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64ED5" w14:textId="77777777" w:rsidR="00FB299E" w:rsidRDefault="00FB299E" w:rsidP="00EB3CF6">
      <w:pPr>
        <w:spacing w:after="0"/>
        <w:ind w:right="4250"/>
        <w:jc w:val="center"/>
        <w:rPr>
          <w:rFonts w:ascii="Times New Roman" w:hAnsi="Times New Roman" w:cs="Times New Roman"/>
          <w:b/>
        </w:rPr>
      </w:pPr>
    </w:p>
    <w:p w14:paraId="490B522E" w14:textId="4E131F58" w:rsidR="006E3D91" w:rsidRPr="00EB3CF6" w:rsidRDefault="006E3D91" w:rsidP="00EB3CF6">
      <w:pPr>
        <w:spacing w:after="0"/>
        <w:ind w:right="4250"/>
        <w:jc w:val="center"/>
        <w:rPr>
          <w:rFonts w:ascii="Times New Roman" w:hAnsi="Times New Roman" w:cs="Times New Roman"/>
          <w:b/>
        </w:rPr>
      </w:pPr>
      <w:r w:rsidRPr="00EB3CF6">
        <w:rPr>
          <w:rFonts w:ascii="Times New Roman" w:hAnsi="Times New Roman" w:cs="Times New Roman"/>
          <w:b/>
        </w:rPr>
        <w:t>KOMENDANT</w:t>
      </w:r>
    </w:p>
    <w:p w14:paraId="525C9330" w14:textId="0BD169DB" w:rsidR="006E3D91" w:rsidRDefault="006E3D91" w:rsidP="00EB3CF6">
      <w:pPr>
        <w:spacing w:after="0"/>
        <w:ind w:right="4250"/>
        <w:jc w:val="center"/>
        <w:rPr>
          <w:rFonts w:ascii="Times New Roman" w:hAnsi="Times New Roman" w:cs="Times New Roman"/>
          <w:b/>
        </w:rPr>
      </w:pPr>
      <w:r w:rsidRPr="00EB3CF6">
        <w:rPr>
          <w:rFonts w:ascii="Times New Roman" w:hAnsi="Times New Roman" w:cs="Times New Roman"/>
          <w:b/>
        </w:rPr>
        <w:t>26 Wojskowego Oddziału Gospodarczego</w:t>
      </w:r>
    </w:p>
    <w:p w14:paraId="7BD6B048" w14:textId="0B1C2504" w:rsidR="00AC0377" w:rsidRDefault="00AC0377" w:rsidP="00EB3CF6">
      <w:pPr>
        <w:spacing w:after="0"/>
        <w:ind w:right="4250"/>
        <w:jc w:val="center"/>
        <w:rPr>
          <w:rFonts w:ascii="Times New Roman" w:hAnsi="Times New Roman" w:cs="Times New Roman"/>
          <w:b/>
        </w:rPr>
      </w:pPr>
    </w:p>
    <w:p w14:paraId="51C4D29C" w14:textId="77777777" w:rsidR="00FE215A" w:rsidRPr="00EB3CF6" w:rsidRDefault="00FE215A" w:rsidP="00EB3CF6">
      <w:pPr>
        <w:spacing w:after="0"/>
        <w:ind w:right="4250"/>
        <w:jc w:val="center"/>
        <w:rPr>
          <w:rFonts w:ascii="Times New Roman" w:hAnsi="Times New Roman" w:cs="Times New Roman"/>
          <w:b/>
        </w:rPr>
      </w:pPr>
    </w:p>
    <w:p w14:paraId="1022E0AB" w14:textId="7406E6A9" w:rsidR="00FE215A" w:rsidRPr="00FE215A" w:rsidRDefault="005E67D2" w:rsidP="00D23167">
      <w:pPr>
        <w:spacing w:after="0"/>
        <w:ind w:right="4250"/>
        <w:jc w:val="center"/>
        <w:rPr>
          <w:rFonts w:ascii="Times New Roman" w:hAnsi="Times New Roman" w:cs="Times New Roman"/>
          <w:b/>
        </w:rPr>
      </w:pPr>
      <w:r>
        <w:rPr>
          <w:rFonts w:ascii="Times New Roman" w:hAnsi="Times New Roman" w:cs="Times New Roman"/>
          <w:b/>
        </w:rPr>
        <w:t>wz. ppłk Mariusz BIŁEC</w:t>
      </w:r>
    </w:p>
    <w:p w14:paraId="5627FB35" w14:textId="47CBDCE0" w:rsidR="006E3D91" w:rsidRDefault="006E3D91" w:rsidP="00D23167">
      <w:pPr>
        <w:spacing w:after="0"/>
        <w:ind w:right="4250"/>
        <w:jc w:val="center"/>
        <w:rPr>
          <w:rFonts w:ascii="Times New Roman" w:hAnsi="Times New Roman" w:cs="Times New Roman"/>
        </w:rPr>
      </w:pPr>
      <w:r w:rsidRPr="00EB3CF6">
        <w:rPr>
          <w:rFonts w:ascii="Times New Roman" w:hAnsi="Times New Roman" w:cs="Times New Roman"/>
          <w:b/>
        </w:rPr>
        <w:t xml:space="preserve">dnia </w:t>
      </w:r>
      <w:r w:rsidR="00FB299E">
        <w:rPr>
          <w:rFonts w:ascii="Times New Roman" w:hAnsi="Times New Roman" w:cs="Times New Roman"/>
          <w:b/>
        </w:rPr>
        <w:t>…</w:t>
      </w:r>
      <w:r w:rsidR="00BA1BFC">
        <w:rPr>
          <w:rFonts w:ascii="Times New Roman" w:hAnsi="Times New Roman" w:cs="Times New Roman"/>
          <w:b/>
        </w:rPr>
        <w:t>…</w:t>
      </w:r>
      <w:r w:rsidR="00FB299E">
        <w:rPr>
          <w:rFonts w:ascii="Times New Roman" w:hAnsi="Times New Roman" w:cs="Times New Roman"/>
          <w:b/>
        </w:rPr>
        <w:t xml:space="preserve"> </w:t>
      </w:r>
      <w:r w:rsidR="00FF58D8">
        <w:rPr>
          <w:rFonts w:ascii="Times New Roman" w:hAnsi="Times New Roman" w:cs="Times New Roman"/>
          <w:b/>
        </w:rPr>
        <w:t>1</w:t>
      </w:r>
      <w:r w:rsidR="00AF283B">
        <w:rPr>
          <w:rFonts w:ascii="Times New Roman" w:hAnsi="Times New Roman" w:cs="Times New Roman"/>
          <w:b/>
        </w:rPr>
        <w:t>1</w:t>
      </w:r>
      <w:bookmarkStart w:id="0" w:name="_GoBack"/>
      <w:bookmarkEnd w:id="0"/>
      <w:r w:rsidR="00FB299E">
        <w:rPr>
          <w:rFonts w:ascii="Times New Roman" w:hAnsi="Times New Roman" w:cs="Times New Roman"/>
          <w:b/>
        </w:rPr>
        <w:t>.</w:t>
      </w:r>
      <w:r w:rsidR="00267AAE">
        <w:rPr>
          <w:rFonts w:ascii="Times New Roman" w:hAnsi="Times New Roman" w:cs="Times New Roman"/>
          <w:b/>
        </w:rPr>
        <w:t>2024</w:t>
      </w:r>
      <w:r w:rsidR="00D23167">
        <w:rPr>
          <w:rFonts w:ascii="Times New Roman" w:hAnsi="Times New Roman" w:cs="Times New Roman"/>
          <w:b/>
        </w:rPr>
        <w:t xml:space="preserve"> r.</w:t>
      </w:r>
    </w:p>
    <w:p w14:paraId="299F926B" w14:textId="336B9DD5" w:rsidR="00EB3CF6" w:rsidRDefault="00EB3CF6" w:rsidP="00EB3CF6">
      <w:pPr>
        <w:spacing w:after="0"/>
        <w:ind w:right="-13"/>
        <w:rPr>
          <w:rFonts w:ascii="Times New Roman" w:hAnsi="Times New Roman" w:cs="Times New Roman"/>
        </w:rPr>
      </w:pPr>
    </w:p>
    <w:p w14:paraId="4292C035" w14:textId="6FD15222" w:rsidR="00FB299E" w:rsidRDefault="00FB299E" w:rsidP="00EB3CF6">
      <w:pPr>
        <w:spacing w:after="0"/>
        <w:ind w:right="-13"/>
        <w:rPr>
          <w:rFonts w:ascii="Times New Roman" w:hAnsi="Times New Roman" w:cs="Times New Roman"/>
        </w:rPr>
      </w:pPr>
    </w:p>
    <w:p w14:paraId="63B07549" w14:textId="03906CC8" w:rsidR="00FB299E" w:rsidRDefault="00FB299E" w:rsidP="00EB3CF6">
      <w:pPr>
        <w:spacing w:after="0"/>
        <w:ind w:right="-13"/>
        <w:rPr>
          <w:rFonts w:ascii="Times New Roman" w:hAnsi="Times New Roman" w:cs="Times New Roman"/>
        </w:rPr>
      </w:pPr>
    </w:p>
    <w:p w14:paraId="56A9E06A" w14:textId="77777777" w:rsidR="00FB299E" w:rsidRDefault="00FB299E" w:rsidP="00EB3CF6">
      <w:pPr>
        <w:spacing w:after="0"/>
        <w:ind w:right="-13"/>
        <w:rPr>
          <w:rFonts w:ascii="Times New Roman" w:hAnsi="Times New Roman" w:cs="Times New Roman"/>
        </w:rPr>
      </w:pPr>
    </w:p>
    <w:p w14:paraId="04147987" w14:textId="77777777" w:rsidR="00EB3CF6" w:rsidRPr="00EB3CF6" w:rsidRDefault="00EB3CF6"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637"/>
      </w:tblGrid>
      <w:tr w:rsidR="006E3D91" w:rsidRPr="00EB3CF6" w14:paraId="5D00148A" w14:textId="77777777" w:rsidTr="00BB4613">
        <w:trPr>
          <w:trHeight w:val="1373"/>
        </w:trPr>
        <w:tc>
          <w:tcPr>
            <w:tcW w:w="8643" w:type="dxa"/>
            <w:vAlign w:val="center"/>
          </w:tcPr>
          <w:p w14:paraId="56DD0841"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SPECYFIKACJA WARUNKÓW ZAMÓWIENIA</w:t>
            </w:r>
          </w:p>
          <w:p w14:paraId="789283F2"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(SWZ)</w:t>
            </w:r>
          </w:p>
          <w:p w14:paraId="27DCCF0E" w14:textId="54F1E795" w:rsidR="006E3D91" w:rsidRPr="00EB3CF6" w:rsidRDefault="006E3D91" w:rsidP="00EB3CF6">
            <w:pPr>
              <w:spacing w:line="276" w:lineRule="auto"/>
              <w:ind w:right="-13"/>
              <w:jc w:val="center"/>
              <w:rPr>
                <w:rFonts w:ascii="Times New Roman" w:hAnsi="Times New Roman" w:cs="Times New Roman"/>
              </w:rPr>
            </w:pPr>
            <w:r w:rsidRPr="00EB3CF6">
              <w:rPr>
                <w:rFonts w:ascii="Times New Roman" w:hAnsi="Times New Roman" w:cs="Times New Roman"/>
                <w:i/>
              </w:rPr>
              <w:t>o wartości poniżej równowartości 1</w:t>
            </w:r>
            <w:r w:rsidR="0082532B" w:rsidRPr="00EB3CF6">
              <w:rPr>
                <w:rFonts w:ascii="Times New Roman" w:hAnsi="Times New Roman" w:cs="Times New Roman"/>
                <w:i/>
              </w:rPr>
              <w:t>4</w:t>
            </w:r>
            <w:r w:rsidR="00267AAE">
              <w:rPr>
                <w:rFonts w:ascii="Times New Roman" w:hAnsi="Times New Roman" w:cs="Times New Roman"/>
                <w:i/>
              </w:rPr>
              <w:t>3</w:t>
            </w:r>
            <w:r w:rsidRPr="00EB3CF6">
              <w:rPr>
                <w:rFonts w:ascii="Times New Roman" w:hAnsi="Times New Roman" w:cs="Times New Roman"/>
                <w:i/>
              </w:rPr>
              <w:t> 000 euro</w:t>
            </w:r>
          </w:p>
        </w:tc>
      </w:tr>
    </w:tbl>
    <w:p w14:paraId="6720E4C5" w14:textId="77777777" w:rsidR="006E3D91" w:rsidRPr="00EB3CF6" w:rsidRDefault="006E3D91" w:rsidP="00EB3CF6">
      <w:pPr>
        <w:spacing w:after="0"/>
        <w:ind w:right="-13"/>
        <w:jc w:val="center"/>
        <w:rPr>
          <w:rFonts w:ascii="Times New Roman" w:hAnsi="Times New Roman" w:cs="Times New Roman"/>
        </w:rPr>
      </w:pPr>
    </w:p>
    <w:p w14:paraId="69C0DDB9" w14:textId="77777777" w:rsidR="00EB3CF6" w:rsidRPr="00EB3CF6" w:rsidRDefault="00EB3CF6" w:rsidP="00EB3CF6">
      <w:pPr>
        <w:spacing w:after="0"/>
        <w:ind w:right="-13"/>
        <w:jc w:val="center"/>
        <w:rPr>
          <w:rFonts w:ascii="Times New Roman" w:hAnsi="Times New Roman" w:cs="Times New Roman"/>
          <w:b/>
        </w:rPr>
      </w:pPr>
    </w:p>
    <w:p w14:paraId="57F9D973" w14:textId="72307DAC" w:rsidR="00FB299E" w:rsidRDefault="00FB299E" w:rsidP="00FB299E">
      <w:pPr>
        <w:spacing w:after="0"/>
        <w:ind w:right="-13"/>
        <w:jc w:val="center"/>
        <w:rPr>
          <w:rFonts w:ascii="Times New Roman" w:hAnsi="Times New Roman" w:cs="Times New Roman"/>
          <w:b/>
          <w:sz w:val="28"/>
        </w:rPr>
      </w:pPr>
    </w:p>
    <w:p w14:paraId="495227E5" w14:textId="63045369" w:rsidR="00FB299E" w:rsidRDefault="00FB299E" w:rsidP="00FB299E">
      <w:pPr>
        <w:spacing w:after="0"/>
        <w:ind w:right="-13"/>
        <w:jc w:val="center"/>
        <w:rPr>
          <w:rFonts w:ascii="Times New Roman" w:hAnsi="Times New Roman" w:cs="Times New Roman"/>
          <w:b/>
          <w:sz w:val="28"/>
        </w:rPr>
      </w:pPr>
    </w:p>
    <w:p w14:paraId="3800D3D6" w14:textId="77777777" w:rsidR="00841FA9" w:rsidRDefault="00841FA9" w:rsidP="00FB299E">
      <w:pPr>
        <w:spacing w:after="0"/>
        <w:ind w:right="-13"/>
        <w:jc w:val="center"/>
        <w:rPr>
          <w:rFonts w:ascii="Times New Roman" w:hAnsi="Times New Roman" w:cs="Times New Roman"/>
          <w:b/>
          <w:sz w:val="28"/>
        </w:rPr>
      </w:pPr>
    </w:p>
    <w:p w14:paraId="6EF896EB" w14:textId="09803D91" w:rsidR="00FB299E" w:rsidRPr="00CC6474" w:rsidRDefault="00FF58D8" w:rsidP="00FB299E">
      <w:pPr>
        <w:spacing w:after="0"/>
        <w:ind w:right="-13"/>
        <w:jc w:val="center"/>
        <w:rPr>
          <w:rFonts w:ascii="Times New Roman" w:hAnsi="Times New Roman" w:cs="Times New Roman"/>
          <w:i/>
          <w:color w:val="002060"/>
          <w:sz w:val="24"/>
          <w:szCs w:val="20"/>
        </w:rPr>
      </w:pPr>
      <w:r>
        <w:rPr>
          <w:rFonts w:ascii="Times New Roman" w:hAnsi="Times New Roman" w:cs="Times New Roman"/>
          <w:b/>
          <w:sz w:val="28"/>
        </w:rPr>
        <w:t>ZAKUP I DOSTAWA CEL</w:t>
      </w:r>
      <w:r w:rsidR="005C4BAE">
        <w:rPr>
          <w:rFonts w:ascii="Times New Roman" w:hAnsi="Times New Roman" w:cs="Times New Roman"/>
          <w:b/>
          <w:sz w:val="28"/>
        </w:rPr>
        <w:t>I</w:t>
      </w:r>
      <w:r>
        <w:rPr>
          <w:rFonts w:ascii="Times New Roman" w:hAnsi="Times New Roman" w:cs="Times New Roman"/>
          <w:b/>
          <w:sz w:val="28"/>
        </w:rPr>
        <w:t xml:space="preserve"> 3D </w:t>
      </w:r>
      <w:r w:rsidR="00C5086A">
        <w:rPr>
          <w:rFonts w:ascii="Times New Roman" w:hAnsi="Times New Roman" w:cs="Times New Roman"/>
          <w:b/>
          <w:sz w:val="28"/>
        </w:rPr>
        <w:t>,</w:t>
      </w:r>
      <w:r>
        <w:rPr>
          <w:rFonts w:ascii="Times New Roman" w:hAnsi="Times New Roman" w:cs="Times New Roman"/>
          <w:b/>
          <w:sz w:val="28"/>
        </w:rPr>
        <w:t xml:space="preserve">BLOKÓW BALISTYCZNYCH </w:t>
      </w:r>
      <w:r w:rsidR="00C5086A">
        <w:rPr>
          <w:rFonts w:ascii="Times New Roman" w:hAnsi="Times New Roman" w:cs="Times New Roman"/>
          <w:b/>
          <w:sz w:val="28"/>
        </w:rPr>
        <w:t xml:space="preserve">ORAZ ELEMENTÓW MODUŁOWYCH </w:t>
      </w:r>
      <w:r>
        <w:rPr>
          <w:rFonts w:ascii="Times New Roman" w:hAnsi="Times New Roman" w:cs="Times New Roman"/>
          <w:b/>
          <w:sz w:val="28"/>
        </w:rPr>
        <w:t>DLA JEDNOSTKI WOJSKOWEJ DZIAŁAŃ NIEKONWENCJONALNYCH GRYF</w:t>
      </w:r>
    </w:p>
    <w:p w14:paraId="47FD9B0E" w14:textId="2717E91F" w:rsidR="002F6E39" w:rsidRDefault="002F6E39" w:rsidP="00EB3CF6">
      <w:pPr>
        <w:spacing w:after="0"/>
        <w:ind w:right="-13"/>
        <w:jc w:val="center"/>
        <w:rPr>
          <w:rFonts w:ascii="Times New Roman" w:hAnsi="Times New Roman" w:cs="Times New Roman"/>
          <w:b/>
        </w:rPr>
      </w:pPr>
    </w:p>
    <w:p w14:paraId="5B5703A8" w14:textId="5518FB73" w:rsidR="00FB299E" w:rsidRDefault="00FB299E" w:rsidP="00EB3CF6">
      <w:pPr>
        <w:spacing w:after="0"/>
        <w:ind w:right="-13"/>
        <w:jc w:val="center"/>
        <w:rPr>
          <w:rFonts w:ascii="Times New Roman" w:hAnsi="Times New Roman" w:cs="Times New Roman"/>
          <w:b/>
        </w:rPr>
      </w:pPr>
    </w:p>
    <w:p w14:paraId="3A733E79" w14:textId="12CB99C7" w:rsidR="00FB299E" w:rsidRDefault="00FB299E" w:rsidP="00EB3CF6">
      <w:pPr>
        <w:spacing w:after="0"/>
        <w:ind w:right="-13"/>
        <w:jc w:val="center"/>
        <w:rPr>
          <w:rFonts w:ascii="Times New Roman" w:hAnsi="Times New Roman" w:cs="Times New Roman"/>
          <w:b/>
        </w:rPr>
      </w:pPr>
    </w:p>
    <w:p w14:paraId="27D72363" w14:textId="77777777" w:rsidR="00841FA9" w:rsidRPr="004D070E" w:rsidRDefault="00841FA9" w:rsidP="00EB3CF6">
      <w:pPr>
        <w:spacing w:after="0"/>
        <w:ind w:right="-13"/>
        <w:jc w:val="center"/>
        <w:rPr>
          <w:rFonts w:ascii="Times New Roman" w:hAnsi="Times New Roman" w:cs="Times New Roman"/>
          <w:b/>
        </w:rPr>
      </w:pPr>
    </w:p>
    <w:p w14:paraId="64FA288E" w14:textId="10130068" w:rsidR="006E3D91" w:rsidRPr="00FB299E" w:rsidRDefault="00827024" w:rsidP="00EB3CF6">
      <w:pPr>
        <w:spacing w:after="0"/>
        <w:ind w:right="-13"/>
        <w:jc w:val="center"/>
        <w:rPr>
          <w:rFonts w:ascii="Times New Roman" w:hAnsi="Times New Roman" w:cs="Times New Roman"/>
          <w:b/>
          <w:sz w:val="40"/>
        </w:rPr>
      </w:pPr>
      <w:r w:rsidRPr="00FB299E">
        <w:rPr>
          <w:rFonts w:ascii="Times New Roman" w:hAnsi="Times New Roman" w:cs="Times New Roman"/>
          <w:b/>
          <w:sz w:val="40"/>
        </w:rPr>
        <w:t xml:space="preserve">Nr sprawy </w:t>
      </w:r>
      <w:r w:rsidR="00216D41" w:rsidRPr="00FB299E">
        <w:rPr>
          <w:rFonts w:ascii="Times New Roman" w:hAnsi="Times New Roman" w:cs="Times New Roman"/>
          <w:b/>
          <w:sz w:val="40"/>
        </w:rPr>
        <w:t>ZP/</w:t>
      </w:r>
      <w:r w:rsidR="00FB299E">
        <w:rPr>
          <w:rFonts w:ascii="Times New Roman" w:hAnsi="Times New Roman" w:cs="Times New Roman"/>
          <w:b/>
          <w:sz w:val="40"/>
        </w:rPr>
        <w:t>1</w:t>
      </w:r>
      <w:r w:rsidR="00FF58D8">
        <w:rPr>
          <w:rFonts w:ascii="Times New Roman" w:hAnsi="Times New Roman" w:cs="Times New Roman"/>
          <w:b/>
          <w:sz w:val="40"/>
        </w:rPr>
        <w:t>32</w:t>
      </w:r>
      <w:r w:rsidR="00267AAE" w:rsidRPr="00FB299E">
        <w:rPr>
          <w:rFonts w:ascii="Times New Roman" w:hAnsi="Times New Roman" w:cs="Times New Roman"/>
          <w:b/>
          <w:sz w:val="40"/>
        </w:rPr>
        <w:t>/2024</w:t>
      </w:r>
    </w:p>
    <w:p w14:paraId="6BF2B6AF" w14:textId="77777777" w:rsidR="006E3D91" w:rsidRDefault="006E3D91" w:rsidP="00EB3CF6">
      <w:pPr>
        <w:spacing w:after="0"/>
        <w:ind w:right="-13"/>
        <w:jc w:val="center"/>
        <w:rPr>
          <w:rFonts w:ascii="Times New Roman" w:hAnsi="Times New Roman" w:cs="Times New Roman"/>
        </w:rPr>
      </w:pPr>
    </w:p>
    <w:p w14:paraId="1A55E721" w14:textId="77777777" w:rsidR="00EB3CF6" w:rsidRPr="00EB3CF6" w:rsidRDefault="00EB3CF6" w:rsidP="00EB3CF6">
      <w:pPr>
        <w:spacing w:after="0"/>
        <w:ind w:right="-13"/>
        <w:jc w:val="center"/>
        <w:rPr>
          <w:rFonts w:ascii="Times New Roman" w:hAnsi="Times New Roman" w:cs="Times New Roman"/>
        </w:rPr>
      </w:pPr>
    </w:p>
    <w:p w14:paraId="59575561" w14:textId="77777777" w:rsidR="006E3D91" w:rsidRPr="00EB3CF6" w:rsidRDefault="006E3D91" w:rsidP="00EB3CF6">
      <w:pPr>
        <w:spacing w:after="0"/>
        <w:ind w:right="-13"/>
        <w:jc w:val="center"/>
        <w:rPr>
          <w:rFonts w:ascii="Times New Roman" w:hAnsi="Times New Roman" w:cs="Times New Roman"/>
        </w:rPr>
      </w:pPr>
    </w:p>
    <w:p w14:paraId="0673432F" w14:textId="1112F622" w:rsidR="006E3D91" w:rsidRPr="00EB3CF6" w:rsidRDefault="006E3D91" w:rsidP="00EB3CF6">
      <w:pPr>
        <w:spacing w:after="0"/>
        <w:ind w:right="-13"/>
        <w:jc w:val="center"/>
        <w:rPr>
          <w:rFonts w:ascii="Times New Roman" w:hAnsi="Times New Roman" w:cs="Times New Roman"/>
        </w:rPr>
      </w:pPr>
    </w:p>
    <w:p w14:paraId="0EE5067E" w14:textId="77777777" w:rsidR="006E3D91" w:rsidRDefault="006E3D91" w:rsidP="00EB3CF6">
      <w:pPr>
        <w:spacing w:after="0"/>
        <w:rPr>
          <w:rFonts w:ascii="Times New Roman" w:hAnsi="Times New Roman" w:cs="Times New Roman"/>
        </w:rPr>
      </w:pPr>
    </w:p>
    <w:p w14:paraId="48F38BAB" w14:textId="4241FB95" w:rsidR="00FB299E" w:rsidRDefault="00FB299E" w:rsidP="00EB3CF6">
      <w:pPr>
        <w:spacing w:after="0"/>
        <w:rPr>
          <w:rFonts w:ascii="Times New Roman" w:hAnsi="Times New Roman" w:cs="Times New Roman"/>
        </w:rPr>
      </w:pPr>
    </w:p>
    <w:p w14:paraId="60172BF6" w14:textId="73FE77C5" w:rsidR="00841FA9" w:rsidRDefault="00841FA9" w:rsidP="00EB3CF6">
      <w:pPr>
        <w:spacing w:after="0"/>
        <w:rPr>
          <w:rFonts w:ascii="Times New Roman" w:hAnsi="Times New Roman" w:cs="Times New Roman"/>
        </w:rPr>
      </w:pPr>
    </w:p>
    <w:p w14:paraId="0445C6FE" w14:textId="03EFACA8" w:rsidR="00841FA9" w:rsidRDefault="00841FA9" w:rsidP="00EB3CF6">
      <w:pPr>
        <w:spacing w:after="0"/>
        <w:rPr>
          <w:rFonts w:ascii="Times New Roman" w:hAnsi="Times New Roman" w:cs="Times New Roman"/>
        </w:rPr>
      </w:pPr>
    </w:p>
    <w:p w14:paraId="1CBF6D38" w14:textId="76CDBC0E" w:rsidR="00841FA9" w:rsidRDefault="00841FA9" w:rsidP="00EB3CF6">
      <w:pPr>
        <w:spacing w:after="0"/>
        <w:rPr>
          <w:rFonts w:ascii="Times New Roman" w:hAnsi="Times New Roman" w:cs="Times New Roman"/>
        </w:rPr>
      </w:pPr>
    </w:p>
    <w:p w14:paraId="4DB46690" w14:textId="77777777" w:rsidR="00841FA9" w:rsidRPr="00EB3CF6" w:rsidRDefault="00841FA9" w:rsidP="00EB3CF6">
      <w:pPr>
        <w:spacing w:after="0"/>
        <w:rPr>
          <w:rFonts w:ascii="Times New Roman" w:hAnsi="Times New Roman" w:cs="Times New Roman"/>
        </w:rPr>
      </w:pPr>
    </w:p>
    <w:p w14:paraId="68856D8E" w14:textId="557E841D" w:rsidR="006E3D91" w:rsidRDefault="006E3D91" w:rsidP="00EB3CF6">
      <w:pPr>
        <w:pBdr>
          <w:bottom w:val="single" w:sz="6" w:space="1" w:color="auto"/>
        </w:pBdr>
        <w:jc w:val="center"/>
        <w:rPr>
          <w:rFonts w:ascii="Times New Roman" w:hAnsi="Times New Roman" w:cs="Times New Roman"/>
          <w:color w:val="000000" w:themeColor="text1"/>
        </w:rPr>
      </w:pPr>
      <w:r w:rsidRPr="00EB3CF6">
        <w:rPr>
          <w:rFonts w:ascii="Times New Roman" w:hAnsi="Times New Roman" w:cs="Times New Roman"/>
          <w:color w:val="000000" w:themeColor="text1"/>
        </w:rPr>
        <w:t>Postępowanie o udzielenia zamówienia publicznego prowadzone jest w trybie podstawowym bez przeprowadzenia negocjacji w oparciu o przepisy ustawy z dnia 11 września 2019 r.  – Prawo zamówień publicznych (Dz. U. z 202</w:t>
      </w:r>
      <w:r w:rsidR="00841FA9">
        <w:rPr>
          <w:rFonts w:ascii="Times New Roman" w:hAnsi="Times New Roman" w:cs="Times New Roman"/>
          <w:color w:val="000000" w:themeColor="text1"/>
        </w:rPr>
        <w:t>4</w:t>
      </w:r>
      <w:r w:rsidRPr="00EB3CF6">
        <w:rPr>
          <w:rFonts w:ascii="Times New Roman" w:hAnsi="Times New Roman" w:cs="Times New Roman"/>
          <w:color w:val="000000" w:themeColor="text1"/>
        </w:rPr>
        <w:t xml:space="preserve"> r. poz. </w:t>
      </w:r>
      <w:r w:rsidR="00841FA9">
        <w:rPr>
          <w:rFonts w:ascii="Times New Roman" w:hAnsi="Times New Roman" w:cs="Times New Roman"/>
          <w:color w:val="000000" w:themeColor="text1"/>
        </w:rPr>
        <w:t>1320</w:t>
      </w:r>
      <w:r w:rsidRPr="00EB3CF6">
        <w:rPr>
          <w:rFonts w:ascii="Times New Roman" w:hAnsi="Times New Roman" w:cs="Times New Roman"/>
          <w:color w:val="000000" w:themeColor="text1"/>
        </w:rPr>
        <w:t>)</w:t>
      </w:r>
      <w:r w:rsidR="00FB299E">
        <w:rPr>
          <w:rFonts w:ascii="Times New Roman" w:hAnsi="Times New Roman" w:cs="Times New Roman"/>
          <w:color w:val="000000" w:themeColor="text1"/>
        </w:rPr>
        <w:t>.</w:t>
      </w:r>
    </w:p>
    <w:p w14:paraId="7DB6ADD5" w14:textId="77777777" w:rsidR="00FB299E" w:rsidRDefault="00FB299E" w:rsidP="00EB3CF6">
      <w:pPr>
        <w:pBdr>
          <w:bottom w:val="single" w:sz="6" w:space="1" w:color="auto"/>
        </w:pBdr>
        <w:jc w:val="center"/>
        <w:rPr>
          <w:rFonts w:ascii="Times New Roman" w:hAnsi="Times New Roman" w:cs="Times New Roman"/>
          <w:color w:val="000000" w:themeColor="text1"/>
        </w:rPr>
      </w:pPr>
    </w:p>
    <w:p w14:paraId="075A6F47" w14:textId="2C70A305" w:rsidR="00FB299E" w:rsidRDefault="006E3D91" w:rsidP="00FB299E">
      <w:pPr>
        <w:spacing w:after="0"/>
        <w:jc w:val="center"/>
        <w:rPr>
          <w:rFonts w:ascii="Times New Roman" w:hAnsi="Times New Roman" w:cs="Times New Roman"/>
          <w:b/>
        </w:rPr>
      </w:pPr>
      <w:r w:rsidRPr="00EB3CF6">
        <w:rPr>
          <w:rFonts w:ascii="Times New Roman" w:hAnsi="Times New Roman" w:cs="Times New Roman"/>
          <w:b/>
        </w:rPr>
        <w:t>ZEGRZE 202</w:t>
      </w:r>
      <w:r w:rsidR="00267AAE">
        <w:rPr>
          <w:rFonts w:ascii="Times New Roman" w:hAnsi="Times New Roman" w:cs="Times New Roman"/>
          <w:b/>
        </w:rPr>
        <w:t>4</w:t>
      </w:r>
      <w:r w:rsidR="00FB299E">
        <w:rPr>
          <w:rFonts w:ascii="Times New Roman" w:hAnsi="Times New Roman" w:cs="Times New Roman"/>
          <w:b/>
        </w:rPr>
        <w:br w:type="page"/>
      </w:r>
    </w:p>
    <w:p w14:paraId="014264A5" w14:textId="15D19918" w:rsidR="006E3D91" w:rsidRDefault="006E3D91" w:rsidP="008E1DE6">
      <w:pPr>
        <w:spacing w:after="240" w:line="240" w:lineRule="auto"/>
        <w:jc w:val="both"/>
        <w:rPr>
          <w:rFonts w:ascii="Times New Roman" w:hAnsi="Times New Roman" w:cs="Times New Roman"/>
          <w:b/>
        </w:rPr>
      </w:pPr>
      <w:r w:rsidRPr="00B82EAA">
        <w:rPr>
          <w:rFonts w:ascii="Times New Roman" w:hAnsi="Times New Roman" w:cs="Times New Roman"/>
          <w:b/>
        </w:rPr>
        <w:lastRenderedPageBreak/>
        <w:t>Zamawiający oczekuje, że Wykonawcy zapoznają się dokładnie z treścią niniejszej SWZ. Wykonawca ponosi ryzyko niedostarczenia wszystkich wymaganych informacji</w:t>
      </w:r>
      <w:r w:rsidR="00D23167">
        <w:rPr>
          <w:rFonts w:ascii="Times New Roman" w:hAnsi="Times New Roman" w:cs="Times New Roman"/>
          <w:b/>
        </w:rPr>
        <w:t xml:space="preserve"> </w:t>
      </w:r>
      <w:r w:rsidR="00FB299E">
        <w:rPr>
          <w:rFonts w:ascii="Times New Roman" w:hAnsi="Times New Roman" w:cs="Times New Roman"/>
          <w:b/>
        </w:rPr>
        <w:br/>
      </w:r>
      <w:r w:rsidRPr="00B82EAA">
        <w:rPr>
          <w:rFonts w:ascii="Times New Roman" w:hAnsi="Times New Roman" w:cs="Times New Roman"/>
          <w:b/>
        </w:rPr>
        <w:t>i dokumentów oraz przedłożenia oferty nieodpowiadającej wymaganiom określonym przez Zamawiającego.</w:t>
      </w:r>
    </w:p>
    <w:tbl>
      <w:tblPr>
        <w:tblStyle w:val="Tabela-Siatka"/>
        <w:tblW w:w="0" w:type="auto"/>
        <w:tblInd w:w="94" w:type="dxa"/>
        <w:tblLook w:val="04A0" w:firstRow="1" w:lastRow="0" w:firstColumn="1" w:lastColumn="0" w:noHBand="0" w:noVBand="1"/>
      </w:tblPr>
      <w:tblGrid>
        <w:gridCol w:w="8543"/>
      </w:tblGrid>
      <w:tr w:rsidR="006E3D91" w:rsidRPr="00B82EAA" w14:paraId="215DEF54" w14:textId="77777777" w:rsidTr="00BB4613">
        <w:trPr>
          <w:trHeight w:val="974"/>
        </w:trPr>
        <w:tc>
          <w:tcPr>
            <w:tcW w:w="8549" w:type="dxa"/>
            <w:vAlign w:val="center"/>
          </w:tcPr>
          <w:p w14:paraId="2516DDAE"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w:t>
            </w:r>
          </w:p>
          <w:p w14:paraId="79432E8E"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NAZWA ORAZ ADRES ZAMAWIAJĄCEGO</w:t>
            </w:r>
          </w:p>
        </w:tc>
      </w:tr>
    </w:tbl>
    <w:p w14:paraId="15A4DD52" w14:textId="77777777" w:rsidR="006E3D91" w:rsidRPr="00B82EAA" w:rsidRDefault="006E3D91" w:rsidP="008E1DE6">
      <w:pPr>
        <w:spacing w:before="240" w:after="0"/>
        <w:rPr>
          <w:rFonts w:ascii="Times New Roman" w:hAnsi="Times New Roman" w:cs="Times New Roman"/>
        </w:rPr>
      </w:pPr>
      <w:r w:rsidRPr="00B82EAA">
        <w:rPr>
          <w:rFonts w:ascii="Times New Roman" w:hAnsi="Times New Roman" w:cs="Times New Roman"/>
        </w:rPr>
        <w:t>Zamawiającym jest:</w:t>
      </w:r>
    </w:p>
    <w:p w14:paraId="70CB5D31" w14:textId="299B82A5" w:rsidR="006E3D91" w:rsidRPr="00B82EAA" w:rsidRDefault="006E3D91" w:rsidP="00B82EAA">
      <w:pPr>
        <w:spacing w:after="0"/>
        <w:rPr>
          <w:rFonts w:ascii="Times New Roman" w:hAnsi="Times New Roman" w:cs="Times New Roman"/>
          <w:b/>
        </w:rPr>
      </w:pPr>
      <w:r w:rsidRPr="00B82EAA">
        <w:rPr>
          <w:rFonts w:ascii="Times New Roman" w:hAnsi="Times New Roman" w:cs="Times New Roman"/>
          <w:b/>
        </w:rPr>
        <w:t>Skarb Państwa – 26 Wojskowy Oddział Gospodarczy</w:t>
      </w:r>
      <w:r w:rsidR="00AC5CAF">
        <w:rPr>
          <w:rFonts w:ascii="Times New Roman" w:hAnsi="Times New Roman" w:cs="Times New Roman"/>
          <w:b/>
        </w:rPr>
        <w:t xml:space="preserve"> w Zegrzu</w:t>
      </w:r>
    </w:p>
    <w:p w14:paraId="44C308CD" w14:textId="77777777" w:rsidR="006E3D91" w:rsidRPr="008E1DE6" w:rsidRDefault="006E3D91" w:rsidP="00B82EAA">
      <w:pPr>
        <w:spacing w:after="0"/>
        <w:rPr>
          <w:rFonts w:ascii="Times New Roman" w:hAnsi="Times New Roman" w:cs="Times New Roman"/>
          <w:b/>
        </w:rPr>
      </w:pPr>
      <w:r w:rsidRPr="00B82EAA">
        <w:rPr>
          <w:rFonts w:ascii="Times New Roman" w:hAnsi="Times New Roman" w:cs="Times New Roman"/>
          <w:b/>
        </w:rPr>
        <w:t xml:space="preserve">Adres: </w:t>
      </w:r>
      <w:r w:rsidRPr="008E1DE6">
        <w:rPr>
          <w:rFonts w:ascii="Times New Roman" w:hAnsi="Times New Roman" w:cs="Times New Roman"/>
          <w:b/>
        </w:rPr>
        <w:t>ul. Juzistek 2, 05-131 Zegrze</w:t>
      </w:r>
    </w:p>
    <w:p w14:paraId="09357ED0" w14:textId="77777777" w:rsidR="0010413F" w:rsidRPr="00B82EAA" w:rsidRDefault="0010413F" w:rsidP="00B82EAA">
      <w:pPr>
        <w:spacing w:after="120"/>
        <w:jc w:val="both"/>
        <w:rPr>
          <w:rFonts w:ascii="Times New Roman" w:hAnsi="Times New Roman" w:cs="Times New Roman"/>
          <w:b/>
          <w:spacing w:val="10"/>
        </w:rPr>
      </w:pPr>
      <w:r w:rsidRPr="00B82EAA">
        <w:rPr>
          <w:rFonts w:ascii="Times New Roman" w:hAnsi="Times New Roman" w:cs="Times New Roman"/>
          <w:b/>
          <w:lang w:val="x-none" w:eastAsia="x-none"/>
        </w:rPr>
        <w:t xml:space="preserve">NIP: 536-190-2991, REGON </w:t>
      </w:r>
      <w:r w:rsidRPr="00B82EAA">
        <w:rPr>
          <w:rFonts w:ascii="Times New Roman" w:hAnsi="Times New Roman" w:cs="Times New Roman"/>
          <w:b/>
          <w:lang w:eastAsia="x-none"/>
        </w:rPr>
        <w:t>142917040</w:t>
      </w:r>
    </w:p>
    <w:p w14:paraId="644E98F9" w14:textId="33FE89FD" w:rsidR="006E3D91" w:rsidRPr="00586438" w:rsidRDefault="00030131" w:rsidP="008E1DE6">
      <w:pPr>
        <w:spacing w:before="120" w:after="120" w:line="240" w:lineRule="auto"/>
        <w:rPr>
          <w:rFonts w:ascii="Times New Roman" w:hAnsi="Times New Roman" w:cs="Times New Roman"/>
        </w:rPr>
      </w:pPr>
      <w:r>
        <w:rPr>
          <w:rFonts w:ascii="Times New Roman" w:hAnsi="Times New Roman" w:cs="Times New Roman"/>
          <w:b/>
        </w:rPr>
        <w:t>Postępowanie prowadzone jest w języku polskim za pośrednictwem platformazakupowa.pl</w:t>
      </w:r>
      <w:r w:rsidR="00EA4C5D">
        <w:rPr>
          <w:rFonts w:ascii="Times New Roman" w:hAnsi="Times New Roman" w:cs="Times New Roman"/>
          <w:b/>
        </w:rPr>
        <w:t xml:space="preserve"> </w:t>
      </w:r>
      <w:r>
        <w:rPr>
          <w:rFonts w:ascii="Times New Roman" w:hAnsi="Times New Roman" w:cs="Times New Roman"/>
          <w:b/>
        </w:rPr>
        <w:t xml:space="preserve"> pod </w:t>
      </w:r>
      <w:r w:rsidR="00EA4C5D">
        <w:rPr>
          <w:rFonts w:ascii="Times New Roman" w:hAnsi="Times New Roman" w:cs="Times New Roman"/>
          <w:b/>
        </w:rPr>
        <w:t>adresem</w:t>
      </w:r>
      <w:r w:rsidR="006E3D91" w:rsidRPr="00586438">
        <w:rPr>
          <w:rFonts w:ascii="Times New Roman" w:hAnsi="Times New Roman" w:cs="Times New Roman"/>
          <w:b/>
        </w:rPr>
        <w:t>:</w:t>
      </w:r>
      <w:r w:rsidR="006E3D91" w:rsidRPr="00586438">
        <w:rPr>
          <w:rFonts w:ascii="Times New Roman" w:hAnsi="Times New Roman" w:cs="Times New Roman"/>
          <w:b/>
        </w:rPr>
        <w:tab/>
      </w:r>
      <w:r w:rsidR="005C4BAE" w:rsidRPr="005C4BAE">
        <w:rPr>
          <w:rFonts w:ascii="Times New Roman" w:hAnsi="Times New Roman" w:cs="Times New Roman"/>
          <w:b/>
        </w:rPr>
        <w:t>https://platformazakupowa.pl/transakcja/1015126</w:t>
      </w:r>
    </w:p>
    <w:p w14:paraId="364F7721" w14:textId="658E21A4" w:rsidR="006E3D91" w:rsidRPr="00B82EAA" w:rsidRDefault="006E3D91" w:rsidP="008E1DE6">
      <w:pPr>
        <w:spacing w:before="120" w:after="120" w:line="240" w:lineRule="auto"/>
        <w:jc w:val="both"/>
        <w:rPr>
          <w:rFonts w:ascii="Times New Roman" w:hAnsi="Times New Roman" w:cs="Times New Roman"/>
        </w:rPr>
      </w:pPr>
      <w:r w:rsidRPr="00B82EAA">
        <w:rPr>
          <w:rFonts w:ascii="Times New Roman" w:hAnsi="Times New Roman" w:cs="Times New Roman"/>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2199EB55" w14:textId="77777777" w:rsidR="006E3D91" w:rsidRPr="00B82EAA" w:rsidRDefault="006E3D91" w:rsidP="008E1DE6">
      <w:pPr>
        <w:spacing w:before="120" w:after="120" w:line="240" w:lineRule="auto"/>
        <w:jc w:val="both"/>
        <w:rPr>
          <w:rFonts w:ascii="Times New Roman" w:hAnsi="Times New Roman" w:cs="Times New Roman"/>
        </w:rPr>
      </w:pPr>
      <w:r w:rsidRPr="00B82EAA">
        <w:rPr>
          <w:rFonts w:ascii="Times New Roman" w:hAnsi="Times New Roman" w:cs="Times New Roman"/>
          <w:b/>
        </w:rPr>
        <w:t xml:space="preserve">Adres strony internetowej: </w:t>
      </w:r>
      <w:hyperlink r:id="rId13" w:history="1">
        <w:r w:rsidRPr="00B82EAA">
          <w:rPr>
            <w:rStyle w:val="Hipercze"/>
            <w:rFonts w:ascii="Times New Roman" w:hAnsi="Times New Roman" w:cs="Times New Roman"/>
          </w:rPr>
          <w:t>https://www.26wog.wp.mil.pl</w:t>
        </w:r>
      </w:hyperlink>
      <w:r w:rsidRPr="00B82EAA">
        <w:rPr>
          <w:rFonts w:ascii="Times New Roman" w:hAnsi="Times New Roman" w:cs="Times New Roman"/>
        </w:rPr>
        <w:t xml:space="preserve"> </w:t>
      </w:r>
    </w:p>
    <w:p w14:paraId="28E5D427" w14:textId="77777777" w:rsidR="006E3D91" w:rsidRPr="00B82EAA" w:rsidRDefault="006E3D91" w:rsidP="008E1DE6">
      <w:pPr>
        <w:spacing w:before="120" w:after="120" w:line="240" w:lineRule="auto"/>
        <w:rPr>
          <w:rFonts w:ascii="Times New Roman" w:hAnsi="Times New Roman" w:cs="Times New Roman"/>
        </w:rPr>
      </w:pPr>
      <w:r w:rsidRPr="00B82EAA">
        <w:rPr>
          <w:rFonts w:ascii="Times New Roman" w:hAnsi="Times New Roman" w:cs="Times New Roman"/>
          <w:b/>
        </w:rPr>
        <w:t xml:space="preserve">Adres poczty elektronicznej: </w:t>
      </w:r>
      <w:hyperlink r:id="rId14" w:history="1">
        <w:r w:rsidRPr="00B82EAA">
          <w:rPr>
            <w:rStyle w:val="Hipercze"/>
            <w:rFonts w:ascii="Times New Roman" w:hAnsi="Times New Roman" w:cs="Times New Roman"/>
          </w:rPr>
          <w:t>jw4809.zp@ron.mil.pl</w:t>
        </w:r>
      </w:hyperlink>
      <w:r w:rsidRPr="00B82EAA">
        <w:rPr>
          <w:rFonts w:ascii="Times New Roman" w:hAnsi="Times New Roman" w:cs="Times New Roman"/>
        </w:rPr>
        <w:t xml:space="preserve"> </w:t>
      </w:r>
    </w:p>
    <w:p w14:paraId="14089F75" w14:textId="77777777" w:rsidR="006E3D91" w:rsidRPr="00B82EAA" w:rsidRDefault="006E3D91" w:rsidP="008E1DE6">
      <w:pPr>
        <w:spacing w:before="120" w:after="120" w:line="240" w:lineRule="auto"/>
        <w:rPr>
          <w:rFonts w:ascii="Times New Roman" w:hAnsi="Times New Roman" w:cs="Times New Roman"/>
          <w:b/>
        </w:rPr>
      </w:pPr>
      <w:r w:rsidRPr="00B82EAA">
        <w:rPr>
          <w:rFonts w:ascii="Times New Roman" w:hAnsi="Times New Roman" w:cs="Times New Roman"/>
          <w:b/>
        </w:rPr>
        <w:t>Godziny urzędowania:</w:t>
      </w:r>
    </w:p>
    <w:p w14:paraId="29DA0354" w14:textId="77777777" w:rsidR="006E3D91" w:rsidRPr="00B82EAA" w:rsidRDefault="006E3D91" w:rsidP="008E1DE6">
      <w:pPr>
        <w:spacing w:before="120" w:after="120" w:line="240" w:lineRule="auto"/>
        <w:rPr>
          <w:rFonts w:ascii="Times New Roman" w:hAnsi="Times New Roman" w:cs="Times New Roman"/>
        </w:rPr>
      </w:pPr>
      <w:r w:rsidRPr="00B82EAA">
        <w:rPr>
          <w:rFonts w:ascii="Times New Roman" w:hAnsi="Times New Roman" w:cs="Times New Roman"/>
        </w:rPr>
        <w:t>od poniedziałku do czwartku w godzinach 7:00 – 15:30, w piątek 7:00 – 13:00</w:t>
      </w:r>
    </w:p>
    <w:p w14:paraId="2BBE6D5B" w14:textId="77777777" w:rsidR="006E3D91" w:rsidRPr="00B82EAA" w:rsidRDefault="006E3D91" w:rsidP="008E1DE6">
      <w:pPr>
        <w:spacing w:before="120" w:after="120" w:line="240" w:lineRule="auto"/>
        <w:rPr>
          <w:rFonts w:ascii="Times New Roman" w:hAnsi="Times New Roman" w:cs="Times New Roman"/>
          <w:b/>
        </w:rPr>
      </w:pPr>
      <w:r w:rsidRPr="00B82EAA">
        <w:rPr>
          <w:rFonts w:ascii="Times New Roman" w:hAnsi="Times New Roman" w:cs="Times New Roman"/>
          <w:b/>
        </w:rPr>
        <w:t>Dni robocze:</w:t>
      </w:r>
    </w:p>
    <w:p w14:paraId="43760C9B" w14:textId="77777777" w:rsidR="006E3D91" w:rsidRPr="00B82EAA" w:rsidRDefault="006E3D91" w:rsidP="008E1DE6">
      <w:pPr>
        <w:spacing w:before="120" w:after="240" w:line="240" w:lineRule="auto"/>
        <w:rPr>
          <w:rFonts w:ascii="Times New Roman" w:hAnsi="Times New Roman" w:cs="Times New Roman"/>
        </w:rPr>
      </w:pPr>
      <w:r w:rsidRPr="00B82EAA">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543"/>
      </w:tblGrid>
      <w:tr w:rsidR="006E3D91" w:rsidRPr="00B82EAA" w14:paraId="406367B7" w14:textId="77777777" w:rsidTr="00BB4613">
        <w:trPr>
          <w:trHeight w:val="974"/>
        </w:trPr>
        <w:tc>
          <w:tcPr>
            <w:tcW w:w="8549" w:type="dxa"/>
            <w:vAlign w:val="center"/>
          </w:tcPr>
          <w:p w14:paraId="66354204"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II</w:t>
            </w:r>
          </w:p>
          <w:p w14:paraId="24327FF4"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TRYB UDZIELENIA ZAMÓWIENIA</w:t>
            </w:r>
          </w:p>
        </w:tc>
      </w:tr>
    </w:tbl>
    <w:p w14:paraId="408EBA89" w14:textId="719F2E3D" w:rsidR="006E3D91" w:rsidRDefault="006E3D91" w:rsidP="00723637">
      <w:pPr>
        <w:pStyle w:val="Akapitzlist"/>
        <w:numPr>
          <w:ilvl w:val="0"/>
          <w:numId w:val="38"/>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Postępowanie prowadzone jest w trybie podstawowym, o którym mowa w art. 275 pkt 1 ustawy z dnia 11 września 2019 r. – Prawo zamówień publicznych (Dz. U. z 202</w:t>
      </w:r>
      <w:r w:rsidR="00841FA9">
        <w:rPr>
          <w:rFonts w:ascii="Times New Roman" w:hAnsi="Times New Roman" w:cs="Times New Roman"/>
        </w:rPr>
        <w:t>4</w:t>
      </w:r>
      <w:r w:rsidRPr="00B82EAA">
        <w:rPr>
          <w:rFonts w:ascii="Times New Roman" w:hAnsi="Times New Roman" w:cs="Times New Roman"/>
        </w:rPr>
        <w:t xml:space="preserve"> r. poz. 1</w:t>
      </w:r>
      <w:r w:rsidR="00841FA9">
        <w:rPr>
          <w:rFonts w:ascii="Times New Roman" w:hAnsi="Times New Roman" w:cs="Times New Roman"/>
        </w:rPr>
        <w:t>320</w:t>
      </w:r>
      <w:r w:rsidRPr="00B82EAA">
        <w:rPr>
          <w:rFonts w:ascii="Times New Roman" w:hAnsi="Times New Roman" w:cs="Times New Roman"/>
        </w:rPr>
        <w:t xml:space="preserve">) – zwanej dalej „ustawa Pzp”. </w:t>
      </w:r>
    </w:p>
    <w:p w14:paraId="0DAEC081" w14:textId="20179433" w:rsidR="008E1DE6" w:rsidRPr="008E1DE6" w:rsidRDefault="008E1DE6" w:rsidP="00723637">
      <w:pPr>
        <w:pStyle w:val="Akapitzlist"/>
        <w:numPr>
          <w:ilvl w:val="0"/>
          <w:numId w:val="38"/>
        </w:numPr>
        <w:spacing w:after="120" w:line="240" w:lineRule="auto"/>
        <w:contextualSpacing w:val="0"/>
        <w:jc w:val="both"/>
        <w:rPr>
          <w:rFonts w:ascii="Times New Roman" w:hAnsi="Times New Roman" w:cs="Times New Roman"/>
        </w:rPr>
      </w:pPr>
      <w:r w:rsidRPr="008E1DE6">
        <w:rPr>
          <w:rFonts w:ascii="Times New Roman" w:hAnsi="Times New Roman" w:cs="Times New Roman"/>
        </w:rPr>
        <w:t>W postępowaniu mają zastosowanie przepisy ustawy Pzp oraz aktów wykonawczych wydanych na jej podstawie. W zakresie nieuregulowanym przez ww. akty prawne, na podstawie art. 8 ustawy Pzp stosuje się przepisy ustawy z dnia 23 kwietnia 1964 r. - Kodeks cywilny (Dz. U. z 202</w:t>
      </w:r>
      <w:r w:rsidR="00124220">
        <w:rPr>
          <w:rFonts w:ascii="Times New Roman" w:hAnsi="Times New Roman" w:cs="Times New Roman"/>
        </w:rPr>
        <w:t>4</w:t>
      </w:r>
      <w:r w:rsidRPr="008E1DE6">
        <w:rPr>
          <w:rFonts w:ascii="Times New Roman" w:hAnsi="Times New Roman" w:cs="Times New Roman"/>
        </w:rPr>
        <w:t xml:space="preserve"> r. poz. 1</w:t>
      </w:r>
      <w:r w:rsidR="009868C5">
        <w:rPr>
          <w:rFonts w:ascii="Times New Roman" w:hAnsi="Times New Roman" w:cs="Times New Roman"/>
        </w:rPr>
        <w:t>0</w:t>
      </w:r>
      <w:r w:rsidR="00124220">
        <w:rPr>
          <w:rFonts w:ascii="Times New Roman" w:hAnsi="Times New Roman" w:cs="Times New Roman"/>
        </w:rPr>
        <w:t>61</w:t>
      </w:r>
      <w:r w:rsidR="00AC5CAF">
        <w:rPr>
          <w:rFonts w:ascii="Times New Roman" w:hAnsi="Times New Roman" w:cs="Times New Roman"/>
        </w:rPr>
        <w:t xml:space="preserve"> z późn.zm.</w:t>
      </w:r>
      <w:r w:rsidRPr="008E1DE6">
        <w:rPr>
          <w:rFonts w:ascii="Times New Roman" w:hAnsi="Times New Roman" w:cs="Times New Roman"/>
        </w:rPr>
        <w:t>)</w:t>
      </w:r>
      <w:r w:rsidR="003558D0">
        <w:rPr>
          <w:rFonts w:ascii="Times New Roman" w:hAnsi="Times New Roman" w:cs="Times New Roman"/>
        </w:rPr>
        <w:t>.</w:t>
      </w:r>
    </w:p>
    <w:p w14:paraId="388A0584" w14:textId="0D6A3E66" w:rsidR="009223B8" w:rsidRPr="009223B8" w:rsidRDefault="009223B8" w:rsidP="00723637">
      <w:pPr>
        <w:pStyle w:val="Akapitzlist"/>
        <w:numPr>
          <w:ilvl w:val="0"/>
          <w:numId w:val="38"/>
        </w:numPr>
        <w:spacing w:before="120" w:after="120" w:line="240" w:lineRule="auto"/>
        <w:ind w:left="357" w:hanging="357"/>
        <w:contextualSpacing w:val="0"/>
        <w:jc w:val="both"/>
        <w:rPr>
          <w:rFonts w:ascii="Times New Roman" w:hAnsi="Times New Roman" w:cs="Times New Roman"/>
        </w:rPr>
      </w:pPr>
      <w:r w:rsidRPr="008E1DE6">
        <w:rPr>
          <w:rFonts w:ascii="Times New Roman" w:hAnsi="Times New Roman" w:cs="Times New Roman"/>
        </w:rPr>
        <w:t xml:space="preserve">W postępowaniu mają zastosowanie przepisy ustawy z dnia 13 kwietnia 2022 roku </w:t>
      </w:r>
      <w:r w:rsidRPr="008E1DE6">
        <w:rPr>
          <w:rFonts w:ascii="Times New Roman" w:hAnsi="Times New Roman" w:cs="Times New Roman"/>
        </w:rPr>
        <w:br/>
        <w:t>o szczególnych rozwiązaniach w zakresie przeciwdziałania wspieraniu agresji na Ukrainę oraz służących ochronie bezpieczeństwa narodowego (Dz. U. 202</w:t>
      </w:r>
      <w:r w:rsidR="00FB299E">
        <w:rPr>
          <w:rFonts w:ascii="Times New Roman" w:hAnsi="Times New Roman" w:cs="Times New Roman"/>
        </w:rPr>
        <w:t>4</w:t>
      </w:r>
      <w:r w:rsidRPr="008E1DE6">
        <w:rPr>
          <w:rFonts w:ascii="Times New Roman" w:hAnsi="Times New Roman" w:cs="Times New Roman"/>
        </w:rPr>
        <w:t xml:space="preserve"> r. poz.</w:t>
      </w:r>
      <w:r w:rsidR="00FB299E">
        <w:rPr>
          <w:rFonts w:ascii="Times New Roman" w:hAnsi="Times New Roman" w:cs="Times New Roman"/>
        </w:rPr>
        <w:t xml:space="preserve"> 507</w:t>
      </w:r>
      <w:r w:rsidRPr="008E1DE6">
        <w:rPr>
          <w:rFonts w:ascii="Times New Roman" w:hAnsi="Times New Roman" w:cs="Times New Roman"/>
        </w:rPr>
        <w:t>)</w:t>
      </w:r>
      <w:r w:rsidR="003558D0">
        <w:rPr>
          <w:rFonts w:ascii="Times New Roman" w:hAnsi="Times New Roman" w:cs="Times New Roman"/>
        </w:rPr>
        <w:t>.</w:t>
      </w:r>
    </w:p>
    <w:p w14:paraId="3E96F88E" w14:textId="77777777" w:rsidR="006E3D91" w:rsidRPr="00B82EAA" w:rsidRDefault="006E3D91" w:rsidP="00723637">
      <w:pPr>
        <w:pStyle w:val="Akapitzlist"/>
        <w:numPr>
          <w:ilvl w:val="0"/>
          <w:numId w:val="38"/>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nie przewiduje wyboru najkorzystniejszej oferty z możliwością przeprowadzenia negocjacji. </w:t>
      </w:r>
    </w:p>
    <w:p w14:paraId="40CA30CF" w14:textId="4B9FF770" w:rsidR="006E3D91" w:rsidRPr="00A86D19" w:rsidRDefault="006E3D91" w:rsidP="00723637">
      <w:pPr>
        <w:pStyle w:val="Akapitzlist"/>
        <w:numPr>
          <w:ilvl w:val="0"/>
          <w:numId w:val="38"/>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Postępowanie oznaczone jest numerem sprawy: </w:t>
      </w:r>
      <w:r w:rsidR="009D06FB" w:rsidRPr="009D06FB">
        <w:rPr>
          <w:rFonts w:ascii="Times New Roman" w:hAnsi="Times New Roman" w:cs="Times New Roman"/>
          <w:b/>
        </w:rPr>
        <w:t>ZP/</w:t>
      </w:r>
      <w:r w:rsidR="00FB299E">
        <w:rPr>
          <w:rFonts w:ascii="Times New Roman" w:hAnsi="Times New Roman" w:cs="Times New Roman"/>
          <w:b/>
        </w:rPr>
        <w:t>1</w:t>
      </w:r>
      <w:r w:rsidR="00F63528">
        <w:rPr>
          <w:rFonts w:ascii="Times New Roman" w:hAnsi="Times New Roman" w:cs="Times New Roman"/>
          <w:b/>
        </w:rPr>
        <w:t>32</w:t>
      </w:r>
      <w:r w:rsidR="00267AAE">
        <w:rPr>
          <w:rFonts w:ascii="Times New Roman" w:hAnsi="Times New Roman" w:cs="Times New Roman"/>
          <w:b/>
        </w:rPr>
        <w:t>/2024</w:t>
      </w:r>
    </w:p>
    <w:p w14:paraId="72F3B758" w14:textId="1532A964" w:rsidR="00A86D19" w:rsidRDefault="00A86D19" w:rsidP="00A86D19">
      <w:pPr>
        <w:spacing w:before="120" w:after="240" w:line="240" w:lineRule="auto"/>
        <w:jc w:val="both"/>
        <w:rPr>
          <w:rFonts w:ascii="Times New Roman" w:hAnsi="Times New Roman" w:cs="Times New Roman"/>
        </w:rPr>
      </w:pPr>
    </w:p>
    <w:p w14:paraId="539915A1" w14:textId="77777777" w:rsidR="00A86D19" w:rsidRPr="00A86D19" w:rsidRDefault="00A86D19" w:rsidP="00A86D19">
      <w:pPr>
        <w:spacing w:before="120" w:after="240" w:line="240" w:lineRule="auto"/>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3"/>
      </w:tblGrid>
      <w:tr w:rsidR="006E3D91" w:rsidRPr="00B82EAA" w14:paraId="09E7FC8C" w14:textId="77777777" w:rsidTr="00FB299E">
        <w:trPr>
          <w:trHeight w:val="974"/>
        </w:trPr>
        <w:tc>
          <w:tcPr>
            <w:tcW w:w="8543" w:type="dxa"/>
            <w:vAlign w:val="center"/>
          </w:tcPr>
          <w:p w14:paraId="0C8C7B6A"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lastRenderedPageBreak/>
              <w:t>ROZDZIAŁ III</w:t>
            </w:r>
          </w:p>
          <w:p w14:paraId="04674C55"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OPIS PRZEDMIOTU ZAMÓWIENIA</w:t>
            </w:r>
          </w:p>
        </w:tc>
      </w:tr>
    </w:tbl>
    <w:p w14:paraId="348E3E45" w14:textId="6928CE78" w:rsidR="00FB299E" w:rsidRPr="00DE6DD8" w:rsidRDefault="00FB299E" w:rsidP="00DE4696">
      <w:pPr>
        <w:numPr>
          <w:ilvl w:val="0"/>
          <w:numId w:val="98"/>
        </w:numPr>
        <w:spacing w:before="240" w:after="120" w:line="240" w:lineRule="auto"/>
        <w:ind w:left="284" w:right="-2" w:hanging="284"/>
        <w:jc w:val="both"/>
        <w:rPr>
          <w:rFonts w:ascii="Times New Roman" w:eastAsia="Calibri" w:hAnsi="Times New Roman" w:cs="Times New Roman"/>
          <w:b/>
          <w:bCs/>
        </w:rPr>
      </w:pPr>
      <w:r w:rsidRPr="00DE6DD8">
        <w:rPr>
          <w:rFonts w:ascii="Times New Roman" w:eastAsia="Times New Roman" w:hAnsi="Times New Roman" w:cs="Times New Roman"/>
          <w:lang w:eastAsia="pl-PL"/>
        </w:rPr>
        <w:t>Przedmiotem zamówienia jest:</w:t>
      </w:r>
      <w:r w:rsidRPr="00DE6DD8">
        <w:rPr>
          <w:rFonts w:ascii="Times New Roman" w:eastAsia="Calibri" w:hAnsi="Times New Roman" w:cs="Times New Roman"/>
          <w:b/>
          <w:bCs/>
        </w:rPr>
        <w:t xml:space="preserve"> </w:t>
      </w:r>
      <w:r w:rsidR="00F63528">
        <w:rPr>
          <w:rFonts w:ascii="Times New Roman" w:eastAsia="Calibri" w:hAnsi="Times New Roman" w:cs="Times New Roman"/>
          <w:b/>
          <w:bCs/>
        </w:rPr>
        <w:t>Zakup i dostawa cel</w:t>
      </w:r>
      <w:r w:rsidR="00ED6209">
        <w:rPr>
          <w:rFonts w:ascii="Times New Roman" w:eastAsia="Calibri" w:hAnsi="Times New Roman" w:cs="Times New Roman"/>
          <w:b/>
          <w:bCs/>
        </w:rPr>
        <w:t>i</w:t>
      </w:r>
      <w:r w:rsidR="00F63528">
        <w:rPr>
          <w:rFonts w:ascii="Times New Roman" w:eastAsia="Calibri" w:hAnsi="Times New Roman" w:cs="Times New Roman"/>
          <w:b/>
          <w:bCs/>
        </w:rPr>
        <w:t xml:space="preserve"> 3D</w:t>
      </w:r>
      <w:r w:rsidR="00C5086A">
        <w:rPr>
          <w:rFonts w:ascii="Times New Roman" w:eastAsia="Calibri" w:hAnsi="Times New Roman" w:cs="Times New Roman"/>
          <w:b/>
          <w:bCs/>
        </w:rPr>
        <w:t xml:space="preserve">, </w:t>
      </w:r>
      <w:r w:rsidR="00F63528">
        <w:rPr>
          <w:rFonts w:ascii="Times New Roman" w:eastAsia="Calibri" w:hAnsi="Times New Roman" w:cs="Times New Roman"/>
          <w:b/>
          <w:bCs/>
        </w:rPr>
        <w:t>bloków balistycznych</w:t>
      </w:r>
      <w:r w:rsidR="00C5086A">
        <w:rPr>
          <w:rFonts w:ascii="Times New Roman" w:eastAsia="Calibri" w:hAnsi="Times New Roman" w:cs="Times New Roman"/>
          <w:b/>
          <w:bCs/>
        </w:rPr>
        <w:t xml:space="preserve"> oraz elementów modułowych</w:t>
      </w:r>
      <w:r w:rsidR="00F63528">
        <w:rPr>
          <w:rFonts w:ascii="Times New Roman" w:eastAsia="Calibri" w:hAnsi="Times New Roman" w:cs="Times New Roman"/>
          <w:b/>
          <w:bCs/>
        </w:rPr>
        <w:t xml:space="preserve"> dla Jednostki Wojskowej Działań Niekonwencjonalnych GRYF</w:t>
      </w:r>
      <w:r>
        <w:rPr>
          <w:rFonts w:ascii="Times New Roman" w:eastAsia="Calibri" w:hAnsi="Times New Roman" w:cs="Times New Roman"/>
          <w:b/>
          <w:bCs/>
        </w:rPr>
        <w:t xml:space="preserve"> </w:t>
      </w:r>
    </w:p>
    <w:p w14:paraId="4FF7B5DB" w14:textId="555ACDBB" w:rsidR="00FB299E" w:rsidRDefault="00FB299E" w:rsidP="00DE4696">
      <w:pPr>
        <w:numPr>
          <w:ilvl w:val="0"/>
          <w:numId w:val="98"/>
        </w:numPr>
        <w:spacing w:after="60" w:line="240" w:lineRule="auto"/>
        <w:ind w:left="357" w:hanging="357"/>
        <w:jc w:val="both"/>
        <w:rPr>
          <w:rFonts w:ascii="Times New Roman" w:eastAsia="Times New Roman" w:hAnsi="Times New Roman" w:cs="Times New Roman"/>
          <w:b/>
          <w:lang w:eastAsia="pl-PL"/>
        </w:rPr>
      </w:pPr>
      <w:r w:rsidRPr="00DE6DD8">
        <w:rPr>
          <w:rFonts w:ascii="Times New Roman" w:eastAsia="Times New Roman" w:hAnsi="Times New Roman" w:cs="Times New Roman"/>
          <w:b/>
          <w:lang w:eastAsia="pl-PL"/>
        </w:rPr>
        <w:t>Kody i nazwy opisujące przedmiot zamówienia (CPV):</w:t>
      </w:r>
    </w:p>
    <w:p w14:paraId="17935747" w14:textId="1AF34FB2" w:rsidR="00F63528" w:rsidRPr="00DE6DD8" w:rsidRDefault="00F63528" w:rsidP="00F63528">
      <w:pPr>
        <w:spacing w:after="60" w:line="240" w:lineRule="auto"/>
        <w:ind w:left="357"/>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39290000-1 </w:t>
      </w:r>
      <w:r w:rsidR="00ED6209">
        <w:rPr>
          <w:rFonts w:ascii="Times New Roman" w:eastAsia="Times New Roman" w:hAnsi="Times New Roman" w:cs="Times New Roman"/>
          <w:b/>
          <w:lang w:eastAsia="pl-PL"/>
        </w:rPr>
        <w:t>wyposażenie różne</w:t>
      </w:r>
    </w:p>
    <w:p w14:paraId="789AA68F" w14:textId="3FA6FD89" w:rsidR="00FB299E" w:rsidRPr="00586762" w:rsidRDefault="00FB299E" w:rsidP="00DE4696">
      <w:pPr>
        <w:numPr>
          <w:ilvl w:val="0"/>
          <w:numId w:val="98"/>
        </w:numPr>
        <w:spacing w:after="120" w:line="240" w:lineRule="auto"/>
        <w:ind w:left="284" w:right="-2" w:hanging="284"/>
        <w:jc w:val="both"/>
        <w:rPr>
          <w:rFonts w:ascii="Times New Roman" w:eastAsia="Calibri" w:hAnsi="Times New Roman" w:cs="Times New Roman"/>
          <w:b/>
          <w:bCs/>
        </w:rPr>
      </w:pPr>
      <w:r w:rsidRPr="00372D1B">
        <w:rPr>
          <w:rFonts w:ascii="Times New Roman" w:eastAsia="Times New Roman" w:hAnsi="Times New Roman" w:cs="Times New Roman"/>
          <w:lang w:eastAsia="pl-PL"/>
        </w:rPr>
        <w:t xml:space="preserve">Szczegółowe warunki  realizacji  zamówienia zostały zawarte w Projektowanych postanowieniach umowy, stanowiących </w:t>
      </w:r>
      <w:r w:rsidRPr="00372D1B">
        <w:rPr>
          <w:rFonts w:ascii="Times New Roman" w:eastAsia="Times New Roman" w:hAnsi="Times New Roman" w:cs="Times New Roman"/>
          <w:b/>
          <w:lang w:eastAsia="pl-PL"/>
        </w:rPr>
        <w:t xml:space="preserve">Załącznik nr </w:t>
      </w:r>
      <w:r w:rsidR="00372D1B" w:rsidRPr="00372D1B">
        <w:rPr>
          <w:rFonts w:ascii="Times New Roman" w:eastAsia="Times New Roman" w:hAnsi="Times New Roman" w:cs="Times New Roman"/>
          <w:b/>
          <w:lang w:eastAsia="pl-PL"/>
        </w:rPr>
        <w:t>4</w:t>
      </w:r>
      <w:r w:rsidRPr="00372D1B">
        <w:rPr>
          <w:rFonts w:ascii="Times New Roman" w:eastAsia="Times New Roman" w:hAnsi="Times New Roman" w:cs="Times New Roman"/>
          <w:b/>
          <w:lang w:eastAsia="pl-PL"/>
        </w:rPr>
        <w:t xml:space="preserve"> do SWZ</w:t>
      </w:r>
      <w:r w:rsidR="00586762">
        <w:rPr>
          <w:rFonts w:ascii="Times New Roman" w:eastAsia="Times New Roman" w:hAnsi="Times New Roman" w:cs="Times New Roman"/>
          <w:b/>
          <w:lang w:eastAsia="pl-PL"/>
        </w:rPr>
        <w:t xml:space="preserve">. </w:t>
      </w:r>
    </w:p>
    <w:p w14:paraId="04594B23" w14:textId="794D5543" w:rsidR="00586762" w:rsidRPr="00372D1B" w:rsidRDefault="00586762" w:rsidP="00DE4696">
      <w:pPr>
        <w:numPr>
          <w:ilvl w:val="0"/>
          <w:numId w:val="98"/>
        </w:numPr>
        <w:spacing w:after="120" w:line="240" w:lineRule="auto"/>
        <w:ind w:left="284" w:right="-2" w:hanging="284"/>
        <w:jc w:val="both"/>
        <w:rPr>
          <w:rFonts w:ascii="Times New Roman" w:eastAsia="Calibri" w:hAnsi="Times New Roman" w:cs="Times New Roman"/>
          <w:b/>
          <w:bCs/>
        </w:rPr>
      </w:pPr>
      <w:r>
        <w:rPr>
          <w:rFonts w:ascii="Times New Roman" w:eastAsia="Calibri" w:hAnsi="Times New Roman" w:cs="Times New Roman"/>
          <w:bCs/>
        </w:rPr>
        <w:t xml:space="preserve">Szczegółowy opis przedmiotu zamówienia oraz istotne warunki zamówienia zawiera </w:t>
      </w:r>
      <w:r w:rsidRPr="00586762">
        <w:rPr>
          <w:rFonts w:ascii="Times New Roman" w:eastAsia="Calibri" w:hAnsi="Times New Roman" w:cs="Times New Roman"/>
          <w:b/>
          <w:bCs/>
        </w:rPr>
        <w:t>Załącznik nr 2</w:t>
      </w:r>
      <w:r w:rsidR="00C5086A">
        <w:rPr>
          <w:rFonts w:ascii="Times New Roman" w:eastAsia="Calibri" w:hAnsi="Times New Roman" w:cs="Times New Roman"/>
          <w:b/>
          <w:bCs/>
        </w:rPr>
        <w:t xml:space="preserve">, 2.1 2.2 </w:t>
      </w:r>
      <w:r w:rsidRPr="00586762">
        <w:rPr>
          <w:rFonts w:ascii="Times New Roman" w:eastAsia="Calibri" w:hAnsi="Times New Roman" w:cs="Times New Roman"/>
          <w:b/>
          <w:bCs/>
        </w:rPr>
        <w:t xml:space="preserve">do SWZ </w:t>
      </w:r>
      <w:r>
        <w:rPr>
          <w:rFonts w:ascii="Times New Roman" w:eastAsia="Calibri" w:hAnsi="Times New Roman" w:cs="Times New Roman"/>
          <w:bCs/>
        </w:rPr>
        <w:t xml:space="preserve">– „ Formularz cenowy/opis przedmiotu zamówienia”. Opis ten należy odczytywać wraz ze zmianami treści SWZ, będącymi np. wynikiem udzielonych odpowiedzi na zapytania wykonawców. </w:t>
      </w:r>
    </w:p>
    <w:p w14:paraId="0BC4C774" w14:textId="1D8C2FCC" w:rsidR="003B138E" w:rsidRDefault="00F63528" w:rsidP="00DE4696">
      <w:pPr>
        <w:numPr>
          <w:ilvl w:val="0"/>
          <w:numId w:val="98"/>
        </w:numPr>
        <w:spacing w:after="12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W ramach zamówienia postępowanie zostało podzielone na </w:t>
      </w:r>
      <w:r w:rsidR="00C5086A">
        <w:rPr>
          <w:rFonts w:ascii="Times New Roman" w:eastAsia="Times New Roman" w:hAnsi="Times New Roman" w:cs="Times New Roman"/>
          <w:color w:val="000000"/>
          <w:lang w:eastAsia="pl-PL"/>
        </w:rPr>
        <w:t>3</w:t>
      </w:r>
      <w:r>
        <w:rPr>
          <w:rFonts w:ascii="Times New Roman" w:eastAsia="Times New Roman" w:hAnsi="Times New Roman" w:cs="Times New Roman"/>
          <w:color w:val="000000"/>
          <w:lang w:eastAsia="pl-PL"/>
        </w:rPr>
        <w:t xml:space="preserve"> części:</w:t>
      </w:r>
    </w:p>
    <w:p w14:paraId="67609257" w14:textId="7D675AD0" w:rsidR="00F63528" w:rsidRDefault="00F63528" w:rsidP="00F63528">
      <w:pPr>
        <w:spacing w:after="120" w:line="240" w:lineRule="auto"/>
        <w:ind w:left="36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Część 1 – Cele 3D</w:t>
      </w:r>
    </w:p>
    <w:p w14:paraId="0113E689" w14:textId="26125A9C" w:rsidR="00F63528" w:rsidRDefault="00F63528" w:rsidP="00F63528">
      <w:pPr>
        <w:spacing w:after="120" w:line="240" w:lineRule="auto"/>
        <w:ind w:left="36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Część 2 – Bloki balistyczne</w:t>
      </w:r>
    </w:p>
    <w:p w14:paraId="292AE0AD" w14:textId="6D9B5EE0" w:rsidR="00C5086A" w:rsidRPr="003B138E" w:rsidRDefault="00C5086A" w:rsidP="00F63528">
      <w:pPr>
        <w:spacing w:after="120" w:line="240" w:lineRule="auto"/>
        <w:ind w:left="36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Część 3 – Elementy modułowe</w:t>
      </w:r>
    </w:p>
    <w:p w14:paraId="5C989CD5" w14:textId="6E74C104" w:rsidR="00FB299E" w:rsidRDefault="00F63528" w:rsidP="00DE4696">
      <w:pPr>
        <w:numPr>
          <w:ilvl w:val="0"/>
          <w:numId w:val="98"/>
        </w:numPr>
        <w:spacing w:after="12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Zamawiający dopuszcza możliwość składania ofert częściowych na dowolną część lub części zamówienia. Oferta musi zawierać wszystkie pozycje asortymentowe w ramach części zamówienia na którą jest składana.</w:t>
      </w:r>
    </w:p>
    <w:p w14:paraId="1DC8F984" w14:textId="7077E762" w:rsidR="003B138E" w:rsidRDefault="003B138E" w:rsidP="00DE4696">
      <w:pPr>
        <w:numPr>
          <w:ilvl w:val="0"/>
          <w:numId w:val="98"/>
        </w:numPr>
        <w:spacing w:after="12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Zamawiający nie przewiduje zwoływania zebrania Wykonawców w celu wyjaśnień wątpliwości dotyczących SWZ, o którym mowa w art. 285 ust. 1 ustawy Pzp.</w:t>
      </w:r>
    </w:p>
    <w:p w14:paraId="42F49A34" w14:textId="1A213FD8" w:rsidR="003B138E" w:rsidRDefault="003B138E" w:rsidP="00DE4696">
      <w:pPr>
        <w:numPr>
          <w:ilvl w:val="0"/>
          <w:numId w:val="98"/>
        </w:numPr>
        <w:spacing w:after="120" w:line="240" w:lineRule="auto"/>
        <w:jc w:val="both"/>
        <w:rPr>
          <w:rFonts w:ascii="Times New Roman" w:eastAsia="Times New Roman" w:hAnsi="Times New Roman" w:cs="Times New Roman"/>
          <w:b/>
          <w:color w:val="000000"/>
          <w:lang w:eastAsia="pl-PL"/>
        </w:rPr>
      </w:pPr>
      <w:r w:rsidRPr="0031055B">
        <w:rPr>
          <w:rFonts w:ascii="Times New Roman" w:eastAsia="Times New Roman" w:hAnsi="Times New Roman" w:cs="Times New Roman"/>
          <w:b/>
          <w:color w:val="000000"/>
          <w:lang w:eastAsia="pl-PL"/>
        </w:rPr>
        <w:t xml:space="preserve">Zamawiający wymaga aby przedmiot zamówienia spełniał wszystkie warunki zamówienia opisane w opisie przedmiotu zamówienia zawartym w Formularzu cenowym/ szczegółowych opisie przedmiotu zamówienia, który stanowi </w:t>
      </w:r>
      <w:r w:rsidR="0031055B" w:rsidRPr="0031055B">
        <w:rPr>
          <w:rFonts w:ascii="Times New Roman" w:eastAsia="Times New Roman" w:hAnsi="Times New Roman" w:cs="Times New Roman"/>
          <w:b/>
          <w:color w:val="000000"/>
          <w:lang w:eastAsia="pl-PL"/>
        </w:rPr>
        <w:t>– Załącznik nr 2</w:t>
      </w:r>
      <w:r w:rsidR="00C5086A">
        <w:rPr>
          <w:rFonts w:ascii="Times New Roman" w:eastAsia="Times New Roman" w:hAnsi="Times New Roman" w:cs="Times New Roman"/>
          <w:b/>
          <w:color w:val="000000"/>
          <w:lang w:eastAsia="pl-PL"/>
        </w:rPr>
        <w:t>, 2.1, 2.2</w:t>
      </w:r>
      <w:r w:rsidR="0031055B" w:rsidRPr="0031055B">
        <w:rPr>
          <w:rFonts w:ascii="Times New Roman" w:eastAsia="Times New Roman" w:hAnsi="Times New Roman" w:cs="Times New Roman"/>
          <w:b/>
          <w:color w:val="000000"/>
          <w:lang w:eastAsia="pl-PL"/>
        </w:rPr>
        <w:t xml:space="preserve"> do SWZ.</w:t>
      </w:r>
    </w:p>
    <w:p w14:paraId="4855A336" w14:textId="77777777" w:rsidR="00FB299E" w:rsidRPr="00281452" w:rsidRDefault="00FB299E" w:rsidP="00FB299E">
      <w:pPr>
        <w:spacing w:line="240" w:lineRule="auto"/>
        <w:ind w:left="720"/>
        <w:contextualSpacing/>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3"/>
      </w:tblGrid>
      <w:tr w:rsidR="006E3D91" w:rsidRPr="00B82EAA" w14:paraId="0818A24B" w14:textId="77777777" w:rsidTr="00BB4613">
        <w:trPr>
          <w:trHeight w:val="974"/>
        </w:trPr>
        <w:tc>
          <w:tcPr>
            <w:tcW w:w="8549" w:type="dxa"/>
            <w:vAlign w:val="center"/>
          </w:tcPr>
          <w:p w14:paraId="095966EB"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IV</w:t>
            </w:r>
          </w:p>
          <w:p w14:paraId="45CDED62"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I MIEJSCE WYKONANIA ZAMÓWIENIA</w:t>
            </w:r>
          </w:p>
        </w:tc>
      </w:tr>
    </w:tbl>
    <w:p w14:paraId="0D6ADA28" w14:textId="77777777" w:rsidR="00C74859" w:rsidRDefault="006E3D91" w:rsidP="00723637">
      <w:pPr>
        <w:pStyle w:val="Akapitzlist"/>
        <w:numPr>
          <w:ilvl w:val="0"/>
          <w:numId w:val="28"/>
        </w:numPr>
        <w:ind w:left="426"/>
        <w:rPr>
          <w:rFonts w:ascii="Times New Roman" w:hAnsi="Times New Roman" w:cs="Times New Roman"/>
          <w:b/>
        </w:rPr>
      </w:pPr>
      <w:r w:rsidRPr="00F63528">
        <w:rPr>
          <w:rFonts w:ascii="Times New Roman" w:hAnsi="Times New Roman" w:cs="Times New Roman"/>
        </w:rPr>
        <w:t>Termin realizacji przedmiotu zamówienia</w:t>
      </w:r>
      <w:r w:rsidR="00747AE8" w:rsidRPr="00F86ACB">
        <w:rPr>
          <w:rFonts w:ascii="Times New Roman" w:hAnsi="Times New Roman" w:cs="Times New Roman"/>
          <w:b/>
        </w:rPr>
        <w:t xml:space="preserve"> </w:t>
      </w:r>
    </w:p>
    <w:p w14:paraId="6F71D01F" w14:textId="40D02D69" w:rsidR="00F86ACB" w:rsidRPr="00F86ACB" w:rsidRDefault="00F00ACA" w:rsidP="00C74859">
      <w:pPr>
        <w:pStyle w:val="Akapitzlist"/>
        <w:spacing w:after="0"/>
        <w:ind w:left="426"/>
        <w:rPr>
          <w:rFonts w:ascii="Times New Roman" w:hAnsi="Times New Roman" w:cs="Times New Roman"/>
          <w:b/>
        </w:rPr>
      </w:pPr>
      <w:r>
        <w:rPr>
          <w:rFonts w:ascii="Times New Roman" w:hAnsi="Times New Roman" w:cs="Times New Roman"/>
          <w:b/>
        </w:rPr>
        <w:t>od dnia zawarcia umowy do dnia 15.12.2024r.</w:t>
      </w:r>
    </w:p>
    <w:p w14:paraId="55B5F6F6" w14:textId="77777777" w:rsidR="00C74859" w:rsidRDefault="006E3D91" w:rsidP="00C74859">
      <w:pPr>
        <w:pStyle w:val="Akapitzlist"/>
        <w:numPr>
          <w:ilvl w:val="0"/>
          <w:numId w:val="28"/>
        </w:numPr>
        <w:spacing w:after="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Miejsca </w:t>
      </w:r>
      <w:r w:rsidR="002B2167">
        <w:rPr>
          <w:rFonts w:ascii="Times New Roman" w:hAnsi="Times New Roman" w:cs="Times New Roman"/>
        </w:rPr>
        <w:t>realizacji przedmiotu zamówienia:</w:t>
      </w:r>
      <w:r w:rsidR="00747AE8">
        <w:rPr>
          <w:rFonts w:ascii="Times New Roman" w:hAnsi="Times New Roman" w:cs="Times New Roman"/>
        </w:rPr>
        <w:t xml:space="preserve"> </w:t>
      </w:r>
      <w:r w:rsidR="006B6194">
        <w:rPr>
          <w:rFonts w:ascii="Times New Roman" w:hAnsi="Times New Roman" w:cs="Times New Roman"/>
        </w:rPr>
        <w:t xml:space="preserve"> </w:t>
      </w:r>
    </w:p>
    <w:p w14:paraId="53B27AAB" w14:textId="1D179C50" w:rsidR="00F63528" w:rsidRDefault="00F63528" w:rsidP="00C74859">
      <w:pPr>
        <w:pStyle w:val="Akapitzlist"/>
        <w:spacing w:after="0" w:line="240" w:lineRule="auto"/>
        <w:ind w:left="357"/>
        <w:contextualSpacing w:val="0"/>
        <w:jc w:val="both"/>
        <w:rPr>
          <w:rFonts w:ascii="Times New Roman" w:hAnsi="Times New Roman" w:cs="Times New Roman"/>
          <w:b/>
        </w:rPr>
      </w:pPr>
      <w:r w:rsidRPr="00C74859">
        <w:rPr>
          <w:rFonts w:ascii="Times New Roman" w:hAnsi="Times New Roman" w:cs="Times New Roman"/>
          <w:b/>
        </w:rPr>
        <w:t>Magazyn Sekcji Zabezpieczenia Szkolenia 26 WOG 05-131 Zegrze, ul. Juzistek 2</w:t>
      </w:r>
    </w:p>
    <w:p w14:paraId="2DD473EB" w14:textId="77777777" w:rsidR="00C74859" w:rsidRPr="00C74859" w:rsidRDefault="00C74859" w:rsidP="00C74859">
      <w:pPr>
        <w:pStyle w:val="Akapitzlist"/>
        <w:spacing w:after="0" w:line="240" w:lineRule="auto"/>
        <w:ind w:left="357"/>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483"/>
      </w:tblGrid>
      <w:tr w:rsidR="006E3D91" w:rsidRPr="00B82EAA" w14:paraId="2B1A7E08" w14:textId="77777777" w:rsidTr="002B2167">
        <w:trPr>
          <w:trHeight w:val="974"/>
        </w:trPr>
        <w:tc>
          <w:tcPr>
            <w:tcW w:w="8483" w:type="dxa"/>
            <w:vAlign w:val="center"/>
          </w:tcPr>
          <w:p w14:paraId="50A95788" w14:textId="573CE383" w:rsidR="006E3D91" w:rsidRPr="00B82EAA" w:rsidRDefault="000102BD" w:rsidP="00B82EAA">
            <w:pPr>
              <w:spacing w:line="276" w:lineRule="auto"/>
              <w:jc w:val="center"/>
              <w:rPr>
                <w:rFonts w:ascii="Times New Roman" w:hAnsi="Times New Roman" w:cs="Times New Roman"/>
                <w:b/>
              </w:rPr>
            </w:pPr>
            <w:r>
              <w:rPr>
                <w:rFonts w:ascii="Times New Roman" w:eastAsia="Times New Roman" w:hAnsi="Times New Roman" w:cs="Times New Roman"/>
                <w:color w:val="000000"/>
                <w:lang w:eastAsia="pl-PL"/>
              </w:rPr>
              <w:t xml:space="preserve"> </w:t>
            </w:r>
            <w:r w:rsidR="006E3D91" w:rsidRPr="00B82EAA">
              <w:rPr>
                <w:rFonts w:ascii="Times New Roman" w:hAnsi="Times New Roman" w:cs="Times New Roman"/>
                <w:b/>
              </w:rPr>
              <w:t>ROZDZIAŁ V</w:t>
            </w:r>
          </w:p>
          <w:p w14:paraId="0B8FEA41"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PROJEKTOWANE POSTANOWIENIA UMOWY W SPRAWIE ZAMÓWIENIA PUBLICZNEGO, KTÓRE ZOSTANĄ WPROWADZONE DO TREŚCI TEJ UMOWY</w:t>
            </w:r>
          </w:p>
        </w:tc>
      </w:tr>
    </w:tbl>
    <w:p w14:paraId="7113E3AC" w14:textId="37BD65F2" w:rsidR="00747AE8" w:rsidRPr="009410D9" w:rsidRDefault="006E3D91" w:rsidP="00747AE8">
      <w:pPr>
        <w:spacing w:before="240" w:after="240" w:line="240" w:lineRule="auto"/>
        <w:jc w:val="both"/>
        <w:rPr>
          <w:rFonts w:ascii="Times New Roman" w:hAnsi="Times New Roman" w:cs="Times New Roman"/>
        </w:rPr>
      </w:pPr>
      <w:r w:rsidRPr="00372D1B">
        <w:rPr>
          <w:rFonts w:ascii="Times New Roman" w:hAnsi="Times New Roman" w:cs="Times New Roman"/>
        </w:rPr>
        <w:t>Projektowane postanowienia umowy w sprawie zamówienia publicznego, które z</w:t>
      </w:r>
      <w:r w:rsidR="001D0423" w:rsidRPr="00372D1B">
        <w:rPr>
          <w:rFonts w:ascii="Times New Roman" w:hAnsi="Times New Roman" w:cs="Times New Roman"/>
        </w:rPr>
        <w:t>o</w:t>
      </w:r>
      <w:r w:rsidRPr="00372D1B">
        <w:rPr>
          <w:rFonts w:ascii="Times New Roman" w:hAnsi="Times New Roman" w:cs="Times New Roman"/>
        </w:rPr>
        <w:t xml:space="preserve">staną wprowadzone do treści tej umowy, określone zostały w </w:t>
      </w:r>
      <w:r w:rsidR="00747AE8" w:rsidRPr="00372D1B">
        <w:rPr>
          <w:rFonts w:ascii="Times New Roman" w:hAnsi="Times New Roman" w:cs="Times New Roman"/>
          <w:b/>
        </w:rPr>
        <w:t xml:space="preserve">Załączniku nr </w:t>
      </w:r>
      <w:r w:rsidR="00372D1B" w:rsidRPr="00372D1B">
        <w:rPr>
          <w:rFonts w:ascii="Times New Roman" w:hAnsi="Times New Roman" w:cs="Times New Roman"/>
          <w:b/>
        </w:rPr>
        <w:t>4</w:t>
      </w:r>
      <w:r w:rsidR="006B6194">
        <w:rPr>
          <w:rFonts w:ascii="Times New Roman" w:hAnsi="Times New Roman" w:cs="Times New Roman"/>
          <w:b/>
        </w:rPr>
        <w:t xml:space="preserve"> </w:t>
      </w:r>
      <w:r w:rsidR="00747AE8" w:rsidRPr="00372D1B">
        <w:rPr>
          <w:rFonts w:ascii="Times New Roman" w:hAnsi="Times New Roman" w:cs="Times New Roman"/>
          <w:b/>
        </w:rPr>
        <w:t>do SWZ</w:t>
      </w:r>
      <w:r w:rsidR="006B6194">
        <w:rPr>
          <w:rFonts w:ascii="Times New Roman" w:hAnsi="Times New Roman" w:cs="Times New Roman"/>
          <w:b/>
        </w:rPr>
        <w:t xml:space="preserve">. </w:t>
      </w:r>
    </w:p>
    <w:tbl>
      <w:tblPr>
        <w:tblStyle w:val="Tabela-Siatka"/>
        <w:tblW w:w="0" w:type="auto"/>
        <w:tblInd w:w="94" w:type="dxa"/>
        <w:tblLook w:val="04A0" w:firstRow="1" w:lastRow="0" w:firstColumn="1" w:lastColumn="0" w:noHBand="0" w:noVBand="1"/>
      </w:tblPr>
      <w:tblGrid>
        <w:gridCol w:w="8543"/>
      </w:tblGrid>
      <w:tr w:rsidR="006E3D91" w:rsidRPr="00B82EAA" w14:paraId="0C518DA4" w14:textId="77777777" w:rsidTr="00BB4613">
        <w:trPr>
          <w:trHeight w:val="974"/>
        </w:trPr>
        <w:tc>
          <w:tcPr>
            <w:tcW w:w="8549" w:type="dxa"/>
            <w:vAlign w:val="center"/>
          </w:tcPr>
          <w:p w14:paraId="291630A8"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VI</w:t>
            </w:r>
          </w:p>
          <w:p w14:paraId="53555959"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 xml:space="preserve">PODSTAWY WYKLUCZENIA </w:t>
            </w:r>
          </w:p>
        </w:tc>
      </w:tr>
    </w:tbl>
    <w:p w14:paraId="2FB38C0B" w14:textId="6A55FF18" w:rsidR="006E3D91" w:rsidRPr="00B82EAA" w:rsidRDefault="00320A80" w:rsidP="00723637">
      <w:pPr>
        <w:pStyle w:val="divparagraph"/>
        <w:numPr>
          <w:ilvl w:val="0"/>
          <w:numId w:val="32"/>
        </w:numPr>
        <w:spacing w:before="240" w:after="120" w:line="240" w:lineRule="auto"/>
        <w:ind w:left="357" w:hanging="357"/>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Z postępowania o udzielenie zamówienia publicznego wyklucza się Wykonawców, </w:t>
      </w:r>
      <w:r>
        <w:rPr>
          <w:rFonts w:ascii="Times New Roman" w:hAnsi="Times New Roman" w:cs="Times New Roman"/>
          <w:color w:val="auto"/>
          <w:sz w:val="22"/>
          <w:szCs w:val="22"/>
        </w:rPr>
        <w:br/>
        <w:t>w stosunku do których zachodzi którakolwiek z okoliczności wskazanych w:</w:t>
      </w:r>
    </w:p>
    <w:p w14:paraId="5CB18CF5" w14:textId="1F951B69" w:rsidR="00320A80" w:rsidRDefault="00320A80" w:rsidP="00723637">
      <w:pPr>
        <w:pStyle w:val="divpoint"/>
        <w:numPr>
          <w:ilvl w:val="3"/>
          <w:numId w:val="31"/>
        </w:numPr>
        <w:spacing w:before="120" w:after="120" w:line="240" w:lineRule="auto"/>
        <w:ind w:left="714" w:hanging="357"/>
        <w:jc w:val="both"/>
        <w:rPr>
          <w:rFonts w:ascii="Times New Roman" w:hAnsi="Times New Roman" w:cs="Times New Roman"/>
          <w:color w:val="auto"/>
          <w:sz w:val="22"/>
          <w:szCs w:val="22"/>
        </w:rPr>
      </w:pPr>
      <w:r w:rsidRPr="00320A80">
        <w:rPr>
          <w:rFonts w:ascii="Times New Roman" w:hAnsi="Times New Roman" w:cs="Times New Roman"/>
          <w:b/>
          <w:color w:val="auto"/>
          <w:sz w:val="22"/>
          <w:szCs w:val="22"/>
        </w:rPr>
        <w:t>art. 108 us</w:t>
      </w:r>
      <w:r w:rsidR="002829D9">
        <w:rPr>
          <w:rFonts w:ascii="Times New Roman" w:hAnsi="Times New Roman" w:cs="Times New Roman"/>
          <w:b/>
          <w:color w:val="auto"/>
          <w:sz w:val="22"/>
          <w:szCs w:val="22"/>
        </w:rPr>
        <w:t>t</w:t>
      </w:r>
      <w:r w:rsidRPr="00320A80">
        <w:rPr>
          <w:rFonts w:ascii="Times New Roman" w:hAnsi="Times New Roman" w:cs="Times New Roman"/>
          <w:b/>
          <w:color w:val="auto"/>
          <w:sz w:val="22"/>
          <w:szCs w:val="22"/>
        </w:rPr>
        <w:t>. 1 ustawy Pzp</w:t>
      </w:r>
      <w:r>
        <w:rPr>
          <w:rFonts w:ascii="Times New Roman" w:hAnsi="Times New Roman" w:cs="Times New Roman"/>
          <w:color w:val="auto"/>
          <w:sz w:val="22"/>
          <w:szCs w:val="22"/>
        </w:rPr>
        <w:t>, tj.:</w:t>
      </w:r>
    </w:p>
    <w:p w14:paraId="16105612" w14:textId="77777777" w:rsidR="006E3D91" w:rsidRPr="00B82EAA" w:rsidRDefault="006E3D91" w:rsidP="00723637">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będącego osobą fizyczną, którego prawomocnie skazano za przestępstwo: </w:t>
      </w:r>
    </w:p>
    <w:p w14:paraId="0BC29C60" w14:textId="77777777" w:rsidR="006E3D91" w:rsidRPr="00B82EAA" w:rsidRDefault="006E3D91" w:rsidP="00723637">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14:paraId="43F5CC51" w14:textId="77777777" w:rsidR="006E3D91" w:rsidRPr="00B82EAA" w:rsidRDefault="006E3D91" w:rsidP="00723637">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handlu ludźmi, o którym mowa w art. 189a Kodeksu karnego, </w:t>
      </w:r>
    </w:p>
    <w:p w14:paraId="47AC172B" w14:textId="24AA139A" w:rsidR="006E3D91" w:rsidRPr="00B82EAA" w:rsidRDefault="00A32823" w:rsidP="00723637">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o </w:t>
      </w:r>
      <w:r w:rsidR="006E3D91" w:rsidRPr="00B82EAA">
        <w:rPr>
          <w:rFonts w:ascii="Times New Roman" w:hAnsi="Times New Roman" w:cs="Times New Roman"/>
          <w:color w:val="auto"/>
          <w:sz w:val="22"/>
          <w:szCs w:val="22"/>
        </w:rPr>
        <w:t>którym mowa w art. 228-230a, art. 250a Kodeksu karnego lub w art. 46</w:t>
      </w:r>
      <w:r w:rsidRPr="00B82EAA">
        <w:rPr>
          <w:rFonts w:ascii="Times New Roman" w:hAnsi="Times New Roman" w:cs="Times New Roman"/>
          <w:color w:val="auto"/>
          <w:sz w:val="22"/>
          <w:szCs w:val="22"/>
        </w:rPr>
        <w:t>-4</w:t>
      </w:r>
      <w:r w:rsidR="006E3D91" w:rsidRPr="00B82EAA">
        <w:rPr>
          <w:rFonts w:ascii="Times New Roman" w:hAnsi="Times New Roman" w:cs="Times New Roman"/>
          <w:color w:val="auto"/>
          <w:sz w:val="22"/>
          <w:szCs w:val="22"/>
        </w:rPr>
        <w:t>8 ustawy z dnia 25 czerwca 2010 r. o sporcie</w:t>
      </w:r>
      <w:r w:rsidR="004D6637" w:rsidRPr="00B82EAA">
        <w:rPr>
          <w:rFonts w:ascii="Times New Roman" w:hAnsi="Times New Roman" w:cs="Times New Roman"/>
          <w:sz w:val="22"/>
          <w:szCs w:val="22"/>
        </w:rPr>
        <w:t xml:space="preserve"> (Dz. U. z </w:t>
      </w:r>
      <w:r w:rsidR="008B5190">
        <w:rPr>
          <w:rFonts w:ascii="Times New Roman" w:hAnsi="Times New Roman" w:cs="Times New Roman"/>
          <w:sz w:val="22"/>
          <w:szCs w:val="22"/>
        </w:rPr>
        <w:t>2023</w:t>
      </w:r>
      <w:r w:rsidR="004D6637" w:rsidRPr="00B82EAA">
        <w:rPr>
          <w:rFonts w:ascii="Times New Roman" w:hAnsi="Times New Roman" w:cs="Times New Roman"/>
          <w:sz w:val="22"/>
          <w:szCs w:val="22"/>
        </w:rPr>
        <w:t xml:space="preserve"> r. poz. </w:t>
      </w:r>
      <w:r w:rsidR="008B5190">
        <w:rPr>
          <w:rFonts w:ascii="Times New Roman" w:hAnsi="Times New Roman" w:cs="Times New Roman"/>
          <w:sz w:val="22"/>
          <w:szCs w:val="22"/>
        </w:rPr>
        <w:t>2048)</w:t>
      </w:r>
      <w:r w:rsidR="004D6637" w:rsidRPr="00B82EAA">
        <w:rPr>
          <w:rFonts w:ascii="Times New Roman" w:hAnsi="Times New Roman" w:cs="Times New Roman"/>
          <w:sz w:val="22"/>
          <w:szCs w:val="22"/>
        </w:rPr>
        <w:t xml:space="preserve"> </w:t>
      </w:r>
      <w:r w:rsidRPr="00B82EAA">
        <w:rPr>
          <w:rFonts w:ascii="Times New Roman" w:hAnsi="Times New Roman" w:cs="Times New Roman"/>
          <w:color w:val="auto"/>
          <w:sz w:val="22"/>
          <w:szCs w:val="22"/>
        </w:rPr>
        <w:t>lub w art. 54 ust. 1-4 ustawy z dnia 12 maja 2011 r. o refundacji leków, środków spożywczych specjalnego przeznaczenia żywieniowego oraz wyrobów medycznych</w:t>
      </w:r>
      <w:r w:rsidR="004D6637" w:rsidRPr="00B82EAA">
        <w:rPr>
          <w:rFonts w:ascii="Times New Roman" w:hAnsi="Times New Roman" w:cs="Times New Roman"/>
          <w:sz w:val="22"/>
          <w:szCs w:val="22"/>
        </w:rPr>
        <w:t xml:space="preserve"> (Dz. U. z 202</w:t>
      </w:r>
      <w:r w:rsidR="008B5190">
        <w:rPr>
          <w:rFonts w:ascii="Times New Roman" w:hAnsi="Times New Roman" w:cs="Times New Roman"/>
          <w:sz w:val="22"/>
          <w:szCs w:val="22"/>
        </w:rPr>
        <w:t>4</w:t>
      </w:r>
      <w:r w:rsidR="004D6637" w:rsidRPr="00B82EAA">
        <w:rPr>
          <w:rFonts w:ascii="Times New Roman" w:hAnsi="Times New Roman" w:cs="Times New Roman"/>
          <w:sz w:val="22"/>
          <w:szCs w:val="22"/>
        </w:rPr>
        <w:t xml:space="preserve"> r. poz. </w:t>
      </w:r>
      <w:r w:rsidR="008B5190">
        <w:rPr>
          <w:rFonts w:ascii="Times New Roman" w:hAnsi="Times New Roman" w:cs="Times New Roman"/>
          <w:sz w:val="22"/>
          <w:szCs w:val="22"/>
        </w:rPr>
        <w:t>930</w:t>
      </w:r>
      <w:r w:rsidR="004D6637" w:rsidRPr="00B82EAA">
        <w:rPr>
          <w:rFonts w:ascii="Times New Roman" w:hAnsi="Times New Roman" w:cs="Times New Roman"/>
          <w:sz w:val="22"/>
          <w:szCs w:val="22"/>
        </w:rPr>
        <w:t>)</w:t>
      </w:r>
      <w:r w:rsidR="004D6637" w:rsidRPr="00B82EAA">
        <w:rPr>
          <w:rFonts w:ascii="Times New Roman" w:hAnsi="Times New Roman" w:cs="Times New Roman"/>
          <w:color w:val="auto"/>
          <w:sz w:val="22"/>
          <w:szCs w:val="22"/>
        </w:rPr>
        <w:t>,</w:t>
      </w:r>
      <w:r w:rsidRPr="00B82EAA">
        <w:rPr>
          <w:rFonts w:ascii="Times New Roman" w:hAnsi="Times New Roman" w:cs="Times New Roman"/>
          <w:color w:val="auto"/>
          <w:sz w:val="22"/>
          <w:szCs w:val="22"/>
        </w:rPr>
        <w:t xml:space="preserve"> </w:t>
      </w:r>
    </w:p>
    <w:p w14:paraId="30019AFF" w14:textId="7ACBD317" w:rsidR="006E3D91" w:rsidRPr="00B82EAA" w:rsidRDefault="006E3D91" w:rsidP="00723637">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finansowania przestępstwa o charakterze terrorystycznym, o którym mowa </w:t>
      </w:r>
      <w:r w:rsidR="00320A80">
        <w:rPr>
          <w:rFonts w:ascii="Times New Roman" w:hAnsi="Times New Roman" w:cs="Times New Roman"/>
          <w:color w:val="auto"/>
          <w:sz w:val="22"/>
          <w:szCs w:val="22"/>
        </w:rPr>
        <w:br/>
      </w:r>
      <w:r w:rsidRPr="00B82EAA">
        <w:rPr>
          <w:rFonts w:ascii="Times New Roman" w:hAnsi="Times New Roman" w:cs="Times New Roman"/>
          <w:color w:val="auto"/>
          <w:sz w:val="22"/>
          <w:szCs w:val="22"/>
        </w:rPr>
        <w:t xml:space="preserve">w art. 165a Kodeksu karnego, lub przestępstwo udaremniania lub utrudniania stwierdzenia przestępnego pochodzenia pieniędzy lub ukrywania ich pochodzenia, o którym mowa w art. 299 Kodeksu karnego, </w:t>
      </w:r>
    </w:p>
    <w:p w14:paraId="48A40253" w14:textId="77777777" w:rsidR="006E3D91" w:rsidRPr="00B82EAA" w:rsidRDefault="006E3D91" w:rsidP="00723637">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56FA1440" w14:textId="4DC8D04F" w:rsidR="006E3D91" w:rsidRPr="00B82EAA" w:rsidRDefault="006E3D91" w:rsidP="00723637">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powierzenia wykonywania pracy małoletniemu cudzoziemcowi, o którym mowa w art. 9 ust. 2 ustawy z dnia 15 czerwca 2012 r. o skutkach powierzania wykonywania pracy cudzoziemcom przebywającym wbrew przepisom</w:t>
      </w:r>
      <w:r w:rsidR="008B5190">
        <w:rPr>
          <w:rFonts w:ascii="Times New Roman" w:hAnsi="Times New Roman" w:cs="Times New Roman"/>
          <w:color w:val="auto"/>
          <w:sz w:val="22"/>
          <w:szCs w:val="22"/>
        </w:rPr>
        <w:t xml:space="preserve"> </w:t>
      </w:r>
      <w:r w:rsidRPr="00B82EAA">
        <w:rPr>
          <w:rFonts w:ascii="Times New Roman" w:hAnsi="Times New Roman" w:cs="Times New Roman"/>
          <w:color w:val="auto"/>
          <w:sz w:val="22"/>
          <w:szCs w:val="22"/>
        </w:rPr>
        <w:t>na</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terytorium Rzeczypospolitej Polskiej (Dz. U.</w:t>
      </w:r>
      <w:r w:rsidR="009868C5">
        <w:rPr>
          <w:rFonts w:ascii="Times New Roman" w:hAnsi="Times New Roman" w:cs="Times New Roman"/>
          <w:color w:val="auto"/>
          <w:sz w:val="22"/>
          <w:szCs w:val="22"/>
        </w:rPr>
        <w:t xml:space="preserve"> z 2021 r. poz. 1745</w:t>
      </w:r>
      <w:r w:rsidRPr="00B82EAA">
        <w:rPr>
          <w:rFonts w:ascii="Times New Roman" w:hAnsi="Times New Roman" w:cs="Times New Roman"/>
          <w:color w:val="auto"/>
          <w:sz w:val="22"/>
          <w:szCs w:val="22"/>
        </w:rPr>
        <w:t xml:space="preserve">), </w:t>
      </w:r>
    </w:p>
    <w:p w14:paraId="52E7BCE1" w14:textId="77777777" w:rsidR="006E3D91" w:rsidRPr="00B82EAA" w:rsidRDefault="006E3D91" w:rsidP="00723637">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F45F794" w14:textId="526945F9" w:rsidR="006E3D91" w:rsidRPr="00B82EAA" w:rsidRDefault="006E3D91" w:rsidP="00723637">
      <w:pPr>
        <w:pStyle w:val="divpkt"/>
        <w:numPr>
          <w:ilvl w:val="0"/>
          <w:numId w:val="82"/>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którym mowa w art. 9 ust. 1 i 3 lub art. 10 ustawy z dnia 15 czerwca 2012 r. </w:t>
      </w:r>
      <w:r w:rsidR="00320A80">
        <w:rPr>
          <w:rFonts w:ascii="Times New Roman" w:hAnsi="Times New Roman" w:cs="Times New Roman"/>
          <w:color w:val="auto"/>
          <w:sz w:val="22"/>
          <w:szCs w:val="22"/>
        </w:rPr>
        <w:br/>
      </w:r>
      <w:r w:rsidRPr="00B82EAA">
        <w:rPr>
          <w:rFonts w:ascii="Times New Roman" w:hAnsi="Times New Roman" w:cs="Times New Roman"/>
          <w:color w:val="auto"/>
          <w:sz w:val="22"/>
          <w:szCs w:val="22"/>
        </w:rPr>
        <w:t xml:space="preserve">o skutkach powierzania wykonywania pracy cudzoziemcom przebywającym wbrew przepisom na terytorium Rzeczypospolitej Polskiej - lub za odpowiedni czyn zabroniony określony w przepisach prawa obcego; </w:t>
      </w:r>
    </w:p>
    <w:p w14:paraId="5A37BB8F" w14:textId="52E7C7B8" w:rsidR="006E3D91" w:rsidRPr="00B82EAA" w:rsidRDefault="006E3D91" w:rsidP="00723637">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7235224" w14:textId="1116800B" w:rsidR="006E3D91" w:rsidRPr="00B82EAA" w:rsidRDefault="006E3D91" w:rsidP="00723637">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wobec którego wydano prawomocny wyrok sądu lub ostateczną decyzję administracyjną o zaleganiu z uiszczeniem podatków, opłat lub składek</w:t>
      </w:r>
      <w:r w:rsidR="008B5190">
        <w:rPr>
          <w:rFonts w:ascii="Times New Roman" w:hAnsi="Times New Roman" w:cs="Times New Roman"/>
          <w:color w:val="auto"/>
          <w:sz w:val="22"/>
          <w:szCs w:val="22"/>
        </w:rPr>
        <w:t xml:space="preserve"> </w:t>
      </w:r>
      <w:r w:rsidRPr="00B82EAA">
        <w:rPr>
          <w:rFonts w:ascii="Times New Roman" w:hAnsi="Times New Roman" w:cs="Times New Roman"/>
          <w:color w:val="auto"/>
          <w:sz w:val="22"/>
          <w:szCs w:val="22"/>
        </w:rPr>
        <w:t>na</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112E5DB" w14:textId="77777777" w:rsidR="006E3D91" w:rsidRPr="00B82EAA" w:rsidRDefault="006E3D91" w:rsidP="00723637">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wobec którego prawomocnie orzeczono zakaz ubiegania się o zamówienia publiczne;</w:t>
      </w:r>
    </w:p>
    <w:p w14:paraId="1D08AD92" w14:textId="2A6B5530" w:rsidR="006E3D91" w:rsidRPr="00B82EAA" w:rsidRDefault="006E3D91" w:rsidP="00723637">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jeżeli zamawiający może stwierdzić, na podstawie wiarygodnych przesłanek,</w:t>
      </w:r>
      <w:r w:rsidR="008B5190">
        <w:rPr>
          <w:rFonts w:ascii="Times New Roman" w:hAnsi="Times New Roman" w:cs="Times New Roman"/>
          <w:color w:val="auto"/>
          <w:sz w:val="22"/>
          <w:szCs w:val="22"/>
        </w:rPr>
        <w:t xml:space="preserve"> </w:t>
      </w:r>
      <w:r w:rsidRPr="00B82EAA">
        <w:rPr>
          <w:rFonts w:ascii="Times New Roman" w:hAnsi="Times New Roman" w:cs="Times New Roman"/>
          <w:color w:val="auto"/>
          <w:sz w:val="22"/>
          <w:szCs w:val="22"/>
        </w:rPr>
        <w:t>że</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wykonawca zawarł z innymi wykonawcami porozumienie mające na celu zakłócenie konkurencji w szczególności jeżeli należąc do tej samej grupy kapitałowej w</w:t>
      </w:r>
      <w:r w:rsidR="00233F5F">
        <w:rPr>
          <w:rFonts w:ascii="Times New Roman" w:hAnsi="Times New Roman" w:cs="Times New Roman"/>
          <w:color w:val="auto"/>
          <w:sz w:val="22"/>
          <w:szCs w:val="22"/>
        </w:rPr>
        <w:t> </w:t>
      </w:r>
      <w:r w:rsidRPr="00B82EAA">
        <w:rPr>
          <w:rFonts w:ascii="Times New Roman" w:hAnsi="Times New Roman" w:cs="Times New Roman"/>
          <w:color w:val="auto"/>
          <w:sz w:val="22"/>
          <w:szCs w:val="22"/>
        </w:rPr>
        <w:t>rozumieniu ustawy z dnia 16 lutego 2007 r. o ochronie konkurencji i konsumentów, złożyli odrębne oferty, oferty częściowe lub wnioski o dopuszczenie do udziału w postępowaniu, chyba że wykażą, że przygotowali te</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 xml:space="preserve">oferty lub wnioski niezależnie od </w:t>
      </w:r>
      <w:r w:rsidRPr="00B82EAA">
        <w:rPr>
          <w:rFonts w:ascii="Times New Roman" w:hAnsi="Times New Roman" w:cs="Times New Roman"/>
          <w:color w:val="auto"/>
          <w:sz w:val="22"/>
          <w:szCs w:val="22"/>
        </w:rPr>
        <w:lastRenderedPageBreak/>
        <w:t>siebie;</w:t>
      </w:r>
    </w:p>
    <w:p w14:paraId="70F7778D" w14:textId="47804E7E" w:rsidR="006E3D91" w:rsidRPr="00B82EAA" w:rsidRDefault="006E3D91" w:rsidP="00723637">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 xml:space="preserve">spowodowane tym zakłócenie konkurencji może być wyeliminowane w inny sposób niż przez wykluczenie wykonawcy z udziału w postępowaniu o udzielenie zamówienia. </w:t>
      </w:r>
    </w:p>
    <w:p w14:paraId="5E7E2A02" w14:textId="7CDA9C07" w:rsidR="00320A80" w:rsidRDefault="00320A80" w:rsidP="00723637">
      <w:pPr>
        <w:pStyle w:val="divpoint"/>
        <w:numPr>
          <w:ilvl w:val="3"/>
          <w:numId w:val="31"/>
        </w:numPr>
        <w:spacing w:before="120" w:after="120" w:line="240" w:lineRule="auto"/>
        <w:ind w:left="714" w:hanging="357"/>
        <w:jc w:val="both"/>
        <w:rPr>
          <w:rFonts w:ascii="Times New Roman" w:hAnsi="Times New Roman" w:cs="Times New Roman"/>
          <w:color w:val="auto"/>
          <w:sz w:val="22"/>
          <w:szCs w:val="22"/>
        </w:rPr>
      </w:pPr>
      <w:r w:rsidRPr="00320A80">
        <w:rPr>
          <w:rFonts w:ascii="Times New Roman" w:hAnsi="Times New Roman" w:cs="Times New Roman"/>
          <w:b/>
          <w:color w:val="auto"/>
          <w:sz w:val="22"/>
          <w:szCs w:val="22"/>
        </w:rPr>
        <w:t>art. 109 us</w:t>
      </w:r>
      <w:r w:rsidR="002829D9">
        <w:rPr>
          <w:rFonts w:ascii="Times New Roman" w:hAnsi="Times New Roman" w:cs="Times New Roman"/>
          <w:b/>
          <w:color w:val="auto"/>
          <w:sz w:val="22"/>
          <w:szCs w:val="22"/>
        </w:rPr>
        <w:t>t</w:t>
      </w:r>
      <w:r w:rsidRPr="00320A80">
        <w:rPr>
          <w:rFonts w:ascii="Times New Roman" w:hAnsi="Times New Roman" w:cs="Times New Roman"/>
          <w:b/>
          <w:color w:val="auto"/>
          <w:sz w:val="22"/>
          <w:szCs w:val="22"/>
        </w:rPr>
        <w:t>. 1 pkt 4</w:t>
      </w:r>
      <w:r>
        <w:rPr>
          <w:rFonts w:ascii="Times New Roman" w:hAnsi="Times New Roman" w:cs="Times New Roman"/>
          <w:color w:val="auto"/>
          <w:sz w:val="22"/>
          <w:szCs w:val="22"/>
        </w:rPr>
        <w:t>, ustawy Pzp, tj.:</w:t>
      </w:r>
    </w:p>
    <w:p w14:paraId="04AE96D5" w14:textId="77777777" w:rsidR="00320A80" w:rsidRDefault="00320A80" w:rsidP="00723637">
      <w:pPr>
        <w:pStyle w:val="divparagraph"/>
        <w:numPr>
          <w:ilvl w:val="0"/>
          <w:numId w:val="83"/>
        </w:numPr>
        <w:spacing w:before="120" w:after="120" w:line="240" w:lineRule="auto"/>
        <w:ind w:left="1071" w:hanging="357"/>
        <w:jc w:val="both"/>
        <w:rPr>
          <w:rFonts w:ascii="Times New Roman" w:hAnsi="Times New Roman" w:cs="Times New Roman"/>
          <w:color w:val="auto"/>
          <w:sz w:val="22"/>
          <w:szCs w:val="22"/>
        </w:rPr>
      </w:pPr>
      <w:r w:rsidRPr="00320A80">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705AC5" w14:textId="14558410" w:rsidR="00320A80" w:rsidRPr="00320A80" w:rsidRDefault="005E67D2" w:rsidP="00723637">
      <w:pPr>
        <w:pStyle w:val="divpoint"/>
        <w:numPr>
          <w:ilvl w:val="3"/>
          <w:numId w:val="31"/>
        </w:numPr>
        <w:spacing w:before="120" w:after="120" w:line="240" w:lineRule="auto"/>
        <w:ind w:left="714" w:hanging="357"/>
        <w:jc w:val="both"/>
        <w:rPr>
          <w:rFonts w:ascii="Times New Roman" w:hAnsi="Times New Roman" w:cs="Times New Roman"/>
          <w:color w:val="auto"/>
          <w:sz w:val="22"/>
          <w:szCs w:val="22"/>
        </w:rPr>
      </w:pPr>
      <w:hyperlink r:id="rId15" w:anchor="/document/19231047?unitId=art(7)ust(1)&amp;cm=DOCUMENT" w:history="1">
        <w:r w:rsidR="00320A80" w:rsidRPr="00320A80">
          <w:rPr>
            <w:rStyle w:val="Hipercze"/>
            <w:rFonts w:ascii="Times New Roman" w:hAnsi="Times New Roman" w:cs="Times New Roman"/>
            <w:b/>
            <w:color w:val="auto"/>
            <w:sz w:val="22"/>
            <w:szCs w:val="22"/>
            <w:u w:val="none"/>
          </w:rPr>
          <w:t>art. 7 ust. 1</w:t>
        </w:r>
      </w:hyperlink>
      <w:r w:rsidR="00320A80" w:rsidRPr="00320A80">
        <w:rPr>
          <w:rFonts w:ascii="Times New Roman" w:hAnsi="Times New Roman" w:cs="Times New Roman"/>
          <w:color w:val="auto"/>
          <w:sz w:val="22"/>
          <w:szCs w:val="22"/>
        </w:rPr>
        <w:t xml:space="preserve"> z dnia 13 kwietnia 2022 r. o szczególnych rozwiązaniach w zakresie przeciwdziałania </w:t>
      </w:r>
      <w:r w:rsidR="00320A80" w:rsidRPr="00A97BDF">
        <w:rPr>
          <w:rStyle w:val="Uwydatnienie"/>
          <w:rFonts w:ascii="Times New Roman" w:hAnsi="Times New Roman" w:cs="Times New Roman"/>
          <w:i w:val="0"/>
          <w:color w:val="auto"/>
          <w:sz w:val="22"/>
          <w:szCs w:val="22"/>
        </w:rPr>
        <w:t>wspieraniu agresji na Ukrainę</w:t>
      </w:r>
      <w:r w:rsidR="00320A80" w:rsidRPr="00320A80">
        <w:rPr>
          <w:rFonts w:ascii="Times New Roman" w:hAnsi="Times New Roman" w:cs="Times New Roman"/>
          <w:color w:val="auto"/>
          <w:sz w:val="22"/>
          <w:szCs w:val="22"/>
        </w:rPr>
        <w:t xml:space="preserve"> oraz służących ochronie bezpieczeństwa narodowego, zwanej „ustawą</w:t>
      </w:r>
      <w:r w:rsidR="009868C5">
        <w:rPr>
          <w:rFonts w:ascii="Times New Roman" w:hAnsi="Times New Roman" w:cs="Times New Roman"/>
          <w:color w:val="auto"/>
          <w:sz w:val="22"/>
          <w:szCs w:val="22"/>
        </w:rPr>
        <w:t xml:space="preserve"> sankcyjną</w:t>
      </w:r>
      <w:r w:rsidR="00320A80" w:rsidRPr="00320A80">
        <w:rPr>
          <w:rFonts w:ascii="Times New Roman" w:hAnsi="Times New Roman" w:cs="Times New Roman"/>
          <w:color w:val="auto"/>
          <w:sz w:val="22"/>
          <w:szCs w:val="22"/>
        </w:rPr>
        <w:t xml:space="preserve">” z postępowania o udzielenie zamówienia publicznego lub konkursu prowadzonego </w:t>
      </w:r>
      <w:r w:rsidR="00320A80" w:rsidRPr="00A97BDF">
        <w:rPr>
          <w:rStyle w:val="Uwydatnienie"/>
          <w:rFonts w:ascii="Times New Roman" w:hAnsi="Times New Roman" w:cs="Times New Roman"/>
          <w:i w:val="0"/>
          <w:color w:val="auto"/>
          <w:sz w:val="22"/>
          <w:szCs w:val="22"/>
        </w:rPr>
        <w:t>na</w:t>
      </w:r>
      <w:r w:rsidR="00320A80" w:rsidRPr="00A97BDF">
        <w:rPr>
          <w:rFonts w:ascii="Times New Roman" w:hAnsi="Times New Roman" w:cs="Times New Roman"/>
          <w:i/>
          <w:color w:val="auto"/>
          <w:sz w:val="22"/>
          <w:szCs w:val="22"/>
        </w:rPr>
        <w:t xml:space="preserve"> </w:t>
      </w:r>
      <w:r w:rsidR="00320A80" w:rsidRPr="00320A80">
        <w:rPr>
          <w:rFonts w:ascii="Times New Roman" w:hAnsi="Times New Roman" w:cs="Times New Roman"/>
          <w:color w:val="auto"/>
          <w:sz w:val="22"/>
          <w:szCs w:val="22"/>
        </w:rPr>
        <w:t xml:space="preserve">podstawie </w:t>
      </w:r>
      <w:hyperlink r:id="rId16" w:anchor="/document/18903829?cm=DOCUMENT" w:history="1">
        <w:r w:rsidR="00320A80" w:rsidRPr="00320A80">
          <w:rPr>
            <w:rStyle w:val="Hipercze"/>
            <w:rFonts w:ascii="Times New Roman" w:hAnsi="Times New Roman" w:cs="Times New Roman"/>
            <w:color w:val="auto"/>
            <w:sz w:val="22"/>
            <w:szCs w:val="22"/>
            <w:u w:val="none"/>
          </w:rPr>
          <w:t>ustawy</w:t>
        </w:r>
      </w:hyperlink>
      <w:r w:rsidR="00320A80" w:rsidRPr="00320A80">
        <w:rPr>
          <w:rFonts w:ascii="Times New Roman" w:hAnsi="Times New Roman" w:cs="Times New Roman"/>
          <w:color w:val="auto"/>
          <w:sz w:val="22"/>
          <w:szCs w:val="22"/>
        </w:rPr>
        <w:t xml:space="preserve"> Pzp wyklucza się:</w:t>
      </w:r>
    </w:p>
    <w:p w14:paraId="72572303" w14:textId="205005C7" w:rsidR="00320A80" w:rsidRPr="00320A80" w:rsidRDefault="00320A80" w:rsidP="00723637">
      <w:pPr>
        <w:pStyle w:val="Akapitzlist"/>
        <w:numPr>
          <w:ilvl w:val="0"/>
          <w:numId w:val="80"/>
        </w:numPr>
        <w:spacing w:before="120" w:after="120" w:line="240" w:lineRule="auto"/>
        <w:ind w:left="1071" w:hanging="357"/>
        <w:contextualSpacing w:val="0"/>
        <w:jc w:val="both"/>
        <w:rPr>
          <w:rFonts w:ascii="Times New Roman" w:hAnsi="Times New Roman" w:cs="Times New Roman"/>
        </w:rPr>
      </w:pPr>
      <w:bookmarkStart w:id="1" w:name="_Hlk151924314"/>
      <w:r w:rsidRPr="00320A80">
        <w:rPr>
          <w:rFonts w:ascii="Times New Roman" w:hAnsi="Times New Roman" w:cs="Times New Roman"/>
        </w:rPr>
        <w:t xml:space="preserve">wykonawcę oraz uczestnika konkursu wymienionego w wykazach określonych </w:t>
      </w:r>
      <w:r w:rsidR="00A97BDF">
        <w:rPr>
          <w:rFonts w:ascii="Times New Roman" w:hAnsi="Times New Roman" w:cs="Times New Roman"/>
        </w:rPr>
        <w:br/>
      </w:r>
      <w:r w:rsidRPr="00320A80">
        <w:rPr>
          <w:rFonts w:ascii="Times New Roman" w:hAnsi="Times New Roman" w:cs="Times New Roman"/>
        </w:rPr>
        <w:t xml:space="preserve">w </w:t>
      </w:r>
      <w:hyperlink r:id="rId17" w:anchor="/document/6760798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765/2006 i </w:t>
      </w:r>
      <w:hyperlink r:id="rId18" w:anchor="/document/6841086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269/2014 albo wpisanego </w:t>
      </w:r>
      <w:r w:rsidRPr="00A97BDF">
        <w:rPr>
          <w:rStyle w:val="Uwydatnienie"/>
          <w:rFonts w:ascii="Times New Roman" w:hAnsi="Times New Roman" w:cs="Times New Roman"/>
          <w:i w:val="0"/>
        </w:rPr>
        <w:t>na</w:t>
      </w:r>
      <w:r w:rsidRPr="00320A80">
        <w:rPr>
          <w:rFonts w:ascii="Times New Roman" w:hAnsi="Times New Roman" w:cs="Times New Roman"/>
        </w:rPr>
        <w:t xml:space="preserve"> listę </w:t>
      </w:r>
      <w:r w:rsidRPr="00A97BDF">
        <w:rPr>
          <w:rStyle w:val="Uwydatnienie"/>
          <w:rFonts w:ascii="Times New Roman" w:hAnsi="Times New Roman" w:cs="Times New Roman"/>
          <w:i w:val="0"/>
        </w:rPr>
        <w:t>na</w:t>
      </w:r>
      <w:r w:rsidRPr="00A97BDF">
        <w:rPr>
          <w:rFonts w:ascii="Times New Roman" w:hAnsi="Times New Roman" w:cs="Times New Roman"/>
          <w:i/>
        </w:rPr>
        <w:t xml:space="preserve"> </w:t>
      </w:r>
      <w:r w:rsidRPr="00320A80">
        <w:rPr>
          <w:rFonts w:ascii="Times New Roman" w:hAnsi="Times New Roman" w:cs="Times New Roman"/>
        </w:rPr>
        <w:t xml:space="preserve">podstawie decyzji w sprawie wpisu </w:t>
      </w:r>
      <w:r w:rsidRPr="009868C5">
        <w:rPr>
          <w:rStyle w:val="Uwydatnienie"/>
          <w:rFonts w:ascii="Times New Roman" w:hAnsi="Times New Roman" w:cs="Times New Roman"/>
          <w:i w:val="0"/>
        </w:rPr>
        <w:t>na</w:t>
      </w:r>
      <w:r w:rsidRPr="00320A80">
        <w:rPr>
          <w:rFonts w:ascii="Times New Roman" w:hAnsi="Times New Roman" w:cs="Times New Roman"/>
        </w:rPr>
        <w:t xml:space="preserve"> listę rozstrzygającej o zastosowaniu środka, o</w:t>
      </w:r>
      <w:r w:rsidR="00D135AB">
        <w:rPr>
          <w:rFonts w:ascii="Times New Roman" w:hAnsi="Times New Roman" w:cs="Times New Roman"/>
        </w:rPr>
        <w:t> </w:t>
      </w:r>
      <w:r w:rsidRPr="00320A80">
        <w:rPr>
          <w:rFonts w:ascii="Times New Roman" w:hAnsi="Times New Roman" w:cs="Times New Roman"/>
        </w:rPr>
        <w:t xml:space="preserve">którym mowa w </w:t>
      </w:r>
      <w:hyperlink r:id="rId19" w:anchor="/document/19231047?unitId=art(1)pkt(3)&amp;cm=DOCUMENT" w:history="1">
        <w:r w:rsidRPr="00320A80">
          <w:rPr>
            <w:rStyle w:val="Hipercze"/>
            <w:rFonts w:ascii="Times New Roman" w:hAnsi="Times New Roman" w:cs="Times New Roman"/>
            <w:color w:val="auto"/>
            <w:u w:val="none"/>
          </w:rPr>
          <w:t>art. 1 pkt 3</w:t>
        </w:r>
      </w:hyperlink>
      <w:r w:rsidRPr="00320A80">
        <w:rPr>
          <w:rFonts w:ascii="Times New Roman" w:hAnsi="Times New Roman" w:cs="Times New Roman"/>
        </w:rPr>
        <w:t>;</w:t>
      </w:r>
    </w:p>
    <w:p w14:paraId="13E71637" w14:textId="4529998B" w:rsidR="00320A80" w:rsidRPr="00B82EAA" w:rsidRDefault="00320A80" w:rsidP="00723637">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320A80">
        <w:rPr>
          <w:rFonts w:ascii="Times New Roman" w:hAnsi="Times New Roman" w:cs="Times New Roman"/>
        </w:rPr>
        <w:t xml:space="preserve">wykonawcę oraz uczestnika konkursu, którego beneficjentem rzeczywistym </w:t>
      </w:r>
      <w:r w:rsidR="00A97BDF">
        <w:rPr>
          <w:rFonts w:ascii="Times New Roman" w:hAnsi="Times New Roman" w:cs="Times New Roman"/>
        </w:rPr>
        <w:br/>
      </w:r>
      <w:r w:rsidRPr="00320A80">
        <w:rPr>
          <w:rFonts w:ascii="Times New Roman" w:hAnsi="Times New Roman" w:cs="Times New Roman"/>
        </w:rPr>
        <w:t xml:space="preserve">w rozumieniu </w:t>
      </w:r>
      <w:hyperlink r:id="rId20" w:anchor="/document/18708093?cm=DOCUMENT" w:history="1">
        <w:r w:rsidRPr="00A97BDF">
          <w:rPr>
            <w:rStyle w:val="Hipercze"/>
            <w:rFonts w:ascii="Times New Roman" w:hAnsi="Times New Roman" w:cs="Times New Roman"/>
            <w:color w:val="auto"/>
            <w:u w:val="none"/>
          </w:rPr>
          <w:t>ustawy</w:t>
        </w:r>
      </w:hyperlink>
      <w:r w:rsidRPr="00320A80">
        <w:rPr>
          <w:rFonts w:ascii="Times New Roman" w:hAnsi="Times New Roman" w:cs="Times New Roman"/>
        </w:rPr>
        <w:t xml:space="preserve"> z dnia 1 marca 2018 r. o przeciwdziałaniu praniu pieniędzy oraz finansowaniu terroryzmu (Dz.U. z 202</w:t>
      </w:r>
      <w:r w:rsidR="008B5190">
        <w:rPr>
          <w:rFonts w:ascii="Times New Roman" w:hAnsi="Times New Roman" w:cs="Times New Roman"/>
        </w:rPr>
        <w:t>3</w:t>
      </w:r>
      <w:r w:rsidRPr="00320A80">
        <w:rPr>
          <w:rFonts w:ascii="Times New Roman" w:hAnsi="Times New Roman" w:cs="Times New Roman"/>
        </w:rPr>
        <w:t xml:space="preserve"> r. poz. </w:t>
      </w:r>
      <w:r w:rsidR="008B5190">
        <w:rPr>
          <w:rFonts w:ascii="Times New Roman" w:hAnsi="Times New Roman" w:cs="Times New Roman"/>
        </w:rPr>
        <w:t>1124)</w:t>
      </w:r>
      <w:r w:rsidRPr="00320A80">
        <w:rPr>
          <w:rFonts w:ascii="Times New Roman" w:hAnsi="Times New Roman" w:cs="Times New Roman"/>
        </w:rPr>
        <w:t xml:space="preserve"> jest osoba wymieniona w wykazach określonych w </w:t>
      </w:r>
      <w:hyperlink r:id="rId21" w:anchor="/document/6760798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765/2006 i </w:t>
      </w:r>
      <w:hyperlink r:id="rId22" w:anchor="/document/6841086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269/</w:t>
      </w:r>
      <w:r w:rsidRPr="00B82EAA">
        <w:rPr>
          <w:rFonts w:ascii="Times New Roman" w:hAnsi="Times New Roman" w:cs="Times New Roman"/>
        </w:rPr>
        <w:t xml:space="preserve">2014 albo wpisana </w:t>
      </w:r>
      <w:r w:rsidRPr="009868C5">
        <w:rPr>
          <w:rStyle w:val="Uwydatnienie"/>
          <w:rFonts w:ascii="Times New Roman" w:hAnsi="Times New Roman" w:cs="Times New Roman"/>
          <w:i w:val="0"/>
        </w:rPr>
        <w:t>na</w:t>
      </w:r>
      <w:r w:rsidRPr="00B82EAA">
        <w:rPr>
          <w:rFonts w:ascii="Times New Roman" w:hAnsi="Times New Roman" w:cs="Times New Roman"/>
        </w:rPr>
        <w:t xml:space="preserve"> listę lub będąca takim beneficjentem rzeczywistym od dnia 24 lutego 2022 r., o ile została wpisana </w:t>
      </w:r>
      <w:r w:rsidRPr="00A97BDF">
        <w:rPr>
          <w:rStyle w:val="Uwydatnienie"/>
          <w:rFonts w:ascii="Times New Roman" w:hAnsi="Times New Roman" w:cs="Times New Roman"/>
          <w:i w:val="0"/>
        </w:rPr>
        <w:t>na</w:t>
      </w:r>
      <w:r w:rsidRPr="00A97BDF">
        <w:rPr>
          <w:rFonts w:ascii="Times New Roman" w:hAnsi="Times New Roman" w:cs="Times New Roman"/>
          <w:i/>
        </w:rPr>
        <w:t xml:space="preserve"> </w:t>
      </w:r>
      <w:r w:rsidRPr="00B82EAA">
        <w:rPr>
          <w:rFonts w:ascii="Times New Roman" w:hAnsi="Times New Roman" w:cs="Times New Roman"/>
        </w:rPr>
        <w:t xml:space="preserve">listę </w:t>
      </w:r>
      <w:r w:rsidRPr="009868C5">
        <w:rPr>
          <w:rStyle w:val="Uwydatnienie"/>
          <w:rFonts w:ascii="Times New Roman" w:hAnsi="Times New Roman" w:cs="Times New Roman"/>
          <w:i w:val="0"/>
        </w:rPr>
        <w:t>na</w:t>
      </w:r>
      <w:r w:rsidRPr="00B82EAA">
        <w:rPr>
          <w:rFonts w:ascii="Times New Roman" w:hAnsi="Times New Roman" w:cs="Times New Roman"/>
        </w:rPr>
        <w:t xml:space="preserve"> podstawie decyzji w sprawie wpisu </w:t>
      </w:r>
      <w:r w:rsidRPr="00A97BDF">
        <w:rPr>
          <w:rStyle w:val="Uwydatnienie"/>
          <w:rFonts w:ascii="Times New Roman" w:hAnsi="Times New Roman" w:cs="Times New Roman"/>
          <w:i w:val="0"/>
        </w:rPr>
        <w:t>na</w:t>
      </w:r>
      <w:r w:rsidRPr="00B82EAA">
        <w:rPr>
          <w:rFonts w:ascii="Times New Roman" w:hAnsi="Times New Roman" w:cs="Times New Roman"/>
        </w:rPr>
        <w:t xml:space="preserve"> listę rozstrzygającej o zastosowaniu środka, o którym mowa w art. 1 pkt 3 ustawy;</w:t>
      </w:r>
    </w:p>
    <w:p w14:paraId="234BF3A7" w14:textId="524D3788" w:rsidR="00320A80" w:rsidRPr="00A97BDF" w:rsidRDefault="00320A80" w:rsidP="00723637">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A97BDF">
        <w:rPr>
          <w:rFonts w:ascii="Times New Roman" w:hAnsi="Times New Roman" w:cs="Times New Roman"/>
        </w:rPr>
        <w:t xml:space="preserve">wykonawcę oraz uczestnika konkursu, którego jednostką dominującą w rozumieniu </w:t>
      </w:r>
      <w:hyperlink r:id="rId23" w:anchor="/document/16796295?unitId=art(3)ust(1)pkt(37)&amp;cm=DOCUMENT" w:history="1">
        <w:r w:rsidRPr="00A97BDF">
          <w:rPr>
            <w:rStyle w:val="Hipercze"/>
            <w:rFonts w:ascii="Times New Roman" w:hAnsi="Times New Roman" w:cs="Times New Roman"/>
            <w:color w:val="auto"/>
            <w:u w:val="none"/>
          </w:rPr>
          <w:t>art. 3 ust. 1 pkt 37</w:t>
        </w:r>
      </w:hyperlink>
      <w:r w:rsidRPr="00A97BDF">
        <w:rPr>
          <w:rFonts w:ascii="Times New Roman" w:hAnsi="Times New Roman" w:cs="Times New Roman"/>
        </w:rPr>
        <w:t xml:space="preserve"> ustawy z dnia 29 września 1994 r. o rachunkowości (Dz.U. </w:t>
      </w:r>
      <w:r w:rsidR="00A97BDF">
        <w:rPr>
          <w:rFonts w:ascii="Times New Roman" w:hAnsi="Times New Roman" w:cs="Times New Roman"/>
        </w:rPr>
        <w:br/>
      </w:r>
      <w:r w:rsidRPr="00A97BDF">
        <w:rPr>
          <w:rFonts w:ascii="Times New Roman" w:hAnsi="Times New Roman" w:cs="Times New Roman"/>
        </w:rPr>
        <w:t>z 202</w:t>
      </w:r>
      <w:r w:rsidR="00F50B6C">
        <w:rPr>
          <w:rFonts w:ascii="Times New Roman" w:hAnsi="Times New Roman" w:cs="Times New Roman"/>
        </w:rPr>
        <w:t>3</w:t>
      </w:r>
      <w:r w:rsidRPr="00A97BDF">
        <w:rPr>
          <w:rFonts w:ascii="Times New Roman" w:hAnsi="Times New Roman" w:cs="Times New Roman"/>
        </w:rPr>
        <w:t xml:space="preserve"> r. poz. </w:t>
      </w:r>
      <w:r w:rsidR="00F50B6C">
        <w:rPr>
          <w:rFonts w:ascii="Times New Roman" w:hAnsi="Times New Roman" w:cs="Times New Roman"/>
        </w:rPr>
        <w:t>12</w:t>
      </w:r>
      <w:r w:rsidR="008B5190">
        <w:rPr>
          <w:rFonts w:ascii="Times New Roman" w:hAnsi="Times New Roman" w:cs="Times New Roman"/>
        </w:rPr>
        <w:t>0</w:t>
      </w:r>
      <w:r w:rsidRPr="00A97BDF">
        <w:rPr>
          <w:rFonts w:ascii="Times New Roman" w:hAnsi="Times New Roman" w:cs="Times New Roman"/>
        </w:rPr>
        <w:t>), jest podmiot wymieniony w wykazach określonych</w:t>
      </w:r>
      <w:r w:rsidR="008B5190">
        <w:rPr>
          <w:rFonts w:ascii="Times New Roman" w:hAnsi="Times New Roman" w:cs="Times New Roman"/>
        </w:rPr>
        <w:t xml:space="preserve"> </w:t>
      </w:r>
      <w:r w:rsidRPr="00A97BDF">
        <w:rPr>
          <w:rFonts w:ascii="Times New Roman" w:hAnsi="Times New Roman" w:cs="Times New Roman"/>
        </w:rPr>
        <w:t>w</w:t>
      </w:r>
      <w:r w:rsidR="00233F5F">
        <w:rPr>
          <w:rFonts w:ascii="Times New Roman" w:hAnsi="Times New Roman" w:cs="Times New Roman"/>
        </w:rPr>
        <w:t> </w:t>
      </w:r>
      <w:hyperlink r:id="rId24" w:anchor="/document/67607987?cm=DOCUMENT" w:history="1">
        <w:r w:rsidRPr="00A97BDF">
          <w:rPr>
            <w:rStyle w:val="Hipercze"/>
            <w:rFonts w:ascii="Times New Roman" w:hAnsi="Times New Roman" w:cs="Times New Roman"/>
            <w:color w:val="auto"/>
            <w:u w:val="none"/>
          </w:rPr>
          <w:t>rozporządzeniu</w:t>
        </w:r>
      </w:hyperlink>
      <w:r w:rsidRPr="00A97BDF">
        <w:rPr>
          <w:rFonts w:ascii="Times New Roman" w:hAnsi="Times New Roman" w:cs="Times New Roman"/>
        </w:rPr>
        <w:t xml:space="preserve"> 765/2006 i </w:t>
      </w:r>
      <w:hyperlink r:id="rId25" w:anchor="/document/68410867?cm=DOCUMENT" w:history="1">
        <w:r w:rsidRPr="00A97BDF">
          <w:rPr>
            <w:rStyle w:val="Hipercze"/>
            <w:rFonts w:ascii="Times New Roman" w:hAnsi="Times New Roman" w:cs="Times New Roman"/>
            <w:color w:val="auto"/>
            <w:u w:val="none"/>
          </w:rPr>
          <w:t>rozporządzeniu</w:t>
        </w:r>
      </w:hyperlink>
      <w:r w:rsidRPr="00A97BDF">
        <w:rPr>
          <w:rFonts w:ascii="Times New Roman" w:hAnsi="Times New Roman" w:cs="Times New Roman"/>
        </w:rPr>
        <w:t xml:space="preserve"> 269/2014 albo wpisany </w:t>
      </w:r>
      <w:r w:rsidRPr="002829D9">
        <w:rPr>
          <w:rStyle w:val="Uwydatnienie"/>
          <w:rFonts w:ascii="Times New Roman" w:hAnsi="Times New Roman" w:cs="Times New Roman"/>
          <w:i w:val="0"/>
        </w:rPr>
        <w:t>na</w:t>
      </w:r>
      <w:r w:rsidRPr="00A97BDF">
        <w:rPr>
          <w:rFonts w:ascii="Times New Roman" w:hAnsi="Times New Roman" w:cs="Times New Roman"/>
        </w:rPr>
        <w:t xml:space="preserve"> listę lub będący taką jednostką dominującą od dnia 24 lutego 2022 r., o ile został wpisany </w:t>
      </w:r>
      <w:r w:rsidRPr="002829D9">
        <w:rPr>
          <w:rStyle w:val="Uwydatnienie"/>
          <w:rFonts w:ascii="Times New Roman" w:hAnsi="Times New Roman" w:cs="Times New Roman"/>
          <w:i w:val="0"/>
        </w:rPr>
        <w:t>na</w:t>
      </w:r>
      <w:r w:rsidRPr="00A97BDF">
        <w:rPr>
          <w:rFonts w:ascii="Times New Roman" w:hAnsi="Times New Roman" w:cs="Times New Roman"/>
        </w:rPr>
        <w:t xml:space="preserve"> listę </w:t>
      </w:r>
      <w:r w:rsidRPr="002829D9">
        <w:rPr>
          <w:rStyle w:val="Uwydatnienie"/>
          <w:rFonts w:ascii="Times New Roman" w:hAnsi="Times New Roman" w:cs="Times New Roman"/>
          <w:i w:val="0"/>
        </w:rPr>
        <w:t>na</w:t>
      </w:r>
      <w:r w:rsidRPr="00A97BDF">
        <w:rPr>
          <w:rFonts w:ascii="Times New Roman" w:hAnsi="Times New Roman" w:cs="Times New Roman"/>
        </w:rPr>
        <w:t xml:space="preserve"> podstawie decyzji w sprawie wpisu </w:t>
      </w:r>
      <w:r w:rsidRPr="00A97BDF">
        <w:rPr>
          <w:rStyle w:val="Uwydatnienie"/>
          <w:rFonts w:ascii="Times New Roman" w:hAnsi="Times New Roman" w:cs="Times New Roman"/>
          <w:i w:val="0"/>
        </w:rPr>
        <w:t>na</w:t>
      </w:r>
      <w:r w:rsidRPr="00A97BDF">
        <w:rPr>
          <w:rFonts w:ascii="Times New Roman" w:hAnsi="Times New Roman" w:cs="Times New Roman"/>
        </w:rPr>
        <w:t xml:space="preserve"> listę rozstrzygającej </w:t>
      </w:r>
      <w:r w:rsidR="00A97BDF">
        <w:rPr>
          <w:rFonts w:ascii="Times New Roman" w:hAnsi="Times New Roman" w:cs="Times New Roman"/>
        </w:rPr>
        <w:br/>
      </w:r>
      <w:r w:rsidRPr="00A97BDF">
        <w:rPr>
          <w:rFonts w:ascii="Times New Roman" w:hAnsi="Times New Roman" w:cs="Times New Roman"/>
        </w:rPr>
        <w:t xml:space="preserve">o zastosowaniu środka, o którym mowa w </w:t>
      </w:r>
      <w:hyperlink r:id="rId26" w:anchor="/document/19231047?unitId=art(1)pkt(3)&amp;cm=DOCUMENT" w:history="1">
        <w:r w:rsidRPr="00A97BDF">
          <w:rPr>
            <w:rStyle w:val="Hipercze"/>
            <w:rFonts w:ascii="Times New Roman" w:hAnsi="Times New Roman" w:cs="Times New Roman"/>
            <w:color w:val="auto"/>
            <w:u w:val="none"/>
          </w:rPr>
          <w:t>art. 1 pkt 3</w:t>
        </w:r>
      </w:hyperlink>
      <w:r w:rsidRPr="00A97BDF">
        <w:rPr>
          <w:rFonts w:ascii="Times New Roman" w:hAnsi="Times New Roman" w:cs="Times New Roman"/>
        </w:rPr>
        <w:t>.</w:t>
      </w:r>
    </w:p>
    <w:bookmarkEnd w:id="1"/>
    <w:p w14:paraId="33CF25EF" w14:textId="4E9D8343" w:rsidR="00320A80" w:rsidRPr="00A97BDF" w:rsidRDefault="00320A80" w:rsidP="00A97BDF">
      <w:pPr>
        <w:pStyle w:val="NormalnyWeb"/>
        <w:spacing w:before="120" w:beforeAutospacing="0" w:after="120" w:afterAutospacing="0"/>
        <w:ind w:left="714"/>
        <w:rPr>
          <w:rFonts w:ascii="Times New Roman" w:hAnsi="Times New Roman" w:cs="Times New Roman" w:hint="default"/>
          <w:color w:val="auto"/>
          <w:sz w:val="22"/>
          <w:szCs w:val="22"/>
        </w:rPr>
      </w:pPr>
      <w:r w:rsidRPr="00A97BDF">
        <w:rPr>
          <w:rFonts w:ascii="Times New Roman" w:hAnsi="Times New Roman" w:cs="Times New Roman" w:hint="default"/>
          <w:color w:val="auto"/>
          <w:sz w:val="22"/>
          <w:szCs w:val="22"/>
        </w:rPr>
        <w:t xml:space="preserve">Wykluczenie następuje </w:t>
      </w:r>
      <w:r w:rsidRPr="00A97BDF">
        <w:rPr>
          <w:rStyle w:val="Uwydatnienie"/>
          <w:rFonts w:ascii="Times New Roman" w:hAnsi="Times New Roman" w:cs="Times New Roman" w:hint="default"/>
          <w:i w:val="0"/>
          <w:color w:val="auto"/>
          <w:sz w:val="22"/>
          <w:szCs w:val="22"/>
        </w:rPr>
        <w:t>na</w:t>
      </w:r>
      <w:r w:rsidRPr="00A97BDF">
        <w:rPr>
          <w:rFonts w:ascii="Times New Roman" w:hAnsi="Times New Roman" w:cs="Times New Roman" w:hint="default"/>
          <w:color w:val="auto"/>
          <w:sz w:val="22"/>
          <w:szCs w:val="22"/>
        </w:rPr>
        <w:t xml:space="preserve"> okres trwania okoliczności, o których mowa w ust. </w:t>
      </w:r>
      <w:r w:rsidR="00A97BDF" w:rsidRPr="00A97BDF">
        <w:rPr>
          <w:rFonts w:ascii="Times New Roman" w:hAnsi="Times New Roman" w:cs="Times New Roman" w:hint="default"/>
          <w:color w:val="auto"/>
          <w:sz w:val="22"/>
          <w:szCs w:val="22"/>
        </w:rPr>
        <w:t>3</w:t>
      </w:r>
      <w:r w:rsidRPr="00A97BDF">
        <w:rPr>
          <w:rFonts w:ascii="Times New Roman" w:hAnsi="Times New Roman" w:cs="Times New Roman" w:hint="default"/>
          <w:color w:val="auto"/>
          <w:sz w:val="22"/>
          <w:szCs w:val="22"/>
        </w:rPr>
        <w:t xml:space="preserve">. </w:t>
      </w:r>
      <w:r w:rsidR="00A97BDF">
        <w:rPr>
          <w:rFonts w:ascii="Times New Roman" w:hAnsi="Times New Roman" w:cs="Times New Roman" w:hint="default"/>
          <w:color w:val="auto"/>
          <w:sz w:val="22"/>
          <w:szCs w:val="22"/>
        </w:rPr>
        <w:br/>
      </w:r>
      <w:r w:rsidRPr="00A97BDF">
        <w:rPr>
          <w:rFonts w:ascii="Times New Roman" w:hAnsi="Times New Roman" w:cs="Times New Roman" w:hint="default"/>
          <w:color w:val="auto"/>
          <w:sz w:val="22"/>
          <w:szCs w:val="22"/>
        </w:rPr>
        <w:t xml:space="preserve">W przypadku </w:t>
      </w:r>
      <w:r w:rsidR="00A97BDF" w:rsidRPr="00A97BDF">
        <w:rPr>
          <w:rFonts w:ascii="Times New Roman" w:hAnsi="Times New Roman" w:cs="Times New Roman" w:hint="default"/>
          <w:color w:val="auto"/>
          <w:sz w:val="22"/>
          <w:szCs w:val="22"/>
        </w:rPr>
        <w:t>W</w:t>
      </w:r>
      <w:r w:rsidRPr="00A97BDF">
        <w:rPr>
          <w:rFonts w:ascii="Times New Roman" w:hAnsi="Times New Roman" w:cs="Times New Roman" w:hint="default"/>
          <w:color w:val="auto"/>
          <w:sz w:val="22"/>
          <w:szCs w:val="22"/>
        </w:rPr>
        <w:t xml:space="preserve">ykonawcy lub uczestnika konkursu wykluczonego </w:t>
      </w:r>
      <w:r w:rsidRPr="00A97BDF">
        <w:rPr>
          <w:rStyle w:val="Uwydatnienie"/>
          <w:rFonts w:ascii="Times New Roman" w:hAnsi="Times New Roman" w:cs="Times New Roman" w:hint="default"/>
          <w:i w:val="0"/>
          <w:color w:val="auto"/>
          <w:sz w:val="22"/>
          <w:szCs w:val="22"/>
        </w:rPr>
        <w:t>na</w:t>
      </w:r>
      <w:r w:rsidRPr="00A97BDF">
        <w:rPr>
          <w:rFonts w:ascii="Times New Roman" w:hAnsi="Times New Roman" w:cs="Times New Roman" w:hint="default"/>
          <w:color w:val="auto"/>
          <w:sz w:val="22"/>
          <w:szCs w:val="22"/>
        </w:rPr>
        <w:t xml:space="preserve"> podstawie </w:t>
      </w:r>
      <w:hyperlink r:id="rId27" w:anchor="/document/19231047?unitId=art(7)ust(1)&amp;cm=DOCUMENT" w:history="1">
        <w:r w:rsidRPr="00A97BDF">
          <w:rPr>
            <w:rStyle w:val="Hipercze"/>
            <w:rFonts w:ascii="Times New Roman" w:hAnsi="Times New Roman" w:cs="Times New Roman" w:hint="default"/>
            <w:color w:val="auto"/>
            <w:sz w:val="22"/>
            <w:szCs w:val="22"/>
            <w:u w:val="none"/>
          </w:rPr>
          <w:t>art. 7 ust. 1</w:t>
        </w:r>
      </w:hyperlink>
      <w:r w:rsidRPr="00A97BDF">
        <w:rPr>
          <w:rFonts w:ascii="Times New Roman" w:hAnsi="Times New Roman" w:cs="Times New Roman" w:hint="default"/>
          <w:color w:val="auto"/>
          <w:sz w:val="22"/>
          <w:szCs w:val="22"/>
        </w:rPr>
        <w:t xml:space="preserve"> ustawy, </w:t>
      </w:r>
      <w:r w:rsidR="00A97BDF">
        <w:rPr>
          <w:rFonts w:ascii="Times New Roman" w:hAnsi="Times New Roman" w:cs="Times New Roman" w:hint="default"/>
          <w:color w:val="auto"/>
          <w:sz w:val="22"/>
          <w:szCs w:val="22"/>
        </w:rPr>
        <w:t>Z</w:t>
      </w:r>
      <w:r w:rsidRPr="00A97BDF">
        <w:rPr>
          <w:rFonts w:ascii="Times New Roman" w:hAnsi="Times New Roman" w:cs="Times New Roman" w:hint="default"/>
          <w:color w:val="auto"/>
          <w:sz w:val="22"/>
          <w:szCs w:val="22"/>
        </w:rPr>
        <w:t xml:space="preserve">amawiający odrzuca wniosek o dopuszczenie do udziału w postępowaniu o udzielnie zamówienia publicznego lub ofertę takiego </w:t>
      </w:r>
      <w:r w:rsidR="00A97BDF">
        <w:rPr>
          <w:rFonts w:ascii="Times New Roman" w:hAnsi="Times New Roman" w:cs="Times New Roman" w:hint="default"/>
          <w:color w:val="auto"/>
          <w:sz w:val="22"/>
          <w:szCs w:val="22"/>
        </w:rPr>
        <w:t>W</w:t>
      </w:r>
      <w:r w:rsidRPr="00A97BDF">
        <w:rPr>
          <w:rFonts w:ascii="Times New Roman" w:hAnsi="Times New Roman" w:cs="Times New Roman" w:hint="default"/>
          <w:color w:val="auto"/>
          <w:sz w:val="22"/>
          <w:szCs w:val="22"/>
        </w:rPr>
        <w:t>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CEF1A9E" w14:textId="77777777" w:rsidR="00320A80" w:rsidRPr="00A97BDF" w:rsidRDefault="00320A80" w:rsidP="00A97BDF">
      <w:pPr>
        <w:pStyle w:val="NormalnyWeb"/>
        <w:spacing w:before="120" w:beforeAutospacing="0" w:after="120" w:afterAutospacing="0"/>
        <w:ind w:left="728"/>
        <w:rPr>
          <w:rFonts w:ascii="Times New Roman" w:hAnsi="Times New Roman" w:cs="Times New Roman" w:hint="default"/>
          <w:color w:val="auto"/>
          <w:sz w:val="22"/>
          <w:szCs w:val="22"/>
        </w:rPr>
      </w:pPr>
      <w:r w:rsidRPr="00A97BDF">
        <w:rPr>
          <w:rFonts w:ascii="Times New Roman" w:hAnsi="Times New Roman" w:cs="Times New Roman" w:hint="default"/>
          <w:color w:val="auto"/>
          <w:sz w:val="22"/>
          <w:szCs w:val="22"/>
        </w:rPr>
        <w:t xml:space="preserve">Kontrola udzielania zamówień publicznych w zakresie zgodności z </w:t>
      </w:r>
      <w:hyperlink r:id="rId28" w:anchor="/document/19231047?unitId=art(7)ust(1)&amp;cm=DOCUMENT" w:history="1">
        <w:r w:rsidRPr="00A97BDF">
          <w:rPr>
            <w:rStyle w:val="Hipercze"/>
            <w:rFonts w:ascii="Times New Roman" w:hAnsi="Times New Roman" w:cs="Times New Roman" w:hint="default"/>
            <w:color w:val="auto"/>
            <w:sz w:val="22"/>
            <w:szCs w:val="22"/>
            <w:u w:val="none"/>
          </w:rPr>
          <w:t>art. 7 ust. 1</w:t>
        </w:r>
      </w:hyperlink>
      <w:r w:rsidRPr="00A97BDF">
        <w:rPr>
          <w:rFonts w:ascii="Times New Roman" w:hAnsi="Times New Roman" w:cs="Times New Roman" w:hint="default"/>
          <w:color w:val="auto"/>
          <w:sz w:val="22"/>
          <w:szCs w:val="22"/>
        </w:rPr>
        <w:t xml:space="preserve"> ustawy będzie wykonywana zgodnie z </w:t>
      </w:r>
      <w:hyperlink r:id="rId29" w:anchor="/document/18903829?unitId=art(596)&amp;cm=DOCUMENT" w:history="1">
        <w:r w:rsidRPr="00A97BDF">
          <w:rPr>
            <w:rStyle w:val="Hipercze"/>
            <w:rFonts w:ascii="Times New Roman" w:hAnsi="Times New Roman" w:cs="Times New Roman" w:hint="default"/>
            <w:color w:val="auto"/>
            <w:sz w:val="22"/>
            <w:szCs w:val="22"/>
            <w:u w:val="none"/>
          </w:rPr>
          <w:t>art. 596</w:t>
        </w:r>
      </w:hyperlink>
      <w:r w:rsidRPr="00A97BDF">
        <w:rPr>
          <w:rFonts w:ascii="Times New Roman" w:hAnsi="Times New Roman" w:cs="Times New Roman" w:hint="default"/>
          <w:color w:val="auto"/>
          <w:sz w:val="22"/>
          <w:szCs w:val="22"/>
        </w:rPr>
        <w:t xml:space="preserve"> ustawy Pzp.</w:t>
      </w:r>
    </w:p>
    <w:p w14:paraId="364B6ADD" w14:textId="77777777" w:rsidR="006E3D91" w:rsidRPr="00B82EAA" w:rsidRDefault="006E3D91" w:rsidP="00723637">
      <w:pPr>
        <w:pStyle w:val="divparagraph"/>
        <w:numPr>
          <w:ilvl w:val="0"/>
          <w:numId w:val="32"/>
        </w:numPr>
        <w:spacing w:before="120" w:after="120" w:line="240" w:lineRule="auto"/>
        <w:ind w:left="357" w:hanging="357"/>
        <w:jc w:val="both"/>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Wykonawca może zostać wykluczony przez Zamawiającego na każdym etapie postępowania o udzielenie zamówienia. </w:t>
      </w:r>
    </w:p>
    <w:p w14:paraId="19251707" w14:textId="5841F6BC" w:rsidR="00A97BDF" w:rsidRDefault="00A97BDF" w:rsidP="00723637">
      <w:pPr>
        <w:pStyle w:val="divparagraph"/>
        <w:numPr>
          <w:ilvl w:val="0"/>
          <w:numId w:val="32"/>
        </w:numPr>
        <w:spacing w:before="120" w:after="120" w:line="240" w:lineRule="auto"/>
        <w:ind w:left="357" w:hanging="357"/>
        <w:jc w:val="both"/>
        <w:rPr>
          <w:rFonts w:ascii="Times New Roman" w:hAnsi="Times New Roman" w:cs="Times New Roman"/>
          <w:color w:val="auto"/>
          <w:sz w:val="22"/>
          <w:szCs w:val="22"/>
        </w:rPr>
      </w:pPr>
      <w:r w:rsidRPr="00A97BDF">
        <w:rPr>
          <w:rFonts w:ascii="Times New Roman" w:hAnsi="Times New Roman" w:cs="Times New Roman"/>
          <w:color w:val="auto"/>
          <w:sz w:val="22"/>
          <w:szCs w:val="22"/>
        </w:rPr>
        <w:lastRenderedPageBreak/>
        <w:t xml:space="preserve">Wykonawca nie podlega wykluczeniu w okolicznościach określonych w art. 108 ust. 1 pkt 1, 2 i 5 ustawy Pzp, jeżeli udowodni </w:t>
      </w:r>
      <w:r>
        <w:rPr>
          <w:rFonts w:ascii="Times New Roman" w:hAnsi="Times New Roman" w:cs="Times New Roman"/>
          <w:color w:val="auto"/>
          <w:sz w:val="22"/>
          <w:szCs w:val="22"/>
        </w:rPr>
        <w:t>Z</w:t>
      </w:r>
      <w:r w:rsidRPr="00A97BDF">
        <w:rPr>
          <w:rFonts w:ascii="Times New Roman" w:hAnsi="Times New Roman" w:cs="Times New Roman"/>
          <w:color w:val="auto"/>
          <w:sz w:val="22"/>
          <w:szCs w:val="22"/>
        </w:rPr>
        <w:t>amawiającemu, że spełnił łącznie przesłanki wskazane w art. 110 ust. 2 ustawy Pzp</w:t>
      </w:r>
      <w:r>
        <w:rPr>
          <w:rFonts w:ascii="Times New Roman" w:hAnsi="Times New Roman" w:cs="Times New Roman"/>
          <w:color w:val="auto"/>
          <w:sz w:val="22"/>
          <w:szCs w:val="22"/>
        </w:rPr>
        <w:t>.</w:t>
      </w:r>
    </w:p>
    <w:p w14:paraId="7BCA4A49" w14:textId="19EE47E1" w:rsidR="00A97BDF" w:rsidRPr="00A97BDF" w:rsidRDefault="00A97BDF" w:rsidP="00723637">
      <w:pPr>
        <w:pStyle w:val="divparagraph"/>
        <w:numPr>
          <w:ilvl w:val="0"/>
          <w:numId w:val="32"/>
        </w:numPr>
        <w:spacing w:before="120" w:after="240" w:line="240" w:lineRule="auto"/>
        <w:ind w:left="357" w:hanging="357"/>
        <w:jc w:val="both"/>
        <w:rPr>
          <w:rFonts w:ascii="Times New Roman" w:hAnsi="Times New Roman" w:cs="Times New Roman"/>
          <w:sz w:val="22"/>
          <w:szCs w:val="22"/>
        </w:rPr>
      </w:pPr>
      <w:r w:rsidRPr="00A97BDF">
        <w:rPr>
          <w:rFonts w:ascii="Times New Roman" w:hAnsi="Times New Roman" w:cs="Times New Roman"/>
          <w:sz w:val="22"/>
          <w:szCs w:val="22"/>
        </w:rPr>
        <w:t xml:space="preserve">Zamawiający oceni, czy podjęte przez </w:t>
      </w:r>
      <w:r>
        <w:rPr>
          <w:rFonts w:ascii="Times New Roman" w:hAnsi="Times New Roman" w:cs="Times New Roman"/>
          <w:sz w:val="22"/>
          <w:szCs w:val="22"/>
        </w:rPr>
        <w:t>W</w:t>
      </w:r>
      <w:r w:rsidRPr="00A97BDF">
        <w:rPr>
          <w:rFonts w:ascii="Times New Roman" w:hAnsi="Times New Roman" w:cs="Times New Roman"/>
          <w:sz w:val="22"/>
          <w:szCs w:val="22"/>
        </w:rPr>
        <w:t xml:space="preserve">ykonawcę czynności, o których mowa w art. 110 ust. 2 </w:t>
      </w:r>
      <w:r w:rsidRPr="00A97BDF">
        <w:rPr>
          <w:rFonts w:ascii="Times New Roman" w:hAnsi="Times New Roman" w:cs="Times New Roman"/>
          <w:color w:val="auto"/>
          <w:sz w:val="22"/>
          <w:szCs w:val="22"/>
        </w:rPr>
        <w:t>ustawy</w:t>
      </w:r>
      <w:r w:rsidRPr="00A97BDF">
        <w:rPr>
          <w:rFonts w:ascii="Times New Roman" w:hAnsi="Times New Roman" w:cs="Times New Roman"/>
          <w:sz w:val="22"/>
          <w:szCs w:val="22"/>
        </w:rPr>
        <w:t xml:space="preserve"> Pzp, są wystarczające do wykazania jego rzetelności, uwzględniając wagę </w:t>
      </w:r>
      <w:r>
        <w:rPr>
          <w:rFonts w:ascii="Times New Roman" w:hAnsi="Times New Roman" w:cs="Times New Roman"/>
          <w:sz w:val="22"/>
          <w:szCs w:val="22"/>
        </w:rPr>
        <w:br/>
      </w:r>
      <w:r w:rsidRPr="00A97BDF">
        <w:rPr>
          <w:rFonts w:ascii="Times New Roman" w:hAnsi="Times New Roman" w:cs="Times New Roman"/>
          <w:sz w:val="22"/>
          <w:szCs w:val="22"/>
        </w:rPr>
        <w:t xml:space="preserve">i szczególne okoliczności czynu Wykonawcy. Jeżeli podjęte przez Wykonawcę czynności nie są wystarczające do wykazania jego rzetelności, Zamawiający wyklucza </w:t>
      </w:r>
      <w:r>
        <w:rPr>
          <w:rFonts w:ascii="Times New Roman" w:hAnsi="Times New Roman" w:cs="Times New Roman"/>
          <w:sz w:val="22"/>
          <w:szCs w:val="22"/>
        </w:rPr>
        <w:t>W</w:t>
      </w:r>
      <w:r w:rsidRPr="00A97BDF">
        <w:rPr>
          <w:rFonts w:ascii="Times New Roman" w:hAnsi="Times New Roman" w:cs="Times New Roman"/>
          <w:sz w:val="22"/>
          <w:szCs w:val="22"/>
        </w:rPr>
        <w:t>ykonawcę.</w:t>
      </w:r>
    </w:p>
    <w:tbl>
      <w:tblPr>
        <w:tblStyle w:val="Tabela-Siatka"/>
        <w:tblW w:w="0" w:type="auto"/>
        <w:tblInd w:w="94" w:type="dxa"/>
        <w:tblLook w:val="04A0" w:firstRow="1" w:lastRow="0" w:firstColumn="1" w:lastColumn="0" w:noHBand="0" w:noVBand="1"/>
      </w:tblPr>
      <w:tblGrid>
        <w:gridCol w:w="8543"/>
      </w:tblGrid>
      <w:tr w:rsidR="006E3D91" w:rsidRPr="00B82EAA" w14:paraId="6B9EF96D" w14:textId="77777777" w:rsidTr="00BB4613">
        <w:trPr>
          <w:trHeight w:val="974"/>
        </w:trPr>
        <w:tc>
          <w:tcPr>
            <w:tcW w:w="8549" w:type="dxa"/>
            <w:vAlign w:val="center"/>
          </w:tcPr>
          <w:p w14:paraId="190209E9"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VII</w:t>
            </w:r>
          </w:p>
          <w:p w14:paraId="7E43018A"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O WARUNKACH UDZIAŁU W POSTĘPOWANIU</w:t>
            </w:r>
          </w:p>
        </w:tc>
      </w:tr>
    </w:tbl>
    <w:p w14:paraId="4CD3B2D3" w14:textId="77777777" w:rsidR="006E3D91" w:rsidRPr="00B82EAA" w:rsidRDefault="006E3D91" w:rsidP="001F64BF">
      <w:pPr>
        <w:pStyle w:val="Akapitzlist"/>
        <w:numPr>
          <w:ilvl w:val="0"/>
          <w:numId w:val="9"/>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O udzielenie zamówienia na podstawie art. 112 ustawy Pzp, mogą ubiegać się Wykonawcy, którzy spełniają warunki udziału w postępowaniu dotyczące:</w:t>
      </w:r>
    </w:p>
    <w:p w14:paraId="7080159A" w14:textId="5820B444" w:rsidR="006E3D91"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Pr>
          <w:rFonts w:ascii="Times New Roman" w:hAnsi="Times New Roman" w:cs="Times New Roman"/>
          <w:b/>
        </w:rPr>
        <w:t>z</w:t>
      </w:r>
      <w:r w:rsidR="00734FFE">
        <w:rPr>
          <w:rFonts w:ascii="Times New Roman" w:hAnsi="Times New Roman" w:cs="Times New Roman"/>
          <w:b/>
        </w:rPr>
        <w:t>dolności do występowania w obrocie gospodarczym</w:t>
      </w:r>
      <w:r w:rsidR="006E3D91" w:rsidRPr="00B82EAA">
        <w:rPr>
          <w:rFonts w:ascii="Times New Roman" w:hAnsi="Times New Roman" w:cs="Times New Roman"/>
          <w:b/>
        </w:rPr>
        <w:t xml:space="preserve"> </w:t>
      </w:r>
    </w:p>
    <w:p w14:paraId="4019EBEE" w14:textId="44DCB852" w:rsidR="00C5538C" w:rsidRPr="00D23167" w:rsidRDefault="00C5538C" w:rsidP="00C20D84">
      <w:pPr>
        <w:spacing w:before="120" w:after="120" w:line="240" w:lineRule="auto"/>
        <w:ind w:left="728"/>
        <w:jc w:val="both"/>
        <w:rPr>
          <w:rFonts w:ascii="Times New Roman" w:hAnsi="Times New Roman" w:cs="Times New Roman"/>
        </w:rPr>
      </w:pPr>
      <w:r w:rsidRPr="00D23167">
        <w:rPr>
          <w:rFonts w:ascii="Times New Roman" w:hAnsi="Times New Roman" w:cs="Times New Roman"/>
        </w:rPr>
        <w:t xml:space="preserve">Zamawiający </w:t>
      </w:r>
      <w:r w:rsidRPr="00D23167">
        <w:rPr>
          <w:rFonts w:ascii="Times New Roman" w:hAnsi="Times New Roman" w:cs="Times New Roman"/>
          <w:b/>
        </w:rPr>
        <w:t>nie stawia</w:t>
      </w:r>
      <w:r w:rsidRPr="00D23167">
        <w:rPr>
          <w:rFonts w:ascii="Times New Roman" w:hAnsi="Times New Roman" w:cs="Times New Roman"/>
        </w:rPr>
        <w:t xml:space="preserve"> w tym zakresie żadnych wymagań, których spełnianie Wykonawca zobowiązany jest wykazać w sposób szczególny</w:t>
      </w:r>
      <w:r w:rsidR="00A5531B" w:rsidRPr="00D23167">
        <w:rPr>
          <w:rFonts w:ascii="Times New Roman" w:hAnsi="Times New Roman" w:cs="Times New Roman"/>
        </w:rPr>
        <w:t>.</w:t>
      </w:r>
    </w:p>
    <w:p w14:paraId="4101AF0F" w14:textId="36D15FCB" w:rsidR="00C20D84"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uprawnień do prowadzenia określonej działalności gospodarczej lub zawowodej, </w:t>
      </w:r>
      <w:r>
        <w:rPr>
          <w:rFonts w:ascii="Times New Roman" w:hAnsi="Times New Roman" w:cs="Times New Roman"/>
          <w:b/>
          <w:color w:val="000000" w:themeColor="text1"/>
        </w:rPr>
        <w:br/>
        <w:t>o ile wynika to z odrębnych przepisów</w:t>
      </w:r>
    </w:p>
    <w:p w14:paraId="2491E71C" w14:textId="77777777" w:rsidR="00C20D84" w:rsidRPr="00D23167" w:rsidRDefault="00C20D84" w:rsidP="00C20D84">
      <w:pPr>
        <w:pStyle w:val="Akapitzlist"/>
        <w:spacing w:before="120" w:after="120" w:line="240" w:lineRule="auto"/>
        <w:ind w:left="714"/>
        <w:contextualSpacing w:val="0"/>
        <w:jc w:val="both"/>
        <w:rPr>
          <w:rFonts w:ascii="Times New Roman" w:hAnsi="Times New Roman" w:cs="Times New Roman"/>
        </w:rPr>
      </w:pPr>
      <w:r w:rsidRPr="00D23167">
        <w:rPr>
          <w:rFonts w:ascii="Times New Roman" w:hAnsi="Times New Roman" w:cs="Times New Roman"/>
        </w:rPr>
        <w:t xml:space="preserve">Zamawiający </w:t>
      </w:r>
      <w:r w:rsidRPr="00D23167">
        <w:rPr>
          <w:rFonts w:ascii="Times New Roman" w:hAnsi="Times New Roman" w:cs="Times New Roman"/>
          <w:b/>
        </w:rPr>
        <w:t>nie stawia</w:t>
      </w:r>
      <w:r w:rsidRPr="00D23167">
        <w:rPr>
          <w:rFonts w:ascii="Times New Roman" w:hAnsi="Times New Roman" w:cs="Times New Roman"/>
        </w:rPr>
        <w:t xml:space="preserve"> w tym zakresie żadnych wymagań, których spełnianie Wykonawca zobowiązany jest wykazać w sposób szczególny.</w:t>
      </w:r>
    </w:p>
    <w:p w14:paraId="423A3500" w14:textId="39A4B684" w:rsidR="006E3D91" w:rsidRPr="00D23167"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D23167">
        <w:rPr>
          <w:rFonts w:ascii="Times New Roman" w:hAnsi="Times New Roman" w:cs="Times New Roman"/>
          <w:b/>
          <w:color w:val="000000" w:themeColor="text1"/>
        </w:rPr>
        <w:t>sytuac</w:t>
      </w:r>
      <w:r w:rsidR="00C20D84" w:rsidRPr="00D23167">
        <w:rPr>
          <w:rFonts w:ascii="Times New Roman" w:hAnsi="Times New Roman" w:cs="Times New Roman"/>
          <w:b/>
          <w:color w:val="000000" w:themeColor="text1"/>
        </w:rPr>
        <w:t>ji ekonomicznej lub finansowej</w:t>
      </w:r>
    </w:p>
    <w:p w14:paraId="5CD56D54" w14:textId="2B72B04B" w:rsidR="008B5190" w:rsidRPr="009410D9" w:rsidRDefault="006B6194" w:rsidP="008B5190">
      <w:pPr>
        <w:pStyle w:val="Default"/>
        <w:spacing w:after="60"/>
        <w:ind w:left="709"/>
        <w:jc w:val="both"/>
        <w:rPr>
          <w:b/>
          <w:color w:val="auto"/>
          <w:sz w:val="22"/>
          <w:szCs w:val="22"/>
        </w:rPr>
      </w:pPr>
      <w:r>
        <w:rPr>
          <w:color w:val="auto"/>
          <w:sz w:val="22"/>
          <w:szCs w:val="22"/>
        </w:rPr>
        <w:t xml:space="preserve">Zamawiający </w:t>
      </w:r>
      <w:r w:rsidRPr="006B6194">
        <w:rPr>
          <w:b/>
          <w:color w:val="auto"/>
          <w:sz w:val="22"/>
          <w:szCs w:val="22"/>
        </w:rPr>
        <w:t>nie stawia</w:t>
      </w:r>
      <w:r>
        <w:rPr>
          <w:color w:val="auto"/>
          <w:sz w:val="22"/>
          <w:szCs w:val="22"/>
        </w:rPr>
        <w:t xml:space="preserve"> w tym zakresie żadnych wmagań, których spełniania Wykonawca zobowiązany jest wykazać w sposób szczególny.</w:t>
      </w:r>
    </w:p>
    <w:p w14:paraId="5D1E820A" w14:textId="69E20270" w:rsidR="006E3D91"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sidRPr="00096658">
        <w:rPr>
          <w:rFonts w:ascii="Times New Roman" w:hAnsi="Times New Roman" w:cs="Times New Roman"/>
          <w:b/>
        </w:rPr>
        <w:t>zdol</w:t>
      </w:r>
      <w:r w:rsidR="00C20D84" w:rsidRPr="00096658">
        <w:rPr>
          <w:rFonts w:ascii="Times New Roman" w:hAnsi="Times New Roman" w:cs="Times New Roman"/>
          <w:b/>
        </w:rPr>
        <w:t>ności technicznej lub zawodowej</w:t>
      </w:r>
    </w:p>
    <w:p w14:paraId="2538EFDB" w14:textId="77777777" w:rsidR="006B6194" w:rsidRDefault="006B6194" w:rsidP="006B6194">
      <w:pPr>
        <w:pStyle w:val="Akapitzlist"/>
        <w:spacing w:before="120" w:after="120" w:line="240" w:lineRule="auto"/>
        <w:ind w:left="785"/>
        <w:jc w:val="both"/>
        <w:rPr>
          <w:rFonts w:ascii="Times New Roman" w:hAnsi="Times New Roman" w:cs="Times New Roman"/>
        </w:rPr>
      </w:pPr>
      <w:r>
        <w:rPr>
          <w:rFonts w:ascii="Times New Roman" w:hAnsi="Times New Roman" w:cs="Times New Roman"/>
        </w:rPr>
        <w:t xml:space="preserve">Zamawiający </w:t>
      </w:r>
      <w:r>
        <w:rPr>
          <w:rFonts w:ascii="Times New Roman" w:hAnsi="Times New Roman" w:cs="Times New Roman"/>
          <w:b/>
        </w:rPr>
        <w:t>nie stawia</w:t>
      </w:r>
      <w:r>
        <w:rPr>
          <w:rFonts w:ascii="Times New Roman" w:hAnsi="Times New Roman" w:cs="Times New Roman"/>
        </w:rPr>
        <w:t xml:space="preserve"> w tym zakresie żadnych wymagań, których spełnianie Wykonawca zobowiązany jest wykazać w sposób szczególny.</w:t>
      </w:r>
    </w:p>
    <w:p w14:paraId="6C186BDE" w14:textId="3B09DD77" w:rsidR="00C20D84" w:rsidRPr="006B6194" w:rsidRDefault="00C20D84" w:rsidP="006B6194">
      <w:pPr>
        <w:spacing w:before="120" w:after="240" w:line="240" w:lineRule="auto"/>
        <w:jc w:val="both"/>
        <w:rPr>
          <w:rFonts w:ascii="Times New Roman" w:hAnsi="Times New Roman" w:cs="Times New Roman"/>
        </w:rPr>
      </w:pPr>
    </w:p>
    <w:tbl>
      <w:tblPr>
        <w:tblStyle w:val="Tabela-Siatka"/>
        <w:tblW w:w="0" w:type="auto"/>
        <w:tblInd w:w="122" w:type="dxa"/>
        <w:tblLook w:val="04A0" w:firstRow="1" w:lastRow="0" w:firstColumn="1" w:lastColumn="0" w:noHBand="0" w:noVBand="1"/>
      </w:tblPr>
      <w:tblGrid>
        <w:gridCol w:w="8497"/>
      </w:tblGrid>
      <w:tr w:rsidR="00A5531B" w:rsidRPr="00EF23D9" w14:paraId="2892040C" w14:textId="77777777" w:rsidTr="00F1457A">
        <w:tc>
          <w:tcPr>
            <w:tcW w:w="8497" w:type="dxa"/>
          </w:tcPr>
          <w:p w14:paraId="24E25EFA" w14:textId="77777777" w:rsidR="00A5531B" w:rsidRPr="00EF23D9" w:rsidRDefault="00A5531B" w:rsidP="00781B8F">
            <w:pPr>
              <w:spacing w:before="240" w:line="360" w:lineRule="auto"/>
              <w:jc w:val="center"/>
              <w:rPr>
                <w:rFonts w:ascii="Times New Roman" w:hAnsi="Times New Roman" w:cs="Times New Roman"/>
                <w:b/>
              </w:rPr>
            </w:pPr>
            <w:r w:rsidRPr="00EF23D9">
              <w:rPr>
                <w:rFonts w:ascii="Times New Roman" w:hAnsi="Times New Roman" w:cs="Times New Roman"/>
                <w:b/>
              </w:rPr>
              <w:t>ROZDZIAŁ VIII</w:t>
            </w:r>
          </w:p>
          <w:p w14:paraId="1B62638E" w14:textId="1696CE71" w:rsidR="00A5531B" w:rsidRPr="00EF23D9" w:rsidRDefault="00A5531B" w:rsidP="00C20D84">
            <w:pPr>
              <w:pStyle w:val="Akapitzlist"/>
              <w:spacing w:line="360" w:lineRule="auto"/>
              <w:ind w:left="0"/>
              <w:contextualSpacing w:val="0"/>
              <w:jc w:val="center"/>
              <w:rPr>
                <w:rFonts w:ascii="Times New Roman" w:hAnsi="Times New Roman" w:cs="Times New Roman"/>
              </w:rPr>
            </w:pPr>
            <w:r w:rsidRPr="00EF23D9">
              <w:rPr>
                <w:rFonts w:ascii="Times New Roman" w:hAnsi="Times New Roman" w:cs="Times New Roman"/>
                <w:b/>
              </w:rPr>
              <w:t>INFORMACJE O PRZEDMIOTOWYCH ŚRODKACH DOWODOWYCH</w:t>
            </w:r>
          </w:p>
        </w:tc>
      </w:tr>
    </w:tbl>
    <w:p w14:paraId="13FE3B1C" w14:textId="38EEE205" w:rsidR="00F1457A" w:rsidRPr="004D4315" w:rsidRDefault="00F1457A" w:rsidP="004D4315">
      <w:pPr>
        <w:spacing w:before="120" w:after="120" w:line="240" w:lineRule="auto"/>
        <w:jc w:val="both"/>
        <w:rPr>
          <w:rFonts w:ascii="Times New Roman" w:eastAsia="Times New Roman" w:hAnsi="Times New Roman" w:cs="Times New Roman"/>
          <w:lang w:eastAsia="pl-PL"/>
        </w:rPr>
      </w:pPr>
      <w:r w:rsidRPr="00F1457A">
        <w:rPr>
          <w:rFonts w:ascii="Times New Roman" w:eastAsia="Times New Roman" w:hAnsi="Times New Roman" w:cs="Times New Roman"/>
          <w:lang w:eastAsia="pl-PL"/>
        </w:rPr>
        <w:t xml:space="preserve">Zamawiający </w:t>
      </w:r>
      <w:r w:rsidRPr="00E56D28">
        <w:rPr>
          <w:rFonts w:ascii="Times New Roman" w:eastAsia="Times New Roman" w:hAnsi="Times New Roman" w:cs="Times New Roman"/>
          <w:b/>
          <w:bCs/>
          <w:lang w:eastAsia="pl-PL"/>
        </w:rPr>
        <w:t>nie wymaga</w:t>
      </w:r>
      <w:r w:rsidRPr="00F1457A">
        <w:rPr>
          <w:rFonts w:ascii="Times New Roman" w:eastAsia="Times New Roman" w:hAnsi="Times New Roman" w:cs="Times New Roman"/>
          <w:b/>
          <w:bCs/>
          <w:lang w:eastAsia="pl-PL"/>
        </w:rPr>
        <w:t xml:space="preserve"> </w:t>
      </w:r>
      <w:r w:rsidRPr="00F1457A">
        <w:rPr>
          <w:rFonts w:ascii="Times New Roman" w:eastAsia="Times New Roman" w:hAnsi="Times New Roman" w:cs="Times New Roman"/>
          <w:lang w:eastAsia="pl-PL"/>
        </w:rPr>
        <w:t xml:space="preserve">od Wykonawcy złożenia przedmiotowych środków dowodowych. </w:t>
      </w:r>
    </w:p>
    <w:tbl>
      <w:tblPr>
        <w:tblStyle w:val="Tabela-Siatka"/>
        <w:tblW w:w="0" w:type="auto"/>
        <w:tblInd w:w="94" w:type="dxa"/>
        <w:tblLook w:val="04A0" w:firstRow="1" w:lastRow="0" w:firstColumn="1" w:lastColumn="0" w:noHBand="0" w:noVBand="1"/>
      </w:tblPr>
      <w:tblGrid>
        <w:gridCol w:w="8543"/>
      </w:tblGrid>
      <w:tr w:rsidR="006E3D91" w:rsidRPr="00B82EAA" w14:paraId="635C0F22" w14:textId="77777777" w:rsidTr="00BB4613">
        <w:trPr>
          <w:trHeight w:val="974"/>
        </w:trPr>
        <w:tc>
          <w:tcPr>
            <w:tcW w:w="8549" w:type="dxa"/>
            <w:vAlign w:val="center"/>
          </w:tcPr>
          <w:p w14:paraId="72545625" w14:textId="3C472293"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w:t>
            </w:r>
            <w:r w:rsidR="00181948">
              <w:rPr>
                <w:rFonts w:ascii="Times New Roman" w:hAnsi="Times New Roman" w:cs="Times New Roman"/>
                <w:b/>
              </w:rPr>
              <w:t xml:space="preserve"> </w:t>
            </w:r>
            <w:r w:rsidR="00123ED1">
              <w:rPr>
                <w:rFonts w:ascii="Times New Roman" w:hAnsi="Times New Roman" w:cs="Times New Roman"/>
                <w:b/>
              </w:rPr>
              <w:t>IX</w:t>
            </w:r>
          </w:p>
          <w:p w14:paraId="2879CA8B"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O PODMIOTOWYCH ŚRODKACH DOWODOWYCH</w:t>
            </w:r>
          </w:p>
        </w:tc>
      </w:tr>
    </w:tbl>
    <w:p w14:paraId="5BA73E7A" w14:textId="77777777" w:rsidR="006B6194" w:rsidRPr="006B6194" w:rsidRDefault="006E3D91" w:rsidP="00DD6012">
      <w:pPr>
        <w:pStyle w:val="Akapitzlist"/>
        <w:numPr>
          <w:ilvl w:val="0"/>
          <w:numId w:val="11"/>
        </w:numPr>
        <w:spacing w:before="240" w:after="120" w:line="240" w:lineRule="auto"/>
        <w:ind w:left="357" w:hanging="357"/>
        <w:contextualSpacing w:val="0"/>
        <w:jc w:val="both"/>
        <w:rPr>
          <w:rFonts w:ascii="Times New Roman" w:eastAsia="SimSun" w:hAnsi="Times New Roman" w:cs="Times New Roman"/>
          <w:lang w:eastAsia="zh-CN"/>
        </w:rPr>
      </w:pPr>
      <w:r w:rsidRPr="00DD6012">
        <w:rPr>
          <w:rFonts w:ascii="Times New Roman" w:hAnsi="Times New Roman" w:cs="Times New Roman"/>
          <w:b/>
          <w:u w:val="single"/>
        </w:rPr>
        <w:t>ETAP I – DOKUMENTY SKŁADANE WRAZ Z OFERTĄ</w:t>
      </w:r>
    </w:p>
    <w:p w14:paraId="385A9E9F" w14:textId="37B8816C" w:rsidR="006B6194" w:rsidRDefault="006B6194" w:rsidP="00DE4696">
      <w:pPr>
        <w:numPr>
          <w:ilvl w:val="0"/>
          <w:numId w:val="106"/>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 xml:space="preserve">Wypełniony i podpisany Formularz ofertowy - </w:t>
      </w:r>
      <w:r>
        <w:rPr>
          <w:rFonts w:ascii="Times New Roman" w:eastAsia="SimSun" w:hAnsi="Times New Roman" w:cs="Times New Roman"/>
          <w:b/>
          <w:lang w:eastAsia="zh-CN"/>
        </w:rPr>
        <w:t>Załącznik nr 1 do SWZ</w:t>
      </w:r>
      <w:r>
        <w:rPr>
          <w:rFonts w:ascii="Times New Roman" w:eastAsia="SimSun" w:hAnsi="Times New Roman" w:cs="Times New Roman"/>
          <w:lang w:eastAsia="zh-CN"/>
        </w:rPr>
        <w:t xml:space="preserve"> w postaci elektronicznej opatrzonej kwalifikowanym podpisem elektronicznym, podpisem zaufanym bądź podpisem osobistym.</w:t>
      </w:r>
    </w:p>
    <w:p w14:paraId="078414E1" w14:textId="504079B5" w:rsidR="006B6194" w:rsidRDefault="006B6194" w:rsidP="00DE4696">
      <w:pPr>
        <w:numPr>
          <w:ilvl w:val="0"/>
          <w:numId w:val="106"/>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bookmarkStart w:id="2" w:name="_Hlk173245315"/>
      <w:r>
        <w:rPr>
          <w:rFonts w:ascii="Times New Roman" w:eastAsia="SimSun" w:hAnsi="Times New Roman" w:cs="Times New Roman"/>
          <w:lang w:eastAsia="zh-CN"/>
        </w:rPr>
        <w:t>Wypełniony i pod</w:t>
      </w:r>
      <w:r w:rsidR="00AC5CAF">
        <w:rPr>
          <w:rFonts w:ascii="Times New Roman" w:eastAsia="SimSun" w:hAnsi="Times New Roman" w:cs="Times New Roman"/>
          <w:lang w:eastAsia="zh-CN"/>
        </w:rPr>
        <w:t>p</w:t>
      </w:r>
      <w:r>
        <w:rPr>
          <w:rFonts w:ascii="Times New Roman" w:eastAsia="SimSun" w:hAnsi="Times New Roman" w:cs="Times New Roman"/>
          <w:lang w:eastAsia="zh-CN"/>
        </w:rPr>
        <w:t>isany Formularz cenowy</w:t>
      </w:r>
      <w:r w:rsidR="004A7614">
        <w:rPr>
          <w:rFonts w:ascii="Times New Roman" w:eastAsia="SimSun" w:hAnsi="Times New Roman" w:cs="Times New Roman"/>
          <w:lang w:eastAsia="zh-CN"/>
        </w:rPr>
        <w:t>/</w:t>
      </w:r>
      <w:r>
        <w:rPr>
          <w:rFonts w:ascii="Times New Roman" w:eastAsia="SimSun" w:hAnsi="Times New Roman" w:cs="Times New Roman"/>
          <w:lang w:eastAsia="zh-CN"/>
        </w:rPr>
        <w:t>Szczegółowy opis przedmiotu zamówienia</w:t>
      </w:r>
      <w:bookmarkEnd w:id="2"/>
      <w:r>
        <w:rPr>
          <w:rFonts w:ascii="Times New Roman" w:eastAsia="SimSun" w:hAnsi="Times New Roman" w:cs="Times New Roman"/>
          <w:lang w:eastAsia="zh-CN"/>
        </w:rPr>
        <w:t xml:space="preserve"> - </w:t>
      </w:r>
      <w:r>
        <w:rPr>
          <w:rFonts w:ascii="Times New Roman" w:eastAsia="SimSun" w:hAnsi="Times New Roman" w:cs="Times New Roman"/>
          <w:b/>
          <w:lang w:eastAsia="zh-CN"/>
        </w:rPr>
        <w:t>Załącznik nr 2</w:t>
      </w:r>
      <w:r w:rsidR="00C5086A">
        <w:rPr>
          <w:rFonts w:ascii="Times New Roman" w:eastAsia="SimSun" w:hAnsi="Times New Roman" w:cs="Times New Roman"/>
          <w:b/>
          <w:lang w:eastAsia="zh-CN"/>
        </w:rPr>
        <w:t xml:space="preserve">, 2.1, 2.2 </w:t>
      </w:r>
      <w:r>
        <w:rPr>
          <w:rFonts w:ascii="Times New Roman" w:eastAsia="SimSun" w:hAnsi="Times New Roman" w:cs="Times New Roman"/>
          <w:b/>
          <w:lang w:eastAsia="zh-CN"/>
        </w:rPr>
        <w:t>do SWZ</w:t>
      </w:r>
      <w:r>
        <w:rPr>
          <w:rFonts w:ascii="Times New Roman" w:eastAsia="SimSun" w:hAnsi="Times New Roman" w:cs="Times New Roman"/>
          <w:lang w:eastAsia="zh-CN"/>
        </w:rPr>
        <w:t xml:space="preserve"> w postaci elektronicznej opatrzonej kwalifikowanym podpisem elektronicznym, podpisem zaufanym bądź podpisem osobistym.</w:t>
      </w:r>
    </w:p>
    <w:p w14:paraId="7121AA6A" w14:textId="3E7A94DB" w:rsidR="006B6194" w:rsidRDefault="006B6194" w:rsidP="00DE4696">
      <w:pPr>
        <w:numPr>
          <w:ilvl w:val="0"/>
          <w:numId w:val="106"/>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 xml:space="preserve">Wstępne oświadczenie Wykonawcy – </w:t>
      </w:r>
      <w:r>
        <w:rPr>
          <w:rFonts w:ascii="Times New Roman" w:eastAsia="SimSun" w:hAnsi="Times New Roman" w:cs="Times New Roman"/>
          <w:b/>
          <w:lang w:eastAsia="zh-CN"/>
        </w:rPr>
        <w:t>Załącznik nr 3 do SWZ</w:t>
      </w:r>
      <w:r>
        <w:rPr>
          <w:rFonts w:ascii="Times New Roman" w:eastAsia="SimSun" w:hAnsi="Times New Roman" w:cs="Times New Roman"/>
          <w:lang w:eastAsia="zh-CN"/>
        </w:rPr>
        <w:t xml:space="preserve">.  </w:t>
      </w:r>
    </w:p>
    <w:p w14:paraId="3393AAEE" w14:textId="77777777" w:rsidR="006B6194" w:rsidRDefault="006B6194" w:rsidP="006B6194">
      <w:pPr>
        <w:autoSpaceDE w:val="0"/>
        <w:autoSpaceDN w:val="0"/>
        <w:adjustRightInd w:val="0"/>
        <w:spacing w:before="120" w:after="120" w:line="240" w:lineRule="auto"/>
        <w:ind w:left="709"/>
        <w:jc w:val="both"/>
        <w:rPr>
          <w:rFonts w:ascii="Times New Roman" w:eastAsia="SimSun" w:hAnsi="Times New Roman" w:cs="Times New Roman"/>
          <w:lang w:eastAsia="zh-CN"/>
        </w:rPr>
      </w:pPr>
      <w:r>
        <w:rPr>
          <w:rFonts w:ascii="Times New Roman" w:eastAsia="SimSun" w:hAnsi="Times New Roman" w:cs="Times New Roman"/>
          <w:lang w:eastAsia="zh-CN"/>
        </w:rPr>
        <w:lastRenderedPageBreak/>
        <w:t xml:space="preserve">Informacje zawarte w oświadczeniu </w:t>
      </w:r>
      <w:r>
        <w:rPr>
          <w:rStyle w:val="changed-paragraph"/>
        </w:rPr>
        <w:t>tymczasowo zastępują wymagane przez Zamawiającego podmiotowe środki dowodowe</w:t>
      </w:r>
      <w:r>
        <w:rPr>
          <w:rFonts w:ascii="Times New Roman" w:eastAsia="SimSun" w:hAnsi="Times New Roman" w:cs="Times New Roman"/>
          <w:lang w:eastAsia="zh-CN"/>
        </w:rPr>
        <w:t>.</w:t>
      </w:r>
    </w:p>
    <w:p w14:paraId="43114134" w14:textId="77777777" w:rsidR="006B6194" w:rsidRDefault="006B6194" w:rsidP="00DE4696">
      <w:pPr>
        <w:numPr>
          <w:ilvl w:val="0"/>
          <w:numId w:val="106"/>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 xml:space="preserve">W przypadku wspólnego ubiegania się o zamówienie przez Wykonawców (konsorcjum, spółka cywilna), oświadczenia o których mowa w pkt 1 składa oddzielnie każdy 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07FF5271" w14:textId="77777777" w:rsidR="006B6194" w:rsidRDefault="006B6194" w:rsidP="00DE4696">
      <w:pPr>
        <w:numPr>
          <w:ilvl w:val="0"/>
          <w:numId w:val="106"/>
        </w:numPr>
        <w:autoSpaceDE w:val="0"/>
        <w:autoSpaceDN w:val="0"/>
        <w:adjustRightInd w:val="0"/>
        <w:spacing w:before="120" w:after="120" w:line="240" w:lineRule="auto"/>
        <w:ind w:left="714" w:hanging="357"/>
        <w:jc w:val="both"/>
        <w:rPr>
          <w:rFonts w:ascii="Times New Roman" w:eastAsia="SimSun" w:hAnsi="Times New Roman" w:cs="Times New Roman"/>
          <w:b/>
          <w:lang w:eastAsia="zh-CN"/>
        </w:rPr>
      </w:pPr>
      <w:r>
        <w:rPr>
          <w:rFonts w:ascii="Times New Roman" w:eastAsia="SimSun" w:hAnsi="Times New Roman" w:cs="Times New Roman"/>
          <w:lang w:eastAsia="zh-CN"/>
        </w:rPr>
        <w:t xml:space="preserve">Wykonawca, który zamierza powierzyć wykonanie części zamówienia podwykonawcom, zamieszcza informacje o podwykonawcach w Formularzu ofertowym, stanowiącym </w:t>
      </w:r>
      <w:r>
        <w:rPr>
          <w:rFonts w:ascii="Times New Roman" w:eastAsia="SimSun" w:hAnsi="Times New Roman" w:cs="Times New Roman"/>
          <w:b/>
          <w:lang w:eastAsia="zh-CN"/>
        </w:rPr>
        <w:t>Załącznik nr 1 SWZ</w:t>
      </w:r>
      <w:r>
        <w:rPr>
          <w:rFonts w:ascii="Times New Roman" w:eastAsia="SimSun" w:hAnsi="Times New Roman" w:cs="Times New Roman"/>
          <w:lang w:eastAsia="zh-CN"/>
        </w:rPr>
        <w:t>.</w:t>
      </w:r>
    </w:p>
    <w:p w14:paraId="690A77C3" w14:textId="77777777" w:rsidR="006B6194" w:rsidRDefault="006B6194" w:rsidP="00DE4696">
      <w:pPr>
        <w:numPr>
          <w:ilvl w:val="0"/>
          <w:numId w:val="106"/>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Wykonawca, który powołuje się na zasoby innych podmiotów, w celu wykazania braku istnienia wobec nich podstaw wykluczenia z udziału w postępowaniu oraz spełnienia – w zakresie, w jakim powołuje się na zasoby – warunków udziału w postępowaniu zamieszcza informację o tych podmiotach w oświadczeniach, o którym mowa w pkt 1.  – zapis w przypadku postawienia warunków udziału w postępowaniu</w:t>
      </w:r>
    </w:p>
    <w:p w14:paraId="51A17551" w14:textId="77777777" w:rsidR="006B6194" w:rsidRDefault="006B6194" w:rsidP="00DE4696">
      <w:pPr>
        <w:numPr>
          <w:ilvl w:val="0"/>
          <w:numId w:val="106"/>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zasób  – zapis w przypadku postawienia warunków udziału w postępowaniu</w:t>
      </w:r>
    </w:p>
    <w:p w14:paraId="3A1E7978" w14:textId="77777777" w:rsidR="006B6194" w:rsidRDefault="006B6194" w:rsidP="00DE4696">
      <w:pPr>
        <w:numPr>
          <w:ilvl w:val="0"/>
          <w:numId w:val="106"/>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 xml:space="preserve">W przypadku podpisania oferty oraz poświadczenia za zgodność z oryginałem kopii dokumentów przez osobę niewymienioną w dokumencie rejestrowym (ewidencyjnym) m.in. KRS, CEIDG i innych odpowiednich dla Wykonawcy lub danego podmiotu, należy do oferty dołączyć stosowne </w:t>
      </w:r>
      <w:r>
        <w:rPr>
          <w:rFonts w:ascii="Times New Roman" w:eastAsia="SimSun" w:hAnsi="Times New Roman" w:cs="Times New Roman"/>
          <w:b/>
          <w:lang w:eastAsia="zh-CN"/>
        </w:rPr>
        <w:t>Pełnomocnictwo</w:t>
      </w:r>
      <w:r>
        <w:rPr>
          <w:rFonts w:ascii="Times New Roman" w:eastAsia="SimSun" w:hAnsi="Times New Roman" w:cs="Times New Roman"/>
          <w:lang w:eastAsia="zh-CN"/>
        </w:rPr>
        <w:t xml:space="preserve"> w oryginale opatrzone kwalifikowanym podpisem elektronicznym lub kopii poświadczonej notarialnie</w:t>
      </w:r>
      <w:r>
        <w:rPr>
          <w:rFonts w:ascii="Times New Roman" w:hAnsi="Times New Roman" w:cs="Times New Roman"/>
        </w:rPr>
        <w:t xml:space="preserve"> opatrzonej kwalifikowanym podpisem elektronicznym.</w:t>
      </w:r>
    </w:p>
    <w:p w14:paraId="3E26D0A7" w14:textId="26BEA2B3" w:rsidR="006B6194" w:rsidRDefault="006B6194" w:rsidP="00DE4696">
      <w:pPr>
        <w:pStyle w:val="Akapitzlist"/>
        <w:numPr>
          <w:ilvl w:val="0"/>
          <w:numId w:val="106"/>
        </w:numPr>
        <w:spacing w:after="120" w:line="240" w:lineRule="auto"/>
        <w:ind w:left="709"/>
        <w:jc w:val="both"/>
        <w:rPr>
          <w:rFonts w:ascii="Times New Roman" w:hAnsi="Times New Roman" w:cs="Times New Roman"/>
          <w:iCs/>
        </w:rPr>
      </w:pPr>
      <w:r>
        <w:rPr>
          <w:rFonts w:ascii="Times New Roman" w:hAnsi="Times New Roman" w:cs="Times New Roman"/>
          <w:iCs/>
        </w:rPr>
        <w:t xml:space="preserve">Oświadczenie Wykonawców wspólnie ubiegających się o udzielenie zamówienia składane na podstawie art. 117 ust. 4 ustawy Pzp – wzór </w:t>
      </w:r>
      <w:r>
        <w:rPr>
          <w:rFonts w:ascii="Times New Roman" w:hAnsi="Times New Roman" w:cs="Times New Roman"/>
          <w:b/>
          <w:iCs/>
        </w:rPr>
        <w:t xml:space="preserve">Załącznik nr </w:t>
      </w:r>
      <w:r w:rsidR="004A7614">
        <w:rPr>
          <w:rFonts w:ascii="Times New Roman" w:hAnsi="Times New Roman" w:cs="Times New Roman"/>
          <w:b/>
          <w:iCs/>
        </w:rPr>
        <w:t>6</w:t>
      </w:r>
      <w:r>
        <w:rPr>
          <w:rFonts w:ascii="Times New Roman" w:hAnsi="Times New Roman" w:cs="Times New Roman"/>
          <w:b/>
          <w:iCs/>
        </w:rPr>
        <w:t xml:space="preserve"> do SWZ</w:t>
      </w:r>
      <w:r>
        <w:rPr>
          <w:rFonts w:ascii="Times New Roman" w:hAnsi="Times New Roman" w:cs="Times New Roman"/>
          <w:iCs/>
        </w:rPr>
        <w:t>.(jeśli dotyczy)</w:t>
      </w:r>
    </w:p>
    <w:p w14:paraId="677A11AE" w14:textId="714E15CD" w:rsidR="00DD6012" w:rsidRPr="006B6194" w:rsidRDefault="00DD6012" w:rsidP="006B6194">
      <w:pPr>
        <w:pStyle w:val="Akapitzlist"/>
        <w:spacing w:before="240" w:after="120" w:line="240" w:lineRule="auto"/>
        <w:ind w:left="357"/>
        <w:contextualSpacing w:val="0"/>
        <w:jc w:val="both"/>
        <w:rPr>
          <w:rFonts w:ascii="Times New Roman" w:eastAsia="SimSun" w:hAnsi="Times New Roman" w:cs="Times New Roman"/>
          <w:lang w:eastAsia="zh-CN"/>
        </w:rPr>
      </w:pPr>
    </w:p>
    <w:p w14:paraId="24849F79" w14:textId="77777777" w:rsidR="00DD6012" w:rsidRPr="00DD6012" w:rsidRDefault="006E3D91" w:rsidP="00DD6012">
      <w:pPr>
        <w:pStyle w:val="Akapitzlist"/>
        <w:numPr>
          <w:ilvl w:val="0"/>
          <w:numId w:val="11"/>
        </w:numPr>
        <w:spacing w:before="240" w:after="120" w:line="240" w:lineRule="auto"/>
        <w:ind w:left="357" w:hanging="357"/>
        <w:contextualSpacing w:val="0"/>
        <w:jc w:val="both"/>
        <w:rPr>
          <w:rFonts w:ascii="Times New Roman" w:eastAsia="SimSun" w:hAnsi="Times New Roman" w:cs="Times New Roman"/>
          <w:lang w:eastAsia="zh-CN"/>
        </w:rPr>
      </w:pPr>
      <w:r w:rsidRPr="00DD6012">
        <w:rPr>
          <w:rFonts w:ascii="Times New Roman" w:hAnsi="Times New Roman" w:cs="Times New Roman"/>
          <w:b/>
          <w:u w:val="single"/>
        </w:rPr>
        <w:t>ETAP II – DOKUMENTY SKŁADANE NA WEZWANIE</w:t>
      </w:r>
      <w:r w:rsidR="00087A39" w:rsidRPr="00DD6012">
        <w:rPr>
          <w:rFonts w:ascii="Times New Roman" w:hAnsi="Times New Roman" w:cs="Times New Roman"/>
          <w:b/>
          <w:u w:val="single"/>
        </w:rPr>
        <w:t xml:space="preserve"> ZAMAWIAJĄCEGO</w:t>
      </w:r>
      <w:r w:rsidR="004F0E5A" w:rsidRPr="00DD6012">
        <w:rPr>
          <w:rFonts w:ascii="Times New Roman" w:hAnsi="Times New Roman" w:cs="Times New Roman"/>
          <w:b/>
          <w:u w:val="single"/>
        </w:rPr>
        <w:t xml:space="preserve"> </w:t>
      </w:r>
    </w:p>
    <w:p w14:paraId="20348E28" w14:textId="2084DFA6" w:rsidR="006E3D91" w:rsidRPr="00DD6012" w:rsidRDefault="006E3D91" w:rsidP="00723637">
      <w:pPr>
        <w:pStyle w:val="Akapitzlist"/>
        <w:numPr>
          <w:ilvl w:val="0"/>
          <w:numId w:val="93"/>
        </w:numPr>
        <w:spacing w:before="240" w:after="120" w:line="240" w:lineRule="auto"/>
        <w:ind w:left="714" w:hanging="357"/>
        <w:contextualSpacing w:val="0"/>
        <w:jc w:val="both"/>
        <w:rPr>
          <w:rFonts w:ascii="Times New Roman" w:eastAsia="SimSun" w:hAnsi="Times New Roman" w:cs="Times New Roman"/>
          <w:lang w:eastAsia="zh-CN"/>
        </w:rPr>
      </w:pPr>
      <w:r w:rsidRPr="00DD6012">
        <w:rPr>
          <w:rFonts w:ascii="Times New Roman" w:eastAsia="SimSun" w:hAnsi="Times New Roman" w:cs="Times New Roman"/>
          <w:lang w:eastAsia="zh-CN"/>
        </w:rPr>
        <w:t xml:space="preserve">Zgodnie z art. 274 ust. 1 ustawy Pzp, Zamawiający przed wyborem najkorzystniejszej oferty wezwie Wykonawcę, którego oferta została najwyżej oceniona, do złożenia </w:t>
      </w:r>
      <w:r w:rsidR="000738C2" w:rsidRPr="00DD6012">
        <w:rPr>
          <w:rFonts w:ascii="Times New Roman" w:eastAsia="SimSun" w:hAnsi="Times New Roman" w:cs="Times New Roman"/>
          <w:lang w:eastAsia="zh-CN"/>
        </w:rPr>
        <w:br/>
      </w:r>
      <w:r w:rsidRPr="00DD6012">
        <w:rPr>
          <w:rFonts w:ascii="Times New Roman" w:eastAsia="SimSun" w:hAnsi="Times New Roman" w:cs="Times New Roman"/>
          <w:lang w:eastAsia="zh-CN"/>
        </w:rPr>
        <w:t>w wyznaczonym terminie, nie krótszym niż 5 dni, aktualnych na dzień złożenia, podmiotowych środków dowodowych</w:t>
      </w:r>
      <w:r w:rsidR="000738C2" w:rsidRPr="00DD6012">
        <w:rPr>
          <w:rFonts w:ascii="Times New Roman" w:eastAsia="SimSun" w:hAnsi="Times New Roman" w:cs="Times New Roman"/>
          <w:lang w:eastAsia="zh-CN"/>
        </w:rPr>
        <w:t>. Podmiotowe środki dowodowe wymagane od Wykonawcy obejmują:</w:t>
      </w:r>
    </w:p>
    <w:p w14:paraId="55869F91" w14:textId="7A747FF8" w:rsidR="00BC1547" w:rsidRPr="004A7614" w:rsidRDefault="00BC1547" w:rsidP="00723637">
      <w:pPr>
        <w:pStyle w:val="divparagraph"/>
        <w:numPr>
          <w:ilvl w:val="0"/>
          <w:numId w:val="77"/>
        </w:numPr>
        <w:spacing w:before="120" w:after="120" w:line="240" w:lineRule="auto"/>
        <w:ind w:left="1071" w:hanging="357"/>
        <w:jc w:val="both"/>
        <w:rPr>
          <w:rFonts w:ascii="Times New Roman" w:eastAsia="SimSun" w:hAnsi="Times New Roman" w:cs="Times New Roman"/>
          <w:sz w:val="22"/>
          <w:szCs w:val="22"/>
          <w:lang w:eastAsia="zh-CN"/>
        </w:rPr>
      </w:pPr>
      <w:r w:rsidRPr="001279B1">
        <w:rPr>
          <w:rFonts w:ascii="Times New Roman" w:eastAsia="SimSun" w:hAnsi="Times New Roman" w:cs="Times New Roman"/>
          <w:sz w:val="22"/>
          <w:szCs w:val="22"/>
          <w:lang w:eastAsia="zh-CN"/>
        </w:rPr>
        <w:t>Oświadczenie Wykonawcy o aktualności informacji zawartych w oświadczeniu</w:t>
      </w:r>
      <w:r w:rsidRPr="001279B1">
        <w:rPr>
          <w:rFonts w:ascii="Times New Roman" w:eastAsia="SimSun" w:hAnsi="Times New Roman" w:cs="Times New Roman"/>
          <w:color w:val="000000" w:themeColor="text1"/>
          <w:sz w:val="22"/>
          <w:szCs w:val="22"/>
          <w:lang w:eastAsia="zh-CN"/>
        </w:rPr>
        <w:t xml:space="preserve">, </w:t>
      </w:r>
      <w:r w:rsidRPr="001279B1">
        <w:rPr>
          <w:rFonts w:ascii="Times New Roman" w:eastAsia="SimSun" w:hAnsi="Times New Roman" w:cs="Times New Roman"/>
          <w:color w:val="000000" w:themeColor="text1"/>
          <w:sz w:val="22"/>
          <w:szCs w:val="22"/>
          <w:lang w:eastAsia="zh-CN"/>
        </w:rPr>
        <w:br/>
        <w:t xml:space="preserve">o którym mowa w art. 125 ust. 1 ustawy Pzp, w zakresie podstaw wykluczenia </w:t>
      </w:r>
      <w:r w:rsidRPr="001279B1">
        <w:rPr>
          <w:rFonts w:ascii="Times New Roman" w:eastAsia="SimSun" w:hAnsi="Times New Roman" w:cs="Times New Roman"/>
          <w:color w:val="000000" w:themeColor="text1"/>
          <w:sz w:val="22"/>
          <w:szCs w:val="22"/>
          <w:lang w:eastAsia="zh-CN"/>
        </w:rPr>
        <w:br/>
        <w:t xml:space="preserve">z postępowania wskazanych przez Zamawiającego w Rozdziale VI SWZ – wzór </w:t>
      </w:r>
      <w:r w:rsidRPr="001279B1">
        <w:rPr>
          <w:rFonts w:ascii="Times New Roman" w:eastAsia="SimSun" w:hAnsi="Times New Roman" w:cs="Times New Roman"/>
          <w:b/>
          <w:color w:val="000000" w:themeColor="text1"/>
          <w:sz w:val="22"/>
          <w:szCs w:val="22"/>
          <w:lang w:eastAsia="zh-CN"/>
        </w:rPr>
        <w:t xml:space="preserve">Załącznik nr </w:t>
      </w:r>
      <w:r w:rsidR="004A7614">
        <w:rPr>
          <w:rFonts w:ascii="Times New Roman" w:eastAsia="SimSun" w:hAnsi="Times New Roman" w:cs="Times New Roman"/>
          <w:b/>
          <w:color w:val="000000" w:themeColor="text1"/>
          <w:sz w:val="22"/>
          <w:szCs w:val="22"/>
          <w:lang w:eastAsia="zh-CN"/>
        </w:rPr>
        <w:t>5</w:t>
      </w:r>
      <w:r w:rsidRPr="001279B1">
        <w:rPr>
          <w:rFonts w:ascii="Times New Roman" w:eastAsia="SimSun" w:hAnsi="Times New Roman" w:cs="Times New Roman"/>
          <w:b/>
          <w:color w:val="000000" w:themeColor="text1"/>
          <w:sz w:val="22"/>
          <w:szCs w:val="22"/>
          <w:lang w:eastAsia="zh-CN"/>
        </w:rPr>
        <w:t xml:space="preserve"> do SWZ</w:t>
      </w:r>
      <w:r w:rsidRPr="001279B1">
        <w:rPr>
          <w:rFonts w:ascii="Times New Roman" w:eastAsia="SimSun" w:hAnsi="Times New Roman" w:cs="Times New Roman"/>
          <w:color w:val="000000" w:themeColor="text1"/>
          <w:sz w:val="22"/>
          <w:szCs w:val="22"/>
          <w:lang w:eastAsia="zh-CN"/>
        </w:rPr>
        <w:t>;</w:t>
      </w:r>
    </w:p>
    <w:p w14:paraId="2CCB1953" w14:textId="0F80B590" w:rsidR="00DD6012" w:rsidRPr="00DD6012" w:rsidRDefault="00DD6012" w:rsidP="00723637">
      <w:pPr>
        <w:pStyle w:val="divparagraph"/>
        <w:numPr>
          <w:ilvl w:val="0"/>
          <w:numId w:val="77"/>
        </w:numPr>
        <w:spacing w:before="120" w:after="120" w:line="240" w:lineRule="auto"/>
        <w:ind w:left="1071" w:hanging="357"/>
        <w:jc w:val="both"/>
        <w:rPr>
          <w:rFonts w:ascii="Times New Roman" w:eastAsia="SimSun" w:hAnsi="Times New Roman" w:cs="Times New Roman"/>
          <w:sz w:val="22"/>
          <w:szCs w:val="22"/>
          <w:lang w:eastAsia="zh-CN"/>
        </w:rPr>
      </w:pPr>
      <w:r w:rsidRPr="00DD6012">
        <w:rPr>
          <w:rFonts w:ascii="Times New Roman" w:eastAsia="SimSun" w:hAnsi="Times New Roman" w:cs="Times New Roman"/>
          <w:sz w:val="22"/>
          <w:szCs w:val="22"/>
          <w:lang w:eastAsia="zh-CN"/>
        </w:rPr>
        <w:t>Odpis lub informacj</w:t>
      </w:r>
      <w:r>
        <w:rPr>
          <w:rFonts w:ascii="Times New Roman" w:eastAsia="SimSun" w:hAnsi="Times New Roman" w:cs="Times New Roman"/>
          <w:sz w:val="22"/>
          <w:szCs w:val="22"/>
          <w:lang w:eastAsia="zh-CN"/>
        </w:rPr>
        <w:t>ę</w:t>
      </w:r>
      <w:r w:rsidRPr="00DD6012">
        <w:rPr>
          <w:rFonts w:ascii="Times New Roman" w:eastAsia="SimSun" w:hAnsi="Times New Roman" w:cs="Times New Roman"/>
          <w:sz w:val="22"/>
          <w:szCs w:val="22"/>
          <w:lang w:eastAsia="zh-CN"/>
        </w:rPr>
        <w:t xml:space="preserve"> z Krajowego Rejestru Sądowego lub z Centralnej Ewidencji </w:t>
      </w:r>
      <w:r w:rsidRPr="00DD6012">
        <w:rPr>
          <w:rFonts w:ascii="Times New Roman" w:eastAsia="SimSun" w:hAnsi="Times New Roman" w:cs="Times New Roman"/>
          <w:sz w:val="22"/>
          <w:szCs w:val="22"/>
          <w:lang w:eastAsia="zh-CN"/>
        </w:rPr>
        <w:br/>
        <w:t>i Informacji o Działalności Gospodarczej, w zakresie art. 109 ust. 1 pkt 4 ustawy, sporządzonych nie wcześniej niż 3 miesiące przed jej złożeniem, jeżeli odrębne przepisy wymagają wpisu do rejestru lub ewidencji.</w:t>
      </w:r>
    </w:p>
    <w:p w14:paraId="0F661100" w14:textId="3B0A03E0" w:rsidR="006E3D91" w:rsidRPr="008D2C7D" w:rsidRDefault="006E3D91" w:rsidP="00723637">
      <w:pPr>
        <w:pStyle w:val="Akapitzlist"/>
        <w:numPr>
          <w:ilvl w:val="0"/>
          <w:numId w:val="93"/>
        </w:numPr>
        <w:spacing w:before="120" w:after="120" w:line="240" w:lineRule="auto"/>
        <w:ind w:left="714" w:hanging="357"/>
        <w:contextualSpacing w:val="0"/>
        <w:jc w:val="both"/>
        <w:rPr>
          <w:rFonts w:ascii="Times New Roman" w:eastAsia="SimSun" w:hAnsi="Times New Roman" w:cs="Times New Roman"/>
          <w:lang w:eastAsia="zh-CN"/>
        </w:rPr>
      </w:pPr>
      <w:r w:rsidRPr="008D2C7D">
        <w:rPr>
          <w:rFonts w:ascii="Times New Roman" w:eastAsia="SimSun" w:hAnsi="Times New Roman" w:cs="Times New Roman"/>
          <w:color w:val="000000" w:themeColor="text1"/>
          <w:lang w:eastAsia="zh-CN"/>
        </w:rPr>
        <w:t>Wykonawca nie jest zobowiązany do złożenia podmiotowych środków dowodowych, które Zamawiający posiada, jeżeli Wykonawca wskaże te środki oraz potwierdzi ich</w:t>
      </w:r>
      <w:r w:rsidR="00D135AB">
        <w:rPr>
          <w:rFonts w:ascii="Times New Roman" w:eastAsia="SimSun" w:hAnsi="Times New Roman" w:cs="Times New Roman"/>
          <w:color w:val="000000" w:themeColor="text1"/>
          <w:lang w:eastAsia="zh-CN"/>
        </w:rPr>
        <w:t> </w:t>
      </w:r>
      <w:r w:rsidRPr="008D2C7D">
        <w:rPr>
          <w:rFonts w:ascii="Times New Roman" w:eastAsia="SimSun" w:hAnsi="Times New Roman" w:cs="Times New Roman"/>
          <w:color w:val="000000" w:themeColor="text1"/>
          <w:lang w:eastAsia="zh-CN"/>
        </w:rPr>
        <w:t>prawidłowość i aktualność.</w:t>
      </w:r>
    </w:p>
    <w:p w14:paraId="4099C5CB" w14:textId="699B4928" w:rsidR="009C2FDC" w:rsidRPr="00FC0236" w:rsidRDefault="006E3D91" w:rsidP="00723637">
      <w:pPr>
        <w:pStyle w:val="Akapitzlist"/>
        <w:numPr>
          <w:ilvl w:val="0"/>
          <w:numId w:val="93"/>
        </w:numPr>
        <w:spacing w:before="120" w:after="120" w:line="240" w:lineRule="auto"/>
        <w:ind w:left="714"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color w:val="000000" w:themeColor="text1"/>
          <w:lang w:eastAsia="zh-CN"/>
        </w:rPr>
        <w:lastRenderedPageBreak/>
        <w:t>Wykonawca składa podmiotowe środki dowodowe aktualne na dzień ich złożenia.</w:t>
      </w:r>
    </w:p>
    <w:p w14:paraId="70E1E6CB" w14:textId="2F13C1B1" w:rsidR="006E3D91"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2C3484">
        <w:rPr>
          <w:rFonts w:ascii="Times New Roman" w:eastAsia="Times New Roman" w:hAnsi="Times New Roman" w:cs="Times New Roman"/>
          <w:b/>
          <w:u w:val="single"/>
          <w:lang w:eastAsia="pl-PL"/>
        </w:rPr>
        <w:t>PODMIOT NA ZASOBY, KTÓREGO POWOŁUJE SIĘ WYKONAWCA</w:t>
      </w:r>
    </w:p>
    <w:p w14:paraId="464065C7" w14:textId="77777777" w:rsidR="000663A8" w:rsidRDefault="000663A8" w:rsidP="000663A8">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spacing w:val="-4"/>
          <w:lang w:eastAsia="pl-PL"/>
        </w:rPr>
        <w:t xml:space="preserve">       </w:t>
      </w:r>
      <w:r w:rsidRPr="000663A8">
        <w:rPr>
          <w:rFonts w:ascii="Times New Roman" w:eastAsia="Times New Roman" w:hAnsi="Times New Roman" w:cs="Times New Roman"/>
          <w:color w:val="000000" w:themeColor="text1"/>
          <w:spacing w:val="-4"/>
          <w:lang w:eastAsia="pl-PL"/>
        </w:rPr>
        <w:t>W związku z nie stawianiem warunków udziału w postępowaniu przez Zamawiającego,</w:t>
      </w:r>
      <w:r w:rsidRPr="000663A8">
        <w:rPr>
          <w:rFonts w:ascii="Times New Roman" w:eastAsia="Times New Roman" w:hAnsi="Times New Roman" w:cs="Times New Roman"/>
          <w:color w:val="000000" w:themeColor="text1"/>
          <w:lang w:eastAsia="pl-PL"/>
        </w:rPr>
        <w:t xml:space="preserve"> poleganie </w:t>
      </w:r>
      <w:r>
        <w:rPr>
          <w:rFonts w:ascii="Times New Roman" w:eastAsia="Times New Roman" w:hAnsi="Times New Roman" w:cs="Times New Roman"/>
          <w:color w:val="000000" w:themeColor="text1"/>
          <w:lang w:eastAsia="pl-PL"/>
        </w:rPr>
        <w:t xml:space="preserve">                          </w:t>
      </w:r>
    </w:p>
    <w:p w14:paraId="4EA296D1" w14:textId="77777777" w:rsidR="000663A8" w:rsidRDefault="000663A8" w:rsidP="000663A8">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      </w:t>
      </w:r>
      <w:r w:rsidRPr="000663A8">
        <w:rPr>
          <w:rFonts w:ascii="Times New Roman" w:eastAsia="Times New Roman" w:hAnsi="Times New Roman" w:cs="Times New Roman"/>
          <w:color w:val="000000" w:themeColor="text1"/>
          <w:lang w:eastAsia="pl-PL"/>
        </w:rPr>
        <w:t xml:space="preserve">na zdolnościach lub sytuacji innych podmiotów na zasadach określonych w art. 118 ustawy Pzp </w:t>
      </w:r>
      <w:r>
        <w:rPr>
          <w:rFonts w:ascii="Times New Roman" w:eastAsia="Times New Roman" w:hAnsi="Times New Roman" w:cs="Times New Roman"/>
          <w:color w:val="000000" w:themeColor="text1"/>
          <w:lang w:eastAsia="pl-PL"/>
        </w:rPr>
        <w:t xml:space="preserve">  </w:t>
      </w:r>
    </w:p>
    <w:p w14:paraId="23FA5E1F" w14:textId="71AE092F" w:rsidR="000663A8" w:rsidRPr="000663A8" w:rsidRDefault="000663A8" w:rsidP="000663A8">
      <w:pPr>
        <w:spacing w:after="0" w:line="240"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      </w:t>
      </w:r>
      <w:r w:rsidRPr="000663A8">
        <w:rPr>
          <w:rFonts w:ascii="Times New Roman" w:eastAsia="Times New Roman" w:hAnsi="Times New Roman" w:cs="Times New Roman"/>
          <w:color w:val="000000" w:themeColor="text1"/>
          <w:lang w:eastAsia="pl-PL"/>
        </w:rPr>
        <w:t>nie ma w tym wypadku zastosowania.</w:t>
      </w:r>
    </w:p>
    <w:p w14:paraId="21F51E83" w14:textId="77777777" w:rsidR="006E3D91" w:rsidRPr="00B82EAA" w:rsidRDefault="006E3D91" w:rsidP="002C3484">
      <w:pPr>
        <w:pStyle w:val="Akapitzlist"/>
        <w:keepNex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AD3412">
        <w:rPr>
          <w:rFonts w:ascii="Times New Roman" w:eastAsia="Times New Roman" w:hAnsi="Times New Roman" w:cs="Times New Roman"/>
          <w:b/>
          <w:spacing w:val="-4"/>
          <w:u w:val="single"/>
          <w:lang w:eastAsia="pl-PL"/>
        </w:rPr>
        <w:t>OFERTY SKŁADANE PRZEZ WYKONAWCÓW WYSTĘPUJĄCYCH WSPÓLNI</w:t>
      </w:r>
      <w:r w:rsidRPr="00B82EAA">
        <w:rPr>
          <w:rFonts w:ascii="Times New Roman" w:eastAsia="Times New Roman" w:hAnsi="Times New Roman" w:cs="Times New Roman"/>
          <w:b/>
          <w:u w:val="single"/>
          <w:lang w:eastAsia="pl-PL"/>
        </w:rPr>
        <w:t>E</w:t>
      </w:r>
    </w:p>
    <w:p w14:paraId="53A05225" w14:textId="0A438BF5" w:rsidR="006E3D91" w:rsidRPr="00B82EAA" w:rsidRDefault="006E3D91" w:rsidP="00723637">
      <w:pPr>
        <w:pStyle w:val="Akapitzlist"/>
        <w:keepNext/>
        <w:numPr>
          <w:ilvl w:val="0"/>
          <w:numId w:val="16"/>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Wykonawcy mogą wspólnie ubiegać się o udzielenie zamówienia, np. łącząc się</w:t>
      </w:r>
      <w:r w:rsidR="00D135AB">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w konsorcja lub spółki cywilne lub inną formę prawną.</w:t>
      </w:r>
    </w:p>
    <w:p w14:paraId="487C2504" w14:textId="0F7C713A" w:rsidR="006E3D91" w:rsidRPr="00B82EAA" w:rsidRDefault="006E3D91" w:rsidP="00723637">
      <w:pPr>
        <w:pStyle w:val="Akapitzlist"/>
        <w:keepNext/>
        <w:numPr>
          <w:ilvl w:val="0"/>
          <w:numId w:val="16"/>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w:t>
      </w:r>
      <w:r w:rsidR="00D23167">
        <w:rPr>
          <w:rFonts w:ascii="Times New Roman" w:eastAsia="Times New Roman" w:hAnsi="Times New Roman" w:cs="Times New Roman"/>
          <w:lang w:eastAsia="pl-PL"/>
        </w:rPr>
        <w:t xml:space="preserve"> </w:t>
      </w:r>
      <w:r w:rsidRPr="00B82EAA">
        <w:rPr>
          <w:rFonts w:ascii="Times New Roman" w:eastAsia="Times New Roman" w:hAnsi="Times New Roman" w:cs="Times New Roman"/>
          <w:lang w:eastAsia="pl-PL"/>
        </w:rPr>
        <w:t>w postępowaniu i zawarcia umowy w sprawie zamówienia publicznego.</w:t>
      </w:r>
    </w:p>
    <w:p w14:paraId="5DA4E08B" w14:textId="20E5CCF7" w:rsidR="006E3D91" w:rsidRPr="00B82EAA" w:rsidRDefault="006E3D91" w:rsidP="00723637">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b/>
          <w:lang w:eastAsia="pl-PL"/>
        </w:rPr>
      </w:pPr>
      <w:r w:rsidRPr="00AD3412">
        <w:rPr>
          <w:rFonts w:ascii="Times New Roman" w:eastAsia="Times New Roman" w:hAnsi="Times New Roman" w:cs="Times New Roman"/>
          <w:lang w:eastAsia="pl-PL"/>
        </w:rPr>
        <w:t xml:space="preserve">Wykonawcy składający ofertą wspólną wraz z ofertą składają stosowne pełnomocnictwo w oryginale podpisane zgodnie z zaleceniami </w:t>
      </w:r>
      <w:r w:rsidR="004737A3" w:rsidRPr="00AD3412">
        <w:rPr>
          <w:rFonts w:ascii="Times New Roman" w:eastAsia="Times New Roman" w:hAnsi="Times New Roman" w:cs="Times New Roman"/>
          <w:lang w:eastAsia="pl-PL"/>
        </w:rPr>
        <w:t xml:space="preserve">zawartymi w Rozdziale XII ust. </w:t>
      </w:r>
      <w:r w:rsidR="0034383C" w:rsidRPr="00AD3412">
        <w:rPr>
          <w:rFonts w:ascii="Times New Roman" w:eastAsia="Times New Roman" w:hAnsi="Times New Roman" w:cs="Times New Roman"/>
          <w:lang w:eastAsia="pl-PL"/>
        </w:rPr>
        <w:t xml:space="preserve">9 </w:t>
      </w:r>
      <w:r w:rsidRPr="00AD3412">
        <w:rPr>
          <w:rFonts w:ascii="Times New Roman" w:eastAsia="Times New Roman" w:hAnsi="Times New Roman" w:cs="Times New Roman"/>
          <w:lang w:eastAsia="pl-PL"/>
        </w:rPr>
        <w:t>pkt 4</w:t>
      </w:r>
      <w:r w:rsidRPr="00B82EAA">
        <w:rPr>
          <w:rFonts w:ascii="Times New Roman" w:eastAsia="Times New Roman" w:hAnsi="Times New Roman" w:cs="Times New Roman"/>
          <w:b/>
          <w:lang w:eastAsia="pl-PL"/>
        </w:rPr>
        <w:t xml:space="preserve"> </w:t>
      </w:r>
      <w:r w:rsidRPr="00B82EAA">
        <w:rPr>
          <w:rFonts w:ascii="Times New Roman" w:eastAsia="Times New Roman" w:hAnsi="Times New Roman" w:cs="Times New Roman"/>
          <w:lang w:eastAsia="pl-PL"/>
        </w:rPr>
        <w:t>uprawniające do wykonania określonych czynności w postępowaniu o udzielenie zamówienia publicznego.</w:t>
      </w:r>
    </w:p>
    <w:p w14:paraId="19472963" w14:textId="77777777" w:rsidR="006E3D91" w:rsidRPr="00B82EAA" w:rsidRDefault="006E3D91" w:rsidP="00723637">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Oferta wspólna, składana przez dwóch lub więcej Wykonawców, powinna spełniać następujące wymagania:</w:t>
      </w:r>
    </w:p>
    <w:p w14:paraId="5A0B7C3A" w14:textId="77777777" w:rsidR="006E3D91" w:rsidRPr="00B82EAA" w:rsidRDefault="006E3D91" w:rsidP="00723637">
      <w:pPr>
        <w:numPr>
          <w:ilvl w:val="1"/>
          <w:numId w:val="13"/>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oferta wspólna powinna być sporządzona zgodnie ze SWZ;</w:t>
      </w:r>
    </w:p>
    <w:p w14:paraId="05A99EEE" w14:textId="5C5CF8D7" w:rsidR="006E3D91" w:rsidRPr="00B82EAA" w:rsidRDefault="006E3D91" w:rsidP="00723637">
      <w:pPr>
        <w:numPr>
          <w:ilvl w:val="1"/>
          <w:numId w:val="13"/>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w:t>
      </w:r>
      <w:r w:rsidR="00D135AB">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reprezentowania danego podmiotu.</w:t>
      </w:r>
    </w:p>
    <w:p w14:paraId="5742CC7A" w14:textId="77777777" w:rsidR="006E3D91" w:rsidRPr="00B82EAA" w:rsidRDefault="006E3D91" w:rsidP="00723637">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B82EAA" w:rsidRDefault="006E3D91" w:rsidP="00723637">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021D31CA" w:rsidR="006E3D91" w:rsidRPr="00B82EAA" w:rsidRDefault="006E3D91" w:rsidP="00723637">
      <w:pPr>
        <w:pStyle w:val="Akapitzlist"/>
        <w:numPr>
          <w:ilvl w:val="0"/>
          <w:numId w:val="16"/>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Przed </w:t>
      </w:r>
      <w:r w:rsidR="00AD3412">
        <w:rPr>
          <w:rFonts w:ascii="Times New Roman" w:eastAsia="Times New Roman" w:hAnsi="Times New Roman" w:cs="Times New Roman"/>
          <w:lang w:eastAsia="pl-PL"/>
        </w:rPr>
        <w:t>zawarciem</w:t>
      </w:r>
      <w:r w:rsidRPr="00B82EAA">
        <w:rPr>
          <w:rFonts w:ascii="Times New Roman" w:eastAsia="Times New Roman" w:hAnsi="Times New Roman" w:cs="Times New Roman"/>
          <w:lang w:eastAsia="pl-PL"/>
        </w:rPr>
        <w:t xml:space="preserve">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B82EAA" w:rsidRDefault="006E3D91" w:rsidP="00723637">
      <w:pPr>
        <w:numPr>
          <w:ilvl w:val="0"/>
          <w:numId w:val="14"/>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244BBDB4" w14:textId="77777777" w:rsidR="006E3D91" w:rsidRPr="00B82EAA" w:rsidRDefault="006E3D91" w:rsidP="00723637">
      <w:pPr>
        <w:numPr>
          <w:ilvl w:val="0"/>
          <w:numId w:val="14"/>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określenie szczegółowego zakresu działania poszczególnych stron umowy, </w:t>
      </w:r>
    </w:p>
    <w:p w14:paraId="08B96588" w14:textId="77777777" w:rsidR="006E3D91" w:rsidRPr="00B82EAA" w:rsidRDefault="006E3D91" w:rsidP="00723637">
      <w:pPr>
        <w:numPr>
          <w:ilvl w:val="0"/>
          <w:numId w:val="14"/>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71DC5153" w14:textId="75C32AD7" w:rsidR="00BB4613" w:rsidRDefault="006E3D91" w:rsidP="00723637">
      <w:pPr>
        <w:pStyle w:val="Akapitzlist"/>
        <w:numPr>
          <w:ilvl w:val="0"/>
          <w:numId w:val="16"/>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W przypadku Wykonawców wspólnie ubiegających się o udzielenie zamówienia na</w:t>
      </w:r>
      <w:r w:rsidR="00D135AB">
        <w:rPr>
          <w:rFonts w:ascii="Times New Roman" w:hAnsi="Times New Roman" w:cs="Times New Roman"/>
        </w:rPr>
        <w:t> </w:t>
      </w:r>
      <w:r w:rsidRPr="00B82EAA">
        <w:rPr>
          <w:rFonts w:ascii="Times New Roman" w:hAnsi="Times New Roman" w:cs="Times New Roman"/>
        </w:rPr>
        <w:t xml:space="preserve">zasadach określonych w art. 58 ustawy Pzp, brak podstaw wykluczenia musi wykazać każdy z Wykonawców oddzielnie, wobec powyższego wszystkie oświadczenia </w:t>
      </w:r>
      <w:r w:rsidRPr="00B82EAA">
        <w:rPr>
          <w:rFonts w:ascii="Times New Roman" w:hAnsi="Times New Roman" w:cs="Times New Roman"/>
        </w:rPr>
        <w:br/>
        <w:t>i dokumenty w zakresie braku podstaw wykluczenia wymagane w postępowaniu składa odrębnie każdy z Wykonawców wspólnie występujących;</w:t>
      </w:r>
    </w:p>
    <w:p w14:paraId="2C28D351" w14:textId="77777777" w:rsidR="006E3D91" w:rsidRPr="00B82EAA"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B82EAA">
        <w:rPr>
          <w:rFonts w:ascii="Times New Roman" w:eastAsia="Times New Roman" w:hAnsi="Times New Roman" w:cs="Times New Roman"/>
          <w:b/>
          <w:u w:val="single"/>
          <w:lang w:eastAsia="pl-PL"/>
        </w:rPr>
        <w:t>PODWYKONAWCY</w:t>
      </w:r>
    </w:p>
    <w:p w14:paraId="353F8F23" w14:textId="77777777" w:rsidR="006E3D91" w:rsidRPr="00B82EAA" w:rsidRDefault="006E3D91" w:rsidP="00723637">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Zamawiający nie zastrzega obowiązku osobistego wykonania przez Wykonawcę kluczowych zadań. </w:t>
      </w:r>
    </w:p>
    <w:p w14:paraId="6262FAD8" w14:textId="77777777" w:rsidR="006E3D91" w:rsidRPr="00B82EAA" w:rsidRDefault="006E3D91" w:rsidP="00723637">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Zamawiający żąda wskazania przez Wykonawcę części zamówienia, których wykonanie powierzy podwykonawcom.</w:t>
      </w:r>
    </w:p>
    <w:p w14:paraId="0ABC37C0" w14:textId="500F9D0F" w:rsidR="006E3D91" w:rsidRDefault="006E3D91" w:rsidP="00723637">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lastRenderedPageBreak/>
        <w:t>Umowa o podwykonawstwo będzie musiała określać, jaki zakres czynności zostanie powierzony podwykonawcom.</w:t>
      </w:r>
    </w:p>
    <w:p w14:paraId="71B38827" w14:textId="77777777" w:rsidR="006E3D91" w:rsidRPr="00B82EAA" w:rsidRDefault="006E3D91" w:rsidP="00723637">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79754773" w14:textId="50345B70" w:rsidR="0076056F" w:rsidRPr="007A2A2B" w:rsidRDefault="006E3D91" w:rsidP="00723637">
      <w:pPr>
        <w:pStyle w:val="Akapitzlist"/>
        <w:numPr>
          <w:ilvl w:val="0"/>
          <w:numId w:val="17"/>
        </w:numPr>
        <w:spacing w:before="120" w:after="24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B82EAA">
        <w:rPr>
          <w:rFonts w:ascii="Times New Roman" w:eastAsia="Times New Roman" w:hAnsi="Times New Roman" w:cs="Times New Roman"/>
          <w:b/>
          <w:lang w:eastAsia="pl-PL"/>
        </w:rPr>
        <w:t>zamówienia we własnym zakresie.</w:t>
      </w:r>
    </w:p>
    <w:tbl>
      <w:tblPr>
        <w:tblStyle w:val="Tabela-Siatka"/>
        <w:tblW w:w="0" w:type="auto"/>
        <w:tblInd w:w="94" w:type="dxa"/>
        <w:tblLook w:val="04A0" w:firstRow="1" w:lastRow="0" w:firstColumn="1" w:lastColumn="0" w:noHBand="0" w:noVBand="1"/>
      </w:tblPr>
      <w:tblGrid>
        <w:gridCol w:w="8543"/>
      </w:tblGrid>
      <w:tr w:rsidR="006E3D91" w:rsidRPr="00B82EAA" w14:paraId="5D86ABD0" w14:textId="77777777" w:rsidTr="00BB4613">
        <w:trPr>
          <w:trHeight w:val="974"/>
        </w:trPr>
        <w:tc>
          <w:tcPr>
            <w:tcW w:w="8549" w:type="dxa"/>
            <w:vAlign w:val="center"/>
          </w:tcPr>
          <w:p w14:paraId="329526AC" w14:textId="4353BFBD" w:rsidR="006E3D91" w:rsidRPr="00E038AB" w:rsidRDefault="006E3D91" w:rsidP="00B82EAA">
            <w:pPr>
              <w:spacing w:line="276" w:lineRule="auto"/>
              <w:jc w:val="center"/>
              <w:rPr>
                <w:rFonts w:ascii="Times New Roman" w:hAnsi="Times New Roman" w:cs="Times New Roman"/>
                <w:b/>
              </w:rPr>
            </w:pPr>
            <w:r w:rsidRPr="00E038AB">
              <w:rPr>
                <w:rFonts w:ascii="Times New Roman" w:hAnsi="Times New Roman" w:cs="Times New Roman"/>
                <w:b/>
              </w:rPr>
              <w:t>ROZDZIAŁ X</w:t>
            </w:r>
          </w:p>
          <w:p w14:paraId="1EF95034" w14:textId="04C26C14" w:rsidR="006E3D91" w:rsidRPr="00B82EAA" w:rsidRDefault="006E3D91" w:rsidP="00B82EAA">
            <w:pPr>
              <w:spacing w:line="276" w:lineRule="auto"/>
              <w:jc w:val="center"/>
              <w:rPr>
                <w:rFonts w:ascii="Times New Roman" w:hAnsi="Times New Roman" w:cs="Times New Roman"/>
                <w:i/>
              </w:rPr>
            </w:pPr>
            <w:bookmarkStart w:id="3" w:name="_Hlk173838028"/>
            <w:r w:rsidRPr="00E038AB">
              <w:rPr>
                <w:rFonts w:ascii="Times New Roman" w:hAnsi="Times New Roman" w:cs="Times New Roman"/>
                <w:b/>
              </w:rPr>
              <w:t xml:space="preserve">INFORMACJE O ŚRODKACH KOMUNIKACJI ELEKTRONICZNEJ, PRZY UŻYCIU KTÓRYCH ZAMAWIAJACY BĘDZIE KOMUNIKOWAŁ SIĘ Z WYKONAWCAMI ORAZ INFORMACJE O WYMAGANIACH TECHNICZNYCH </w:t>
            </w:r>
            <w:r w:rsidR="00AD3412" w:rsidRPr="00E038AB">
              <w:rPr>
                <w:rFonts w:ascii="Times New Roman" w:hAnsi="Times New Roman" w:cs="Times New Roman"/>
                <w:b/>
              </w:rPr>
              <w:br/>
            </w:r>
            <w:r w:rsidRPr="00E038AB">
              <w:rPr>
                <w:rFonts w:ascii="Times New Roman" w:hAnsi="Times New Roman" w:cs="Times New Roman"/>
                <w:b/>
              </w:rPr>
              <w:t>I OGRANIZACYJNYCH SPORZĄDZANIA, WYSYŁANIA I ODBIERANIA KORESPONDENCJI ELEKTRONICZNEJ</w:t>
            </w:r>
            <w:bookmarkEnd w:id="3"/>
          </w:p>
        </w:tc>
      </w:tr>
    </w:tbl>
    <w:p w14:paraId="6B1C491C" w14:textId="77777777" w:rsidR="00E70D22" w:rsidRPr="006459D8" w:rsidRDefault="00E70D22" w:rsidP="001D5875">
      <w:pPr>
        <w:numPr>
          <w:ilvl w:val="0"/>
          <w:numId w:val="1"/>
        </w:numPr>
        <w:tabs>
          <w:tab w:val="clear" w:pos="1800"/>
          <w:tab w:val="num" w:pos="-993"/>
        </w:tabs>
        <w:spacing w:before="240" w:after="120" w:line="240" w:lineRule="auto"/>
        <w:ind w:left="357" w:hanging="357"/>
        <w:jc w:val="both"/>
        <w:rPr>
          <w:rFonts w:ascii="Times New Roman" w:hAnsi="Times New Roman" w:cs="Times New Roman"/>
          <w:bCs/>
        </w:rPr>
      </w:pPr>
      <w:r w:rsidRPr="006459D8">
        <w:rPr>
          <w:rFonts w:ascii="Times New Roman" w:hAnsi="Times New Roman" w:cs="Times New Roman"/>
          <w:bCs/>
        </w:rPr>
        <w:t>Postępowanie jest prowadzone w języku polskim.</w:t>
      </w:r>
    </w:p>
    <w:p w14:paraId="372DB2F4" w14:textId="0E0E4136" w:rsidR="00E70D22" w:rsidRPr="006459D8" w:rsidRDefault="00AB2EA9"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hyperlink r:id="rId30" w:history="1">
        <w:r w:rsidRPr="00450391">
          <w:rPr>
            <w:rStyle w:val="Hipercze"/>
            <w:rFonts w:ascii="Times New Roman" w:hAnsi="Times New Roman" w:cs="Times New Roman"/>
            <w:b/>
            <w:bCs/>
          </w:rPr>
          <w:t>https://platformazakupowa.pl/pn/26wog/proceedings</w:t>
        </w:r>
      </w:hyperlink>
      <w:r>
        <w:rPr>
          <w:rFonts w:ascii="Times New Roman" w:hAnsi="Times New Roman" w:cs="Times New Roman"/>
          <w:bCs/>
        </w:rPr>
        <w:t xml:space="preserve"> </w:t>
      </w:r>
    </w:p>
    <w:p w14:paraId="2F80FFB3" w14:textId="133D955D" w:rsidR="00E70D22" w:rsidRPr="006459D8" w:rsidRDefault="00AB2EA9"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sytuacjach awaryjnych np. w przypadku braku działania platformy zakupowej Zamawiający może również komunikować się z Wykonawcami za pomocą poczty elektronicznej e-mail: </w:t>
      </w:r>
      <w:hyperlink r:id="rId31" w:history="1">
        <w:r w:rsidRPr="00B13022">
          <w:rPr>
            <w:rStyle w:val="Hipercze"/>
            <w:rFonts w:ascii="Times New Roman" w:hAnsi="Times New Roman" w:cs="Times New Roman"/>
            <w:bCs/>
          </w:rPr>
          <w:t>jw4809.zp@ron.mil.pl</w:t>
        </w:r>
      </w:hyperlink>
      <w:r>
        <w:rPr>
          <w:rFonts w:ascii="Times New Roman" w:hAnsi="Times New Roman" w:cs="Times New Roman"/>
          <w:bCs/>
        </w:rPr>
        <w:t xml:space="preserve"> </w:t>
      </w:r>
      <w:r w:rsidR="00E70D22" w:rsidRPr="006459D8">
        <w:rPr>
          <w:rStyle w:val="Hipercze"/>
          <w:rFonts w:ascii="Times New Roman" w:hAnsi="Times New Roman" w:cs="Times New Roman"/>
          <w:bCs/>
        </w:rPr>
        <w:t xml:space="preserve"> </w:t>
      </w:r>
    </w:p>
    <w:p w14:paraId="02DE54AA" w14:textId="0D1ADC35"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6459D8">
        <w:rPr>
          <w:rFonts w:ascii="Times New Roman" w:hAnsi="Times New Roman" w:cs="Times New Roman"/>
          <w:bCs/>
        </w:rPr>
        <w:t xml:space="preserve">Sposób sporządzenia dokumentów elektronicznych, oświadczeń lub elektronicznych kopii dokumentów lub oświadczeń musi być zgodny z wymaganiami określonymi </w:t>
      </w:r>
      <w:r w:rsidR="00751E59">
        <w:rPr>
          <w:rFonts w:ascii="Times New Roman" w:hAnsi="Times New Roman" w:cs="Times New Roman"/>
          <w:bCs/>
        </w:rPr>
        <w:t>R</w:t>
      </w:r>
      <w:r w:rsidRPr="006459D8">
        <w:rPr>
          <w:rFonts w:ascii="Times New Roman" w:hAnsi="Times New Roman" w:cs="Times New Roman"/>
          <w:bCs/>
        </w:rPr>
        <w:t xml:space="preserve">ozporządzeniu Prezesa Rady Ministrów z dnia 30 grudnia 2021 r. w sprawie sposobu sporządzania </w:t>
      </w:r>
      <w:r w:rsidRPr="006459D8">
        <w:rPr>
          <w:rFonts w:ascii="Times New Roman" w:hAnsi="Times New Roman" w:cs="Times New Roman"/>
          <w:bCs/>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2662C10C" w14:textId="7F785951"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Jeżeli Zamawiający lub Wykonawca przekazują oświadczenia, wnioski, zawiadomienia przy użyciu środków komunikacji elektronicznej w rozumieniu ustawy z dnia 18 lipca 2002 r. o</w:t>
      </w:r>
      <w:r w:rsidR="00BB482A">
        <w:rPr>
          <w:rFonts w:ascii="Times New Roman" w:hAnsi="Times New Roman" w:cs="Times New Roman"/>
          <w:bCs/>
        </w:rPr>
        <w:t> </w:t>
      </w:r>
      <w:r w:rsidRPr="006459D8">
        <w:rPr>
          <w:rFonts w:ascii="Times New Roman" w:hAnsi="Times New Roman" w:cs="Times New Roman"/>
          <w:bCs/>
        </w:rPr>
        <w:t>świadczeniu usług droga elektroniczną każda ze stron na żądanie drugiej strony niezwłocznie potwierdza fakt ich otrzymania.</w:t>
      </w:r>
    </w:p>
    <w:p w14:paraId="3594A12F" w14:textId="5A7E82A4"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6459D8">
        <w:rPr>
          <w:rFonts w:ascii="Times New Roman" w:hAnsi="Times New Roman" w:cs="Times New Roman"/>
          <w:bCs/>
        </w:rPr>
        <w:br/>
        <w:t>o udzielenie zamówienia publicznego lub konkursie (Dz. U. poz. 2452), określa dopuszczalny format kwalifikowanego podpisu elektronicznego jako:</w:t>
      </w:r>
    </w:p>
    <w:p w14:paraId="21F85EEB" w14:textId="77777777" w:rsidR="00E70D22" w:rsidRPr="006459D8" w:rsidRDefault="00E70D22" w:rsidP="00723637">
      <w:pPr>
        <w:numPr>
          <w:ilvl w:val="0"/>
          <w:numId w:val="29"/>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dokumenty w formacie „pdf” zaleca się podpisywać formatem PAdES,</w:t>
      </w:r>
    </w:p>
    <w:p w14:paraId="505E24DA" w14:textId="77777777" w:rsidR="00E70D22" w:rsidRPr="006459D8" w:rsidRDefault="00E70D22" w:rsidP="00723637">
      <w:pPr>
        <w:numPr>
          <w:ilvl w:val="0"/>
          <w:numId w:val="29"/>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dopuszcza się podpisanie dokumentów w formacie innym niż „pdf”, wtedy należy użyć formatu XAdES.</w:t>
      </w:r>
    </w:p>
    <w:p w14:paraId="46B8A3F9" w14:textId="7EE19F0B" w:rsidR="00E70D22" w:rsidRPr="00EA4C5D" w:rsidRDefault="00E70D22" w:rsidP="00DE4696">
      <w:pPr>
        <w:numPr>
          <w:ilvl w:val="0"/>
          <w:numId w:val="101"/>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W korespondencji związanej z niniejszym postępowaniem Wykonawcy powinni posługiwać </w:t>
      </w:r>
      <w:r w:rsidRPr="00EA4C5D">
        <w:rPr>
          <w:rFonts w:ascii="Times New Roman" w:hAnsi="Times New Roman" w:cs="Times New Roman"/>
          <w:bCs/>
        </w:rPr>
        <w:t>się następującym znakiem postępowania:</w:t>
      </w:r>
      <w:r w:rsidRPr="00EA4C5D">
        <w:rPr>
          <w:rFonts w:ascii="Times New Roman" w:hAnsi="Times New Roman" w:cs="Times New Roman"/>
          <w:b/>
          <w:bCs/>
        </w:rPr>
        <w:t xml:space="preserve"> </w:t>
      </w:r>
      <w:r w:rsidR="007B113F" w:rsidRPr="00EA4C5D">
        <w:rPr>
          <w:rFonts w:ascii="Times New Roman" w:hAnsi="Times New Roman" w:cs="Times New Roman"/>
          <w:b/>
          <w:bCs/>
        </w:rPr>
        <w:t>ZP/</w:t>
      </w:r>
      <w:r w:rsidR="001638BE" w:rsidRPr="00EA4C5D">
        <w:rPr>
          <w:rFonts w:ascii="Times New Roman" w:hAnsi="Times New Roman" w:cs="Times New Roman"/>
          <w:b/>
          <w:bCs/>
        </w:rPr>
        <w:t>1</w:t>
      </w:r>
      <w:r w:rsidR="001B3401">
        <w:rPr>
          <w:rFonts w:ascii="Times New Roman" w:hAnsi="Times New Roman" w:cs="Times New Roman"/>
          <w:b/>
          <w:bCs/>
        </w:rPr>
        <w:t>32</w:t>
      </w:r>
      <w:r w:rsidR="00267AAE" w:rsidRPr="00EA4C5D">
        <w:rPr>
          <w:rFonts w:ascii="Times New Roman" w:hAnsi="Times New Roman" w:cs="Times New Roman"/>
          <w:b/>
          <w:bCs/>
        </w:rPr>
        <w:t>/2024</w:t>
      </w:r>
    </w:p>
    <w:p w14:paraId="0BE5DCAB" w14:textId="77777777" w:rsidR="00EA4C5D" w:rsidRPr="00EA4C5D" w:rsidRDefault="00EA4C5D" w:rsidP="00DE4696">
      <w:pPr>
        <w:numPr>
          <w:ilvl w:val="0"/>
          <w:numId w:val="101"/>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 celu skrócenia czasu udzielenia odpowiedzi na pytania komunikacja między zamawiającym a wykonawcami w zakresie: </w:t>
      </w:r>
    </w:p>
    <w:p w14:paraId="2EC689B6" w14:textId="77777777" w:rsidR="00EA4C5D" w:rsidRPr="00EA4C5D" w:rsidRDefault="00EA4C5D" w:rsidP="00DE4696">
      <w:pPr>
        <w:pStyle w:val="Akapitzlist"/>
        <w:numPr>
          <w:ilvl w:val="0"/>
          <w:numId w:val="102"/>
        </w:numPr>
        <w:spacing w:before="120" w:after="120" w:line="240" w:lineRule="auto"/>
        <w:jc w:val="both"/>
        <w:rPr>
          <w:rFonts w:ascii="Times New Roman" w:hAnsi="Times New Roman" w:cs="Times New Roman"/>
        </w:rPr>
      </w:pPr>
      <w:r w:rsidRPr="00EA4C5D">
        <w:rPr>
          <w:rFonts w:ascii="Times New Roman" w:hAnsi="Times New Roman" w:cs="Times New Roman"/>
        </w:rPr>
        <w:t>przesyłania Zamawiającemu pytań do treści SWZ;</w:t>
      </w:r>
    </w:p>
    <w:p w14:paraId="24A51A0F" w14:textId="77777777" w:rsidR="00EA4C5D" w:rsidRPr="00EA4C5D" w:rsidRDefault="00EA4C5D" w:rsidP="00DE4696">
      <w:pPr>
        <w:pStyle w:val="Akapitzlist"/>
        <w:numPr>
          <w:ilvl w:val="0"/>
          <w:numId w:val="102"/>
        </w:numPr>
        <w:spacing w:before="120" w:after="120" w:line="240" w:lineRule="auto"/>
        <w:jc w:val="both"/>
        <w:rPr>
          <w:rFonts w:ascii="Times New Roman" w:hAnsi="Times New Roman" w:cs="Times New Roman"/>
        </w:rPr>
      </w:pPr>
      <w:r w:rsidRPr="00EA4C5D">
        <w:rPr>
          <w:rFonts w:ascii="Times New Roman" w:hAnsi="Times New Roman" w:cs="Times New Roman"/>
        </w:rPr>
        <w:lastRenderedPageBreak/>
        <w:t>przesyłania odpowiedzi na wezwanie Zamawiającego do złożenia podmiotowych środków dowodowych;</w:t>
      </w:r>
    </w:p>
    <w:p w14:paraId="49B5D6CD" w14:textId="77777777" w:rsidR="00EA4C5D" w:rsidRPr="00EA4C5D" w:rsidRDefault="00EA4C5D" w:rsidP="00DE4696">
      <w:pPr>
        <w:pStyle w:val="Akapitzlist"/>
        <w:numPr>
          <w:ilvl w:val="0"/>
          <w:numId w:val="102"/>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złożenia/poprawienia/uzupełnienia oświadczenia, o którym mowa w art. 125 ust. 1, podmiotowych środków dowodowych, innych dokumentów lub oświadczeń składanych w postępowaniu;</w:t>
      </w:r>
    </w:p>
    <w:p w14:paraId="2E47151D" w14:textId="00CB7AA1" w:rsidR="00EA4C5D" w:rsidRPr="00EA4C5D" w:rsidRDefault="00EA4C5D" w:rsidP="00DE4696">
      <w:pPr>
        <w:pStyle w:val="Akapitzlist"/>
        <w:numPr>
          <w:ilvl w:val="0"/>
          <w:numId w:val="102"/>
        </w:numPr>
        <w:spacing w:before="120" w:after="120" w:line="240" w:lineRule="auto"/>
        <w:jc w:val="both"/>
        <w:rPr>
          <w:rFonts w:ascii="Times New Roman" w:hAnsi="Times New Roman" w:cs="Times New Roman"/>
          <w:bCs/>
        </w:rPr>
      </w:pPr>
      <w:r w:rsidRPr="00EA4C5D">
        <w:rPr>
          <w:rFonts w:ascii="Times New Roman" w:hAnsi="Times New Roman" w:cs="Times New Roman"/>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45EDA08" w14:textId="77777777" w:rsidR="00EA4C5D" w:rsidRDefault="00EA4C5D" w:rsidP="00DE4696">
      <w:pPr>
        <w:pStyle w:val="Akapitzlist"/>
        <w:numPr>
          <w:ilvl w:val="0"/>
          <w:numId w:val="102"/>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odpowiedzi na wezwanie Zamawiającego do złożenia wyjaśnień dot. treści przedmiotowych środków dowodowych;</w:t>
      </w:r>
    </w:p>
    <w:p w14:paraId="41B1C455" w14:textId="2168BAFF" w:rsidR="00EA4C5D" w:rsidRDefault="00EA4C5D" w:rsidP="00DE4696">
      <w:pPr>
        <w:pStyle w:val="Akapitzlist"/>
        <w:numPr>
          <w:ilvl w:val="0"/>
          <w:numId w:val="102"/>
        </w:numPr>
        <w:spacing w:before="120" w:after="120" w:line="240" w:lineRule="auto"/>
        <w:jc w:val="both"/>
        <w:rPr>
          <w:rFonts w:ascii="Times New Roman" w:hAnsi="Times New Roman" w:cs="Times New Roman"/>
          <w:bCs/>
        </w:rPr>
      </w:pPr>
      <w:r w:rsidRPr="00EA4C5D">
        <w:rPr>
          <w:rFonts w:ascii="Times New Roman" w:hAnsi="Times New Roman" w:cs="Times New Roman"/>
          <w:bCs/>
        </w:rPr>
        <w:t xml:space="preserve">przesłania odpowiedzi na inne wezwania Zamawiającego wynikające z ustawy </w:t>
      </w:r>
      <w:r w:rsidR="00B02D9E">
        <w:rPr>
          <w:rFonts w:ascii="Times New Roman" w:hAnsi="Times New Roman" w:cs="Times New Roman"/>
          <w:bCs/>
        </w:rPr>
        <w:t>Pzp</w:t>
      </w:r>
      <w:r w:rsidRPr="00EA4C5D">
        <w:rPr>
          <w:rFonts w:ascii="Times New Roman" w:hAnsi="Times New Roman" w:cs="Times New Roman"/>
          <w:bCs/>
        </w:rPr>
        <w:t>;</w:t>
      </w:r>
    </w:p>
    <w:p w14:paraId="0769FE90" w14:textId="77777777" w:rsidR="00EA4C5D" w:rsidRDefault="00EA4C5D" w:rsidP="00DE4696">
      <w:pPr>
        <w:pStyle w:val="Akapitzlist"/>
        <w:numPr>
          <w:ilvl w:val="0"/>
          <w:numId w:val="102"/>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wniosków, informacji, oświadczeń Wykonawcy;</w:t>
      </w:r>
    </w:p>
    <w:p w14:paraId="36A3674B" w14:textId="77777777" w:rsidR="00EA4C5D" w:rsidRDefault="00EA4C5D" w:rsidP="00DE4696">
      <w:pPr>
        <w:pStyle w:val="Akapitzlist"/>
        <w:numPr>
          <w:ilvl w:val="0"/>
          <w:numId w:val="102"/>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odwołania/inne odbywa się za pośrednictwem platformazakupowa.pl</w:t>
      </w:r>
      <w:r>
        <w:rPr>
          <w:rFonts w:ascii="Times New Roman" w:hAnsi="Times New Roman" w:cs="Times New Roman"/>
          <w:bCs/>
        </w:rPr>
        <w:t xml:space="preserve"> </w:t>
      </w:r>
      <w:r w:rsidRPr="00EA4C5D">
        <w:rPr>
          <w:rFonts w:ascii="Times New Roman" w:hAnsi="Times New Roman" w:cs="Times New Roman"/>
          <w:bCs/>
        </w:rPr>
        <w:t xml:space="preserve">i formularza „Wyślij wiadomość do zamawiającego”. </w:t>
      </w:r>
    </w:p>
    <w:p w14:paraId="192C303B" w14:textId="780E28BE" w:rsidR="00EA4C5D" w:rsidRDefault="00EA4C5D" w:rsidP="00EA4C5D">
      <w:pPr>
        <w:spacing w:before="120" w:after="120" w:line="240" w:lineRule="auto"/>
        <w:ind w:left="720"/>
        <w:jc w:val="both"/>
        <w:rPr>
          <w:rFonts w:ascii="Times New Roman" w:hAnsi="Times New Roman" w:cs="Times New Roman"/>
          <w:bCs/>
        </w:rPr>
      </w:pPr>
      <w:r w:rsidRPr="00EA4C5D">
        <w:rPr>
          <w:rFonts w:ascii="Times New Roman" w:hAnsi="Times New Roman" w:cs="Times New Roman"/>
          <w:bC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E3B3F36" w14:textId="77777777" w:rsidR="00EA4C5D" w:rsidRPr="00EA4C5D" w:rsidRDefault="00EA4C5D" w:rsidP="00DE4696">
      <w:pPr>
        <w:numPr>
          <w:ilvl w:val="0"/>
          <w:numId w:val="101"/>
        </w:numPr>
        <w:spacing w:before="120" w:after="120" w:line="240" w:lineRule="auto"/>
        <w:jc w:val="both"/>
        <w:rPr>
          <w:rFonts w:ascii="Times New Roman" w:hAnsi="Times New Roman" w:cs="Times New Roman"/>
          <w:bCs/>
        </w:rPr>
      </w:pPr>
      <w:r w:rsidRPr="00EA4C5D">
        <w:rPr>
          <w:rFonts w:ascii="Times New Roman" w:hAnsi="Times New Roman" w:cs="Times New Roman"/>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7F622C3" w14:textId="77777777" w:rsidR="00EA4C5D" w:rsidRPr="00EA4C5D" w:rsidRDefault="00EA4C5D" w:rsidP="00DE4696">
      <w:pPr>
        <w:numPr>
          <w:ilvl w:val="0"/>
          <w:numId w:val="101"/>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4FF267A4" w14:textId="77777777" w:rsidR="00EA4C5D" w:rsidRPr="00EA4C5D" w:rsidRDefault="00EA4C5D" w:rsidP="00DE4696">
      <w:pPr>
        <w:numPr>
          <w:ilvl w:val="0"/>
          <w:numId w:val="101"/>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4CFA0026" w14:textId="77777777" w:rsidR="00EA4C5D" w:rsidRPr="00EA4C5D" w:rsidRDefault="00EA4C5D" w:rsidP="00DE4696">
      <w:pPr>
        <w:numPr>
          <w:ilvl w:val="0"/>
          <w:numId w:val="101"/>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4719585A" w14:textId="77777777" w:rsidR="00EA4C5D" w:rsidRDefault="00EA4C5D" w:rsidP="00DE4696">
      <w:pPr>
        <w:pStyle w:val="Akapitzlist"/>
        <w:numPr>
          <w:ilvl w:val="0"/>
          <w:numId w:val="103"/>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stały dostęp do sieci Internet o gwarantowanej przepustowości nie mniejszej niż 512 kb/s, </w:t>
      </w:r>
    </w:p>
    <w:p w14:paraId="618AB9FE" w14:textId="6B09C0A5" w:rsidR="00EA4C5D" w:rsidRPr="00EA4C5D" w:rsidRDefault="00EA4C5D" w:rsidP="00DE4696">
      <w:pPr>
        <w:pStyle w:val="Akapitzlist"/>
        <w:numPr>
          <w:ilvl w:val="0"/>
          <w:numId w:val="103"/>
        </w:numPr>
        <w:spacing w:before="120" w:after="120" w:line="240" w:lineRule="auto"/>
        <w:jc w:val="both"/>
        <w:rPr>
          <w:rFonts w:ascii="Times New Roman" w:hAnsi="Times New Roman" w:cs="Times New Roman"/>
        </w:rPr>
      </w:pPr>
      <w:r w:rsidRPr="00EA4C5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6D7786E8" w14:textId="4637282E" w:rsidR="00EA4C5D" w:rsidRPr="00EA4C5D" w:rsidRDefault="00EA4C5D" w:rsidP="00DE4696">
      <w:pPr>
        <w:pStyle w:val="Akapitzlist"/>
        <w:numPr>
          <w:ilvl w:val="0"/>
          <w:numId w:val="103"/>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zainstalowana dowolna, inna przeglądarka internetowa niż Internet Explorer, </w:t>
      </w:r>
    </w:p>
    <w:p w14:paraId="3B246A24" w14:textId="1356E91A" w:rsidR="00EA4C5D" w:rsidRPr="00EA4C5D" w:rsidRDefault="00EA4C5D" w:rsidP="00DE4696">
      <w:pPr>
        <w:pStyle w:val="Akapitzlist"/>
        <w:numPr>
          <w:ilvl w:val="0"/>
          <w:numId w:val="103"/>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włączona obsługa JavaScript, </w:t>
      </w:r>
    </w:p>
    <w:p w14:paraId="0F285A2C" w14:textId="7C1B0380" w:rsidR="00EA4C5D" w:rsidRPr="00EA4C5D" w:rsidRDefault="00EA4C5D" w:rsidP="00DE4696">
      <w:pPr>
        <w:pStyle w:val="Akapitzlist"/>
        <w:numPr>
          <w:ilvl w:val="0"/>
          <w:numId w:val="103"/>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zainstalowany program Adobe Acrobat Reader lub inny obsługujący format plików .pdf, </w:t>
      </w:r>
    </w:p>
    <w:p w14:paraId="290C7F61" w14:textId="30F6F005" w:rsidR="00EA4C5D" w:rsidRPr="00EA4C5D" w:rsidRDefault="00EA4C5D" w:rsidP="00DE4696">
      <w:pPr>
        <w:pStyle w:val="Akapitzlist"/>
        <w:numPr>
          <w:ilvl w:val="0"/>
          <w:numId w:val="103"/>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Szyfrowanie na platformazakupowa.pl odbywa się za pomocą protokołu TLS 1.3. </w:t>
      </w:r>
    </w:p>
    <w:p w14:paraId="3A198102" w14:textId="4731ABFE" w:rsidR="00EA4C5D" w:rsidRPr="00EA4C5D" w:rsidRDefault="00EA4C5D" w:rsidP="00DE4696">
      <w:pPr>
        <w:pStyle w:val="Akapitzlist"/>
        <w:numPr>
          <w:ilvl w:val="0"/>
          <w:numId w:val="103"/>
        </w:numPr>
        <w:spacing w:before="120" w:after="120" w:line="240" w:lineRule="auto"/>
        <w:jc w:val="both"/>
        <w:rPr>
          <w:rFonts w:ascii="Times New Roman" w:hAnsi="Times New Roman" w:cs="Times New Roman"/>
        </w:rPr>
      </w:pPr>
      <w:r w:rsidRPr="00EA4C5D">
        <w:rPr>
          <w:rFonts w:ascii="Times New Roman" w:hAnsi="Times New Roman" w:cs="Times New Roman"/>
        </w:rPr>
        <w:lastRenderedPageBreak/>
        <w:t xml:space="preserve">Oznaczenie czasu odbioru danych przez platformę zakupową stanowi datę oraz dokładny czas (hh:mm:ss) generowany wg. czasu lokalnego serwera synchronizowanego z zegarem Głównego Urzędu Miar. </w:t>
      </w:r>
    </w:p>
    <w:p w14:paraId="2715F5E3" w14:textId="77777777" w:rsidR="00EA4C5D" w:rsidRPr="00EA4C5D" w:rsidRDefault="00EA4C5D" w:rsidP="00DE4696">
      <w:pPr>
        <w:pStyle w:val="Akapitzlist"/>
        <w:numPr>
          <w:ilvl w:val="0"/>
          <w:numId w:val="101"/>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 Wykonawca, przystępując do niniejszego postępowania o udzielenie zamówienia publicznego: </w:t>
      </w:r>
    </w:p>
    <w:p w14:paraId="20C449ED" w14:textId="63A68159" w:rsidR="00EA4C5D" w:rsidRPr="00EA4C5D" w:rsidRDefault="00EA4C5D" w:rsidP="00DE4696">
      <w:pPr>
        <w:pStyle w:val="Akapitzlist"/>
        <w:numPr>
          <w:ilvl w:val="0"/>
          <w:numId w:val="104"/>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akceptuje warunki korzystania z platformazakupowa.pl określone w Regulaminie zamieszczonym na stronie internetowej pod linkiem w zakładce „Regulamin" oraz uznaje go za wiążący, </w:t>
      </w:r>
    </w:p>
    <w:p w14:paraId="289F8634" w14:textId="05BD1950" w:rsidR="00EA4C5D" w:rsidRPr="00EA4C5D" w:rsidRDefault="00EA4C5D" w:rsidP="00DE4696">
      <w:pPr>
        <w:pStyle w:val="Akapitzlist"/>
        <w:numPr>
          <w:ilvl w:val="0"/>
          <w:numId w:val="104"/>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zapoznał i stosuje się do Instrukcji składania ofert/wniosków dostępnej pod linkiem. </w:t>
      </w:r>
    </w:p>
    <w:p w14:paraId="071DD47B" w14:textId="77777777" w:rsidR="00E038AB" w:rsidRDefault="00EA4C5D" w:rsidP="00DE4696">
      <w:pPr>
        <w:pStyle w:val="Akapitzlist"/>
        <w:numPr>
          <w:ilvl w:val="0"/>
          <w:numId w:val="101"/>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2B468114" w14:textId="49DA8CD2" w:rsidR="00EA4C5D" w:rsidRPr="00EA4C5D" w:rsidRDefault="00EA4C5D" w:rsidP="00E038AB">
      <w:pPr>
        <w:pStyle w:val="Akapitzlist"/>
        <w:spacing w:before="120" w:after="120" w:line="240" w:lineRule="auto"/>
        <w:ind w:left="360"/>
        <w:jc w:val="both"/>
        <w:rPr>
          <w:rFonts w:ascii="Times New Roman" w:hAnsi="Times New Roman" w:cs="Times New Roman"/>
        </w:rPr>
      </w:pPr>
      <w:r w:rsidRPr="00EA4C5D">
        <w:rPr>
          <w:rFonts w:ascii="Times New Roman" w:hAnsi="Times New Roman" w:cs="Times New Roman"/>
        </w:rPr>
        <w:t xml:space="preserve">Taka oferta zostanie uznana przez Zamawiającego za ofertę handlową i nie będzie brana pod uwagę w przedmiotowym postępowaniu ponieważ nie został spełniony obowiązek narzucony w art. 221 Ustawy </w:t>
      </w:r>
      <w:r w:rsidR="00BF7D83">
        <w:rPr>
          <w:rFonts w:ascii="Times New Roman" w:hAnsi="Times New Roman" w:cs="Times New Roman"/>
        </w:rPr>
        <w:t>Pzp</w:t>
      </w:r>
      <w:r w:rsidRPr="00EA4C5D">
        <w:rPr>
          <w:rFonts w:ascii="Times New Roman" w:hAnsi="Times New Roman" w:cs="Times New Roman"/>
        </w:rPr>
        <w:t xml:space="preserve">. </w:t>
      </w:r>
    </w:p>
    <w:p w14:paraId="32F9542F" w14:textId="3182124F" w:rsidR="00EA4C5D" w:rsidRPr="00EA4C5D" w:rsidRDefault="00EA4C5D" w:rsidP="00DE4696">
      <w:pPr>
        <w:pStyle w:val="Akapitzlist"/>
        <w:numPr>
          <w:ilvl w:val="0"/>
          <w:numId w:val="101"/>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00E038AB" w:rsidRPr="00E56D28">
          <w:rPr>
            <w:rStyle w:val="Hipercze"/>
            <w:rFonts w:ascii="Times New Roman" w:hAnsi="Times New Roman" w:cs="Times New Roman"/>
          </w:rPr>
          <w:t>https://platformazakupowa.pl/strona/45-instrukcje</w:t>
        </w:r>
      </w:hyperlink>
      <w:r w:rsidR="00E038AB">
        <w:rPr>
          <w:rFonts w:ascii="Times New Roman" w:hAnsi="Times New Roman" w:cs="Times New Roman"/>
        </w:rPr>
        <w:t xml:space="preserve"> </w:t>
      </w:r>
    </w:p>
    <w:p w14:paraId="01CD9D18" w14:textId="2967395C" w:rsidR="00AB2EA9" w:rsidRPr="00EA4C5D" w:rsidRDefault="00AB2EA9" w:rsidP="00DE4696">
      <w:pPr>
        <w:pStyle w:val="Akapitzlist"/>
        <w:numPr>
          <w:ilvl w:val="0"/>
          <w:numId w:val="101"/>
        </w:numPr>
        <w:spacing w:before="120" w:after="120" w:line="240" w:lineRule="auto"/>
        <w:jc w:val="both"/>
        <w:rPr>
          <w:rFonts w:ascii="Times New Roman" w:hAnsi="Times New Roman" w:cs="Times New Roman"/>
          <w:bCs/>
        </w:rPr>
      </w:pPr>
      <w:r w:rsidRPr="00EA4C5D">
        <w:rPr>
          <w:rFonts w:ascii="Times New Roman" w:hAnsi="Times New Roman" w:cs="Times New Roman"/>
          <w:bCs/>
        </w:rPr>
        <w:t xml:space="preserve">Wykonawca, poprzez formularz „Wyślij wiadomość” może zwrócić się do Zamawiającego </w:t>
      </w:r>
      <w:r w:rsidRPr="00EA4C5D">
        <w:rPr>
          <w:rFonts w:ascii="Times New Roman" w:hAnsi="Times New Roman" w:cs="Times New Roman"/>
          <w:bCs/>
        </w:rPr>
        <w:br/>
        <w:t xml:space="preserve">o wyjaśnienie treści SWZ. </w:t>
      </w:r>
    </w:p>
    <w:p w14:paraId="7E1466AC" w14:textId="0589B1CC" w:rsidR="00E70D22" w:rsidRPr="00AB2EA9" w:rsidRDefault="00E70D22" w:rsidP="00DE4696">
      <w:pPr>
        <w:numPr>
          <w:ilvl w:val="0"/>
          <w:numId w:val="101"/>
        </w:numPr>
        <w:spacing w:before="120" w:after="120" w:line="240" w:lineRule="auto"/>
        <w:jc w:val="both"/>
        <w:rPr>
          <w:rFonts w:ascii="Times New Roman" w:hAnsi="Times New Roman" w:cs="Times New Roman"/>
          <w:bCs/>
        </w:rPr>
      </w:pPr>
      <w:r w:rsidRPr="00AB2EA9">
        <w:rPr>
          <w:rFonts w:ascii="Times New Roman" w:hAnsi="Times New Roman" w:cs="Times New Roman"/>
          <w:bCs/>
        </w:rPr>
        <w:t xml:space="preserve">Jeżeli wniosek o wyjaśnienie treści SWZ wpłynie do Zamawiającego nie później niż na 4 dni przed upływem terminu składania ofert, Zamawiający udzieli wyjaśnień niezwłocznie, jednak </w:t>
      </w:r>
      <w:r w:rsidRPr="00AB2EA9">
        <w:rPr>
          <w:rFonts w:ascii="Times New Roman" w:hAnsi="Times New Roman" w:cs="Times New Roman"/>
          <w:b/>
          <w:bCs/>
        </w:rPr>
        <w:t>nie później niż na 2 dni</w:t>
      </w:r>
      <w:r w:rsidRPr="00AB2EA9">
        <w:rPr>
          <w:rFonts w:ascii="Times New Roman" w:hAnsi="Times New Roman" w:cs="Times New Roman"/>
          <w:bCs/>
        </w:rPr>
        <w:t xml:space="preserve"> przed upływem terminu składania ofert. Jeżeli wniosek </w:t>
      </w:r>
      <w:r w:rsidR="00751E59" w:rsidRPr="00AB2EA9">
        <w:rPr>
          <w:rFonts w:ascii="Times New Roman" w:hAnsi="Times New Roman" w:cs="Times New Roman"/>
          <w:bCs/>
        </w:rPr>
        <w:br/>
      </w:r>
      <w:r w:rsidRPr="00AB2EA9">
        <w:rPr>
          <w:rFonts w:ascii="Times New Roman" w:hAnsi="Times New Roman" w:cs="Times New Roman"/>
          <w:bCs/>
        </w:rPr>
        <w:t>o wyjaśnienie treści SWZ wpłynie po upływie terminu, o którym mowa powyżej, lub dotyczy udzielonych wyjaśnień, Zamawiający może udzielić wyjaśnień albo pozostawić wniosek bez rozpoznania. Zamawiający zamieści wyjaśnienia na stronie internetowej:</w:t>
      </w:r>
      <w:r w:rsidR="00AB2EA9" w:rsidRPr="00AB2EA9">
        <w:rPr>
          <w:rFonts w:ascii="Times New Roman" w:hAnsi="Times New Roman" w:cs="Times New Roman"/>
          <w:bCs/>
        </w:rPr>
        <w:t xml:space="preserve"> </w:t>
      </w:r>
      <w:r w:rsidRPr="00AB2EA9">
        <w:rPr>
          <w:rFonts w:ascii="Times New Roman" w:hAnsi="Times New Roman" w:cs="Times New Roman"/>
        </w:rPr>
        <w:t xml:space="preserve">  </w:t>
      </w:r>
      <w:hyperlink r:id="rId33" w:history="1">
        <w:r w:rsidR="00AB2EA9" w:rsidRPr="00450391">
          <w:rPr>
            <w:rStyle w:val="Hipercze"/>
            <w:rFonts w:ascii="Times New Roman" w:hAnsi="Times New Roman" w:cs="Times New Roman"/>
          </w:rPr>
          <w:t>https://platformazakupowa.pl/pn/26wog/proceedings</w:t>
        </w:r>
      </w:hyperlink>
      <w:r w:rsidR="00AB2EA9" w:rsidRPr="00AB2EA9">
        <w:rPr>
          <w:rFonts w:ascii="Times New Roman" w:hAnsi="Times New Roman" w:cs="Times New Roman"/>
        </w:rPr>
        <w:t xml:space="preserve"> </w:t>
      </w:r>
      <w:r w:rsidRPr="00AB2EA9">
        <w:rPr>
          <w:rFonts w:ascii="Times New Roman" w:hAnsi="Times New Roman" w:cs="Times New Roman"/>
        </w:rPr>
        <w:t xml:space="preserve"> </w:t>
      </w:r>
      <w:r w:rsidRPr="00AB2EA9">
        <w:rPr>
          <w:rFonts w:ascii="Times New Roman" w:hAnsi="Times New Roman" w:cs="Times New Roman"/>
          <w:bCs/>
        </w:rPr>
        <w:t xml:space="preserve">na której udostępniono SWZ. </w:t>
      </w:r>
    </w:p>
    <w:p w14:paraId="6FB3E0AC" w14:textId="53ED4228" w:rsidR="00E70D22" w:rsidRPr="006459D8" w:rsidRDefault="00E70D22" w:rsidP="00DE4696">
      <w:pPr>
        <w:numPr>
          <w:ilvl w:val="0"/>
          <w:numId w:val="101"/>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Przedłużenie terminu składania ofert nie wpływa na bieg terminu składania wniosku, o którym mowa w ust. </w:t>
      </w:r>
      <w:r w:rsidR="00AB2EA9">
        <w:rPr>
          <w:rFonts w:ascii="Times New Roman" w:hAnsi="Times New Roman" w:cs="Times New Roman"/>
          <w:bCs/>
        </w:rPr>
        <w:t>9</w:t>
      </w:r>
      <w:r w:rsidRPr="006459D8">
        <w:rPr>
          <w:rFonts w:ascii="Times New Roman" w:hAnsi="Times New Roman" w:cs="Times New Roman"/>
          <w:bCs/>
        </w:rPr>
        <w:t>.</w:t>
      </w:r>
    </w:p>
    <w:p w14:paraId="62BF20FE" w14:textId="77777777" w:rsidR="00E70D22" w:rsidRPr="006459D8" w:rsidRDefault="00E70D22" w:rsidP="00DE4696">
      <w:pPr>
        <w:numPr>
          <w:ilvl w:val="0"/>
          <w:numId w:val="101"/>
        </w:numPr>
        <w:spacing w:before="120" w:after="120" w:line="240" w:lineRule="auto"/>
        <w:jc w:val="both"/>
        <w:rPr>
          <w:rFonts w:ascii="Times New Roman" w:hAnsi="Times New Roman" w:cs="Times New Roman"/>
          <w:bCs/>
        </w:rPr>
      </w:pPr>
      <w:r w:rsidRPr="006459D8">
        <w:rPr>
          <w:rFonts w:ascii="Times New Roman" w:hAnsi="Times New Roman" w:cs="Times New Roman"/>
          <w:bCs/>
        </w:rPr>
        <w:t>W przypadku rozbieżności pomiędzy treścią niniejszej SWZ, a treścią udzielonych odpowiedzi, jako obowiązującą należy przyjąć treść pisma zawierającego późniejsze oświadczenie Zamawiającego.</w:t>
      </w:r>
    </w:p>
    <w:p w14:paraId="37B57180" w14:textId="77777777" w:rsidR="00AB2EA9" w:rsidRPr="00AB2EA9" w:rsidRDefault="00AB2EA9" w:rsidP="00DE4696">
      <w:pPr>
        <w:numPr>
          <w:ilvl w:val="0"/>
          <w:numId w:val="101"/>
        </w:numPr>
        <w:spacing w:after="0" w:line="240" w:lineRule="auto"/>
        <w:jc w:val="both"/>
        <w:rPr>
          <w:rFonts w:ascii="Times New Roman" w:hAnsi="Times New Roman" w:cs="Times New Roman"/>
          <w:bCs/>
        </w:rPr>
      </w:pPr>
      <w:r w:rsidRPr="00AB2EA9">
        <w:rPr>
          <w:rFonts w:ascii="Times New Roman" w:hAnsi="Times New Roman" w:cs="Times New Roman"/>
          <w:bCs/>
        </w:rPr>
        <w:t xml:space="preserve">Maksymalny rozmiar jednego pliku przesyłanego za pośrednictwem dedykowanych formularzy do: złożenia, zmiany, wycofania oferty oraz do komunikacji </w:t>
      </w:r>
      <w:r w:rsidRPr="00AB2EA9">
        <w:rPr>
          <w:rFonts w:ascii="Times New Roman" w:hAnsi="Times New Roman" w:cs="Times New Roman"/>
          <w:bCs/>
          <w:u w:val="single"/>
        </w:rPr>
        <w:t>wynosi 100 MB</w:t>
      </w:r>
      <w:r w:rsidRPr="00AB2EA9">
        <w:rPr>
          <w:rFonts w:ascii="Times New Roman" w:hAnsi="Times New Roman" w:cs="Times New Roman"/>
          <w:bCs/>
        </w:rPr>
        <w:t>.</w:t>
      </w:r>
    </w:p>
    <w:p w14:paraId="5283D53D" w14:textId="72334B56" w:rsidR="00E70D22" w:rsidRDefault="00AB2EA9" w:rsidP="00DE4696">
      <w:pPr>
        <w:numPr>
          <w:ilvl w:val="0"/>
          <w:numId w:val="101"/>
        </w:numPr>
        <w:spacing w:after="0" w:line="240" w:lineRule="auto"/>
        <w:jc w:val="both"/>
        <w:rPr>
          <w:rFonts w:ascii="Times New Roman" w:hAnsi="Times New Roman" w:cs="Times New Roman"/>
          <w:bCs/>
        </w:rPr>
      </w:pPr>
      <w:r w:rsidRPr="00AB2EA9">
        <w:rPr>
          <w:rFonts w:ascii="Times New Roman" w:hAnsi="Times New Roman" w:cs="Times New Roman"/>
          <w:bCs/>
        </w:rPr>
        <w:t>Zamawiający nie przewiduje innych sposobów komunikacji niż środki komunikacji elektronicznej.</w:t>
      </w:r>
    </w:p>
    <w:p w14:paraId="34DE13C2" w14:textId="46A8DA82" w:rsidR="00E038AB" w:rsidRDefault="00E038AB" w:rsidP="00E038AB">
      <w:pPr>
        <w:spacing w:after="0" w:line="240" w:lineRule="auto"/>
        <w:jc w:val="both"/>
        <w:rPr>
          <w:rFonts w:ascii="Times New Roman" w:hAnsi="Times New Roman" w:cs="Times New Roman"/>
          <w:bCs/>
        </w:rPr>
      </w:pPr>
    </w:p>
    <w:p w14:paraId="57FA8DB4" w14:textId="77777777" w:rsidR="00E038AB" w:rsidRPr="00E038AB" w:rsidRDefault="00E038AB" w:rsidP="00E038AB">
      <w:pPr>
        <w:spacing w:line="240" w:lineRule="auto"/>
        <w:jc w:val="both"/>
        <w:rPr>
          <w:rFonts w:ascii="Times New Roman" w:hAnsi="Times New Roman" w:cs="Times New Roman"/>
          <w:b/>
          <w:bCs/>
        </w:rPr>
      </w:pPr>
      <w:r w:rsidRPr="00E038AB">
        <w:rPr>
          <w:rFonts w:ascii="Times New Roman" w:hAnsi="Times New Roman" w:cs="Times New Roman"/>
          <w:b/>
          <w:bCs/>
        </w:rPr>
        <w:t>Zalecenia</w:t>
      </w:r>
    </w:p>
    <w:p w14:paraId="4B659A8F" w14:textId="6059395E" w:rsidR="00E038AB" w:rsidRPr="00E038AB" w:rsidRDefault="00E038AB" w:rsidP="00E038AB">
      <w:pPr>
        <w:spacing w:after="0" w:line="240" w:lineRule="auto"/>
        <w:jc w:val="both"/>
        <w:rPr>
          <w:rFonts w:ascii="Times New Roman" w:hAnsi="Times New Roman" w:cs="Times New Roman"/>
          <w:bCs/>
        </w:rPr>
      </w:pPr>
      <w:r w:rsidRPr="00E038AB">
        <w:rPr>
          <w:rFonts w:ascii="Times New Roman" w:hAnsi="Times New Roman" w:cs="Times New Roman"/>
          <w:bCs/>
        </w:rPr>
        <w:t>Formaty plików wykorzystywanych przez wykonawców powinny być zgodne z</w:t>
      </w:r>
      <w:r>
        <w:rPr>
          <w:rFonts w:ascii="Times New Roman" w:hAnsi="Times New Roman" w:cs="Times New Roman"/>
          <w:bCs/>
        </w:rPr>
        <w:t xml:space="preserve"> </w:t>
      </w:r>
      <w:r w:rsidR="00BF7D83">
        <w:rPr>
          <w:rFonts w:ascii="Times New Roman" w:hAnsi="Times New Roman" w:cs="Times New Roman"/>
          <w:bCs/>
        </w:rPr>
        <w:t>„</w:t>
      </w:r>
      <w:r w:rsidRPr="00E038AB">
        <w:rPr>
          <w:rFonts w:ascii="Times New Roman" w:hAnsi="Times New Roman" w:cs="Times New Roman"/>
          <w:bCs/>
        </w:rPr>
        <w:t>Rozporządzeniem Prezesa Rady Ministrów z dnia 21 maja 2024 r. w sprawie Krajowych Ram</w:t>
      </w:r>
      <w:r>
        <w:rPr>
          <w:rFonts w:ascii="Times New Roman" w:hAnsi="Times New Roman" w:cs="Times New Roman"/>
          <w:bCs/>
        </w:rPr>
        <w:t xml:space="preserve"> </w:t>
      </w:r>
      <w:r w:rsidRPr="00E038AB">
        <w:rPr>
          <w:rFonts w:ascii="Times New Roman" w:hAnsi="Times New Roman" w:cs="Times New Roman"/>
          <w:bCs/>
        </w:rPr>
        <w:t>Interoperacyjności, minimalnych wymagań dla rejestrów publicznych i wymiany informacji w postaci</w:t>
      </w:r>
      <w:r>
        <w:rPr>
          <w:rFonts w:ascii="Times New Roman" w:hAnsi="Times New Roman" w:cs="Times New Roman"/>
          <w:bCs/>
        </w:rPr>
        <w:t xml:space="preserve"> </w:t>
      </w:r>
      <w:r w:rsidRPr="00E038AB">
        <w:rPr>
          <w:rFonts w:ascii="Times New Roman" w:hAnsi="Times New Roman" w:cs="Times New Roman"/>
          <w:bCs/>
        </w:rPr>
        <w:t>elektronicznej oraz minimalnych wymagań dla systemów teleinformatycznych”.</w:t>
      </w:r>
    </w:p>
    <w:p w14:paraId="7A8F623A" w14:textId="74B80334" w:rsidR="00E038AB" w:rsidRPr="00E038AB" w:rsidRDefault="00E038AB" w:rsidP="00DE4696">
      <w:pPr>
        <w:pStyle w:val="Akapitzlist"/>
        <w:numPr>
          <w:ilvl w:val="0"/>
          <w:numId w:val="105"/>
        </w:numPr>
        <w:spacing w:after="0" w:line="240" w:lineRule="auto"/>
        <w:jc w:val="both"/>
        <w:rPr>
          <w:rFonts w:ascii="Times New Roman" w:hAnsi="Times New Roman" w:cs="Times New Roman"/>
          <w:bCs/>
        </w:rPr>
      </w:pPr>
      <w:r w:rsidRPr="00E038AB">
        <w:rPr>
          <w:rFonts w:ascii="Times New Roman" w:hAnsi="Times New Roman" w:cs="Times New Roman"/>
          <w:bCs/>
        </w:rPr>
        <w:t>Zamawiający rekomenduje wykorzystanie formatów: .pdf .doc .docx .xls .xlsx .jpg (.jpeg) ze</w:t>
      </w:r>
      <w:r>
        <w:rPr>
          <w:rFonts w:ascii="Times New Roman" w:hAnsi="Times New Roman" w:cs="Times New Roman"/>
          <w:bCs/>
        </w:rPr>
        <w:t xml:space="preserve"> </w:t>
      </w:r>
      <w:r w:rsidRPr="00E038AB">
        <w:rPr>
          <w:rFonts w:ascii="Times New Roman" w:hAnsi="Times New Roman" w:cs="Times New Roman"/>
          <w:bCs/>
        </w:rPr>
        <w:t>szczególnym wskazaniem na .pdf</w:t>
      </w:r>
    </w:p>
    <w:p w14:paraId="5CF8FBF0" w14:textId="525FDA4D" w:rsidR="00E038AB" w:rsidRPr="00E038AB" w:rsidRDefault="00E038AB" w:rsidP="00DE4696">
      <w:pPr>
        <w:pStyle w:val="Akapitzlist"/>
        <w:numPr>
          <w:ilvl w:val="0"/>
          <w:numId w:val="105"/>
        </w:numPr>
        <w:spacing w:after="0" w:line="240" w:lineRule="auto"/>
        <w:jc w:val="both"/>
        <w:rPr>
          <w:rFonts w:ascii="Times New Roman" w:hAnsi="Times New Roman" w:cs="Times New Roman"/>
          <w:bCs/>
        </w:rPr>
      </w:pPr>
      <w:r w:rsidRPr="00E038AB">
        <w:rPr>
          <w:rFonts w:ascii="Times New Roman" w:hAnsi="Times New Roman" w:cs="Times New Roman"/>
          <w:bCs/>
        </w:rPr>
        <w:t xml:space="preserve">W celu ewentualnej kompresji danych Zamawiający rekomenduje wykorzystanie jednego </w:t>
      </w:r>
      <w:r>
        <w:rPr>
          <w:rFonts w:ascii="Times New Roman" w:hAnsi="Times New Roman" w:cs="Times New Roman"/>
          <w:bCs/>
        </w:rPr>
        <w:br/>
      </w:r>
      <w:r w:rsidRPr="00E038AB">
        <w:rPr>
          <w:rFonts w:ascii="Times New Roman" w:hAnsi="Times New Roman" w:cs="Times New Roman"/>
          <w:bCs/>
        </w:rPr>
        <w:t>z</w:t>
      </w:r>
      <w:r>
        <w:rPr>
          <w:rFonts w:ascii="Times New Roman" w:hAnsi="Times New Roman" w:cs="Times New Roman"/>
          <w:bCs/>
        </w:rPr>
        <w:t xml:space="preserve"> </w:t>
      </w:r>
      <w:r w:rsidRPr="00E038AB">
        <w:rPr>
          <w:rFonts w:ascii="Times New Roman" w:hAnsi="Times New Roman" w:cs="Times New Roman"/>
          <w:bCs/>
        </w:rPr>
        <w:t>formatów:</w:t>
      </w:r>
    </w:p>
    <w:p w14:paraId="56D38FAE" w14:textId="2DACF1A2" w:rsidR="00E038AB" w:rsidRPr="00E038AB" w:rsidRDefault="00E038AB" w:rsidP="00DE4696">
      <w:pPr>
        <w:pStyle w:val="Akapitzlist"/>
        <w:numPr>
          <w:ilvl w:val="1"/>
          <w:numId w:val="105"/>
        </w:numPr>
        <w:spacing w:after="0" w:line="240" w:lineRule="auto"/>
        <w:jc w:val="both"/>
        <w:rPr>
          <w:rFonts w:ascii="Times New Roman" w:hAnsi="Times New Roman" w:cs="Times New Roman"/>
          <w:bCs/>
        </w:rPr>
      </w:pPr>
      <w:r w:rsidRPr="00E038AB">
        <w:rPr>
          <w:rFonts w:ascii="Times New Roman" w:hAnsi="Times New Roman" w:cs="Times New Roman"/>
          <w:bCs/>
        </w:rPr>
        <w:t>.zip</w:t>
      </w:r>
    </w:p>
    <w:p w14:paraId="06EB6CEC" w14:textId="55885E1E" w:rsidR="00E038AB" w:rsidRPr="00E038AB" w:rsidRDefault="00E038AB" w:rsidP="00DE4696">
      <w:pPr>
        <w:pStyle w:val="Akapitzlist"/>
        <w:numPr>
          <w:ilvl w:val="1"/>
          <w:numId w:val="105"/>
        </w:numPr>
        <w:spacing w:after="0" w:line="240" w:lineRule="auto"/>
        <w:jc w:val="both"/>
        <w:rPr>
          <w:rFonts w:ascii="Times New Roman" w:hAnsi="Times New Roman" w:cs="Times New Roman"/>
          <w:bCs/>
        </w:rPr>
      </w:pPr>
      <w:r w:rsidRPr="00E038AB">
        <w:rPr>
          <w:rFonts w:ascii="Times New Roman" w:hAnsi="Times New Roman" w:cs="Times New Roman"/>
        </w:rPr>
        <w:t xml:space="preserve">7Z </w:t>
      </w:r>
    </w:p>
    <w:p w14:paraId="7D53CF6E" w14:textId="77777777" w:rsidR="00E038AB" w:rsidRPr="00E038AB" w:rsidRDefault="00E038AB" w:rsidP="00DE4696">
      <w:pPr>
        <w:pStyle w:val="Akapitzlist"/>
        <w:numPr>
          <w:ilvl w:val="0"/>
          <w:numId w:val="105"/>
        </w:numPr>
        <w:spacing w:after="0" w:line="240" w:lineRule="auto"/>
        <w:jc w:val="both"/>
        <w:rPr>
          <w:rFonts w:ascii="Times New Roman" w:hAnsi="Times New Roman" w:cs="Times New Roman"/>
          <w:bCs/>
        </w:rPr>
      </w:pPr>
      <w:r w:rsidRPr="00E038AB">
        <w:rPr>
          <w:rFonts w:ascii="Times New Roman" w:hAnsi="Times New Roman" w:cs="Times New Roman"/>
        </w:rPr>
        <w:lastRenderedPageBreak/>
        <w:t xml:space="preserve">Wśród formatów powszechnych a NIE występujących w rozporządzeniu występują: .rar .gif .bmp .numbers .pages. Dokumenty złożone w takich plikach zostaną uznane za złożone nieskutecznie. </w:t>
      </w:r>
    </w:p>
    <w:p w14:paraId="496B17C5" w14:textId="77777777" w:rsidR="00E038AB" w:rsidRPr="00E038AB" w:rsidRDefault="00E038AB" w:rsidP="00DE4696">
      <w:pPr>
        <w:pStyle w:val="Akapitzlist"/>
        <w:numPr>
          <w:ilvl w:val="0"/>
          <w:numId w:val="105"/>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4BC5D49C" w14:textId="77777777" w:rsidR="00E038AB" w:rsidRPr="00E038AB" w:rsidRDefault="00E038AB" w:rsidP="00DE4696">
      <w:pPr>
        <w:pStyle w:val="Akapitzlist"/>
        <w:numPr>
          <w:ilvl w:val="0"/>
          <w:numId w:val="105"/>
        </w:numPr>
        <w:spacing w:after="0" w:line="240" w:lineRule="auto"/>
        <w:jc w:val="both"/>
        <w:rPr>
          <w:rFonts w:ascii="Times New Roman" w:hAnsi="Times New Roman" w:cs="Times New Roman"/>
          <w:bCs/>
        </w:rPr>
      </w:pPr>
      <w:r w:rsidRPr="00E038AB">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6204159" w14:textId="77777777" w:rsidR="00E038AB" w:rsidRPr="00E038AB" w:rsidRDefault="00E038AB" w:rsidP="00DE4696">
      <w:pPr>
        <w:pStyle w:val="Akapitzlist"/>
        <w:numPr>
          <w:ilvl w:val="0"/>
          <w:numId w:val="105"/>
        </w:numPr>
        <w:spacing w:after="0" w:line="240" w:lineRule="auto"/>
        <w:jc w:val="both"/>
        <w:rPr>
          <w:rFonts w:ascii="Times New Roman" w:hAnsi="Times New Roman" w:cs="Times New Roman"/>
          <w:bCs/>
        </w:rPr>
      </w:pPr>
      <w:r w:rsidRPr="00E038AB">
        <w:rPr>
          <w:rFonts w:ascii="Times New Roman" w:hAnsi="Times New Roman" w:cs="Times New Roman"/>
        </w:rPr>
        <w:t xml:space="preserve">Pliki w innych formatach niż PDF zaleca się opatrzyć zewnętrznym podpisem XAdES. Wykonawca powinien pamiętać, aby plik z podpisem przekazywać łącznie z dokumentem podpisywanym. </w:t>
      </w:r>
    </w:p>
    <w:p w14:paraId="41303319" w14:textId="77777777" w:rsidR="00E038AB" w:rsidRPr="00E038AB" w:rsidRDefault="00E038AB" w:rsidP="00DE4696">
      <w:pPr>
        <w:pStyle w:val="Akapitzlist"/>
        <w:numPr>
          <w:ilvl w:val="0"/>
          <w:numId w:val="105"/>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F5131F7" w14:textId="77777777" w:rsidR="00E038AB" w:rsidRPr="00E038AB" w:rsidRDefault="00E038AB" w:rsidP="00DE4696">
      <w:pPr>
        <w:pStyle w:val="Akapitzlist"/>
        <w:numPr>
          <w:ilvl w:val="0"/>
          <w:numId w:val="105"/>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78A9CF58" w14:textId="77777777" w:rsidR="00E038AB" w:rsidRPr="00E038AB" w:rsidRDefault="00E038AB" w:rsidP="00DE4696">
      <w:pPr>
        <w:pStyle w:val="Akapitzlist"/>
        <w:numPr>
          <w:ilvl w:val="0"/>
          <w:numId w:val="105"/>
        </w:numPr>
        <w:spacing w:after="0" w:line="240" w:lineRule="auto"/>
        <w:jc w:val="both"/>
        <w:rPr>
          <w:rFonts w:ascii="Times New Roman" w:hAnsi="Times New Roman" w:cs="Times New Roman"/>
          <w:bCs/>
        </w:rPr>
      </w:pPr>
      <w:r w:rsidRPr="00E038AB">
        <w:rPr>
          <w:rFonts w:ascii="Times New Roman" w:hAnsi="Times New Roman" w:cs="Times New Roman"/>
        </w:rPr>
        <w:t xml:space="preserve">Zaleca się, aby komunikacja z wykonawcami odbywała się tylko na Platformie za pośrednictwem formularza “Wyślij wiadomość do zamawiającego”, nie za pośrednictwem adresu email. </w:t>
      </w:r>
    </w:p>
    <w:p w14:paraId="0B0066B9" w14:textId="77777777" w:rsidR="00E038AB" w:rsidRPr="00E038AB" w:rsidRDefault="00E038AB" w:rsidP="00DE4696">
      <w:pPr>
        <w:pStyle w:val="Akapitzlist"/>
        <w:numPr>
          <w:ilvl w:val="0"/>
          <w:numId w:val="105"/>
        </w:numPr>
        <w:spacing w:after="0" w:line="240" w:lineRule="auto"/>
        <w:jc w:val="both"/>
        <w:rPr>
          <w:rFonts w:ascii="Times New Roman" w:hAnsi="Times New Roman" w:cs="Times New Roman"/>
          <w:bCs/>
        </w:rPr>
      </w:pPr>
      <w:r w:rsidRPr="00E038AB">
        <w:rPr>
          <w:rFonts w:ascii="Times New Roman" w:hAnsi="Times New Roman" w:cs="Times New Roman"/>
        </w:rPr>
        <w:t xml:space="preserve">Osobą składającą ofertę powinna być osoba kontaktowa podawana w dokumentacji. </w:t>
      </w:r>
    </w:p>
    <w:p w14:paraId="28606075" w14:textId="77777777" w:rsidR="00E038AB" w:rsidRPr="00E038AB" w:rsidRDefault="00E038AB" w:rsidP="00DE4696">
      <w:pPr>
        <w:pStyle w:val="Akapitzlist"/>
        <w:numPr>
          <w:ilvl w:val="0"/>
          <w:numId w:val="105"/>
        </w:numPr>
        <w:spacing w:after="0" w:line="240" w:lineRule="auto"/>
        <w:jc w:val="both"/>
        <w:rPr>
          <w:rFonts w:ascii="Times New Roman" w:hAnsi="Times New Roman" w:cs="Times New Roman"/>
          <w:bCs/>
        </w:rPr>
      </w:pPr>
      <w:r w:rsidRPr="00E038AB">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DA31FD9" w14:textId="77777777" w:rsidR="00E038AB" w:rsidRPr="00E038AB" w:rsidRDefault="00E038AB" w:rsidP="00DE4696">
      <w:pPr>
        <w:pStyle w:val="Akapitzlist"/>
        <w:numPr>
          <w:ilvl w:val="0"/>
          <w:numId w:val="105"/>
        </w:numPr>
        <w:spacing w:after="0" w:line="240" w:lineRule="auto"/>
        <w:jc w:val="both"/>
        <w:rPr>
          <w:rFonts w:ascii="Times New Roman" w:hAnsi="Times New Roman" w:cs="Times New Roman"/>
          <w:bCs/>
        </w:rPr>
      </w:pPr>
      <w:r w:rsidRPr="00E038AB">
        <w:rPr>
          <w:rFonts w:ascii="Times New Roman" w:hAnsi="Times New Roman" w:cs="Times New Roman"/>
        </w:rPr>
        <w:t xml:space="preserve">Podczas podpisywania plików zaleca się stosowanie algorytmu skrótu SHA2 zamiast SHA1. </w:t>
      </w:r>
    </w:p>
    <w:p w14:paraId="499FCBFB" w14:textId="77777777" w:rsidR="00E038AB" w:rsidRPr="00E038AB" w:rsidRDefault="00E038AB" w:rsidP="00DE4696">
      <w:pPr>
        <w:pStyle w:val="Akapitzlist"/>
        <w:numPr>
          <w:ilvl w:val="0"/>
          <w:numId w:val="105"/>
        </w:numPr>
        <w:spacing w:after="0" w:line="240" w:lineRule="auto"/>
        <w:jc w:val="both"/>
        <w:rPr>
          <w:rFonts w:ascii="Times New Roman" w:hAnsi="Times New Roman" w:cs="Times New Roman"/>
          <w:bCs/>
        </w:rPr>
      </w:pPr>
      <w:r w:rsidRPr="00E038AB">
        <w:rPr>
          <w:rFonts w:ascii="Times New Roman" w:hAnsi="Times New Roman" w:cs="Times New Roman"/>
        </w:rPr>
        <w:t xml:space="preserve">Jeśli wykonawca pakuje dokumenty np. w plik ZIP zalecamy wcześniejsze podpisanie każdego ze skompresowanych plików. </w:t>
      </w:r>
    </w:p>
    <w:p w14:paraId="359FB58D" w14:textId="77777777" w:rsidR="00E038AB" w:rsidRPr="00E038AB" w:rsidRDefault="00E038AB" w:rsidP="00DE4696">
      <w:pPr>
        <w:pStyle w:val="Akapitzlist"/>
        <w:numPr>
          <w:ilvl w:val="0"/>
          <w:numId w:val="105"/>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rekomenduje wykorzystanie podpisu z kwalifikowanym znacznikiem czasu. </w:t>
      </w:r>
    </w:p>
    <w:p w14:paraId="411715D2" w14:textId="074F8077" w:rsidR="00E038AB" w:rsidRPr="007418FB" w:rsidRDefault="00E038AB" w:rsidP="00DE4696">
      <w:pPr>
        <w:pStyle w:val="Akapitzlist"/>
        <w:numPr>
          <w:ilvl w:val="0"/>
          <w:numId w:val="105"/>
        </w:numPr>
        <w:spacing w:after="0" w:line="240" w:lineRule="auto"/>
        <w:jc w:val="both"/>
        <w:rPr>
          <w:rFonts w:ascii="Times New Roman" w:hAnsi="Times New Roman" w:cs="Times New Roman"/>
          <w:bCs/>
        </w:rPr>
      </w:pPr>
      <w:r w:rsidRPr="00E038AB">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 w postępowaniu.</w:t>
      </w:r>
    </w:p>
    <w:p w14:paraId="10000AE2" w14:textId="77777777" w:rsidR="007418FB" w:rsidRPr="00E038AB" w:rsidRDefault="007418FB" w:rsidP="007418FB">
      <w:pPr>
        <w:pStyle w:val="Akapitzlist"/>
        <w:spacing w:after="0" w:line="240" w:lineRule="auto"/>
        <w:ind w:left="360"/>
        <w:jc w:val="both"/>
        <w:rPr>
          <w:rFonts w:ascii="Times New Roman" w:hAnsi="Times New Roman" w:cs="Times New Roman"/>
          <w:bCs/>
        </w:rPr>
      </w:pPr>
    </w:p>
    <w:tbl>
      <w:tblPr>
        <w:tblStyle w:val="Tabela-Siatka"/>
        <w:tblW w:w="8674" w:type="dxa"/>
        <w:tblInd w:w="94" w:type="dxa"/>
        <w:tblLook w:val="04A0" w:firstRow="1" w:lastRow="0" w:firstColumn="1" w:lastColumn="0" w:noHBand="0" w:noVBand="1"/>
      </w:tblPr>
      <w:tblGrid>
        <w:gridCol w:w="8674"/>
      </w:tblGrid>
      <w:tr w:rsidR="006E3D91" w:rsidRPr="00B82EAA" w14:paraId="4FD50F7B" w14:textId="77777777" w:rsidTr="007E27F4">
        <w:trPr>
          <w:trHeight w:val="1456"/>
        </w:trPr>
        <w:tc>
          <w:tcPr>
            <w:tcW w:w="8674" w:type="dxa"/>
            <w:vAlign w:val="center"/>
          </w:tcPr>
          <w:p w14:paraId="6C47A278" w14:textId="7EEF8023" w:rsidR="006E3D91" w:rsidRPr="00751E59" w:rsidRDefault="006E3D91" w:rsidP="00B82EAA">
            <w:pPr>
              <w:spacing w:line="276" w:lineRule="auto"/>
              <w:jc w:val="center"/>
              <w:rPr>
                <w:rFonts w:ascii="Times New Roman" w:hAnsi="Times New Roman" w:cs="Times New Roman"/>
                <w:b/>
              </w:rPr>
            </w:pPr>
            <w:r w:rsidRPr="00751E59">
              <w:rPr>
                <w:rFonts w:ascii="Times New Roman" w:hAnsi="Times New Roman" w:cs="Times New Roman"/>
                <w:b/>
              </w:rPr>
              <w:t>ROZDZIAŁ X</w:t>
            </w:r>
            <w:r w:rsidR="00123ED1" w:rsidRPr="00751E59">
              <w:rPr>
                <w:rFonts w:ascii="Times New Roman" w:hAnsi="Times New Roman" w:cs="Times New Roman"/>
                <w:b/>
              </w:rPr>
              <w:t>I</w:t>
            </w:r>
          </w:p>
          <w:p w14:paraId="1330BD26" w14:textId="77777777" w:rsidR="006E3D91" w:rsidRPr="00751E59" w:rsidRDefault="006E3D91" w:rsidP="00B82EAA">
            <w:pPr>
              <w:spacing w:line="276" w:lineRule="auto"/>
              <w:jc w:val="center"/>
              <w:rPr>
                <w:rFonts w:ascii="Times New Roman" w:hAnsi="Times New Roman" w:cs="Times New Roman"/>
                <w:i/>
              </w:rPr>
            </w:pPr>
            <w:r w:rsidRPr="00751E59">
              <w:rPr>
                <w:rFonts w:ascii="Times New Roman" w:hAnsi="Times New Roman" w:cs="Times New Roman"/>
                <w:b/>
              </w:rPr>
              <w:t xml:space="preserve">WSKAZANIE OSÓB UPRAWNIONYCH DO KOMUNIKOWANIA SIĘ </w:t>
            </w:r>
            <w:r w:rsidRPr="00751E59">
              <w:rPr>
                <w:rFonts w:ascii="Times New Roman" w:hAnsi="Times New Roman" w:cs="Times New Roman"/>
                <w:b/>
              </w:rPr>
              <w:br/>
              <w:t>Z WYKONAWCAMI</w:t>
            </w:r>
          </w:p>
        </w:tc>
      </w:tr>
    </w:tbl>
    <w:p w14:paraId="3BBFAFC2" w14:textId="096C8394" w:rsidR="006E3D91" w:rsidRPr="00D23167" w:rsidRDefault="006E3D91" w:rsidP="001F64BF">
      <w:pPr>
        <w:pStyle w:val="Akapitzlist"/>
        <w:numPr>
          <w:ilvl w:val="0"/>
          <w:numId w:val="2"/>
        </w:numPr>
        <w:spacing w:before="240" w:after="0" w:line="240" w:lineRule="auto"/>
        <w:ind w:left="357" w:hanging="357"/>
        <w:contextualSpacing w:val="0"/>
        <w:jc w:val="both"/>
        <w:rPr>
          <w:rFonts w:ascii="Times New Roman" w:eastAsia="Times New Roman" w:hAnsi="Times New Roman" w:cs="Times New Roman"/>
          <w:lang w:eastAsia="pl-PL"/>
        </w:rPr>
      </w:pPr>
      <w:r w:rsidRPr="00D23167">
        <w:rPr>
          <w:rFonts w:ascii="Times New Roman" w:eastAsia="Times New Roman" w:hAnsi="Times New Roman" w:cs="Times New Roman"/>
          <w:lang w:eastAsia="pl-PL"/>
        </w:rPr>
        <w:t xml:space="preserve">Osobą uprawnioną przez Zamawiającego do porozumiewania się z Wykonawcami jest </w:t>
      </w:r>
      <w:r w:rsidR="00D23167">
        <w:rPr>
          <w:rFonts w:ascii="Times New Roman" w:eastAsia="Times New Roman" w:hAnsi="Times New Roman" w:cs="Times New Roman"/>
          <w:lang w:eastAsia="pl-PL"/>
        </w:rPr>
        <w:br/>
      </w:r>
      <w:r w:rsidRPr="00D23167">
        <w:rPr>
          <w:rFonts w:ascii="Times New Roman" w:eastAsia="Times New Roman" w:hAnsi="Times New Roman" w:cs="Times New Roman"/>
          <w:lang w:eastAsia="pl-PL"/>
        </w:rPr>
        <w:t xml:space="preserve">w kwestiach formalnych – </w:t>
      </w:r>
      <w:r w:rsidR="007418FB">
        <w:rPr>
          <w:rFonts w:ascii="Times New Roman" w:eastAsia="Times New Roman" w:hAnsi="Times New Roman" w:cs="Times New Roman"/>
          <w:b/>
          <w:lang w:eastAsia="pl-PL"/>
        </w:rPr>
        <w:t>Aleksandra Zgiet</w:t>
      </w:r>
    </w:p>
    <w:p w14:paraId="43C689A8" w14:textId="5ED98CCF" w:rsidR="006E3D91" w:rsidRPr="00B82EAA" w:rsidRDefault="006E3D91" w:rsidP="002829D9">
      <w:pPr>
        <w:pStyle w:val="Akapitzlist"/>
        <w:numPr>
          <w:ilvl w:val="0"/>
          <w:numId w:val="2"/>
        </w:numPr>
        <w:spacing w:before="120" w:after="240" w:line="240" w:lineRule="auto"/>
        <w:ind w:left="357" w:hanging="357"/>
        <w:contextualSpacing w:val="0"/>
        <w:jc w:val="both"/>
        <w:rPr>
          <w:rFonts w:ascii="Times New Roman" w:eastAsia="Times New Roman" w:hAnsi="Times New Roman" w:cs="Times New Roman"/>
          <w:b/>
          <w:lang w:eastAsia="pl-PL"/>
        </w:rPr>
      </w:pPr>
      <w:r w:rsidRPr="00D23167">
        <w:rPr>
          <w:rFonts w:ascii="Times New Roman" w:eastAsia="Times New Roman" w:hAnsi="Times New Roman" w:cs="Times New Roman"/>
          <w:lang w:eastAsia="pl-PL"/>
        </w:rPr>
        <w:t>Zamawiający informuje, że przepisy ustawy Pzp nie pozwalają na jakikolwiek inny kontakt</w:t>
      </w:r>
      <w:r w:rsidRPr="00B82EAA">
        <w:rPr>
          <w:rFonts w:ascii="Times New Roman" w:eastAsia="Times New Roman" w:hAnsi="Times New Roman" w:cs="Times New Roman"/>
          <w:lang w:eastAsia="pl-PL"/>
        </w:rPr>
        <w:t xml:space="preserve"> – zarówno z Zamawiającym jak i osobami uprawnionymi do porozumiewania się </w:t>
      </w:r>
      <w:r w:rsidR="00751E59">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Wykonawcami – niż wskazany w Rozdziale </w:t>
      </w:r>
      <w:r w:rsidR="00161977" w:rsidRPr="00B82EAA">
        <w:rPr>
          <w:rFonts w:ascii="Times New Roman" w:eastAsia="Times New Roman" w:hAnsi="Times New Roman" w:cs="Times New Roman"/>
          <w:lang w:eastAsia="pl-PL"/>
        </w:rPr>
        <w:t>X</w:t>
      </w:r>
      <w:r w:rsidRPr="00B82EAA">
        <w:rPr>
          <w:rFonts w:ascii="Times New Roman" w:eastAsia="Times New Roman" w:hAnsi="Times New Roman" w:cs="Times New Roman"/>
          <w:lang w:eastAsia="pl-PL"/>
        </w:rPr>
        <w:t xml:space="preserve"> SWZ. </w:t>
      </w:r>
      <w:r w:rsidRPr="00B82EAA">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543"/>
      </w:tblGrid>
      <w:tr w:rsidR="006E3D91" w:rsidRPr="00B82EAA" w14:paraId="0FEFEFC0" w14:textId="77777777" w:rsidTr="00BB4613">
        <w:trPr>
          <w:trHeight w:val="974"/>
        </w:trPr>
        <w:tc>
          <w:tcPr>
            <w:tcW w:w="8549" w:type="dxa"/>
            <w:vAlign w:val="center"/>
          </w:tcPr>
          <w:p w14:paraId="1D116563" w14:textId="4513ADAF"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XI</w:t>
            </w:r>
            <w:r w:rsidR="00123ED1">
              <w:rPr>
                <w:rFonts w:ascii="Times New Roman" w:hAnsi="Times New Roman" w:cs="Times New Roman"/>
                <w:b/>
              </w:rPr>
              <w:t>I</w:t>
            </w:r>
          </w:p>
          <w:p w14:paraId="3F6B3C2A" w14:textId="57DA119D"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ZWI</w:t>
            </w:r>
            <w:r w:rsidR="004D700B" w:rsidRPr="00B82EAA">
              <w:rPr>
                <w:rFonts w:ascii="Times New Roman" w:hAnsi="Times New Roman" w:cs="Times New Roman"/>
                <w:b/>
              </w:rPr>
              <w:t>Ą</w:t>
            </w:r>
            <w:r w:rsidRPr="00B82EAA">
              <w:rPr>
                <w:rFonts w:ascii="Times New Roman" w:hAnsi="Times New Roman" w:cs="Times New Roman"/>
                <w:b/>
              </w:rPr>
              <w:t>ZANIA OFERTĄ</w:t>
            </w:r>
          </w:p>
        </w:tc>
      </w:tr>
    </w:tbl>
    <w:p w14:paraId="02CD6016" w14:textId="77777777" w:rsidR="006E3D91" w:rsidRPr="00B82EAA" w:rsidRDefault="006E3D91" w:rsidP="001F64BF">
      <w:pPr>
        <w:pStyle w:val="Akapitzlist"/>
        <w:numPr>
          <w:ilvl w:val="0"/>
          <w:numId w:val="3"/>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Termin związania Wykonawcy ofertą wynosi </w:t>
      </w:r>
      <w:r w:rsidRPr="00B82EAA">
        <w:rPr>
          <w:rFonts w:ascii="Times New Roman" w:hAnsi="Times New Roman" w:cs="Times New Roman"/>
          <w:b/>
        </w:rPr>
        <w:t>30 dni</w:t>
      </w:r>
    </w:p>
    <w:p w14:paraId="1BEBDC79" w14:textId="7EFA7544" w:rsidR="006E3D91" w:rsidRPr="00C77BC3"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77BC3">
        <w:rPr>
          <w:rFonts w:ascii="Times New Roman" w:hAnsi="Times New Roman" w:cs="Times New Roman"/>
        </w:rPr>
        <w:lastRenderedPageBreak/>
        <w:t>Wykonawca jest związany ofertą od dnia upływu terminu składania ofert do dnia</w:t>
      </w:r>
      <w:r w:rsidR="004737A3" w:rsidRPr="00C77BC3">
        <w:rPr>
          <w:rFonts w:ascii="Times New Roman" w:hAnsi="Times New Roman" w:cs="Times New Roman"/>
          <w:b/>
        </w:rPr>
        <w:t xml:space="preserve"> </w:t>
      </w:r>
      <w:r w:rsidR="00ED6209">
        <w:rPr>
          <w:rFonts w:ascii="Times New Roman" w:hAnsi="Times New Roman" w:cs="Times New Roman"/>
          <w:b/>
        </w:rPr>
        <w:t>19.12.</w:t>
      </w:r>
      <w:r w:rsidR="000E2815">
        <w:rPr>
          <w:rFonts w:ascii="Times New Roman" w:hAnsi="Times New Roman" w:cs="Times New Roman"/>
          <w:b/>
        </w:rPr>
        <w:t>2024 r.</w:t>
      </w:r>
    </w:p>
    <w:p w14:paraId="4275D571" w14:textId="0D6CED27" w:rsidR="006E3D91" w:rsidRPr="00B82EAA"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W przypadku gdy wybór najkorzystniejszej oferty nie nastąpi przed upływem terminu związania oferta określonego w SWZ, Zamawiający przed upływem terminu związania ofertą zwraca się jednokrotnie do Wykonawców, o wyrażenie zgody na przedłużenie tego terminu, o</w:t>
      </w:r>
      <w:r w:rsidR="00D135AB">
        <w:rPr>
          <w:rFonts w:ascii="Times New Roman" w:hAnsi="Times New Roman" w:cs="Times New Roman"/>
        </w:rPr>
        <w:t> </w:t>
      </w:r>
      <w:r w:rsidRPr="00B82EAA">
        <w:rPr>
          <w:rFonts w:ascii="Times New Roman" w:hAnsi="Times New Roman" w:cs="Times New Roman"/>
        </w:rPr>
        <w:t xml:space="preserve">wskazywany przez niego okres, nie dłuższy niż 30 dni. </w:t>
      </w:r>
    </w:p>
    <w:p w14:paraId="77CC4921" w14:textId="011E50F2" w:rsidR="00BB4613" w:rsidRDefault="006E3D91" w:rsidP="001F64BF">
      <w:pPr>
        <w:pStyle w:val="Akapitzlist"/>
        <w:numPr>
          <w:ilvl w:val="0"/>
          <w:numId w:val="3"/>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543"/>
      </w:tblGrid>
      <w:tr w:rsidR="006E3D91" w:rsidRPr="00B82EAA" w14:paraId="7C6F5AE1" w14:textId="77777777" w:rsidTr="00BB4613">
        <w:trPr>
          <w:trHeight w:val="974"/>
        </w:trPr>
        <w:tc>
          <w:tcPr>
            <w:tcW w:w="8549" w:type="dxa"/>
            <w:vAlign w:val="center"/>
          </w:tcPr>
          <w:p w14:paraId="731E5D56" w14:textId="1EFAECDD" w:rsidR="006E3D91" w:rsidRPr="00E038AB" w:rsidRDefault="006E3D91" w:rsidP="00B82EAA">
            <w:pPr>
              <w:spacing w:line="276" w:lineRule="auto"/>
              <w:jc w:val="center"/>
              <w:rPr>
                <w:rFonts w:ascii="Times New Roman" w:hAnsi="Times New Roman" w:cs="Times New Roman"/>
                <w:b/>
              </w:rPr>
            </w:pPr>
            <w:r w:rsidRPr="00E038AB">
              <w:rPr>
                <w:rFonts w:ascii="Times New Roman" w:hAnsi="Times New Roman" w:cs="Times New Roman"/>
                <w:b/>
              </w:rPr>
              <w:t>ROZDZIAŁ XII</w:t>
            </w:r>
            <w:r w:rsidR="00123ED1" w:rsidRPr="00E038AB">
              <w:rPr>
                <w:rFonts w:ascii="Times New Roman" w:hAnsi="Times New Roman" w:cs="Times New Roman"/>
                <w:b/>
              </w:rPr>
              <w:t>I</w:t>
            </w:r>
          </w:p>
          <w:p w14:paraId="6EEFB13D" w14:textId="77777777" w:rsidR="006E3D91" w:rsidRPr="00B82EAA" w:rsidRDefault="006E3D91" w:rsidP="00B82EAA">
            <w:pPr>
              <w:spacing w:line="276" w:lineRule="auto"/>
              <w:jc w:val="center"/>
              <w:rPr>
                <w:rFonts w:ascii="Times New Roman" w:hAnsi="Times New Roman" w:cs="Times New Roman"/>
                <w:i/>
              </w:rPr>
            </w:pPr>
            <w:r w:rsidRPr="00E038AB">
              <w:rPr>
                <w:rFonts w:ascii="Times New Roman" w:hAnsi="Times New Roman" w:cs="Times New Roman"/>
                <w:b/>
              </w:rPr>
              <w:t>OSPIS SPOSOBU PRZYGOTOWANIA OFERTY</w:t>
            </w:r>
          </w:p>
        </w:tc>
      </w:tr>
    </w:tbl>
    <w:p w14:paraId="4A8A32BD" w14:textId="77777777" w:rsidR="006459D8" w:rsidRPr="006459D8" w:rsidRDefault="006459D8" w:rsidP="001F64BF">
      <w:pPr>
        <w:numPr>
          <w:ilvl w:val="0"/>
          <w:numId w:val="4"/>
        </w:numPr>
        <w:autoSpaceDE w:val="0"/>
        <w:autoSpaceDN w:val="0"/>
        <w:adjustRightInd w:val="0"/>
        <w:spacing w:before="24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Treść oferty musi odpowiadać treści Specyfikacji Warunków Zamówienia. </w:t>
      </w:r>
    </w:p>
    <w:p w14:paraId="32C95514" w14:textId="57F6C2D9"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Wykonawca może złożyć tylko jedną ofertę.</w:t>
      </w:r>
    </w:p>
    <w:p w14:paraId="70D1A0A0" w14:textId="4D2F8E38"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r w:rsidR="00F97D34">
        <w:rPr>
          <w:rFonts w:ascii="Times New Roman" w:eastAsia="SimSun" w:hAnsi="Times New Roman" w:cs="Times New Roman"/>
          <w:lang w:eastAsia="zh-CN"/>
        </w:rPr>
        <w:t>.</w:t>
      </w:r>
    </w:p>
    <w:p w14:paraId="350C1B74" w14:textId="7F8BD709"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Oferta musi być podpisana kwalifikowanym podpisem elektronicznym lub podpisem zaufanym lub podpisem osobistym przez osoby upoważnione do składania oświadczeń woli w imieniu Wykonawcy.</w:t>
      </w:r>
    </w:p>
    <w:p w14:paraId="632EA0EA" w14:textId="4148D633" w:rsidR="0097239F" w:rsidRPr="0097239F" w:rsidRDefault="0097239F"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7239F">
        <w:rPr>
          <w:rFonts w:ascii="Times New Roman" w:eastAsia="Times New Roman" w:hAnsi="Times New Roman" w:cs="Times New Roman"/>
          <w:lang w:eastAsia="zh-CN"/>
        </w:rPr>
        <w:t xml:space="preserve">Wykonawca składa ofertę w formie elektronicznej lub postaci elektronicznej za pośrednictwem </w:t>
      </w:r>
      <w:r w:rsidRPr="0097239F">
        <w:rPr>
          <w:rFonts w:ascii="Times New Roman" w:eastAsia="Times New Roman" w:hAnsi="Times New Roman" w:cs="Times New Roman"/>
          <w:b/>
          <w:i/>
          <w:lang w:eastAsia="zh-CN"/>
        </w:rPr>
        <w:t xml:space="preserve">Formularza składania oferty </w:t>
      </w:r>
      <w:r w:rsidRPr="0097239F">
        <w:rPr>
          <w:rFonts w:ascii="Times New Roman" w:eastAsia="Times New Roman" w:hAnsi="Times New Roman" w:cs="Times New Roman"/>
          <w:lang w:eastAsia="zh-CN"/>
        </w:rPr>
        <w:t>dostępnego na</w:t>
      </w:r>
      <w:r>
        <w:rPr>
          <w:rFonts w:ascii="Times New Roman" w:eastAsia="Times New Roman" w:hAnsi="Times New Roman" w:cs="Times New Roman"/>
          <w:lang w:eastAsia="zh-CN"/>
        </w:rPr>
        <w:t xml:space="preserve"> </w:t>
      </w:r>
      <w:hyperlink r:id="rId34" w:history="1">
        <w:r w:rsidR="009C7DF1" w:rsidRPr="007A359F">
          <w:rPr>
            <w:rStyle w:val="Hipercze"/>
            <w:rFonts w:ascii="Times New Roman" w:eastAsia="Times New Roman" w:hAnsi="Times New Roman" w:cs="Times New Roman"/>
            <w:lang w:eastAsia="zh-CN"/>
          </w:rPr>
          <w:t>https://platformazakupowa.pl/pn/26wog/proceedings</w:t>
        </w:r>
      </w:hyperlink>
      <w:r w:rsidRPr="0097239F">
        <w:rPr>
          <w:rFonts w:ascii="Times New Roman" w:eastAsia="Times New Roman" w:hAnsi="Times New Roman" w:cs="Times New Roman"/>
          <w:lang w:eastAsia="zh-CN"/>
        </w:rPr>
        <w:t xml:space="preserve"> </w:t>
      </w:r>
    </w:p>
    <w:p w14:paraId="796D8BA3" w14:textId="77777777"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Korzystanie z platformy zakupowej przez Wykonawców jest bezpłatne.</w:t>
      </w:r>
    </w:p>
    <w:p w14:paraId="7A92D3D6" w14:textId="77777777"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 xml:space="preserve">Oferta powinna być sporządzona w języku polskim, </w:t>
      </w:r>
      <w:r w:rsidRPr="009C7DF1">
        <w:rPr>
          <w:rFonts w:ascii="Times New Roman" w:hAnsi="Times New Roman" w:cs="Times New Roman"/>
          <w:b/>
          <w:lang w:eastAsia="zh-CN"/>
        </w:rPr>
        <w:t>z zachowaniem postaci elektronicznej</w:t>
      </w:r>
      <w:r w:rsidRPr="009C7DF1">
        <w:rPr>
          <w:rFonts w:ascii="Times New Roman" w:hAnsi="Times New Roman" w:cs="Times New Roman"/>
          <w:lang w:eastAsia="zh-CN"/>
        </w:rPr>
        <w:t xml:space="preserve"> </w:t>
      </w:r>
      <w:r w:rsidRPr="009C7DF1">
        <w:rPr>
          <w:rFonts w:ascii="Times New Roman" w:hAnsi="Times New Roman" w:cs="Times New Roman"/>
          <w:lang w:eastAsia="zh-CN"/>
        </w:rPr>
        <w:br/>
        <w:t xml:space="preserve">w formacie danych pdf, </w:t>
      </w:r>
      <w:r w:rsidRPr="009C7DF1">
        <w:rPr>
          <w:rFonts w:ascii="Times New Roman" w:eastAsia="SimSun" w:hAnsi="Times New Roman" w:cs="Times New Roman"/>
          <w:lang w:eastAsia="zh-CN"/>
        </w:rPr>
        <w:t>doc, docx,</w:t>
      </w:r>
      <w:r w:rsidRPr="009C7DF1">
        <w:rPr>
          <w:rFonts w:ascii="Times New Roman" w:hAnsi="Times New Roman" w:cs="Times New Roman"/>
          <w:bCs/>
        </w:rPr>
        <w:t xml:space="preserve"> xls, xlsx. </w:t>
      </w:r>
      <w:r w:rsidRPr="009C7DF1">
        <w:rPr>
          <w:rFonts w:ascii="Times New Roman" w:hAnsi="Times New Roman" w:cs="Times New Roman"/>
          <w:lang w:eastAsia="zh-CN"/>
        </w:rPr>
        <w:t xml:space="preserve">Sposób złożenia oferty, opisany został w Instrukcji dla wykonawców znajdującym się na stronie internetowej </w:t>
      </w:r>
      <w:hyperlink r:id="rId35" w:history="1">
        <w:r w:rsidRPr="00E56D28">
          <w:rPr>
            <w:rStyle w:val="Hipercze"/>
            <w:rFonts w:ascii="Times New Roman" w:eastAsia="SimSun" w:hAnsi="Times New Roman" w:cs="Times New Roman"/>
            <w:lang w:eastAsia="zh-CN"/>
          </w:rPr>
          <w:t>https://platformazakupowa.pl/strona/45-instrukcje</w:t>
        </w:r>
      </w:hyperlink>
    </w:p>
    <w:p w14:paraId="6DD5C109" w14:textId="77777777"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color w:val="000000"/>
          <w:lang w:eastAsia="zh-CN"/>
        </w:rPr>
      </w:pPr>
      <w:r w:rsidRPr="009C7DF1">
        <w:rPr>
          <w:rFonts w:ascii="Times New Roman" w:hAnsi="Times New Roman" w:cs="Times New Roman"/>
          <w:bCs/>
          <w:u w:val="single"/>
        </w:rPr>
        <w:t>Zamawiający wymaga by dokumenty w postępowaniu były skompresowane do pliku archiwum zip lub zip7.</w:t>
      </w:r>
    </w:p>
    <w:p w14:paraId="0C52D838" w14:textId="78A46F63"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hAnsi="Times New Roman" w:cs="Times New Roman"/>
          <w:shd w:val="clear" w:color="auto" w:fill="FFFFFF"/>
        </w:rPr>
      </w:pPr>
      <w:r w:rsidRPr="006459D8">
        <w:rPr>
          <w:rFonts w:ascii="Times New Roman" w:hAnsi="Times New Roman" w:cs="Times New Roman"/>
        </w:rPr>
        <w:t xml:space="preserve">Zamawiający nie dopuszcza w postępowaniu ofert, których dokumenty będą skompresowane aplikacją Win Rar (rozszerzenie *.rar), </w:t>
      </w:r>
      <w:r w:rsidRPr="006459D8">
        <w:rPr>
          <w:rFonts w:ascii="Times New Roman" w:hAnsi="Times New Roman" w:cs="Times New Roman"/>
          <w:shd w:val="clear" w:color="auto" w:fill="FFFFFF"/>
        </w:rPr>
        <w:t>format kompresji .RAR nie został przewidziany w</w:t>
      </w:r>
      <w:r w:rsidR="00D135AB">
        <w:rPr>
          <w:rFonts w:ascii="Times New Roman" w:hAnsi="Times New Roman" w:cs="Times New Roman"/>
          <w:shd w:val="clear" w:color="auto" w:fill="FFFFFF"/>
        </w:rPr>
        <w:t> </w:t>
      </w:r>
      <w:r w:rsidRPr="006459D8">
        <w:rPr>
          <w:rFonts w:ascii="Times New Roman" w:hAnsi="Times New Roman" w:cs="Times New Roman"/>
          <w:shd w:val="clear" w:color="auto" w:fill="FFFFFF"/>
        </w:rPr>
        <w:t>załączniku nr 2 do rozporządzenia Rady Ministrów z dnia 12 kwietnia 2012 r. w sprawie Krajowych Ram Interoperacyjności, minimalnych wymagań dla rejestrów publicznych i</w:t>
      </w:r>
      <w:r w:rsidR="00BB482A">
        <w:rPr>
          <w:rFonts w:ascii="Times New Roman" w:hAnsi="Times New Roman" w:cs="Times New Roman"/>
          <w:shd w:val="clear" w:color="auto" w:fill="FFFFFF"/>
        </w:rPr>
        <w:t> </w:t>
      </w:r>
      <w:r w:rsidRPr="006459D8">
        <w:rPr>
          <w:rFonts w:ascii="Times New Roman" w:hAnsi="Times New Roman" w:cs="Times New Roman"/>
          <w:shd w:val="clear" w:color="auto" w:fill="FFFFFF"/>
        </w:rPr>
        <w:t>wymiany informacji w postaci elektronicznej oraz minimalnych wymagań dla systemów teleinformatycznych (Dz. U. z 2017 r. poz. 2247).</w:t>
      </w:r>
      <w:r w:rsidRPr="006459D8" w:rsidDel="00C43B20">
        <w:rPr>
          <w:rFonts w:ascii="Times New Roman" w:hAnsi="Times New Roman" w:cs="Times New Roman"/>
          <w:shd w:val="clear" w:color="auto" w:fill="FFFFFF"/>
        </w:rPr>
        <w:t xml:space="preserve"> </w:t>
      </w:r>
    </w:p>
    <w:p w14:paraId="613D9F1A" w14:textId="32E1E07D"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Oferta spakowana do pliku .Rar zostanie uznana przez Zamawiającego jako złożon</w:t>
      </w:r>
      <w:r w:rsidR="009C7DF1">
        <w:rPr>
          <w:rFonts w:ascii="Times New Roman" w:eastAsia="SimSun" w:hAnsi="Times New Roman" w:cs="Times New Roman"/>
          <w:lang w:eastAsia="zh-CN"/>
        </w:rPr>
        <w:t>a</w:t>
      </w:r>
      <w:r w:rsidRPr="006459D8">
        <w:rPr>
          <w:rFonts w:ascii="Times New Roman" w:eastAsia="SimSun" w:hAnsi="Times New Roman" w:cs="Times New Roman"/>
          <w:lang w:eastAsia="zh-CN"/>
        </w:rPr>
        <w:t xml:space="preserve"> nieskutecznie.</w:t>
      </w:r>
    </w:p>
    <w:p w14:paraId="639D8FCB" w14:textId="333DC2BD"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00F97D34">
        <w:rPr>
          <w:rFonts w:ascii="Times New Roman" w:eastAsia="SimSun" w:hAnsi="Times New Roman" w:cs="Times New Roman"/>
          <w:lang w:eastAsia="zh-CN"/>
        </w:rPr>
        <w:br/>
      </w:r>
      <w:r w:rsidRPr="006459D8">
        <w:rPr>
          <w:rFonts w:ascii="Times New Roman" w:eastAsia="SimSun" w:hAnsi="Times New Roman" w:cs="Times New Roman"/>
          <w:lang w:eastAsia="zh-CN"/>
        </w:rPr>
        <w:t xml:space="preserve">z dnia 23 grudnia 2020 r. w sprawie podmiotowych środków dowodowych oraz innych dokumentów lub oświadczeń, jakich może żądać zamawiający od wykonawcy oraz </w:t>
      </w:r>
      <w:r w:rsidR="00F97D34">
        <w:rPr>
          <w:rFonts w:ascii="Times New Roman" w:eastAsia="SimSun" w:hAnsi="Times New Roman" w:cs="Times New Roman"/>
          <w:lang w:eastAsia="zh-CN"/>
        </w:rPr>
        <w:br/>
      </w:r>
      <w:r w:rsidRPr="006459D8">
        <w:rPr>
          <w:rFonts w:ascii="Times New Roman" w:eastAsia="SimSun" w:hAnsi="Times New Roman" w:cs="Times New Roman"/>
          <w:lang w:eastAsia="zh-CN"/>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EA23F05" w14:textId="7747CB29"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lastRenderedPageBreak/>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1587D08" w14:textId="77777777"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5AC16A0E" w14:textId="77777777" w:rsidR="006459D8" w:rsidRPr="006459D8" w:rsidRDefault="006459D8" w:rsidP="00F97D34">
      <w:pPr>
        <w:autoSpaceDE w:val="0"/>
        <w:autoSpaceDN w:val="0"/>
        <w:adjustRightInd w:val="0"/>
        <w:spacing w:before="120" w:after="120" w:line="240" w:lineRule="auto"/>
        <w:ind w:left="336"/>
        <w:jc w:val="both"/>
        <w:rPr>
          <w:rFonts w:ascii="Times New Roman" w:eastAsia="SimSun" w:hAnsi="Times New Roman" w:cs="Times New Roman"/>
          <w:lang w:eastAsia="zh-CN"/>
        </w:rPr>
      </w:pPr>
      <w:r w:rsidRPr="006459D8">
        <w:rPr>
          <w:rFonts w:ascii="Times New Roman" w:eastAsia="SimSun" w:hAnsi="Times New Roman" w:cs="Times New Roman"/>
          <w:lang w:eastAsia="zh-CN"/>
        </w:rPr>
        <w:t>Poświadczenia zgodności cyfrowego odwzorowania z dokumentem w postaci papierowej, dokonuje w przypadku:</w:t>
      </w:r>
    </w:p>
    <w:p w14:paraId="490E863C" w14:textId="49075942" w:rsidR="006459D8" w:rsidRPr="00F97D34" w:rsidRDefault="006459D8" w:rsidP="00723637">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F97D34">
        <w:rPr>
          <w:rFonts w:ascii="Times New Roman" w:eastAsia="SimSun" w:hAnsi="Times New Roman" w:cs="Times New Roman"/>
          <w:lang w:eastAsia="zh-CN"/>
        </w:rPr>
        <w:t>podmiotowych środków dowodowych oraz dokumentów potwierdzających umocowanie do reprezentowania – odpowiednio wykonawca, wykonawca wspólnie ubiegający się oudzielenie zamówienia, podmiot udostępniający zasoby lub podwykonawca, w zakresie podmiotowych środków dowodowych lub dokumentów potwierdzających umocowanie do</w:t>
      </w:r>
      <w:r w:rsidR="00D135AB">
        <w:rPr>
          <w:rFonts w:ascii="Times New Roman" w:eastAsia="SimSun" w:hAnsi="Times New Roman" w:cs="Times New Roman"/>
          <w:lang w:eastAsia="zh-CN"/>
        </w:rPr>
        <w:t> </w:t>
      </w:r>
      <w:r w:rsidRPr="00F97D34">
        <w:rPr>
          <w:rFonts w:ascii="Times New Roman" w:eastAsia="SimSun" w:hAnsi="Times New Roman" w:cs="Times New Roman"/>
          <w:lang w:eastAsia="zh-CN"/>
        </w:rPr>
        <w:t>reprezentowania, które każdego z nich dotyczą;</w:t>
      </w:r>
    </w:p>
    <w:p w14:paraId="4D407BE5" w14:textId="42354BF7" w:rsidR="006459D8" w:rsidRPr="006459D8" w:rsidRDefault="006459D8" w:rsidP="00723637">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6459D8">
        <w:rPr>
          <w:rFonts w:ascii="Times New Roman" w:eastAsia="SimSun" w:hAnsi="Times New Roman" w:cs="Times New Roman"/>
          <w:lang w:eastAsia="zh-CN"/>
        </w:rPr>
        <w:t>przedmiotowych środków dowodowych – odpowiednio wykonawca lub wykonawca wspólnie ubiegający się o udzielenie zamówienia;</w:t>
      </w:r>
    </w:p>
    <w:p w14:paraId="3DDDE0B3" w14:textId="4C9CAD77" w:rsidR="006459D8" w:rsidRPr="006459D8" w:rsidRDefault="006459D8" w:rsidP="00723637">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6459D8">
        <w:rPr>
          <w:rFonts w:ascii="Times New Roman" w:eastAsia="SimSun" w:hAnsi="Times New Roman" w:cs="Times New Roman"/>
          <w:lang w:eastAsia="zh-CN"/>
        </w:rPr>
        <w:t>innych dokumentów, w tym dokumentów, o których mowa w art. 94 ust. 2 ustawy – odpowiednio wykonawca lub wykonawca wspólnie ubiegający się o udzielenie zamówienia, w zakresie dokumentów, które każdego z nich dotyczą.</w:t>
      </w:r>
    </w:p>
    <w:p w14:paraId="04020B12" w14:textId="4644FB09"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Poświadczenia zgodności cyfrowego odwzorowania z dokumentem w postaci papierowej, </w:t>
      </w:r>
      <w:r w:rsidRPr="006459D8">
        <w:rPr>
          <w:rFonts w:ascii="Times New Roman" w:eastAsia="SimSun" w:hAnsi="Times New Roman" w:cs="Times New Roman"/>
          <w:lang w:eastAsia="zh-CN"/>
        </w:rPr>
        <w:br/>
        <w:t xml:space="preserve">o którym mowa w pkt </w:t>
      </w:r>
      <w:r w:rsidR="00F97D34">
        <w:rPr>
          <w:rFonts w:ascii="Times New Roman" w:eastAsia="SimSun" w:hAnsi="Times New Roman" w:cs="Times New Roman"/>
          <w:lang w:eastAsia="zh-CN"/>
        </w:rPr>
        <w:t xml:space="preserve">18 </w:t>
      </w:r>
      <w:r w:rsidRPr="006459D8">
        <w:rPr>
          <w:rFonts w:ascii="Times New Roman" w:eastAsia="SimSun" w:hAnsi="Times New Roman" w:cs="Times New Roman"/>
          <w:lang w:eastAsia="zh-CN"/>
        </w:rPr>
        <w:t>powyżej , może dokonać również notariusz.</w:t>
      </w:r>
    </w:p>
    <w:p w14:paraId="5D6F756C" w14:textId="38468182"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Jeżeli któryś z wymaganych dokumentów składanych przez Wykonawcę jest sporządzony w</w:t>
      </w:r>
      <w:r w:rsidR="00BB482A">
        <w:rPr>
          <w:rFonts w:ascii="Times New Roman" w:eastAsia="SimSun" w:hAnsi="Times New Roman" w:cs="Times New Roman"/>
          <w:lang w:eastAsia="zh-CN"/>
        </w:rPr>
        <w:t> </w:t>
      </w:r>
      <w:r w:rsidRPr="006459D8">
        <w:rPr>
          <w:rFonts w:ascii="Times New Roman" w:eastAsia="SimSun" w:hAnsi="Times New Roman" w:cs="Times New Roman"/>
          <w:lang w:eastAsia="zh-CN"/>
        </w:rPr>
        <w:t>języku obcym, dokument taki należy złożyć wraz z tłumaczeniem na język polski.</w:t>
      </w:r>
    </w:p>
    <w:p w14:paraId="34294329" w14:textId="77777777"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eastAsia="Calibri" w:hAnsi="Times New Roman" w:cs="Times New Roman"/>
        </w:rPr>
        <w:t xml:space="preserve">Wszelkie informacje stanowiące tajemnicę przedsiębiorstwa w rozumieniu ustawy z dnia 16 kwietnia 1993 r. o zwalczaniu nieuczciwej konkurencji (Dz. U. z 2021 r. poz. 275),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26C9E212" w14:textId="77777777" w:rsidR="006459D8" w:rsidRPr="00E038AB"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E038AB">
        <w:rPr>
          <w:rFonts w:ascii="Times New Roman" w:eastAsia="SimSun" w:hAnsi="Times New Roman" w:cs="Times New Roman"/>
          <w:lang w:eastAsia="zh-CN"/>
        </w:rPr>
        <w:t xml:space="preserve">W przypadku składania oferty przez Wykonawców wspólnie ubiegających się o udzielenie zamówienia (konsorcjum), Wykonawcy ustanawiają pełnomocnika do reprezentowania ich </w:t>
      </w:r>
      <w:r w:rsidRPr="00E038AB">
        <w:rPr>
          <w:rFonts w:ascii="Times New Roman" w:eastAsia="SimSun" w:hAnsi="Times New Roman" w:cs="Times New Roman"/>
          <w:lang w:eastAsia="zh-CN"/>
        </w:rPr>
        <w:br/>
        <w:t xml:space="preserve">w postępowaniu albo do reprezentowania ich w postępowaniu i zawarcia umowy (lider konsorcjum). Pełnomocnikiem konsorcjum jest Wykonawca, który zaloguje się na swoim </w:t>
      </w:r>
      <w:r w:rsidRPr="00E038AB">
        <w:rPr>
          <w:rFonts w:ascii="Times New Roman" w:eastAsia="SimSun" w:hAnsi="Times New Roman" w:cs="Times New Roman"/>
          <w:lang w:eastAsia="zh-CN"/>
        </w:rPr>
        <w:lastRenderedPageBreak/>
        <w:t>profilu Wykonawcy i składając ofertę w zakładce „Wykonawcy” doda pozostałych Wykonawców wpisując ich dane.</w:t>
      </w:r>
    </w:p>
    <w:p w14:paraId="29F2A27C" w14:textId="77777777" w:rsidR="006459D8" w:rsidRPr="00E038AB"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E038AB">
        <w:rPr>
          <w:rFonts w:ascii="Times New Roman" w:eastAsia="SimSun" w:hAnsi="Times New Roman" w:cs="Times New Roman"/>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5C502FA2" w14:textId="0AAF08B2" w:rsidR="006459D8" w:rsidRPr="00E038AB"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E038AB">
        <w:rPr>
          <w:rFonts w:ascii="Times New Roman" w:eastAsia="SimSun" w:hAnsi="Times New Roman" w:cs="Times New Roman"/>
          <w:lang w:eastAsia="zh-CN"/>
        </w:rPr>
        <w:t>Nie dopuszcza się uczestniczenia któregokolwiek z Wykonawców wspólnie ubiegających się o udzielnie zamówienia w więcej niż jednej grupie Wykonawców wspólnie ubiegających się o</w:t>
      </w:r>
      <w:r w:rsidR="00D135AB" w:rsidRPr="00E038AB">
        <w:rPr>
          <w:rFonts w:ascii="Times New Roman" w:eastAsia="SimSun" w:hAnsi="Times New Roman" w:cs="Times New Roman"/>
          <w:lang w:eastAsia="zh-CN"/>
        </w:rPr>
        <w:t> </w:t>
      </w:r>
      <w:r w:rsidRPr="00E038AB">
        <w:rPr>
          <w:rFonts w:ascii="Times New Roman" w:eastAsia="SimSun" w:hAnsi="Times New Roman" w:cs="Times New Roman"/>
          <w:lang w:eastAsia="zh-CN"/>
        </w:rPr>
        <w:t>udzielenie zamówienia. Niedopuszczalnym jest również złożenie przez któregokolwiek z</w:t>
      </w:r>
      <w:r w:rsidR="00D135AB" w:rsidRPr="00E038AB">
        <w:rPr>
          <w:rFonts w:ascii="Times New Roman" w:eastAsia="SimSun" w:hAnsi="Times New Roman" w:cs="Times New Roman"/>
          <w:lang w:eastAsia="zh-CN"/>
        </w:rPr>
        <w:t> </w:t>
      </w:r>
      <w:r w:rsidRPr="00E038AB">
        <w:rPr>
          <w:rFonts w:ascii="Times New Roman" w:eastAsia="SimSun" w:hAnsi="Times New Roman" w:cs="Times New Roman"/>
          <w:lang w:eastAsia="zh-CN"/>
        </w:rPr>
        <w:t>Wykonawców wspólnie ubiegających się o udzielnie zamówienia, równocześnie oferty indywidualnej oraz w ramach grupy Wykonawców wspólnie ubiegających się o udzielenie zamówienia.</w:t>
      </w:r>
    </w:p>
    <w:p w14:paraId="0B4049B9" w14:textId="77777777" w:rsidR="006459D8" w:rsidRPr="00E038AB"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E038AB">
        <w:rPr>
          <w:rFonts w:ascii="Times New Roman" w:eastAsia="SimSun" w:hAnsi="Times New Roman" w:cs="Times New Roman"/>
          <w:lang w:eastAsia="zh-CN"/>
        </w:rPr>
        <w:t>Wspólnicy spółki cywilnej są traktowani jak Wykonawcy składający ofertę wspólną.</w:t>
      </w:r>
    </w:p>
    <w:p w14:paraId="3C58F8F4" w14:textId="77777777" w:rsidR="006459D8" w:rsidRPr="00E038AB"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E038AB">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3C536BB4" w14:textId="71B92E8B" w:rsidR="006459D8" w:rsidRPr="00E038AB"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E038AB">
        <w:rPr>
          <w:rFonts w:ascii="Times New Roman" w:eastAsia="SimSun" w:hAnsi="Times New Roman" w:cs="Times New Roman"/>
          <w:lang w:eastAsia="zh-CN"/>
        </w:rPr>
        <w:t xml:space="preserve">Formularz ofertowy – </w:t>
      </w:r>
      <w:r w:rsidRPr="00E038AB">
        <w:rPr>
          <w:rFonts w:ascii="Times New Roman" w:eastAsia="SimSun" w:hAnsi="Times New Roman" w:cs="Times New Roman"/>
          <w:b/>
          <w:lang w:eastAsia="zh-CN"/>
        </w:rPr>
        <w:t xml:space="preserve">Załącznik nr </w:t>
      </w:r>
      <w:r w:rsidR="00765EB9" w:rsidRPr="00E038AB">
        <w:rPr>
          <w:rFonts w:ascii="Times New Roman" w:eastAsia="SimSun" w:hAnsi="Times New Roman" w:cs="Times New Roman"/>
          <w:b/>
          <w:lang w:eastAsia="zh-CN"/>
        </w:rPr>
        <w:t>1</w:t>
      </w:r>
      <w:r w:rsidRPr="00E038AB">
        <w:rPr>
          <w:rFonts w:ascii="Times New Roman" w:eastAsia="SimSun" w:hAnsi="Times New Roman" w:cs="Times New Roman"/>
          <w:b/>
          <w:lang w:eastAsia="zh-CN"/>
        </w:rPr>
        <w:t xml:space="preserve"> do SWZ,</w:t>
      </w:r>
    </w:p>
    <w:p w14:paraId="6757A1AB" w14:textId="6606B164" w:rsidR="006459D8" w:rsidRPr="00E038AB"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E038AB">
        <w:rPr>
          <w:rFonts w:ascii="Times New Roman" w:eastAsia="SimSun" w:hAnsi="Times New Roman" w:cs="Times New Roman"/>
          <w:lang w:eastAsia="zh-CN"/>
        </w:rPr>
        <w:t xml:space="preserve">Formularz cenowy – </w:t>
      </w:r>
      <w:r w:rsidRPr="00E038AB">
        <w:rPr>
          <w:rFonts w:ascii="Times New Roman" w:eastAsia="SimSun" w:hAnsi="Times New Roman" w:cs="Times New Roman"/>
          <w:b/>
          <w:lang w:eastAsia="zh-CN"/>
        </w:rPr>
        <w:t>Załącznik nr</w:t>
      </w:r>
      <w:r w:rsidR="0089106F" w:rsidRPr="00E038AB">
        <w:rPr>
          <w:rFonts w:ascii="Times New Roman" w:eastAsia="SimSun" w:hAnsi="Times New Roman" w:cs="Times New Roman"/>
          <w:b/>
          <w:lang w:eastAsia="zh-CN"/>
        </w:rPr>
        <w:t xml:space="preserve"> 2</w:t>
      </w:r>
      <w:r w:rsidR="007A359F">
        <w:rPr>
          <w:rFonts w:ascii="Times New Roman" w:eastAsia="SimSun" w:hAnsi="Times New Roman" w:cs="Times New Roman"/>
          <w:i/>
          <w:lang w:eastAsia="zh-CN"/>
        </w:rPr>
        <w:t xml:space="preserve"> </w:t>
      </w:r>
      <w:r w:rsidR="007A359F">
        <w:rPr>
          <w:rFonts w:ascii="Times New Roman" w:eastAsia="SimSun" w:hAnsi="Times New Roman" w:cs="Times New Roman"/>
          <w:b/>
          <w:lang w:eastAsia="zh-CN"/>
        </w:rPr>
        <w:t>do SWZ,</w:t>
      </w:r>
      <w:r w:rsidRPr="00E038AB">
        <w:rPr>
          <w:rFonts w:ascii="Times New Roman" w:eastAsia="SimSun" w:hAnsi="Times New Roman" w:cs="Times New Roman"/>
          <w:i/>
          <w:lang w:eastAsia="zh-CN"/>
        </w:rPr>
        <w:t xml:space="preserve"> </w:t>
      </w:r>
    </w:p>
    <w:p w14:paraId="27E20FB0" w14:textId="314B72EE" w:rsidR="006459D8" w:rsidRPr="00E038AB" w:rsidRDefault="001C60ED"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E038AB">
        <w:rPr>
          <w:rFonts w:ascii="Times New Roman" w:eastAsia="SimSun" w:hAnsi="Times New Roman" w:cs="Times New Roman"/>
          <w:lang w:eastAsia="zh-CN"/>
        </w:rPr>
        <w:t xml:space="preserve">Wstępne </w:t>
      </w:r>
      <w:r w:rsidR="00F97D34" w:rsidRPr="00E038AB">
        <w:rPr>
          <w:rFonts w:ascii="Times New Roman" w:eastAsia="SimSun" w:hAnsi="Times New Roman" w:cs="Times New Roman"/>
          <w:lang w:eastAsia="zh-CN"/>
        </w:rPr>
        <w:t>o</w:t>
      </w:r>
      <w:r w:rsidR="006459D8" w:rsidRPr="00E038AB">
        <w:rPr>
          <w:rFonts w:ascii="Times New Roman" w:eastAsia="SimSun" w:hAnsi="Times New Roman" w:cs="Times New Roman"/>
          <w:lang w:eastAsia="zh-CN"/>
        </w:rPr>
        <w:t xml:space="preserve">świadczenie Wykonawcy – </w:t>
      </w:r>
      <w:r w:rsidR="006459D8" w:rsidRPr="00E038AB">
        <w:rPr>
          <w:rFonts w:ascii="Times New Roman" w:eastAsia="SimSun" w:hAnsi="Times New Roman" w:cs="Times New Roman"/>
          <w:b/>
          <w:lang w:eastAsia="zh-CN"/>
        </w:rPr>
        <w:t xml:space="preserve">Załącznik nr </w:t>
      </w:r>
      <w:r w:rsidR="009C7DF1" w:rsidRPr="00E038AB">
        <w:rPr>
          <w:rFonts w:ascii="Times New Roman" w:eastAsia="SimSun" w:hAnsi="Times New Roman" w:cs="Times New Roman"/>
          <w:b/>
          <w:lang w:eastAsia="zh-CN"/>
        </w:rPr>
        <w:t>3</w:t>
      </w:r>
      <w:r w:rsidR="006459D8" w:rsidRPr="00E038AB">
        <w:rPr>
          <w:rFonts w:ascii="Times New Roman" w:eastAsia="SimSun" w:hAnsi="Times New Roman" w:cs="Times New Roman"/>
          <w:lang w:eastAsia="zh-CN"/>
        </w:rPr>
        <w:t xml:space="preserve"> </w:t>
      </w:r>
      <w:r w:rsidR="006459D8" w:rsidRPr="00E038AB">
        <w:rPr>
          <w:rFonts w:ascii="Times New Roman" w:eastAsia="SimSun" w:hAnsi="Times New Roman" w:cs="Times New Roman"/>
          <w:b/>
          <w:lang w:eastAsia="zh-CN"/>
        </w:rPr>
        <w:t>do SWZ</w:t>
      </w:r>
      <w:r w:rsidR="006459D8" w:rsidRPr="00E038AB">
        <w:rPr>
          <w:rFonts w:ascii="Times New Roman" w:eastAsia="SimSun" w:hAnsi="Times New Roman" w:cs="Times New Roman"/>
          <w:lang w:eastAsia="zh-CN"/>
        </w:rPr>
        <w:t>,</w:t>
      </w:r>
    </w:p>
    <w:p w14:paraId="6F5CF64D" w14:textId="0BDA6510" w:rsidR="003C724A" w:rsidRPr="00E038AB" w:rsidRDefault="003C724A"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E038AB">
        <w:rPr>
          <w:rFonts w:ascii="Times New Roman" w:eastAsia="SimSun" w:hAnsi="Times New Roman" w:cs="Times New Roman"/>
          <w:lang w:eastAsia="zh-CN"/>
        </w:rPr>
        <w:t xml:space="preserve">Zobowiązanie podmiotu udostępniającego (jeżeli dotyczy) - </w:t>
      </w:r>
      <w:r w:rsidRPr="00E038AB">
        <w:rPr>
          <w:rFonts w:ascii="Times New Roman" w:eastAsia="SimSun" w:hAnsi="Times New Roman" w:cs="Times New Roman"/>
          <w:b/>
          <w:lang w:eastAsia="zh-CN"/>
        </w:rPr>
        <w:t xml:space="preserve">Załącznik nr </w:t>
      </w:r>
      <w:r w:rsidR="00D61479">
        <w:rPr>
          <w:rFonts w:ascii="Times New Roman" w:eastAsia="SimSun" w:hAnsi="Times New Roman" w:cs="Times New Roman"/>
          <w:b/>
          <w:lang w:eastAsia="zh-CN"/>
        </w:rPr>
        <w:t>7</w:t>
      </w:r>
      <w:r w:rsidRPr="00E038AB">
        <w:rPr>
          <w:rFonts w:ascii="Times New Roman" w:eastAsia="SimSun" w:hAnsi="Times New Roman" w:cs="Times New Roman"/>
          <w:b/>
          <w:lang w:eastAsia="zh-CN"/>
        </w:rPr>
        <w:t xml:space="preserve"> do SWZ</w:t>
      </w:r>
      <w:r w:rsidRPr="00E038AB">
        <w:rPr>
          <w:rFonts w:ascii="Times New Roman" w:eastAsia="SimSun" w:hAnsi="Times New Roman" w:cs="Times New Roman"/>
          <w:lang w:eastAsia="zh-CN"/>
        </w:rPr>
        <w:t>.</w:t>
      </w:r>
    </w:p>
    <w:p w14:paraId="05016E5B" w14:textId="08B577EC" w:rsidR="003C724A" w:rsidRDefault="003C724A" w:rsidP="004603ED">
      <w:pPr>
        <w:numPr>
          <w:ilvl w:val="0"/>
          <w:numId w:val="5"/>
        </w:numPr>
        <w:autoSpaceDE w:val="0"/>
        <w:autoSpaceDN w:val="0"/>
        <w:adjustRightInd w:val="0"/>
        <w:spacing w:before="120" w:after="120" w:line="240" w:lineRule="auto"/>
        <w:ind w:left="714" w:hanging="357"/>
        <w:jc w:val="both"/>
        <w:rPr>
          <w:rFonts w:ascii="Times New Roman" w:hAnsi="Times New Roman" w:cs="Times New Roman"/>
          <w:iCs/>
        </w:rPr>
      </w:pPr>
      <w:r w:rsidRPr="00E038AB">
        <w:rPr>
          <w:rFonts w:ascii="Times New Roman" w:eastAsia="SimSun" w:hAnsi="Times New Roman" w:cs="Times New Roman"/>
          <w:lang w:eastAsia="zh-CN"/>
        </w:rPr>
        <w:t>Oświadczenie</w:t>
      </w:r>
      <w:r w:rsidR="0022189B" w:rsidRPr="00E038AB">
        <w:rPr>
          <w:rFonts w:ascii="Times New Roman" w:eastAsia="SimSun" w:hAnsi="Times New Roman" w:cs="Times New Roman"/>
          <w:lang w:eastAsia="zh-CN"/>
        </w:rPr>
        <w:t xml:space="preserve"> Wykonawców wspólnie ubiegająych się o udzielenie zamówienia składane na podstawie art. 117 ust. 4 ustawy PZP (jeżeli dotyczy)</w:t>
      </w:r>
      <w:r w:rsidR="0022189B" w:rsidRPr="00E038AB">
        <w:rPr>
          <w:rFonts w:ascii="Times New Roman" w:hAnsi="Times New Roman" w:cs="Times New Roman"/>
          <w:iCs/>
        </w:rPr>
        <w:t xml:space="preserve"> – wzór </w:t>
      </w:r>
      <w:r w:rsidR="0022189B" w:rsidRPr="00E038AB">
        <w:rPr>
          <w:rFonts w:ascii="Times New Roman" w:hAnsi="Times New Roman" w:cs="Times New Roman"/>
          <w:b/>
          <w:iCs/>
        </w:rPr>
        <w:t xml:space="preserve">Załącznik nr </w:t>
      </w:r>
      <w:r w:rsidR="009C7DF1" w:rsidRPr="00E038AB">
        <w:rPr>
          <w:rFonts w:ascii="Times New Roman" w:hAnsi="Times New Roman" w:cs="Times New Roman"/>
          <w:b/>
          <w:iCs/>
        </w:rPr>
        <w:t>6</w:t>
      </w:r>
      <w:r w:rsidR="0022189B" w:rsidRPr="00E038AB">
        <w:rPr>
          <w:rFonts w:ascii="Times New Roman" w:hAnsi="Times New Roman" w:cs="Times New Roman"/>
          <w:b/>
          <w:iCs/>
        </w:rPr>
        <w:t xml:space="preserve"> do SWZ</w:t>
      </w:r>
      <w:r w:rsidR="0022189B" w:rsidRPr="00E038AB">
        <w:rPr>
          <w:rFonts w:ascii="Times New Roman" w:hAnsi="Times New Roman" w:cs="Times New Roman"/>
          <w:iCs/>
        </w:rPr>
        <w:t>.</w:t>
      </w:r>
    </w:p>
    <w:p w14:paraId="2680A25D" w14:textId="77777777" w:rsidR="006459D8" w:rsidRPr="00E038AB"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E038AB">
        <w:rPr>
          <w:rFonts w:ascii="Times New Roman" w:eastAsia="SimSun" w:hAnsi="Times New Roman" w:cs="Times New Roman"/>
          <w:bCs/>
          <w:lang w:eastAsia="zh-CN"/>
        </w:rPr>
        <w:t>Pełnomocnictwo do działania innej osoby w imieniu Wykonawcy (</w:t>
      </w:r>
      <w:r w:rsidRPr="00E038AB">
        <w:rPr>
          <w:rFonts w:ascii="Times New Roman" w:eastAsia="SimSun" w:hAnsi="Times New Roman" w:cs="Times New Roman"/>
          <w:bCs/>
          <w:i/>
          <w:lang w:eastAsia="zh-CN"/>
        </w:rPr>
        <w:t>jeżeli dotyczy),</w:t>
      </w:r>
    </w:p>
    <w:p w14:paraId="2FE191F1" w14:textId="50E33C88" w:rsidR="006459D8" w:rsidRPr="006459D8" w:rsidRDefault="006459D8" w:rsidP="00F97D34">
      <w:pPr>
        <w:autoSpaceDE w:val="0"/>
        <w:autoSpaceDN w:val="0"/>
        <w:adjustRightInd w:val="0"/>
        <w:spacing w:before="120" w:after="120" w:line="240" w:lineRule="auto"/>
        <w:ind w:left="714"/>
        <w:jc w:val="both"/>
        <w:rPr>
          <w:rFonts w:ascii="Times New Roman" w:eastAsia="SimSun" w:hAnsi="Times New Roman" w:cs="Times New Roman"/>
          <w:lang w:eastAsia="zh-CN"/>
        </w:rPr>
      </w:pPr>
      <w:r w:rsidRPr="006459D8">
        <w:rPr>
          <w:rFonts w:ascii="Times New Roman" w:eastAsia="Calibri" w:hAnsi="Times New Roman" w:cs="Times New Roma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w:t>
      </w:r>
      <w:r w:rsidR="00845A74">
        <w:rPr>
          <w:rFonts w:ascii="Times New Roman" w:eastAsia="Calibri" w:hAnsi="Times New Roman" w:cs="Times New Roman"/>
        </w:rPr>
        <w:t> </w:t>
      </w:r>
      <w:r w:rsidRPr="006459D8">
        <w:rPr>
          <w:rFonts w:ascii="Times New Roman" w:eastAsia="Calibri" w:hAnsi="Times New Roman" w:cs="Times New Roman"/>
        </w:rPr>
        <w:t>kopia pełnomocnictwa nie może być uwierzytelniona przez upełnomocnionego.</w:t>
      </w:r>
    </w:p>
    <w:p w14:paraId="0F41874E" w14:textId="77777777"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lang w:eastAsia="zh-CN"/>
        </w:rPr>
      </w:pPr>
      <w:r w:rsidRPr="006459D8">
        <w:rPr>
          <w:rFonts w:ascii="Times New Roman" w:eastAsia="SimSun" w:hAnsi="Times New Roman" w:cs="Times New Roman"/>
          <w:lang w:eastAsia="zh-CN"/>
        </w:rPr>
        <w:t>Forma złożenia dokumentów:</w:t>
      </w:r>
    </w:p>
    <w:p w14:paraId="5FF07DF2" w14:textId="568757CD" w:rsidR="006459D8" w:rsidRPr="00C7539B" w:rsidRDefault="006459D8" w:rsidP="00723637">
      <w:pPr>
        <w:pStyle w:val="Akapitzlist"/>
        <w:numPr>
          <w:ilvl w:val="0"/>
          <w:numId w:val="85"/>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539B">
        <w:rPr>
          <w:rFonts w:ascii="Times New Roman" w:eastAsia="SimSun" w:hAnsi="Times New Roman" w:cs="Times New Roman"/>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281C991D" w14:textId="3EAA6193" w:rsidR="006459D8" w:rsidRPr="006459D8" w:rsidRDefault="006459D8" w:rsidP="00723637">
      <w:pPr>
        <w:pStyle w:val="Akapitzlist"/>
        <w:numPr>
          <w:ilvl w:val="0"/>
          <w:numId w:val="85"/>
        </w:numPr>
        <w:autoSpaceDE w:val="0"/>
        <w:autoSpaceDN w:val="0"/>
        <w:adjustRightInd w:val="0"/>
        <w:spacing w:before="120" w:after="120" w:line="240" w:lineRule="auto"/>
        <w:ind w:left="714" w:hanging="357"/>
        <w:contextualSpacing w:val="0"/>
        <w:jc w:val="both"/>
        <w:rPr>
          <w:rFonts w:ascii="Times New Roman" w:eastAsia="SimSun" w:hAnsi="Times New Roman" w:cs="Times New Roman"/>
          <w:bCs/>
          <w:lang w:eastAsia="zh-CN"/>
        </w:rPr>
      </w:pPr>
      <w:r w:rsidRPr="006459D8">
        <w:rPr>
          <w:rFonts w:ascii="Times New Roman" w:eastAsia="SimSun" w:hAnsi="Times New Roman" w:cs="Times New Roman"/>
          <w:lang w:eastAsia="zh-CN"/>
        </w:rPr>
        <w:t xml:space="preserve">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t>
      </w:r>
      <w:r w:rsidRPr="006459D8">
        <w:rPr>
          <w:rFonts w:ascii="Times New Roman" w:eastAsia="SimSun" w:hAnsi="Times New Roman" w:cs="Times New Roman"/>
          <w:lang w:eastAsia="zh-CN"/>
        </w:rPr>
        <w:br/>
        <w:t>w sprawie podmiotowych środków dowodowych oraz innych dokumentów lub oświadczeń, jakich może żądać zamawiający od wykonawcy</w:t>
      </w:r>
      <w:r w:rsidRPr="006459D8">
        <w:rPr>
          <w:rFonts w:ascii="Times New Roman" w:eastAsia="SimSun" w:hAnsi="Times New Roman" w:cs="Times New Roman"/>
          <w:bCs/>
          <w:lang w:eastAsia="zh-CN"/>
        </w:rPr>
        <w:t>.</w:t>
      </w:r>
    </w:p>
    <w:p w14:paraId="6C2AAC19" w14:textId="77ED47D6" w:rsidR="006459D8" w:rsidRPr="006459D8" w:rsidRDefault="006459D8" w:rsidP="001F64BF">
      <w:pPr>
        <w:numPr>
          <w:ilvl w:val="0"/>
          <w:numId w:val="4"/>
        </w:numPr>
        <w:autoSpaceDE w:val="0"/>
        <w:autoSpaceDN w:val="0"/>
        <w:adjustRightInd w:val="0"/>
        <w:spacing w:before="120" w:after="240" w:line="240" w:lineRule="auto"/>
        <w:ind w:left="357" w:hanging="357"/>
        <w:jc w:val="both"/>
        <w:rPr>
          <w:rFonts w:ascii="Times New Roman" w:eastAsia="SimSun" w:hAnsi="Times New Roman" w:cs="Times New Roman"/>
          <w:bCs/>
          <w:lang w:eastAsia="zh-CN"/>
        </w:rPr>
      </w:pPr>
      <w:r w:rsidRPr="006459D8">
        <w:rPr>
          <w:rFonts w:ascii="Times New Roman" w:eastAsia="SimSun" w:hAnsi="Times New Roman" w:cs="Times New Roman"/>
          <w:bCs/>
          <w:lang w:eastAsia="zh-CN"/>
        </w:rPr>
        <w:t xml:space="preserve">Wykonawcy ponoszą wszelkie koszty własne związane z przygotowaniem </w:t>
      </w:r>
      <w:r w:rsidRPr="006459D8">
        <w:rPr>
          <w:rFonts w:ascii="Times New Roman" w:eastAsia="SimSun" w:hAnsi="Times New Roman" w:cs="Times New Roman"/>
          <w:bCs/>
          <w:lang w:eastAsia="zh-CN"/>
        </w:rPr>
        <w:br/>
        <w:t xml:space="preserve">i </w:t>
      </w:r>
      <w:r w:rsidRPr="00F97D34">
        <w:rPr>
          <w:rFonts w:ascii="Times New Roman" w:eastAsia="SimSun" w:hAnsi="Times New Roman" w:cs="Times New Roman"/>
          <w:lang w:eastAsia="zh-CN"/>
        </w:rPr>
        <w:t>złożeniem</w:t>
      </w:r>
      <w:r w:rsidRPr="006459D8">
        <w:rPr>
          <w:rFonts w:ascii="Times New Roman" w:eastAsia="SimSun" w:hAnsi="Times New Roman" w:cs="Times New Roman"/>
          <w:bCs/>
          <w:lang w:eastAsia="zh-CN"/>
        </w:rPr>
        <w:t xml:space="preserve"> oferty, niezależnie od wyniku postępowania. Zamawiający nie odpowiada za</w:t>
      </w:r>
      <w:r w:rsidR="00D135AB">
        <w:rPr>
          <w:rFonts w:ascii="Times New Roman" w:eastAsia="SimSun" w:hAnsi="Times New Roman" w:cs="Times New Roman"/>
          <w:bCs/>
          <w:lang w:eastAsia="zh-CN"/>
        </w:rPr>
        <w:t> </w:t>
      </w:r>
      <w:r w:rsidRPr="006459D8">
        <w:rPr>
          <w:rFonts w:ascii="Times New Roman" w:eastAsia="SimSun" w:hAnsi="Times New Roman" w:cs="Times New Roman"/>
          <w:bCs/>
          <w:lang w:eastAsia="zh-CN"/>
        </w:rPr>
        <w:t>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543"/>
      </w:tblGrid>
      <w:tr w:rsidR="006E3D91" w:rsidRPr="00B82EAA" w14:paraId="089651AC" w14:textId="77777777" w:rsidTr="00BB4613">
        <w:trPr>
          <w:trHeight w:val="974"/>
        </w:trPr>
        <w:tc>
          <w:tcPr>
            <w:tcW w:w="8549" w:type="dxa"/>
            <w:vAlign w:val="center"/>
          </w:tcPr>
          <w:p w14:paraId="5FAC29D9" w14:textId="60EE8AE3" w:rsidR="006E3D91" w:rsidRPr="00E038AB" w:rsidRDefault="006E3D91" w:rsidP="00B82EAA">
            <w:pPr>
              <w:spacing w:line="276" w:lineRule="auto"/>
              <w:jc w:val="center"/>
              <w:rPr>
                <w:rFonts w:ascii="Times New Roman" w:hAnsi="Times New Roman" w:cs="Times New Roman"/>
                <w:b/>
              </w:rPr>
            </w:pPr>
            <w:r w:rsidRPr="00E038AB">
              <w:rPr>
                <w:rFonts w:ascii="Times New Roman" w:hAnsi="Times New Roman" w:cs="Times New Roman"/>
                <w:b/>
              </w:rPr>
              <w:lastRenderedPageBreak/>
              <w:t>ROZDZIAŁ XI</w:t>
            </w:r>
            <w:r w:rsidR="00123ED1" w:rsidRPr="00E038AB">
              <w:rPr>
                <w:rFonts w:ascii="Times New Roman" w:hAnsi="Times New Roman" w:cs="Times New Roman"/>
                <w:b/>
              </w:rPr>
              <w:t>V</w:t>
            </w:r>
          </w:p>
          <w:p w14:paraId="6ACE54C1" w14:textId="77777777" w:rsidR="006E3D91" w:rsidRPr="00B82EAA" w:rsidRDefault="006E3D91" w:rsidP="00B82EAA">
            <w:pPr>
              <w:spacing w:line="276" w:lineRule="auto"/>
              <w:jc w:val="center"/>
              <w:rPr>
                <w:rFonts w:ascii="Times New Roman" w:hAnsi="Times New Roman" w:cs="Times New Roman"/>
                <w:i/>
              </w:rPr>
            </w:pPr>
            <w:r w:rsidRPr="00E038AB">
              <w:rPr>
                <w:rFonts w:ascii="Times New Roman" w:hAnsi="Times New Roman" w:cs="Times New Roman"/>
                <w:b/>
              </w:rPr>
              <w:t>SPOSÓB ORAZ TERMIN SKŁADANIA OFERT</w:t>
            </w:r>
          </w:p>
        </w:tc>
      </w:tr>
    </w:tbl>
    <w:p w14:paraId="09C7FA25" w14:textId="51868A7A" w:rsidR="006E3D91" w:rsidRPr="00FE215A" w:rsidRDefault="006E3D91" w:rsidP="009C7DF1">
      <w:pPr>
        <w:numPr>
          <w:ilvl w:val="0"/>
          <w:numId w:val="6"/>
        </w:numPr>
        <w:spacing w:before="240" w:after="120" w:line="240" w:lineRule="auto"/>
        <w:ind w:left="357" w:hanging="357"/>
        <w:jc w:val="both"/>
        <w:rPr>
          <w:rFonts w:ascii="Times New Roman" w:eastAsia="Times New Roman" w:hAnsi="Times New Roman" w:cs="Times New Roman"/>
          <w:strike/>
          <w:lang w:eastAsia="pl-PL"/>
        </w:rPr>
      </w:pPr>
      <w:r w:rsidRPr="00FE215A">
        <w:rPr>
          <w:rFonts w:ascii="Times New Roman" w:eastAsia="Times New Roman" w:hAnsi="Times New Roman" w:cs="Times New Roman"/>
          <w:lang w:eastAsia="pl-PL"/>
        </w:rPr>
        <w:t>Ofertę wraz z załącznikami należy złożyć</w:t>
      </w:r>
      <w:r w:rsidRPr="00FE215A">
        <w:rPr>
          <w:rFonts w:ascii="Times New Roman" w:eastAsia="Times New Roman" w:hAnsi="Times New Roman" w:cs="Times New Roman"/>
          <w:bCs/>
          <w:lang w:eastAsia="pl-PL"/>
        </w:rPr>
        <w:t xml:space="preserve"> za pośrednictwem platformy pod adresem</w:t>
      </w:r>
      <w:r w:rsidR="00034E8B">
        <w:rPr>
          <w:rFonts w:ascii="Times New Roman" w:eastAsia="Times New Roman" w:hAnsi="Times New Roman" w:cs="Times New Roman"/>
          <w:bCs/>
          <w:lang w:eastAsia="pl-PL"/>
        </w:rPr>
        <w:t xml:space="preserve"> </w:t>
      </w:r>
      <w:r w:rsidR="00034E8B">
        <w:rPr>
          <w:rFonts w:ascii="Times New Roman" w:hAnsi="Times New Roman" w:cs="Times New Roman"/>
          <w:bCs/>
        </w:rPr>
        <w:t>wskazanym w Rozdziale I SWZ</w:t>
      </w:r>
      <w:r w:rsidR="00034E8B">
        <w:rPr>
          <w:rFonts w:ascii="Times New Roman" w:eastAsia="Times New Roman" w:hAnsi="Times New Roman" w:cs="Times New Roman"/>
          <w:lang w:eastAsia="pl-PL"/>
        </w:rPr>
        <w:t xml:space="preserve"> na stronie dotyczącej odpowiedniego postępowania</w:t>
      </w:r>
      <w:r w:rsidR="009C7DF1" w:rsidRPr="00FE215A">
        <w:rPr>
          <w:rFonts w:ascii="Times New Roman" w:hAnsi="Times New Roman" w:cs="Times New Roman"/>
        </w:rPr>
        <w:t xml:space="preserve"> </w:t>
      </w:r>
      <w:r w:rsidR="00714A57" w:rsidRPr="00FE215A">
        <w:rPr>
          <w:rFonts w:ascii="Times New Roman" w:eastAsia="Times New Roman" w:hAnsi="Times New Roman" w:cs="Times New Roman"/>
          <w:b/>
          <w:lang w:eastAsia="pl-PL"/>
        </w:rPr>
        <w:t>do dnia:</w:t>
      </w:r>
      <w:r w:rsidR="00C77BC3">
        <w:rPr>
          <w:rFonts w:ascii="Times New Roman" w:eastAsia="Times New Roman" w:hAnsi="Times New Roman" w:cs="Times New Roman"/>
          <w:b/>
          <w:lang w:eastAsia="pl-PL"/>
        </w:rPr>
        <w:t xml:space="preserve"> </w:t>
      </w:r>
      <w:r w:rsidR="00ED6209">
        <w:rPr>
          <w:rFonts w:ascii="Times New Roman" w:eastAsia="Times New Roman" w:hAnsi="Times New Roman" w:cs="Times New Roman"/>
          <w:b/>
          <w:lang w:eastAsia="pl-PL"/>
        </w:rPr>
        <w:t>20.11.</w:t>
      </w:r>
      <w:r w:rsidR="000E2815">
        <w:rPr>
          <w:rFonts w:ascii="Times New Roman" w:eastAsia="Times New Roman" w:hAnsi="Times New Roman" w:cs="Times New Roman"/>
          <w:b/>
          <w:lang w:eastAsia="pl-PL"/>
        </w:rPr>
        <w:t>2024</w:t>
      </w:r>
      <w:r w:rsidR="000E2815" w:rsidRPr="00FE215A">
        <w:rPr>
          <w:rFonts w:ascii="Times New Roman" w:eastAsia="Times New Roman" w:hAnsi="Times New Roman" w:cs="Times New Roman"/>
          <w:b/>
          <w:lang w:eastAsia="pl-PL"/>
        </w:rPr>
        <w:t xml:space="preserve"> </w:t>
      </w:r>
      <w:r w:rsidRPr="00FE215A">
        <w:rPr>
          <w:rFonts w:ascii="Times New Roman" w:eastAsia="Times New Roman" w:hAnsi="Times New Roman" w:cs="Times New Roman"/>
          <w:b/>
          <w:lang w:eastAsia="pl-PL"/>
        </w:rPr>
        <w:t>r. do godziny</w:t>
      </w:r>
      <w:r w:rsidR="00934AC7" w:rsidRPr="00FE215A">
        <w:rPr>
          <w:rFonts w:ascii="Times New Roman" w:eastAsia="Times New Roman" w:hAnsi="Times New Roman" w:cs="Times New Roman"/>
          <w:b/>
          <w:lang w:eastAsia="pl-PL"/>
        </w:rPr>
        <w:t xml:space="preserve"> </w:t>
      </w:r>
      <w:r w:rsidR="00D23167" w:rsidRPr="00FE215A">
        <w:rPr>
          <w:rFonts w:ascii="Times New Roman" w:eastAsia="Times New Roman" w:hAnsi="Times New Roman" w:cs="Times New Roman"/>
          <w:b/>
          <w:lang w:eastAsia="pl-PL"/>
        </w:rPr>
        <w:t>08:00</w:t>
      </w:r>
      <w:r w:rsidR="00155DCC" w:rsidRPr="00FE215A">
        <w:rPr>
          <w:rFonts w:ascii="Times New Roman" w:eastAsia="Times New Roman" w:hAnsi="Times New Roman" w:cs="Times New Roman"/>
          <w:b/>
          <w:lang w:eastAsia="pl-PL"/>
        </w:rPr>
        <w:t xml:space="preserve">            </w:t>
      </w:r>
    </w:p>
    <w:p w14:paraId="757392BC" w14:textId="77777777" w:rsidR="009C7DF1" w:rsidRPr="009C7DF1" w:rsidRDefault="009C7DF1" w:rsidP="009C7DF1">
      <w:pPr>
        <w:numPr>
          <w:ilvl w:val="0"/>
          <w:numId w:val="6"/>
        </w:numPr>
        <w:tabs>
          <w:tab w:val="clear" w:pos="360"/>
        </w:tabs>
        <w:spacing w:after="0" w:line="240" w:lineRule="auto"/>
        <w:jc w:val="both"/>
        <w:rPr>
          <w:rFonts w:ascii="Times New Roman" w:eastAsia="Calibri" w:hAnsi="Times New Roman" w:cs="Times New Roman"/>
        </w:rPr>
      </w:pPr>
      <w:bookmarkStart w:id="4" w:name="_Hlk105667537"/>
      <w:r w:rsidRPr="009C7DF1">
        <w:rPr>
          <w:rFonts w:ascii="Times New Roman" w:eastAsia="Calibri" w:hAnsi="Times New Roman" w:cs="Times New Roman"/>
        </w:rPr>
        <w:t xml:space="preserve">Po wypełnieniu </w:t>
      </w:r>
      <w:r w:rsidRPr="009C7DF1">
        <w:rPr>
          <w:rFonts w:ascii="Times New Roman" w:eastAsia="Calibri" w:hAnsi="Times New Roman" w:cs="Times New Roman"/>
          <w:i/>
        </w:rPr>
        <w:t xml:space="preserve">Formularza składania oferty </w:t>
      </w:r>
      <w:r w:rsidRPr="009C7DF1">
        <w:rPr>
          <w:rFonts w:ascii="Times New Roman" w:eastAsia="Calibri" w:hAnsi="Times New Roman" w:cs="Times New Roman"/>
        </w:rPr>
        <w:t xml:space="preserve">i załadowaniu wszystkich wymaganych załączników należy kliknąć w przycisk </w:t>
      </w:r>
      <w:r w:rsidRPr="009C7DF1">
        <w:rPr>
          <w:rFonts w:ascii="Times New Roman" w:eastAsia="Calibri" w:hAnsi="Times New Roman" w:cs="Times New Roman"/>
          <w:i/>
        </w:rPr>
        <w:t>„Przejdź do podsumowania”.</w:t>
      </w:r>
    </w:p>
    <w:bookmarkEnd w:id="4"/>
    <w:p w14:paraId="33AB72A3" w14:textId="5930057A" w:rsidR="009C7DF1" w:rsidRPr="009C7DF1" w:rsidRDefault="009C7DF1" w:rsidP="009C7DF1">
      <w:pPr>
        <w:numPr>
          <w:ilvl w:val="0"/>
          <w:numId w:val="6"/>
        </w:numPr>
        <w:autoSpaceDE w:val="0"/>
        <w:autoSpaceDN w:val="0"/>
        <w:adjustRightInd w:val="0"/>
        <w:spacing w:before="120" w:after="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 datę złożenia oferty przyjmuje się jej datę przekazania w systemie (platformie) w drugim kroku składania oferty poprzez kliknięcie przycisku </w:t>
      </w:r>
      <w:r w:rsidRPr="009C7DF1">
        <w:rPr>
          <w:rFonts w:ascii="Times New Roman" w:eastAsia="Calibri" w:hAnsi="Times New Roman" w:cs="Times New Roman"/>
          <w:i/>
        </w:rPr>
        <w:t>„Złóż ofertę”</w:t>
      </w:r>
      <w:r w:rsidRPr="009C7DF1">
        <w:rPr>
          <w:rFonts w:ascii="Times New Roman" w:eastAsia="Calibri" w:hAnsi="Times New Roman" w:cs="Times New Roman"/>
        </w:rPr>
        <w:t xml:space="preserve"> i wyświetlenie się komunikatu, że oferta została zaszyfrowana i złożona.</w:t>
      </w:r>
    </w:p>
    <w:p w14:paraId="4B26C403" w14:textId="77777777" w:rsidR="009C7DF1" w:rsidRPr="009C7DF1" w:rsidRDefault="009C7DF1" w:rsidP="009C7DF1">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Zamawiający informuje, że szczegółowa instrukcja dotycząca złożenia, zmiany </w:t>
      </w:r>
      <w:r w:rsidRPr="009C7DF1">
        <w:rPr>
          <w:rFonts w:ascii="Times New Roman" w:eastAsia="Calibri" w:hAnsi="Times New Roman" w:cs="Times New Roman"/>
        </w:rPr>
        <w:br/>
        <w:t xml:space="preserve">i wycofania oferty przy użyciu platformy zakupowej znajduje się w zakładce Instrukcje dla Wykonawców pod adresem internetowym </w:t>
      </w:r>
      <w:hyperlink r:id="rId36" w:history="1">
        <w:r w:rsidRPr="009C7DF1">
          <w:rPr>
            <w:rStyle w:val="Hipercze"/>
            <w:rFonts w:ascii="Times New Roman" w:eastAsia="Calibri" w:hAnsi="Times New Roman" w:cs="Times New Roman"/>
          </w:rPr>
          <w:t>https://platformazakupowa.pl/strona/45-instrukcje</w:t>
        </w:r>
      </w:hyperlink>
    </w:p>
    <w:p w14:paraId="222C1B1B" w14:textId="30551581" w:rsidR="00E63B4C" w:rsidRPr="009C7DF1" w:rsidRDefault="00E63B4C" w:rsidP="009C7DF1">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SimSun" w:hAnsi="Times New Roman" w:cs="Times New Roman"/>
          <w:lang w:eastAsia="zh-CN"/>
        </w:rPr>
        <w:t>Wykonawca</w:t>
      </w:r>
      <w:r w:rsidRPr="009C7DF1">
        <w:rPr>
          <w:rFonts w:ascii="Times New Roman" w:eastAsia="Calibri" w:hAnsi="Times New Roman" w:cs="Times New Roman"/>
        </w:rPr>
        <w:t xml:space="preserve"> po upływie terminu do składania ofert nie może skutecznie dokonać zmiany ani wycofać złożonej oferty.</w:t>
      </w:r>
    </w:p>
    <w:p w14:paraId="1118A6DD" w14:textId="77777777" w:rsidR="00E63B4C" w:rsidRPr="009C7DF1" w:rsidRDefault="00E63B4C" w:rsidP="009C7DF1">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Wykonawca może </w:t>
      </w:r>
      <w:r w:rsidRPr="009C7DF1">
        <w:rPr>
          <w:rFonts w:ascii="Times New Roman" w:eastAsia="SimSun" w:hAnsi="Times New Roman" w:cs="Times New Roman"/>
          <w:lang w:eastAsia="zh-CN"/>
        </w:rPr>
        <w:t>złożyć</w:t>
      </w:r>
      <w:r w:rsidRPr="009C7DF1">
        <w:rPr>
          <w:rFonts w:ascii="Times New Roman" w:eastAsia="Calibri" w:hAnsi="Times New Roman" w:cs="Times New Roman"/>
        </w:rPr>
        <w:t xml:space="preserve"> tylko jedną ofertę. </w:t>
      </w:r>
    </w:p>
    <w:p w14:paraId="721FA7BD" w14:textId="35A1BA2D" w:rsidR="00EA1875" w:rsidRPr="009C7DF1" w:rsidRDefault="00E63B4C" w:rsidP="009C7DF1">
      <w:pPr>
        <w:numPr>
          <w:ilvl w:val="0"/>
          <w:numId w:val="6"/>
        </w:numPr>
        <w:autoSpaceDE w:val="0"/>
        <w:autoSpaceDN w:val="0"/>
        <w:adjustRightInd w:val="0"/>
        <w:spacing w:before="120" w:after="240" w:line="240" w:lineRule="auto"/>
        <w:ind w:left="357" w:hanging="357"/>
        <w:jc w:val="both"/>
        <w:rPr>
          <w:rFonts w:ascii="Times New Roman" w:eastAsia="Calibri" w:hAnsi="Times New Roman" w:cs="Times New Roman"/>
        </w:rPr>
      </w:pPr>
      <w:r w:rsidRPr="009C7DF1">
        <w:rPr>
          <w:rFonts w:ascii="Times New Roman" w:eastAsia="Calibri" w:hAnsi="Times New Roman" w:cs="Times New Roman"/>
        </w:rPr>
        <w:t xml:space="preserve">Zamawiający </w:t>
      </w:r>
      <w:r w:rsidRPr="009C7DF1">
        <w:rPr>
          <w:rFonts w:ascii="Times New Roman" w:eastAsia="SimSun" w:hAnsi="Times New Roman" w:cs="Times New Roman"/>
          <w:lang w:eastAsia="zh-CN"/>
        </w:rPr>
        <w:t>odrzuci</w:t>
      </w:r>
      <w:r w:rsidRPr="009C7DF1">
        <w:rPr>
          <w:rFonts w:ascii="Times New Roman" w:eastAsia="Calibri" w:hAnsi="Times New Roman" w:cs="Times New Roman"/>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543"/>
      </w:tblGrid>
      <w:tr w:rsidR="006E3D91" w:rsidRPr="00B82EAA" w14:paraId="4F45894E" w14:textId="77777777" w:rsidTr="00BB4613">
        <w:trPr>
          <w:trHeight w:val="974"/>
        </w:trPr>
        <w:tc>
          <w:tcPr>
            <w:tcW w:w="8549" w:type="dxa"/>
            <w:vAlign w:val="center"/>
          </w:tcPr>
          <w:p w14:paraId="320E6161" w14:textId="3A53039A"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w:t>
            </w:r>
          </w:p>
          <w:p w14:paraId="6CBAA47F"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OTWARCIA OFERT</w:t>
            </w:r>
          </w:p>
        </w:tc>
      </w:tr>
    </w:tbl>
    <w:p w14:paraId="39B16834" w14:textId="1A77293D" w:rsidR="006E3D91" w:rsidRPr="00FE215A" w:rsidRDefault="00C7539B" w:rsidP="001F64BF">
      <w:pPr>
        <w:pStyle w:val="Akapitzlist"/>
        <w:numPr>
          <w:ilvl w:val="0"/>
          <w:numId w:val="7"/>
        </w:numPr>
        <w:spacing w:before="240" w:after="120" w:line="240" w:lineRule="auto"/>
        <w:ind w:left="357" w:hanging="357"/>
        <w:contextualSpacing w:val="0"/>
        <w:jc w:val="both"/>
        <w:rPr>
          <w:rFonts w:ascii="Times New Roman" w:hAnsi="Times New Roman" w:cs="Times New Roman"/>
        </w:rPr>
      </w:pPr>
      <w:r w:rsidRPr="00FE215A">
        <w:rPr>
          <w:rFonts w:ascii="Times New Roman" w:hAnsi="Times New Roman" w:cs="Times New Roman"/>
        </w:rPr>
        <w:t>Otwarcie ofert nastąpi w dniu</w:t>
      </w:r>
      <w:r w:rsidR="00E06122" w:rsidRPr="00FE215A">
        <w:rPr>
          <w:rFonts w:ascii="Times New Roman" w:hAnsi="Times New Roman" w:cs="Times New Roman"/>
        </w:rPr>
        <w:t xml:space="preserve"> </w:t>
      </w:r>
      <w:r w:rsidR="00ED6209">
        <w:rPr>
          <w:rFonts w:ascii="Times New Roman" w:hAnsi="Times New Roman" w:cs="Times New Roman"/>
          <w:b/>
        </w:rPr>
        <w:t>20.11.</w:t>
      </w:r>
      <w:r w:rsidR="000E2815">
        <w:rPr>
          <w:rFonts w:ascii="Times New Roman" w:hAnsi="Times New Roman" w:cs="Times New Roman"/>
          <w:b/>
        </w:rPr>
        <w:t>2024</w:t>
      </w:r>
      <w:r w:rsidR="000E2815" w:rsidRPr="00FE215A">
        <w:rPr>
          <w:rFonts w:ascii="Times New Roman" w:eastAsia="Times New Roman" w:hAnsi="Times New Roman" w:cs="Times New Roman"/>
          <w:b/>
          <w:lang w:eastAsia="pl-PL"/>
        </w:rPr>
        <w:t xml:space="preserve"> </w:t>
      </w:r>
      <w:r w:rsidR="00D23167" w:rsidRPr="00FE215A">
        <w:rPr>
          <w:rFonts w:ascii="Times New Roman" w:eastAsia="Times New Roman" w:hAnsi="Times New Roman" w:cs="Times New Roman"/>
          <w:b/>
          <w:lang w:eastAsia="pl-PL"/>
        </w:rPr>
        <w:t>r. o godzinie 08:</w:t>
      </w:r>
      <w:r w:rsidR="007418FB">
        <w:rPr>
          <w:rFonts w:ascii="Times New Roman" w:eastAsia="Times New Roman" w:hAnsi="Times New Roman" w:cs="Times New Roman"/>
          <w:b/>
          <w:lang w:eastAsia="pl-PL"/>
        </w:rPr>
        <w:t>10</w:t>
      </w:r>
      <w:r w:rsidR="00D23167" w:rsidRPr="00FE215A">
        <w:rPr>
          <w:rFonts w:ascii="Times New Roman" w:eastAsia="Times New Roman" w:hAnsi="Times New Roman" w:cs="Times New Roman"/>
          <w:b/>
          <w:lang w:eastAsia="pl-PL"/>
        </w:rPr>
        <w:t xml:space="preserve">  </w:t>
      </w:r>
    </w:p>
    <w:p w14:paraId="65F757D3"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Otwarcie ofert jest niejawne. </w:t>
      </w:r>
    </w:p>
    <w:p w14:paraId="5CF117B0"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28269334"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niezwłocznie po otwarciu ofert, udostępni na stronie internetowej prowadzonego postepowania informacje o: </w:t>
      </w:r>
    </w:p>
    <w:p w14:paraId="6AEA0AAE" w14:textId="77777777" w:rsidR="006E3D91" w:rsidRPr="00B82EAA"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2FA8986B" w14:textId="77777777" w:rsidR="006E3D91" w:rsidRPr="00B82EAA"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cenach lub kosztach zawartych w ofertach. </w:t>
      </w:r>
    </w:p>
    <w:p w14:paraId="71EC073A"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6DE2B6B" w14:textId="41D55A4C" w:rsidR="006E3D91" w:rsidRDefault="006E3D91" w:rsidP="001F64BF">
      <w:pPr>
        <w:pStyle w:val="Akapitzlist"/>
        <w:numPr>
          <w:ilvl w:val="0"/>
          <w:numId w:val="7"/>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Zamawiający poinformuje o zmianie terminu otwarcia ofert na stronie internetowej prowadzonego postepowania.</w:t>
      </w:r>
    </w:p>
    <w:tbl>
      <w:tblPr>
        <w:tblStyle w:val="Tabela-Siatka"/>
        <w:tblW w:w="0" w:type="auto"/>
        <w:tblInd w:w="94" w:type="dxa"/>
        <w:tblLook w:val="04A0" w:firstRow="1" w:lastRow="0" w:firstColumn="1" w:lastColumn="0" w:noHBand="0" w:noVBand="1"/>
      </w:tblPr>
      <w:tblGrid>
        <w:gridCol w:w="8399"/>
      </w:tblGrid>
      <w:tr w:rsidR="006E3D91" w:rsidRPr="00B82EAA" w14:paraId="16520A9A" w14:textId="77777777" w:rsidTr="00BB4613">
        <w:trPr>
          <w:trHeight w:val="974"/>
        </w:trPr>
        <w:tc>
          <w:tcPr>
            <w:tcW w:w="8399" w:type="dxa"/>
            <w:vAlign w:val="center"/>
          </w:tcPr>
          <w:p w14:paraId="03C76F21" w14:textId="1DBDFC52"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w:t>
            </w:r>
            <w:r w:rsidR="00123ED1">
              <w:rPr>
                <w:rFonts w:ascii="Times New Roman" w:hAnsi="Times New Roman" w:cs="Times New Roman"/>
                <w:b/>
              </w:rPr>
              <w:t>I</w:t>
            </w:r>
          </w:p>
          <w:p w14:paraId="14FF043B"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WYMAGANIA DOTYCZĄCE WADIUM</w:t>
            </w:r>
          </w:p>
        </w:tc>
      </w:tr>
    </w:tbl>
    <w:p w14:paraId="46F47C4B" w14:textId="364C2C88" w:rsidR="002D7FBC" w:rsidRPr="00380B23" w:rsidRDefault="00584BE0" w:rsidP="00380B23">
      <w:pPr>
        <w:spacing w:before="120"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   </w:t>
      </w:r>
      <w:r w:rsidR="00810DAB" w:rsidRPr="00380B23">
        <w:rPr>
          <w:rFonts w:ascii="Times New Roman" w:eastAsia="SimSun" w:hAnsi="Times New Roman" w:cs="Times New Roman"/>
          <w:lang w:eastAsia="zh-CN"/>
        </w:rPr>
        <w:t xml:space="preserve">Zamawiający </w:t>
      </w:r>
      <w:r w:rsidR="00810DAB" w:rsidRPr="00E56D28">
        <w:rPr>
          <w:rFonts w:ascii="Times New Roman" w:eastAsia="SimSun" w:hAnsi="Times New Roman" w:cs="Times New Roman"/>
          <w:b/>
          <w:lang w:eastAsia="zh-CN"/>
        </w:rPr>
        <w:t>nie wymaga</w:t>
      </w:r>
      <w:r w:rsidR="00810DAB" w:rsidRPr="00380B23">
        <w:rPr>
          <w:rFonts w:ascii="Times New Roman" w:eastAsia="SimSun" w:hAnsi="Times New Roman" w:cs="Times New Roman"/>
          <w:lang w:eastAsia="zh-CN"/>
        </w:rPr>
        <w:t xml:space="preserve"> wniesienia wadium w przedmiotowym postępowaniu.</w:t>
      </w:r>
    </w:p>
    <w:p w14:paraId="3CDEE0ED" w14:textId="77777777" w:rsidR="00380B23" w:rsidRPr="00380B23" w:rsidRDefault="00380B23" w:rsidP="00380B23">
      <w:pPr>
        <w:spacing w:before="120" w:after="0" w:line="240" w:lineRule="auto"/>
        <w:jc w:val="both"/>
        <w:rPr>
          <w:rFonts w:ascii="Times New Roman" w:eastAsia="SimSun" w:hAnsi="Times New Roman" w:cs="Times New Roman"/>
          <w:i/>
          <w:lang w:eastAsia="zh-CN"/>
        </w:rPr>
      </w:pPr>
    </w:p>
    <w:tbl>
      <w:tblPr>
        <w:tblStyle w:val="Tabela-Siatka"/>
        <w:tblW w:w="0" w:type="auto"/>
        <w:tblInd w:w="94" w:type="dxa"/>
        <w:tblLook w:val="04A0" w:firstRow="1" w:lastRow="0" w:firstColumn="1" w:lastColumn="0" w:noHBand="0" w:noVBand="1"/>
      </w:tblPr>
      <w:tblGrid>
        <w:gridCol w:w="8543"/>
      </w:tblGrid>
      <w:tr w:rsidR="006E3D91" w:rsidRPr="00B82EAA" w14:paraId="1CB49F9B" w14:textId="77777777" w:rsidTr="00BC2B70">
        <w:trPr>
          <w:trHeight w:val="974"/>
        </w:trPr>
        <w:tc>
          <w:tcPr>
            <w:tcW w:w="8543" w:type="dxa"/>
            <w:vAlign w:val="center"/>
          </w:tcPr>
          <w:p w14:paraId="4D1DC14E" w14:textId="1C85934F"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lastRenderedPageBreak/>
              <w:t>ROZDZIAŁ XVI</w:t>
            </w:r>
            <w:r w:rsidR="00123ED1">
              <w:rPr>
                <w:rFonts w:ascii="Times New Roman" w:hAnsi="Times New Roman" w:cs="Times New Roman"/>
                <w:b/>
              </w:rPr>
              <w:t>I</w:t>
            </w:r>
          </w:p>
          <w:p w14:paraId="098DB710"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SPOSÓB OBLICZENIA CENY</w:t>
            </w:r>
          </w:p>
        </w:tc>
      </w:tr>
    </w:tbl>
    <w:p w14:paraId="3FB7CD46" w14:textId="77777777" w:rsidR="00BC2B70" w:rsidRPr="00B82EAA" w:rsidRDefault="00BC2B70" w:rsidP="00723637">
      <w:pPr>
        <w:pStyle w:val="Akapitzlist"/>
        <w:numPr>
          <w:ilvl w:val="0"/>
          <w:numId w:val="19"/>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Przygotowując ofertę Wykonawcy mają obowiązek zapoznać się z niniejszą SWZ i jej załącznikami. </w:t>
      </w:r>
    </w:p>
    <w:p w14:paraId="094AD2AC" w14:textId="77777777" w:rsidR="00BC2B70" w:rsidRPr="0066791F" w:rsidRDefault="00BC2B70" w:rsidP="00723637">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66791F">
        <w:rPr>
          <w:rFonts w:ascii="Times New Roman" w:eastAsia="SimSun" w:hAnsi="Times New Roman" w:cs="Times New Roman"/>
          <w:lang w:eastAsia="zh-CN"/>
        </w:rPr>
        <w:t xml:space="preserve">Wykonawca określi cenę oferty za wykonanie przedmiotu zamówienia na załączonym do SWZ Formularzu ofertowym (wzór </w:t>
      </w:r>
      <w:r w:rsidRPr="0066791F">
        <w:rPr>
          <w:rFonts w:ascii="Times New Roman" w:eastAsia="SimSun" w:hAnsi="Times New Roman" w:cs="Times New Roman"/>
          <w:b/>
          <w:lang w:eastAsia="zh-CN"/>
        </w:rPr>
        <w:t>Załącznik nr 1 do SWZ)</w:t>
      </w:r>
      <w:r w:rsidRPr="0066791F">
        <w:rPr>
          <w:rFonts w:ascii="Times New Roman" w:eastAsia="SimSun" w:hAnsi="Times New Roman" w:cs="Times New Roman"/>
          <w:lang w:eastAsia="zh-CN"/>
        </w:rPr>
        <w:t xml:space="preserve"> wg zasad określonych </w:t>
      </w:r>
      <w:r w:rsidRPr="0066791F">
        <w:rPr>
          <w:rFonts w:ascii="Times New Roman" w:eastAsia="SimSun" w:hAnsi="Times New Roman" w:cs="Times New Roman"/>
          <w:lang w:eastAsia="zh-CN"/>
        </w:rPr>
        <w:br/>
        <w:t>w sposobie wypełnienia tego formularza.</w:t>
      </w:r>
    </w:p>
    <w:p w14:paraId="1680B49A" w14:textId="4087286B" w:rsidR="00BC2B70" w:rsidRDefault="00BC2B70" w:rsidP="00723637">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66791F">
        <w:rPr>
          <w:rFonts w:ascii="Times New Roman" w:eastAsia="SimSun" w:hAnsi="Times New Roman" w:cs="Times New Roman"/>
          <w:lang w:eastAsia="zh-CN"/>
        </w:rPr>
        <w:t xml:space="preserve">Każdą pozycję Formularza cenowego </w:t>
      </w:r>
      <w:r>
        <w:rPr>
          <w:rFonts w:ascii="Times New Roman" w:eastAsia="SimSun" w:hAnsi="Times New Roman" w:cs="Times New Roman"/>
          <w:lang w:eastAsia="zh-CN"/>
        </w:rPr>
        <w:t xml:space="preserve">- </w:t>
      </w:r>
      <w:r w:rsidRPr="0066791F">
        <w:rPr>
          <w:rFonts w:ascii="Times New Roman" w:eastAsia="SimSun" w:hAnsi="Times New Roman" w:cs="Times New Roman"/>
          <w:lang w:eastAsia="zh-CN"/>
        </w:rPr>
        <w:t xml:space="preserve">wzór </w:t>
      </w:r>
      <w:r w:rsidRPr="0066791F">
        <w:rPr>
          <w:rFonts w:ascii="Times New Roman" w:eastAsia="SimSun" w:hAnsi="Times New Roman" w:cs="Times New Roman"/>
          <w:b/>
          <w:lang w:eastAsia="zh-CN"/>
        </w:rPr>
        <w:t>Załącznik nr 2</w:t>
      </w:r>
      <w:r w:rsidR="00213527">
        <w:rPr>
          <w:rFonts w:ascii="Times New Roman" w:eastAsia="SimSun" w:hAnsi="Times New Roman" w:cs="Times New Roman"/>
          <w:b/>
          <w:lang w:eastAsia="zh-CN"/>
        </w:rPr>
        <w:t>, 2.1, 2.2</w:t>
      </w:r>
      <w:r w:rsidR="007418FB">
        <w:rPr>
          <w:rFonts w:ascii="Times New Roman" w:eastAsia="SimSun" w:hAnsi="Times New Roman" w:cs="Times New Roman"/>
          <w:b/>
          <w:lang w:eastAsia="zh-CN"/>
        </w:rPr>
        <w:t xml:space="preserve"> </w:t>
      </w:r>
      <w:r>
        <w:rPr>
          <w:rFonts w:ascii="Times New Roman" w:eastAsia="SimSun" w:hAnsi="Times New Roman" w:cs="Times New Roman"/>
          <w:b/>
          <w:lang w:eastAsia="zh-CN"/>
        </w:rPr>
        <w:t xml:space="preserve">do SWZ </w:t>
      </w:r>
      <w:r w:rsidRPr="0066791F">
        <w:rPr>
          <w:rFonts w:ascii="Times New Roman" w:eastAsia="SimSun" w:hAnsi="Times New Roman" w:cs="Times New Roman"/>
          <w:lang w:eastAsia="zh-CN"/>
        </w:rPr>
        <w:t xml:space="preserve">– należy obliczyć </w:t>
      </w:r>
      <w:r>
        <w:rPr>
          <w:rFonts w:ascii="Times New Roman" w:eastAsia="SimSun" w:hAnsi="Times New Roman" w:cs="Times New Roman"/>
          <w:lang w:eastAsia="zh-CN"/>
        </w:rPr>
        <w:br/>
      </w:r>
      <w:r w:rsidRPr="0066791F">
        <w:rPr>
          <w:rFonts w:ascii="Times New Roman" w:eastAsia="SimSun" w:hAnsi="Times New Roman" w:cs="Times New Roman"/>
          <w:lang w:eastAsia="zh-CN"/>
        </w:rPr>
        <w:t xml:space="preserve">w następujący sposób: </w:t>
      </w:r>
    </w:p>
    <w:p w14:paraId="629D408D" w14:textId="77777777" w:rsidR="00BC2B70" w:rsidRDefault="00BC2B70" w:rsidP="00DE4696">
      <w:pPr>
        <w:pStyle w:val="Akapitzlist"/>
        <w:numPr>
          <w:ilvl w:val="0"/>
          <w:numId w:val="99"/>
        </w:numPr>
        <w:spacing w:before="120" w:after="120" w:line="240" w:lineRule="auto"/>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kol. 5 – Wykonawca podaję cenę jednostkową netto</w:t>
      </w:r>
    </w:p>
    <w:p w14:paraId="45C23B70" w14:textId="77777777" w:rsidR="00BC2B70" w:rsidRDefault="00BC2B70" w:rsidP="00DE4696">
      <w:pPr>
        <w:pStyle w:val="Akapitzlist"/>
        <w:numPr>
          <w:ilvl w:val="0"/>
          <w:numId w:val="99"/>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 xml:space="preserve">kol. 6 – Wykonawca oblicza wartość netto </w:t>
      </w:r>
      <w:r w:rsidRPr="0066791F">
        <w:rPr>
          <w:rFonts w:ascii="Times New Roman" w:eastAsia="SimSun" w:hAnsi="Times New Roman" w:cs="Times New Roman"/>
          <w:i/>
          <w:lang w:eastAsia="zh-CN"/>
        </w:rPr>
        <w:t xml:space="preserve">(kol. </w:t>
      </w:r>
      <w:r>
        <w:rPr>
          <w:rFonts w:ascii="Times New Roman" w:eastAsia="SimSun" w:hAnsi="Times New Roman" w:cs="Times New Roman"/>
          <w:i/>
          <w:lang w:eastAsia="zh-CN"/>
        </w:rPr>
        <w:t>4</w:t>
      </w:r>
      <w:r w:rsidRPr="0066791F">
        <w:rPr>
          <w:rFonts w:ascii="Times New Roman" w:eastAsia="SimSun" w:hAnsi="Times New Roman" w:cs="Times New Roman"/>
          <w:i/>
          <w:lang w:eastAsia="zh-CN"/>
        </w:rPr>
        <w:t xml:space="preserve"> x kol. </w:t>
      </w:r>
      <w:r>
        <w:rPr>
          <w:rFonts w:ascii="Times New Roman" w:eastAsia="SimSun" w:hAnsi="Times New Roman" w:cs="Times New Roman"/>
          <w:i/>
          <w:lang w:eastAsia="zh-CN"/>
        </w:rPr>
        <w:t>5</w:t>
      </w:r>
      <w:r w:rsidRPr="0066791F">
        <w:rPr>
          <w:rFonts w:ascii="Times New Roman" w:eastAsia="SimSun" w:hAnsi="Times New Roman" w:cs="Times New Roman"/>
          <w:i/>
          <w:lang w:eastAsia="zh-CN"/>
        </w:rPr>
        <w:t>)</w:t>
      </w:r>
    </w:p>
    <w:p w14:paraId="093FCDE5" w14:textId="0466D4E4" w:rsidR="00BC2B70" w:rsidRDefault="00BC2B70" w:rsidP="00DE4696">
      <w:pPr>
        <w:pStyle w:val="Akapitzlist"/>
        <w:numPr>
          <w:ilvl w:val="0"/>
          <w:numId w:val="99"/>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 xml:space="preserve">kol. </w:t>
      </w:r>
      <w:r w:rsidR="007418FB">
        <w:rPr>
          <w:rFonts w:ascii="Times New Roman" w:eastAsia="SimSun" w:hAnsi="Times New Roman" w:cs="Times New Roman"/>
          <w:lang w:eastAsia="zh-CN"/>
        </w:rPr>
        <w:t>7</w:t>
      </w:r>
      <w:r>
        <w:rPr>
          <w:rFonts w:ascii="Times New Roman" w:eastAsia="SimSun" w:hAnsi="Times New Roman" w:cs="Times New Roman"/>
          <w:lang w:eastAsia="zh-CN"/>
        </w:rPr>
        <w:t xml:space="preserve"> – Wykonawca oblicza wartość podatku VAT </w:t>
      </w:r>
      <w:r w:rsidRPr="0066791F">
        <w:rPr>
          <w:rFonts w:ascii="Times New Roman" w:eastAsia="SimSun" w:hAnsi="Times New Roman" w:cs="Times New Roman"/>
          <w:i/>
          <w:lang w:eastAsia="zh-CN"/>
        </w:rPr>
        <w:t xml:space="preserve">(kol. </w:t>
      </w:r>
      <w:r>
        <w:rPr>
          <w:rFonts w:ascii="Times New Roman" w:eastAsia="SimSun" w:hAnsi="Times New Roman" w:cs="Times New Roman"/>
          <w:i/>
          <w:lang w:eastAsia="zh-CN"/>
        </w:rPr>
        <w:t>6</w:t>
      </w:r>
      <w:r w:rsidRPr="0066791F">
        <w:rPr>
          <w:rFonts w:ascii="Times New Roman" w:eastAsia="SimSun" w:hAnsi="Times New Roman" w:cs="Times New Roman"/>
          <w:i/>
          <w:lang w:eastAsia="zh-CN"/>
        </w:rPr>
        <w:t xml:space="preserve"> x kol. </w:t>
      </w:r>
      <w:r>
        <w:rPr>
          <w:rFonts w:ascii="Times New Roman" w:eastAsia="SimSun" w:hAnsi="Times New Roman" w:cs="Times New Roman"/>
          <w:i/>
          <w:lang w:eastAsia="zh-CN"/>
        </w:rPr>
        <w:t>7</w:t>
      </w:r>
      <w:r w:rsidRPr="0066791F">
        <w:rPr>
          <w:rFonts w:ascii="Times New Roman" w:eastAsia="SimSun" w:hAnsi="Times New Roman" w:cs="Times New Roman"/>
          <w:i/>
          <w:lang w:eastAsia="zh-CN"/>
        </w:rPr>
        <w:t>)</w:t>
      </w:r>
    </w:p>
    <w:p w14:paraId="6FCA73ED" w14:textId="495E0266" w:rsidR="00BC2B70" w:rsidRDefault="00BC2B70" w:rsidP="00DE4696">
      <w:pPr>
        <w:pStyle w:val="Akapitzlist"/>
        <w:numPr>
          <w:ilvl w:val="0"/>
          <w:numId w:val="99"/>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 xml:space="preserve">kol. </w:t>
      </w:r>
      <w:r w:rsidR="007418FB">
        <w:rPr>
          <w:rFonts w:ascii="Times New Roman" w:eastAsia="SimSun" w:hAnsi="Times New Roman" w:cs="Times New Roman"/>
          <w:lang w:eastAsia="zh-CN"/>
        </w:rPr>
        <w:t>8</w:t>
      </w:r>
      <w:r>
        <w:rPr>
          <w:rFonts w:ascii="Times New Roman" w:eastAsia="SimSun" w:hAnsi="Times New Roman" w:cs="Times New Roman"/>
          <w:lang w:eastAsia="zh-CN"/>
        </w:rPr>
        <w:t xml:space="preserve"> – Wykonawca oblicza wartość brutto </w:t>
      </w:r>
      <w:r w:rsidRPr="001F0FA4">
        <w:rPr>
          <w:rFonts w:ascii="Times New Roman" w:eastAsia="SimSun" w:hAnsi="Times New Roman" w:cs="Times New Roman"/>
          <w:i/>
          <w:lang w:eastAsia="zh-CN"/>
        </w:rPr>
        <w:t xml:space="preserve">(kol. 6 + kol. </w:t>
      </w:r>
      <w:r w:rsidR="007418FB">
        <w:rPr>
          <w:rFonts w:ascii="Times New Roman" w:eastAsia="SimSun" w:hAnsi="Times New Roman" w:cs="Times New Roman"/>
          <w:i/>
          <w:lang w:eastAsia="zh-CN"/>
        </w:rPr>
        <w:t>7</w:t>
      </w:r>
      <w:r w:rsidRPr="001F0FA4">
        <w:rPr>
          <w:rFonts w:ascii="Times New Roman" w:eastAsia="SimSun" w:hAnsi="Times New Roman" w:cs="Times New Roman"/>
          <w:i/>
          <w:lang w:eastAsia="zh-CN"/>
        </w:rPr>
        <w:t>)</w:t>
      </w:r>
    </w:p>
    <w:p w14:paraId="44CE2B9B" w14:textId="77777777" w:rsidR="00BC2B70" w:rsidRDefault="00BC2B70" w:rsidP="00DE4696">
      <w:pPr>
        <w:pStyle w:val="Akapitzlist"/>
        <w:numPr>
          <w:ilvl w:val="0"/>
          <w:numId w:val="99"/>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wiersz RAZEM – Wykonawca podaje sumę poszczególnych kolumn</w:t>
      </w:r>
    </w:p>
    <w:p w14:paraId="3605C4BE" w14:textId="77777777" w:rsidR="00BC2B70" w:rsidRPr="00B82EAA" w:rsidRDefault="00BC2B70" w:rsidP="00723637">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Wykonawca jest zobowiązany wypełnić wszystkie pozycje w Formularzu cenowym.</w:t>
      </w:r>
    </w:p>
    <w:p w14:paraId="16598C2F" w14:textId="77777777" w:rsidR="00BC2B70" w:rsidRPr="00B82EAA" w:rsidRDefault="00BC2B70" w:rsidP="00723637">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Wyliczoną wartość netto, wartość podatku VAT oraz wartość brutto z Formularza cenowego należy wpisać cyfrowo w Formularzu ofertowym. </w:t>
      </w:r>
    </w:p>
    <w:p w14:paraId="0463B4C7" w14:textId="77777777" w:rsidR="00BC2B70" w:rsidRPr="00B82EAA" w:rsidRDefault="00BC2B70" w:rsidP="00723637">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Cena powinna być tylko jedna, nie dopuszcza się wariantowości cen</w:t>
      </w:r>
      <w:r w:rsidRPr="00B82EAA">
        <w:rPr>
          <w:rFonts w:ascii="Times New Roman" w:eastAsia="SimSun" w:hAnsi="Times New Roman" w:cs="Times New Roman"/>
          <w:b/>
          <w:lang w:eastAsia="zh-CN"/>
        </w:rPr>
        <w:t>.</w:t>
      </w:r>
    </w:p>
    <w:p w14:paraId="001AF7A2" w14:textId="77777777" w:rsidR="00BC2B70" w:rsidRPr="00B82EAA" w:rsidRDefault="00BC2B70" w:rsidP="00723637">
      <w:pPr>
        <w:pStyle w:val="Akapitzlist"/>
        <w:numPr>
          <w:ilvl w:val="0"/>
          <w:numId w:val="19"/>
        </w:numPr>
        <w:spacing w:before="120" w:after="120" w:line="240" w:lineRule="auto"/>
        <w:ind w:left="357"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Przez cenę ofertową należy rozumieć cenę w rozumieniu art. 3 ust. 1 pkt 1 i ust. 2 ustawy </w:t>
      </w:r>
      <w:r w:rsidRPr="00B82EAA">
        <w:rPr>
          <w:rFonts w:ascii="Times New Roman" w:eastAsia="Times New Roman" w:hAnsi="Times New Roman" w:cs="Times New Roman"/>
          <w:lang w:eastAsia="pl-PL"/>
        </w:rPr>
        <w:br/>
        <w:t>z dnia 9 maja 2014 r. o informowaniu o cenach towarów i usług (Dz. U. z 20</w:t>
      </w:r>
      <w:r>
        <w:rPr>
          <w:rFonts w:ascii="Times New Roman" w:eastAsia="Times New Roman" w:hAnsi="Times New Roman" w:cs="Times New Roman"/>
          <w:lang w:eastAsia="pl-PL"/>
        </w:rPr>
        <w:t>23</w:t>
      </w:r>
      <w:r w:rsidRPr="00B82EAA">
        <w:rPr>
          <w:rFonts w:ascii="Times New Roman" w:eastAsia="Times New Roman" w:hAnsi="Times New Roman" w:cs="Times New Roman"/>
          <w:lang w:eastAsia="pl-PL"/>
        </w:rPr>
        <w:t xml:space="preserve"> r. poz. 1</w:t>
      </w:r>
      <w:r>
        <w:rPr>
          <w:rFonts w:ascii="Times New Roman" w:eastAsia="Times New Roman" w:hAnsi="Times New Roman" w:cs="Times New Roman"/>
          <w:lang w:eastAsia="pl-PL"/>
        </w:rPr>
        <w:t>6</w:t>
      </w:r>
      <w:r w:rsidRPr="00B82EAA">
        <w:rPr>
          <w:rFonts w:ascii="Times New Roman" w:eastAsia="Times New Roman" w:hAnsi="Times New Roman" w:cs="Times New Roman"/>
          <w:lang w:eastAsia="pl-PL"/>
        </w:rPr>
        <w:t>8).</w:t>
      </w:r>
    </w:p>
    <w:p w14:paraId="259AC451" w14:textId="49BB8B04" w:rsidR="00BC2B70" w:rsidRPr="00B82EAA" w:rsidRDefault="00BC2B70" w:rsidP="00723637">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Cena oferty brutto musi być podana w złotych (PLN), cyfrowo</w:t>
      </w:r>
      <w:r>
        <w:rPr>
          <w:rFonts w:ascii="Times New Roman" w:eastAsia="SimSun" w:hAnsi="Times New Roman" w:cs="Times New Roman"/>
          <w:lang w:eastAsia="zh-CN"/>
        </w:rPr>
        <w:t xml:space="preserve"> i słownie</w:t>
      </w:r>
      <w:r w:rsidRPr="00B82EAA">
        <w:rPr>
          <w:rFonts w:ascii="Times New Roman" w:eastAsia="SimSun" w:hAnsi="Times New Roman" w:cs="Times New Roman"/>
          <w:lang w:eastAsia="zh-CN"/>
        </w:rPr>
        <w:t xml:space="preserve"> z uwzględnieniem podatku VAT, obliczonego zgodnie z zasadami ustawy z dnia 11 marca 2004 r. o podatku od towarów i usług (Dz. U. z 202</w:t>
      </w:r>
      <w:r>
        <w:rPr>
          <w:rFonts w:ascii="Times New Roman" w:eastAsia="SimSun" w:hAnsi="Times New Roman" w:cs="Times New Roman"/>
          <w:lang w:eastAsia="zh-CN"/>
        </w:rPr>
        <w:t>4</w:t>
      </w:r>
      <w:r w:rsidRPr="00B82EAA">
        <w:rPr>
          <w:rFonts w:ascii="Times New Roman" w:eastAsia="SimSun" w:hAnsi="Times New Roman" w:cs="Times New Roman"/>
          <w:lang w:eastAsia="zh-CN"/>
        </w:rPr>
        <w:t xml:space="preserve"> r. poz.</w:t>
      </w:r>
      <w:r>
        <w:rPr>
          <w:rFonts w:ascii="Times New Roman" w:eastAsia="SimSun" w:hAnsi="Times New Roman" w:cs="Times New Roman"/>
          <w:lang w:eastAsia="zh-CN"/>
        </w:rPr>
        <w:t xml:space="preserve"> 361</w:t>
      </w:r>
      <w:r w:rsidRPr="00B82EAA">
        <w:rPr>
          <w:rFonts w:ascii="Times New Roman" w:eastAsia="SimSun" w:hAnsi="Times New Roman" w:cs="Times New Roman"/>
          <w:lang w:eastAsia="zh-CN"/>
        </w:rPr>
        <w:t xml:space="preserve">) z dokładnością do dwóch miejsc po przecinku na każdym etapie jej wyliczenia. Kwoty wskazane w ofercie zaokrągla się do pełnych groszy, przy czym końcówki poniżej 0,5 grosza pomija się, a końcówki 0,5 grosza i wyższe zaokrągla się do 1 grosza. </w:t>
      </w:r>
    </w:p>
    <w:p w14:paraId="3D6A0F53" w14:textId="77777777" w:rsidR="00BC2B70" w:rsidRPr="00B82EAA" w:rsidRDefault="00BC2B70" w:rsidP="00723637">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w:t>
      </w:r>
      <w:r>
        <w:rPr>
          <w:rFonts w:ascii="Times New Roman" w:eastAsia="SimSun" w:hAnsi="Times New Roman" w:cs="Times New Roman"/>
          <w:lang w:eastAsia="zh-CN"/>
        </w:rPr>
        <w:br/>
      </w:r>
      <w:r w:rsidRPr="00B82EAA">
        <w:rPr>
          <w:rFonts w:ascii="Times New Roman" w:eastAsia="SimSun" w:hAnsi="Times New Roman" w:cs="Times New Roman"/>
          <w:lang w:eastAsia="zh-CN"/>
        </w:rPr>
        <w:t xml:space="preserve">z przepisami  obowiązującymi na dzień składania ofert. </w:t>
      </w:r>
    </w:p>
    <w:p w14:paraId="28DAB859" w14:textId="77777777" w:rsidR="00BC2B70" w:rsidRPr="00B82EAA" w:rsidRDefault="00BC2B70" w:rsidP="00723637">
      <w:pPr>
        <w:pStyle w:val="Akapitzlist"/>
        <w:numPr>
          <w:ilvl w:val="0"/>
          <w:numId w:val="19"/>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Rozliczenia między Wykonawcą, a Zamawiającym prowadzone będą wyłącznie w złotych polskich (PLN) w formie przelewu. </w:t>
      </w:r>
    </w:p>
    <w:p w14:paraId="69DEF5F6" w14:textId="77777777" w:rsidR="00BC2B70" w:rsidRPr="00B82EAA" w:rsidRDefault="00BC2B70" w:rsidP="00723637">
      <w:pPr>
        <w:pStyle w:val="Akapitzlist"/>
        <w:numPr>
          <w:ilvl w:val="0"/>
          <w:numId w:val="19"/>
        </w:numPr>
        <w:spacing w:before="120" w:after="120" w:line="240" w:lineRule="auto"/>
        <w:ind w:left="357"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 xml:space="preserve">Zgodnie z art. 225 ustawy Pzp jeżeli została złożona oferta, której wybór prowadziłby do powstania u Zamawiającego obowiązku podatkowego zgodnie z ustawą z 11 marca 2004 r. </w:t>
      </w:r>
      <w:r>
        <w:rPr>
          <w:rFonts w:ascii="Times New Roman" w:eastAsiaTheme="majorEastAsia" w:hAnsi="Times New Roman" w:cs="Times New Roman"/>
        </w:rPr>
        <w:br/>
      </w:r>
      <w:r w:rsidRPr="00B82EAA">
        <w:rPr>
          <w:rFonts w:ascii="Times New Roman" w:eastAsiaTheme="majorEastAsia" w:hAnsi="Times New Roman" w:cs="Times New Roman"/>
        </w:rPr>
        <w:t>o podatku od towarów i usług, dla celów zastosowania kryterium ceny lub kosztu Zamawiający dolicza do przedstawionej w tej ofercie ceny kwotę podatku od towarów i usług, którą miałby obowiązek rozliczyć. W takiej sytuacji wykonawca ma obowiązek:</w:t>
      </w:r>
    </w:p>
    <w:p w14:paraId="298ED116" w14:textId="77777777" w:rsidR="00BC2B70" w:rsidRPr="00B82EAA" w:rsidRDefault="00BC2B70" w:rsidP="00723637">
      <w:pPr>
        <w:pStyle w:val="Akapitzlist"/>
        <w:numPr>
          <w:ilvl w:val="0"/>
          <w:numId w:val="27"/>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 xml:space="preserve">poinformowania zamawiającego, że wybór jego oferty będzie prowadził do powstania </w:t>
      </w:r>
      <w:r>
        <w:rPr>
          <w:rFonts w:ascii="Times New Roman" w:eastAsiaTheme="majorEastAsia" w:hAnsi="Times New Roman" w:cs="Times New Roman"/>
        </w:rPr>
        <w:br/>
      </w:r>
      <w:r w:rsidRPr="00B82EAA">
        <w:rPr>
          <w:rFonts w:ascii="Times New Roman" w:eastAsiaTheme="majorEastAsia" w:hAnsi="Times New Roman" w:cs="Times New Roman"/>
        </w:rPr>
        <w:t>u Zamawiającego obowiązku podatkowego;</w:t>
      </w:r>
    </w:p>
    <w:p w14:paraId="66F7EFFD" w14:textId="77777777" w:rsidR="00BC2B70" w:rsidRPr="00B82EAA" w:rsidRDefault="00BC2B70" w:rsidP="00723637">
      <w:pPr>
        <w:pStyle w:val="Akapitzlist"/>
        <w:numPr>
          <w:ilvl w:val="0"/>
          <w:numId w:val="27"/>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nazwy (rodzaju) towaru lub usługi, których dostawa lub świadczenie będą prowadziły do powstania obowiązku podatkowego;</w:t>
      </w:r>
    </w:p>
    <w:p w14:paraId="50BEA330" w14:textId="77777777" w:rsidR="00BC2B70" w:rsidRPr="00B82EAA" w:rsidRDefault="00BC2B70" w:rsidP="00723637">
      <w:pPr>
        <w:pStyle w:val="Akapitzlist"/>
        <w:numPr>
          <w:ilvl w:val="0"/>
          <w:numId w:val="27"/>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wartości towaru lub usługi objętego obowiązkiem podatkowym zamawiającego, bez kwoty podatku;</w:t>
      </w:r>
    </w:p>
    <w:p w14:paraId="3C873FF4" w14:textId="77777777" w:rsidR="00BC2B70" w:rsidRPr="00B82EAA" w:rsidRDefault="00BC2B70" w:rsidP="00723637">
      <w:pPr>
        <w:pStyle w:val="Akapitzlist"/>
        <w:numPr>
          <w:ilvl w:val="0"/>
          <w:numId w:val="27"/>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lastRenderedPageBreak/>
        <w:t>wskazania stawki podatku od towarów i usług, która zgodnie z wiedzą wykonawcy, będzie miała zastosowanie.</w:t>
      </w:r>
    </w:p>
    <w:p w14:paraId="2BAD537A" w14:textId="77777777" w:rsidR="00BC2B70" w:rsidRPr="0066791F" w:rsidRDefault="00BC2B70" w:rsidP="00723637">
      <w:pPr>
        <w:pStyle w:val="Akapitzlist"/>
        <w:numPr>
          <w:ilvl w:val="0"/>
          <w:numId w:val="19"/>
        </w:numPr>
        <w:spacing w:before="120" w:after="240" w:line="240" w:lineRule="auto"/>
        <w:ind w:left="357" w:hanging="357"/>
        <w:contextualSpacing w:val="0"/>
        <w:jc w:val="both"/>
        <w:rPr>
          <w:rFonts w:ascii="Times New Roman" w:eastAsiaTheme="majorEastAsia" w:hAnsi="Times New Roman" w:cs="Times New Roman"/>
        </w:rPr>
      </w:pPr>
      <w:r w:rsidRPr="0066791F">
        <w:rPr>
          <w:rFonts w:ascii="Times New Roman" w:eastAsiaTheme="majorEastAsia" w:hAnsi="Times New Roman" w:cs="Times New Roman"/>
        </w:rPr>
        <w:t xml:space="preserve">Informację w powyższym zakresie Wykonawca składa w </w:t>
      </w:r>
      <w:r w:rsidRPr="0066791F">
        <w:rPr>
          <w:rFonts w:ascii="Times New Roman" w:eastAsiaTheme="majorEastAsia" w:hAnsi="Times New Roman" w:cs="Times New Roman"/>
          <w:b/>
        </w:rPr>
        <w:t>Załączniku nr 1</w:t>
      </w:r>
      <w:r w:rsidRPr="0066791F">
        <w:rPr>
          <w:rFonts w:ascii="Times New Roman" w:eastAsiaTheme="majorEastAsia" w:hAnsi="Times New Roman" w:cs="Times New Roman"/>
        </w:rPr>
        <w:t xml:space="preserve"> </w:t>
      </w:r>
      <w:r w:rsidRPr="0066791F">
        <w:rPr>
          <w:rFonts w:ascii="Times New Roman" w:eastAsiaTheme="majorEastAsia" w:hAnsi="Times New Roman" w:cs="Times New Roman"/>
          <w:b/>
        </w:rPr>
        <w:t>do SWZ.</w:t>
      </w:r>
      <w:r w:rsidRPr="0066791F">
        <w:rPr>
          <w:rFonts w:ascii="Times New Roman" w:eastAsiaTheme="majorEastAsia" w:hAnsi="Times New Roman" w:cs="Times New Roman"/>
        </w:rPr>
        <w:t xml:space="preserve"> Brak złożenia ww. informacji będzie postrzegany jako brak powstania obowiązku podatkowego </w:t>
      </w:r>
      <w:r w:rsidRPr="0066791F">
        <w:rPr>
          <w:rFonts w:ascii="Times New Roman" w:eastAsiaTheme="majorEastAsia" w:hAnsi="Times New Roman" w:cs="Times New Roman"/>
        </w:rPr>
        <w:br/>
        <w:t>u Zamawiającego.</w:t>
      </w:r>
    </w:p>
    <w:p w14:paraId="530DCBA3" w14:textId="7FC92D61" w:rsidR="00BB4613" w:rsidRPr="00FE215A" w:rsidRDefault="00BB4613" w:rsidP="00FE215A">
      <w:pPr>
        <w:spacing w:before="120" w:after="240" w:line="240" w:lineRule="auto"/>
        <w:ind w:left="568"/>
        <w:jc w:val="both"/>
        <w:rPr>
          <w:rFonts w:ascii="Times New Roman" w:eastAsiaTheme="majorEastAsia"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B82EAA" w14:paraId="09B5CA2E" w14:textId="77777777" w:rsidTr="00D23167">
        <w:trPr>
          <w:trHeight w:val="974"/>
        </w:trPr>
        <w:tc>
          <w:tcPr>
            <w:tcW w:w="8399" w:type="dxa"/>
            <w:vAlign w:val="center"/>
          </w:tcPr>
          <w:p w14:paraId="534A2141" w14:textId="4B70F60C"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XVII</w:t>
            </w:r>
            <w:r w:rsidR="00123ED1">
              <w:rPr>
                <w:rFonts w:ascii="Times New Roman" w:hAnsi="Times New Roman" w:cs="Times New Roman"/>
                <w:b/>
              </w:rPr>
              <w:t>I</w:t>
            </w:r>
          </w:p>
          <w:p w14:paraId="5DEA89D0"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OPIS KRYTERIÓW OCENY OFERT, WRAZ Z PODANIEM WAG TYCH KRYTERIÓW I SPOSOBU OCENY OFERT</w:t>
            </w:r>
          </w:p>
        </w:tc>
      </w:tr>
    </w:tbl>
    <w:p w14:paraId="42B70668" w14:textId="77777777" w:rsidR="00BC2B70" w:rsidRPr="00B82EAA" w:rsidRDefault="00BC2B70" w:rsidP="00723637">
      <w:pPr>
        <w:pStyle w:val="Akapitzlist"/>
        <w:numPr>
          <w:ilvl w:val="0"/>
          <w:numId w:val="20"/>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027DAABD" w14:textId="77777777" w:rsidR="00BC2B70" w:rsidRPr="00B82EAA" w:rsidRDefault="00BC2B70" w:rsidP="00723637">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Ocenie będą podlegać wyłącznie zakwalifikowane oferty, spełniające wszystkie wymogi formalne.</w:t>
      </w:r>
    </w:p>
    <w:p w14:paraId="2A0BB7CE" w14:textId="77777777" w:rsidR="00BC2B70" w:rsidRDefault="00BC2B70" w:rsidP="00723637">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Zamawiający przy wyborze najkorzystniejszej oferty będzie kierował się następującymi kryteriami:</w:t>
      </w:r>
    </w:p>
    <w:p w14:paraId="1E971496" w14:textId="334E89BD" w:rsidR="00BC2B70" w:rsidRPr="009B2CE4" w:rsidRDefault="00BC2B70" w:rsidP="009B2CE4">
      <w:pPr>
        <w:spacing w:before="120" w:after="120" w:line="240" w:lineRule="auto"/>
        <w:jc w:val="both"/>
        <w:rPr>
          <w:rFonts w:ascii="Times New Roman" w:eastAsia="SimSun" w:hAnsi="Times New Roman" w:cs="Times New Roman"/>
          <w:b/>
          <w:u w:val="single"/>
          <w:lang w:eastAsia="zh-C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4233"/>
        <w:gridCol w:w="1374"/>
        <w:gridCol w:w="1565"/>
      </w:tblGrid>
      <w:tr w:rsidR="00BC2B70" w:rsidRPr="00C50EAE" w14:paraId="5AFBA846" w14:textId="77777777" w:rsidTr="009B2CE4">
        <w:tc>
          <w:tcPr>
            <w:tcW w:w="1073" w:type="dxa"/>
            <w:tcBorders>
              <w:top w:val="single" w:sz="4" w:space="0" w:color="auto"/>
              <w:left w:val="single" w:sz="4" w:space="0" w:color="auto"/>
              <w:bottom w:val="single" w:sz="4" w:space="0" w:color="auto"/>
              <w:right w:val="single" w:sz="4" w:space="0" w:color="auto"/>
            </w:tcBorders>
            <w:vAlign w:val="center"/>
            <w:hideMark/>
          </w:tcPr>
          <w:p w14:paraId="24FD7232" w14:textId="77777777" w:rsidR="00BC2B70" w:rsidRPr="009B2CE4" w:rsidRDefault="00BC2B70" w:rsidP="00BC2B70">
            <w:pPr>
              <w:pStyle w:val="Tekstpodstawowywcity"/>
              <w:spacing w:line="276" w:lineRule="auto"/>
              <w:ind w:left="0" w:right="-2"/>
              <w:jc w:val="center"/>
              <w:rPr>
                <w:b/>
                <w:sz w:val="22"/>
                <w:szCs w:val="22"/>
              </w:rPr>
            </w:pPr>
            <w:r w:rsidRPr="009B2CE4">
              <w:rPr>
                <w:b/>
                <w:sz w:val="22"/>
                <w:szCs w:val="22"/>
              </w:rPr>
              <w:t>L.p.</w:t>
            </w:r>
          </w:p>
        </w:tc>
        <w:tc>
          <w:tcPr>
            <w:tcW w:w="4233" w:type="dxa"/>
            <w:tcBorders>
              <w:top w:val="single" w:sz="4" w:space="0" w:color="auto"/>
              <w:left w:val="single" w:sz="4" w:space="0" w:color="auto"/>
              <w:bottom w:val="single" w:sz="4" w:space="0" w:color="auto"/>
              <w:right w:val="single" w:sz="4" w:space="0" w:color="auto"/>
            </w:tcBorders>
            <w:vAlign w:val="center"/>
            <w:hideMark/>
          </w:tcPr>
          <w:p w14:paraId="2A12A861" w14:textId="77777777" w:rsidR="00BC2B70" w:rsidRPr="009B2CE4" w:rsidRDefault="00BC2B70" w:rsidP="00BC2B70">
            <w:pPr>
              <w:pStyle w:val="Tekstpodstawowywcity"/>
              <w:spacing w:line="276" w:lineRule="auto"/>
              <w:ind w:left="0" w:right="-2"/>
              <w:jc w:val="center"/>
              <w:rPr>
                <w:b/>
                <w:sz w:val="22"/>
                <w:szCs w:val="22"/>
              </w:rPr>
            </w:pPr>
            <w:r w:rsidRPr="009B2CE4">
              <w:rPr>
                <w:b/>
                <w:sz w:val="22"/>
                <w:szCs w:val="22"/>
              </w:rPr>
              <w:t>Nazwa kryterium</w:t>
            </w:r>
          </w:p>
        </w:tc>
        <w:tc>
          <w:tcPr>
            <w:tcW w:w="1374" w:type="dxa"/>
            <w:tcBorders>
              <w:top w:val="single" w:sz="4" w:space="0" w:color="auto"/>
              <w:left w:val="single" w:sz="4" w:space="0" w:color="auto"/>
              <w:bottom w:val="single" w:sz="4" w:space="0" w:color="auto"/>
              <w:right w:val="single" w:sz="4" w:space="0" w:color="auto"/>
            </w:tcBorders>
            <w:vAlign w:val="center"/>
          </w:tcPr>
          <w:p w14:paraId="28D25E44" w14:textId="77777777" w:rsidR="00BC2B70" w:rsidRPr="009B2CE4" w:rsidRDefault="00BC2B70" w:rsidP="00BC2B70">
            <w:pPr>
              <w:pStyle w:val="Tekstpodstawowywcity"/>
              <w:spacing w:line="276" w:lineRule="auto"/>
              <w:ind w:left="0" w:right="-2"/>
              <w:jc w:val="center"/>
              <w:rPr>
                <w:b/>
                <w:sz w:val="22"/>
                <w:szCs w:val="22"/>
              </w:rPr>
            </w:pPr>
            <w:r w:rsidRPr="009B2CE4">
              <w:rPr>
                <w:b/>
                <w:sz w:val="22"/>
                <w:szCs w:val="22"/>
              </w:rPr>
              <w:t>Waga w %</w:t>
            </w:r>
          </w:p>
        </w:tc>
        <w:tc>
          <w:tcPr>
            <w:tcW w:w="1565" w:type="dxa"/>
            <w:tcBorders>
              <w:top w:val="single" w:sz="4" w:space="0" w:color="auto"/>
              <w:left w:val="single" w:sz="4" w:space="0" w:color="auto"/>
              <w:bottom w:val="single" w:sz="4" w:space="0" w:color="auto"/>
              <w:right w:val="single" w:sz="4" w:space="0" w:color="auto"/>
            </w:tcBorders>
            <w:vAlign w:val="center"/>
            <w:hideMark/>
          </w:tcPr>
          <w:p w14:paraId="2977260E" w14:textId="77777777" w:rsidR="00BC2B70" w:rsidRPr="009B2CE4" w:rsidRDefault="00BC2B70" w:rsidP="00BC2B70">
            <w:pPr>
              <w:pStyle w:val="Tekstpodstawowywcity"/>
              <w:spacing w:line="276" w:lineRule="auto"/>
              <w:ind w:left="0" w:right="-2"/>
              <w:jc w:val="center"/>
              <w:rPr>
                <w:b/>
                <w:sz w:val="22"/>
                <w:szCs w:val="22"/>
              </w:rPr>
            </w:pPr>
            <w:r w:rsidRPr="009B2CE4">
              <w:rPr>
                <w:b/>
                <w:sz w:val="22"/>
                <w:szCs w:val="22"/>
              </w:rPr>
              <w:t xml:space="preserve">Liczba punktów </w:t>
            </w:r>
          </w:p>
        </w:tc>
      </w:tr>
      <w:tr w:rsidR="00BC2B70" w:rsidRPr="00C50EAE" w14:paraId="3CC88011" w14:textId="77777777" w:rsidTr="009B2CE4">
        <w:trPr>
          <w:trHeight w:val="519"/>
        </w:trPr>
        <w:tc>
          <w:tcPr>
            <w:tcW w:w="1073" w:type="dxa"/>
            <w:tcBorders>
              <w:top w:val="single" w:sz="4" w:space="0" w:color="auto"/>
              <w:left w:val="single" w:sz="4" w:space="0" w:color="auto"/>
              <w:bottom w:val="single" w:sz="4" w:space="0" w:color="auto"/>
              <w:right w:val="single" w:sz="4" w:space="0" w:color="auto"/>
            </w:tcBorders>
            <w:vAlign w:val="center"/>
            <w:hideMark/>
          </w:tcPr>
          <w:p w14:paraId="03736052" w14:textId="77777777" w:rsidR="00BC2B70" w:rsidRPr="009B2CE4" w:rsidRDefault="00BC2B70" w:rsidP="00BC2B70">
            <w:pPr>
              <w:pStyle w:val="Tekstpodstawowywcity"/>
              <w:spacing w:line="276" w:lineRule="auto"/>
              <w:ind w:left="0" w:right="-2"/>
              <w:jc w:val="center"/>
              <w:rPr>
                <w:sz w:val="22"/>
                <w:szCs w:val="22"/>
              </w:rPr>
            </w:pPr>
            <w:r w:rsidRPr="009B2CE4">
              <w:rPr>
                <w:sz w:val="22"/>
                <w:szCs w:val="22"/>
              </w:rPr>
              <w:t>1</w:t>
            </w:r>
          </w:p>
        </w:tc>
        <w:tc>
          <w:tcPr>
            <w:tcW w:w="4233" w:type="dxa"/>
            <w:tcBorders>
              <w:top w:val="single" w:sz="4" w:space="0" w:color="auto"/>
              <w:left w:val="single" w:sz="4" w:space="0" w:color="auto"/>
              <w:bottom w:val="single" w:sz="4" w:space="0" w:color="auto"/>
              <w:right w:val="single" w:sz="4" w:space="0" w:color="auto"/>
            </w:tcBorders>
            <w:vAlign w:val="center"/>
            <w:hideMark/>
          </w:tcPr>
          <w:p w14:paraId="7C42E9ED" w14:textId="2272EED7" w:rsidR="00BC2B70" w:rsidRPr="009B2CE4" w:rsidRDefault="00BC2B70" w:rsidP="00BC2B70">
            <w:pPr>
              <w:pStyle w:val="Tekstpodstawowywcity"/>
              <w:spacing w:after="0" w:line="276" w:lineRule="auto"/>
              <w:ind w:left="0" w:right="-2"/>
              <w:rPr>
                <w:sz w:val="22"/>
                <w:szCs w:val="22"/>
              </w:rPr>
            </w:pPr>
            <w:r w:rsidRPr="009B2CE4">
              <w:rPr>
                <w:sz w:val="22"/>
                <w:szCs w:val="22"/>
              </w:rPr>
              <w:t>Cena</w:t>
            </w:r>
            <w:r w:rsidR="009B2CE4" w:rsidRPr="009B2CE4">
              <w:rPr>
                <w:sz w:val="22"/>
                <w:szCs w:val="22"/>
              </w:rPr>
              <w:t xml:space="preserve"> oferty</w:t>
            </w:r>
            <w:r w:rsidRPr="009B2CE4">
              <w:rPr>
                <w:sz w:val="22"/>
                <w:szCs w:val="22"/>
              </w:rPr>
              <w:t xml:space="preserve"> (C)</w:t>
            </w:r>
          </w:p>
        </w:tc>
        <w:tc>
          <w:tcPr>
            <w:tcW w:w="1374" w:type="dxa"/>
            <w:tcBorders>
              <w:top w:val="single" w:sz="4" w:space="0" w:color="auto"/>
              <w:left w:val="single" w:sz="4" w:space="0" w:color="auto"/>
              <w:bottom w:val="single" w:sz="4" w:space="0" w:color="auto"/>
              <w:right w:val="single" w:sz="4" w:space="0" w:color="auto"/>
            </w:tcBorders>
            <w:vAlign w:val="center"/>
          </w:tcPr>
          <w:p w14:paraId="2E151585" w14:textId="2923381C" w:rsidR="00BC2B70" w:rsidRPr="009B2CE4" w:rsidRDefault="009603CC" w:rsidP="00BC2B70">
            <w:pPr>
              <w:pStyle w:val="Tekstpodstawowywcity"/>
              <w:spacing w:line="276" w:lineRule="auto"/>
              <w:ind w:left="0" w:right="-2"/>
              <w:jc w:val="center"/>
              <w:rPr>
                <w:sz w:val="22"/>
                <w:szCs w:val="22"/>
              </w:rPr>
            </w:pPr>
            <w:r>
              <w:rPr>
                <w:sz w:val="22"/>
                <w:szCs w:val="22"/>
              </w:rPr>
              <w:t>10</w:t>
            </w:r>
            <w:r w:rsidR="00BC2B70" w:rsidRPr="009B2CE4">
              <w:rPr>
                <w:sz w:val="22"/>
                <w:szCs w:val="22"/>
              </w:rPr>
              <w:t>0%</w:t>
            </w:r>
          </w:p>
        </w:tc>
        <w:tc>
          <w:tcPr>
            <w:tcW w:w="1565" w:type="dxa"/>
            <w:tcBorders>
              <w:top w:val="single" w:sz="4" w:space="0" w:color="auto"/>
              <w:left w:val="single" w:sz="4" w:space="0" w:color="auto"/>
              <w:bottom w:val="single" w:sz="4" w:space="0" w:color="auto"/>
              <w:right w:val="single" w:sz="4" w:space="0" w:color="auto"/>
            </w:tcBorders>
            <w:vAlign w:val="center"/>
            <w:hideMark/>
          </w:tcPr>
          <w:p w14:paraId="79E762DC" w14:textId="481CC770" w:rsidR="00BC2B70" w:rsidRPr="009B2CE4" w:rsidRDefault="009603CC" w:rsidP="00BC2B70">
            <w:pPr>
              <w:pStyle w:val="Tekstpodstawowywcity"/>
              <w:spacing w:line="276" w:lineRule="auto"/>
              <w:ind w:left="0" w:right="-2"/>
              <w:jc w:val="center"/>
              <w:rPr>
                <w:sz w:val="22"/>
                <w:szCs w:val="22"/>
              </w:rPr>
            </w:pPr>
            <w:r>
              <w:rPr>
                <w:sz w:val="22"/>
                <w:szCs w:val="22"/>
              </w:rPr>
              <w:t>10</w:t>
            </w:r>
            <w:r w:rsidR="00BC2B70" w:rsidRPr="009B2CE4">
              <w:rPr>
                <w:sz w:val="22"/>
                <w:szCs w:val="22"/>
              </w:rPr>
              <w:t>0 pkt.</w:t>
            </w:r>
          </w:p>
        </w:tc>
      </w:tr>
    </w:tbl>
    <w:p w14:paraId="1E0AF35E" w14:textId="77777777" w:rsidR="00BC2B70" w:rsidRDefault="00BC2B70" w:rsidP="00723637">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FC7F7E">
        <w:rPr>
          <w:rFonts w:ascii="Times New Roman" w:eastAsia="SimSun" w:hAnsi="Times New Roman" w:cs="Times New Roman"/>
          <w:lang w:eastAsia="zh-CN"/>
        </w:rPr>
        <w:t>Zamawiający dokona obliczenia punktów dla każdej oferty w następujący sposób:</w:t>
      </w:r>
    </w:p>
    <w:p w14:paraId="25271DD0" w14:textId="2465C37A" w:rsidR="00BC2B70" w:rsidRPr="00B03BFE" w:rsidRDefault="00BC2B70" w:rsidP="00B004A9">
      <w:pPr>
        <w:pStyle w:val="Akapitzlist"/>
        <w:spacing w:before="120" w:after="120" w:line="240" w:lineRule="auto"/>
        <w:ind w:left="357"/>
        <w:contextualSpacing w:val="0"/>
        <w:jc w:val="both"/>
        <w:rPr>
          <w:rFonts w:ascii="Times New Roman" w:eastAsia="SimSun" w:hAnsi="Times New Roman" w:cs="Times New Roman"/>
          <w:b/>
          <w:u w:val="single"/>
          <w:lang w:eastAsia="zh-CN"/>
        </w:rPr>
      </w:pP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7400"/>
      </w:tblGrid>
      <w:tr w:rsidR="00BC2B70" w:rsidRPr="001C7BB3" w14:paraId="0D44B26A" w14:textId="77777777" w:rsidTr="00B004A9">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F8509"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b/>
                <w:color w:val="000000"/>
                <w:sz w:val="16"/>
                <w:szCs w:val="16"/>
                <w:lang w:val="x-none" w:eastAsia="pl-PL"/>
              </w:rPr>
            </w:pPr>
            <w:r w:rsidRPr="001C7BB3">
              <w:rPr>
                <w:rFonts w:ascii="Times New Roman" w:eastAsia="Times New Roman" w:hAnsi="Times New Roman" w:cs="Times New Roman"/>
                <w:b/>
                <w:color w:val="000000"/>
                <w:sz w:val="16"/>
                <w:szCs w:val="16"/>
                <w:lang w:val="x-none" w:eastAsia="pl-PL"/>
              </w:rPr>
              <w:t>Nr kryterium</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F8742"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color w:val="000000"/>
                <w:sz w:val="20"/>
                <w:szCs w:val="20"/>
                <w:lang w:val="x-none" w:eastAsia="pl-PL"/>
              </w:rPr>
            </w:pPr>
            <w:r w:rsidRPr="001C7BB3">
              <w:rPr>
                <w:rFonts w:ascii="Times New Roman" w:eastAsia="Times New Roman" w:hAnsi="Times New Roman" w:cs="Times New Roman"/>
                <w:b/>
                <w:color w:val="000000"/>
                <w:sz w:val="20"/>
                <w:szCs w:val="20"/>
                <w:lang w:val="x-none" w:eastAsia="pl-PL"/>
              </w:rPr>
              <w:t>Sposób obliczenia punktów w danym kryterium</w:t>
            </w:r>
          </w:p>
        </w:tc>
      </w:tr>
      <w:tr w:rsidR="00BC2B70" w:rsidRPr="001C7BB3" w14:paraId="60C10D69" w14:textId="77777777" w:rsidTr="00B004A9">
        <w:tc>
          <w:tcPr>
            <w:tcW w:w="9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D5245" w14:textId="77777777" w:rsidR="00BC2B70" w:rsidRPr="001C7BB3" w:rsidRDefault="00BC2B70" w:rsidP="00BC2B70">
            <w:pPr>
              <w:tabs>
                <w:tab w:val="left" w:pos="8647"/>
                <w:tab w:val="left" w:pos="13608"/>
              </w:tabs>
              <w:spacing w:before="120" w:after="120" w:line="240" w:lineRule="auto"/>
              <w:ind w:right="28"/>
              <w:jc w:val="center"/>
              <w:rPr>
                <w:rFonts w:ascii="Times New Roman" w:eastAsia="Times New Roman" w:hAnsi="Times New Roman" w:cs="Times New Roman"/>
                <w:color w:val="000000"/>
                <w:sz w:val="20"/>
                <w:szCs w:val="20"/>
                <w:lang w:val="x-none" w:eastAsia="pl-PL"/>
              </w:rPr>
            </w:pPr>
            <w:r w:rsidRPr="001C7BB3">
              <w:rPr>
                <w:rFonts w:ascii="Times New Roman" w:eastAsia="Times New Roman" w:hAnsi="Times New Roman" w:cs="Times New Roman"/>
                <w:color w:val="000000"/>
                <w:sz w:val="20"/>
                <w:szCs w:val="20"/>
                <w:lang w:val="x-none" w:eastAsia="pl-PL"/>
              </w:rPr>
              <w:t>1</w:t>
            </w:r>
          </w:p>
        </w:tc>
        <w:tc>
          <w:tcPr>
            <w:tcW w:w="7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C9D8AA" w14:textId="47677511" w:rsidR="00BC2B70" w:rsidRPr="009B2CE4" w:rsidRDefault="00BC2B70" w:rsidP="00BC2B70">
            <w:pPr>
              <w:tabs>
                <w:tab w:val="left" w:pos="8647"/>
                <w:tab w:val="left" w:pos="13608"/>
              </w:tabs>
              <w:spacing w:before="120" w:after="0" w:line="240" w:lineRule="auto"/>
              <w:ind w:right="28"/>
              <w:jc w:val="center"/>
              <w:rPr>
                <w:rFonts w:ascii="Times New Roman" w:eastAsia="Times New Roman" w:hAnsi="Times New Roman" w:cs="Times New Roman"/>
                <w:color w:val="000000"/>
                <w:lang w:val="x-none" w:eastAsia="pl-PL"/>
              </w:rPr>
            </w:pPr>
            <w:r w:rsidRPr="009B2CE4">
              <w:rPr>
                <w:rFonts w:ascii="Times New Roman" w:eastAsia="Times New Roman" w:hAnsi="Times New Roman" w:cs="Times New Roman"/>
                <w:b/>
                <w:color w:val="000000"/>
                <w:lang w:val="x-none" w:eastAsia="pl-PL"/>
              </w:rPr>
              <w:t>Cena (C)</w:t>
            </w:r>
            <w:r w:rsidRPr="009B2CE4">
              <w:rPr>
                <w:rFonts w:ascii="Times New Roman" w:eastAsia="Times New Roman" w:hAnsi="Times New Roman" w:cs="Times New Roman"/>
                <w:color w:val="000000"/>
                <w:lang w:val="x-none" w:eastAsia="pl-PL"/>
              </w:rPr>
              <w:t xml:space="preserve"> – </w:t>
            </w:r>
            <w:r w:rsidR="004B2D0B">
              <w:rPr>
                <w:rFonts w:ascii="Times New Roman" w:eastAsia="Times New Roman" w:hAnsi="Times New Roman" w:cs="Times New Roman"/>
                <w:color w:val="000000"/>
                <w:lang w:eastAsia="pl-PL"/>
              </w:rPr>
              <w:t>100</w:t>
            </w:r>
            <w:r w:rsidRPr="009B2CE4">
              <w:rPr>
                <w:rFonts w:ascii="Times New Roman" w:eastAsia="Times New Roman" w:hAnsi="Times New Roman" w:cs="Times New Roman"/>
                <w:color w:val="000000"/>
                <w:lang w:val="x-none" w:eastAsia="pl-PL"/>
              </w:rPr>
              <w:t xml:space="preserve"> % zostanie przeliczona w następujący sposób:</w:t>
            </w:r>
          </w:p>
          <w:p w14:paraId="4B89C30E" w14:textId="77777777" w:rsidR="00BC2B70" w:rsidRPr="009B2CE4" w:rsidRDefault="00BC2B70" w:rsidP="00BC2B70">
            <w:pPr>
              <w:spacing w:before="360" w:after="0" w:line="240" w:lineRule="auto"/>
              <w:ind w:left="357"/>
              <w:jc w:val="both"/>
              <w:rPr>
                <w:rFonts w:ascii="Times New Roman" w:eastAsia="SimSun" w:hAnsi="Times New Roman" w:cs="Times New Roman"/>
                <w:b/>
                <w:color w:val="000000"/>
                <w:lang w:val="x-none" w:eastAsia="zh-CN"/>
              </w:rPr>
            </w:pPr>
            <w:r w:rsidRPr="009B2CE4">
              <w:rPr>
                <w:rFonts w:ascii="Times New Roman" w:eastAsia="SimSun" w:hAnsi="Times New Roman" w:cs="Times New Roman"/>
                <w:color w:val="000000"/>
                <w:lang w:val="x-none" w:eastAsia="zh-CN"/>
              </w:rPr>
              <w:t xml:space="preserve">                           </w:t>
            </w:r>
            <w:r w:rsidRPr="009B2CE4">
              <w:rPr>
                <w:rFonts w:ascii="Times New Roman" w:eastAsia="SimSun" w:hAnsi="Times New Roman" w:cs="Times New Roman"/>
                <w:b/>
                <w:color w:val="000000"/>
                <w:lang w:val="x-none" w:eastAsia="zh-CN"/>
              </w:rPr>
              <w:t>najniższa oferowana cena brutto</w:t>
            </w:r>
          </w:p>
          <w:p w14:paraId="7F0CCCFE" w14:textId="4388727C" w:rsidR="00BC2B70" w:rsidRPr="009B2CE4" w:rsidRDefault="00BC2B70" w:rsidP="00BC2B70">
            <w:pPr>
              <w:spacing w:after="0" w:line="240" w:lineRule="auto"/>
              <w:ind w:left="357"/>
              <w:jc w:val="both"/>
              <w:rPr>
                <w:rFonts w:ascii="Times New Roman" w:eastAsia="SimSun" w:hAnsi="Times New Roman" w:cs="Times New Roman"/>
                <w:b/>
                <w:color w:val="000000"/>
                <w:lang w:val="x-none" w:eastAsia="zh-CN"/>
              </w:rPr>
            </w:pPr>
            <w:r w:rsidRPr="009B2CE4">
              <w:rPr>
                <w:rFonts w:ascii="Times New Roman" w:eastAsia="SimSun" w:hAnsi="Times New Roman" w:cs="Times New Roman"/>
                <w:b/>
                <w:color w:val="000000"/>
                <w:lang w:val="x-none" w:eastAsia="zh-CN"/>
              </w:rPr>
              <w:t xml:space="preserve">Liczba pkt = ------------------------------------------------- x </w:t>
            </w:r>
            <w:r w:rsidR="009603CC">
              <w:rPr>
                <w:rFonts w:ascii="Times New Roman" w:eastAsia="SimSun" w:hAnsi="Times New Roman" w:cs="Times New Roman"/>
                <w:b/>
                <w:color w:val="000000"/>
                <w:lang w:eastAsia="zh-CN"/>
              </w:rPr>
              <w:t>10</w:t>
            </w:r>
            <w:r w:rsidRPr="009B2CE4">
              <w:rPr>
                <w:rFonts w:ascii="Times New Roman" w:eastAsia="SimSun" w:hAnsi="Times New Roman" w:cs="Times New Roman"/>
                <w:b/>
                <w:color w:val="000000"/>
                <w:lang w:val="x-none" w:eastAsia="zh-CN"/>
              </w:rPr>
              <w:t>0% x 100</w:t>
            </w:r>
          </w:p>
          <w:p w14:paraId="29213578" w14:textId="77777777" w:rsidR="00BC2B70" w:rsidRPr="009B2CE4" w:rsidRDefault="00BC2B70" w:rsidP="00BC2B70">
            <w:pPr>
              <w:tabs>
                <w:tab w:val="left" w:pos="8647"/>
                <w:tab w:val="left" w:pos="13608"/>
              </w:tabs>
              <w:spacing w:before="120" w:after="120" w:line="240" w:lineRule="auto"/>
              <w:ind w:right="28"/>
              <w:rPr>
                <w:rFonts w:ascii="Times New Roman" w:eastAsia="SimSun" w:hAnsi="Times New Roman" w:cs="Times New Roman"/>
                <w:b/>
                <w:color w:val="000000"/>
                <w:lang w:val="x-none" w:eastAsia="zh-CN"/>
              </w:rPr>
            </w:pPr>
            <w:r w:rsidRPr="009B2CE4">
              <w:rPr>
                <w:rFonts w:ascii="Times New Roman" w:eastAsia="SimSun" w:hAnsi="Times New Roman" w:cs="Times New Roman"/>
                <w:b/>
                <w:color w:val="000000"/>
                <w:lang w:val="x-none" w:eastAsia="zh-CN"/>
              </w:rPr>
              <w:t xml:space="preserve">                                 oferowana cena oferty badanej</w:t>
            </w:r>
          </w:p>
          <w:p w14:paraId="7A0D068B" w14:textId="592C9921" w:rsidR="00BC2B70" w:rsidRPr="009B2CE4" w:rsidRDefault="00BC2B70" w:rsidP="00BC2B70">
            <w:pPr>
              <w:tabs>
                <w:tab w:val="left" w:pos="8647"/>
                <w:tab w:val="left" w:pos="13608"/>
              </w:tabs>
              <w:spacing w:before="120" w:after="120" w:line="240" w:lineRule="auto"/>
              <w:ind w:right="28"/>
              <w:rPr>
                <w:rFonts w:ascii="Times New Roman" w:eastAsia="Times New Roman" w:hAnsi="Times New Roman" w:cs="Times New Roman"/>
                <w:color w:val="000000"/>
                <w:lang w:val="x-none" w:eastAsia="pl-PL"/>
              </w:rPr>
            </w:pPr>
            <w:r w:rsidRPr="009B2CE4">
              <w:rPr>
                <w:rFonts w:ascii="Times New Roman" w:eastAsia="Times New Roman" w:hAnsi="Times New Roman" w:cs="Times New Roman"/>
                <w:color w:val="000000"/>
                <w:lang w:val="x-none" w:eastAsia="pl-PL"/>
              </w:rPr>
              <w:t xml:space="preserve">Wykonawca może maksymalnie uzyskać </w:t>
            </w:r>
            <w:r w:rsidR="009603CC">
              <w:rPr>
                <w:rFonts w:ascii="Times New Roman" w:eastAsia="Times New Roman" w:hAnsi="Times New Roman" w:cs="Times New Roman"/>
                <w:b/>
                <w:color w:val="000000"/>
                <w:lang w:eastAsia="pl-PL"/>
              </w:rPr>
              <w:t>100</w:t>
            </w:r>
            <w:r w:rsidRPr="009B2CE4">
              <w:rPr>
                <w:rFonts w:ascii="Times New Roman" w:eastAsia="Times New Roman" w:hAnsi="Times New Roman" w:cs="Times New Roman"/>
                <w:b/>
                <w:color w:val="000000"/>
                <w:lang w:val="x-none" w:eastAsia="pl-PL"/>
              </w:rPr>
              <w:t xml:space="preserve"> punktów</w:t>
            </w:r>
            <w:r w:rsidRPr="009B2CE4">
              <w:rPr>
                <w:rFonts w:ascii="Times New Roman" w:eastAsia="Times New Roman" w:hAnsi="Times New Roman" w:cs="Times New Roman"/>
                <w:color w:val="000000"/>
                <w:lang w:val="x-none" w:eastAsia="pl-PL"/>
              </w:rPr>
              <w:t xml:space="preserve"> za przedmiotowe kryterium</w:t>
            </w:r>
          </w:p>
        </w:tc>
      </w:tr>
    </w:tbl>
    <w:p w14:paraId="103D661A" w14:textId="3813700E" w:rsidR="00BC2B70" w:rsidRPr="00B03BFE" w:rsidRDefault="00BC2B70" w:rsidP="00B004A9">
      <w:pPr>
        <w:pStyle w:val="Akapitzlist"/>
        <w:spacing w:before="120" w:after="120" w:line="240" w:lineRule="auto"/>
        <w:ind w:left="357"/>
        <w:contextualSpacing w:val="0"/>
        <w:jc w:val="both"/>
        <w:rPr>
          <w:rFonts w:ascii="Times New Roman" w:eastAsia="SimSun" w:hAnsi="Times New Roman" w:cs="Times New Roman"/>
          <w:b/>
          <w:u w:val="single"/>
          <w:lang w:eastAsia="zh-CN"/>
        </w:rPr>
      </w:pPr>
    </w:p>
    <w:p w14:paraId="50D386B3" w14:textId="3F08591C" w:rsidR="00BC2B70" w:rsidRDefault="00BC2B70" w:rsidP="00723637">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Punkty zostaną przyznawane z dokładnością do dwóch miejsc po przecinku.</w:t>
      </w:r>
    </w:p>
    <w:p w14:paraId="3E4F5626" w14:textId="5F69495A" w:rsidR="000F4FBD" w:rsidRDefault="000F4FBD" w:rsidP="00723637">
      <w:pPr>
        <w:pStyle w:val="Akapitzlist"/>
        <w:numPr>
          <w:ilvl w:val="0"/>
          <w:numId w:val="20"/>
        </w:numPr>
        <w:spacing w:after="120"/>
        <w:jc w:val="both"/>
        <w:rPr>
          <w:rFonts w:ascii="Times New Roman" w:hAnsi="Times New Roman" w:cs="Times New Roman"/>
        </w:rPr>
      </w:pPr>
      <w:r w:rsidRPr="000F4FBD">
        <w:rPr>
          <w:rFonts w:ascii="Times New Roman" w:hAnsi="Times New Roman" w:cs="Times New Roman"/>
        </w:rPr>
        <w:t xml:space="preserve">Przyjmuje się, że 1% = 1 pkt i tak zostanie przeliczona liczba punktów. </w:t>
      </w:r>
    </w:p>
    <w:p w14:paraId="652FE2BA" w14:textId="46A0CDCD" w:rsidR="000F4FBD" w:rsidRDefault="000F4FBD" w:rsidP="00723637">
      <w:pPr>
        <w:pStyle w:val="Akapitzlist"/>
        <w:numPr>
          <w:ilvl w:val="0"/>
          <w:numId w:val="20"/>
        </w:numPr>
        <w:spacing w:after="120"/>
        <w:jc w:val="both"/>
        <w:rPr>
          <w:rFonts w:ascii="Times New Roman" w:hAnsi="Times New Roman" w:cs="Times New Roman"/>
        </w:rPr>
      </w:pPr>
      <w:r>
        <w:rPr>
          <w:rFonts w:ascii="Times New Roman" w:hAnsi="Times New Roman" w:cs="Times New Roman"/>
        </w:rPr>
        <w:t>Ostateczne punkty przyznane za kryteria zostaną zsumowane.</w:t>
      </w:r>
    </w:p>
    <w:p w14:paraId="220411AF" w14:textId="4F64AC43" w:rsidR="000F4FBD" w:rsidRPr="000F4FBD" w:rsidRDefault="000F4FBD" w:rsidP="00723637">
      <w:pPr>
        <w:pStyle w:val="Akapitzlist"/>
        <w:numPr>
          <w:ilvl w:val="0"/>
          <w:numId w:val="20"/>
        </w:numPr>
        <w:spacing w:after="120"/>
        <w:jc w:val="both"/>
        <w:rPr>
          <w:rFonts w:ascii="Times New Roman" w:hAnsi="Times New Roman" w:cs="Times New Roman"/>
        </w:rPr>
      </w:pPr>
      <w:r>
        <w:rPr>
          <w:rFonts w:ascii="Times New Roman" w:hAnsi="Times New Roman" w:cs="Times New Roman"/>
        </w:rPr>
        <w:t>Oferta, która uzyskała maksymalna liczbę punktów w kryterium – 100% zostanie uznana za najkorzystniejszą, a pozostałe oferty zostaną sklasyfikowane zgodnie z liczba uzyskanych punktów. Za najkorzystniejszą zostanie uznana oferta, która uzyskała najwyższą liczbę punktów.</w:t>
      </w:r>
    </w:p>
    <w:p w14:paraId="5DE35F49" w14:textId="77777777" w:rsidR="00BC2B70" w:rsidRPr="00B82EAA" w:rsidRDefault="00BC2B70" w:rsidP="00723637">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b/>
          <w:lang w:val="x-none" w:eastAsia="zh-CN"/>
        </w:rPr>
      </w:pPr>
      <w:r w:rsidRPr="00B82EAA">
        <w:rPr>
          <w:rFonts w:ascii="Times New Roman" w:eastAsia="SimSun" w:hAnsi="Times New Roman" w:cs="Times New Roman"/>
          <w:lang w:eastAsia="zh-CN"/>
        </w:rPr>
        <w:lastRenderedPageBreak/>
        <w:t xml:space="preserve">Jeżeli nie można wybrać najkorzystniejszej oferty z uwagi na to, że zostały złożone oferty </w:t>
      </w:r>
      <w:r>
        <w:rPr>
          <w:rFonts w:ascii="Times New Roman" w:eastAsia="SimSun" w:hAnsi="Times New Roman" w:cs="Times New Roman"/>
          <w:lang w:eastAsia="zh-CN"/>
        </w:rPr>
        <w:br/>
      </w:r>
      <w:r w:rsidRPr="00B82EAA">
        <w:rPr>
          <w:rFonts w:ascii="Times New Roman" w:eastAsia="SimSun" w:hAnsi="Times New Roman" w:cs="Times New Roman"/>
          <w:lang w:eastAsia="zh-CN"/>
        </w:rPr>
        <w:t xml:space="preserve">o takiej samej cenie Zamawiający wzywa Wykonawców, którzy złożyli te oferty, </w:t>
      </w:r>
      <w:r w:rsidRPr="00B82EAA">
        <w:rPr>
          <w:rFonts w:ascii="Times New Roman" w:eastAsia="SimSun" w:hAnsi="Times New Roman" w:cs="Times New Roman"/>
          <w:b/>
          <w:lang w:eastAsia="zh-CN"/>
        </w:rPr>
        <w:t xml:space="preserve">do złożenia </w:t>
      </w:r>
      <w:r>
        <w:rPr>
          <w:rFonts w:ascii="Times New Roman" w:eastAsia="SimSun" w:hAnsi="Times New Roman" w:cs="Times New Roman"/>
          <w:b/>
          <w:lang w:eastAsia="zh-CN"/>
        </w:rPr>
        <w:br/>
      </w:r>
      <w:r w:rsidRPr="00B82EAA">
        <w:rPr>
          <w:rFonts w:ascii="Times New Roman" w:eastAsia="SimSun" w:hAnsi="Times New Roman" w:cs="Times New Roman"/>
          <w:b/>
          <w:lang w:eastAsia="zh-CN"/>
        </w:rPr>
        <w:t>w terminie określonym przez Zamawiającego ofert dodatkowych.</w:t>
      </w:r>
    </w:p>
    <w:p w14:paraId="76CB60B0" w14:textId="77777777" w:rsidR="00BC2B70" w:rsidRPr="00933FED" w:rsidRDefault="00BC2B70" w:rsidP="00723637">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val="x-none" w:eastAsia="zh-CN"/>
        </w:rPr>
      </w:pPr>
      <w:r w:rsidRPr="00B82EAA">
        <w:rPr>
          <w:rFonts w:ascii="Times New Roman" w:eastAsia="SimSun" w:hAnsi="Times New Roman" w:cs="Times New Roman"/>
          <w:lang w:eastAsia="zh-CN"/>
        </w:rPr>
        <w:t>Wykonawcy składający oferty dodatkowe nie mogą zaoferować cen wyższych niż zaoferowane w złożonych ofertach.</w:t>
      </w:r>
    </w:p>
    <w:p w14:paraId="734932BA" w14:textId="77777777" w:rsidR="00BC2B70" w:rsidRPr="00B82EAA" w:rsidRDefault="00BC2B70" w:rsidP="00723637">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val="x-none" w:eastAsia="zh-CN"/>
        </w:rPr>
      </w:pPr>
      <w:r w:rsidRPr="00B82EAA">
        <w:rPr>
          <w:rFonts w:ascii="Times New Roman" w:eastAsia="SimSun" w:hAnsi="Times New Roman" w:cs="Times New Roman"/>
          <w:lang w:val="x-none" w:eastAsia="zh-CN"/>
        </w:rPr>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543"/>
      </w:tblGrid>
      <w:tr w:rsidR="006E3D91" w:rsidRPr="00B82EAA" w14:paraId="2F97C133" w14:textId="77777777" w:rsidTr="00BB4613">
        <w:trPr>
          <w:trHeight w:val="974"/>
        </w:trPr>
        <w:tc>
          <w:tcPr>
            <w:tcW w:w="8549" w:type="dxa"/>
            <w:vAlign w:val="center"/>
          </w:tcPr>
          <w:p w14:paraId="5C18B0DE" w14:textId="270EF66A"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w:t>
            </w:r>
            <w:r w:rsidR="00F423B2">
              <w:rPr>
                <w:rFonts w:ascii="Times New Roman" w:hAnsi="Times New Roman" w:cs="Times New Roman"/>
                <w:b/>
              </w:rPr>
              <w:t>IX</w:t>
            </w:r>
          </w:p>
          <w:p w14:paraId="3A46221F" w14:textId="487CE1D5"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w:t>
            </w:r>
            <w:r w:rsidR="00C60A46">
              <w:rPr>
                <w:rFonts w:ascii="Times New Roman" w:hAnsi="Times New Roman" w:cs="Times New Roman"/>
                <w:b/>
              </w:rPr>
              <w:t>R</w:t>
            </w:r>
            <w:r w:rsidRPr="00B82EAA">
              <w:rPr>
                <w:rFonts w:ascii="Times New Roman" w:hAnsi="Times New Roman" w:cs="Times New Roman"/>
                <w:b/>
              </w:rPr>
              <w:t>MACJE O FORMALNOŚCIACH, JAKIE MUSZĄ ZOSTAĆ DOPEŁNIONE PO WYBORZE OFERTY W CEL</w:t>
            </w:r>
            <w:r w:rsidR="00EF2289" w:rsidRPr="00B82EAA">
              <w:rPr>
                <w:rFonts w:ascii="Times New Roman" w:hAnsi="Times New Roman" w:cs="Times New Roman"/>
                <w:b/>
              </w:rPr>
              <w:t>U ZAWARCIA UMOWY W SPRAWIE ZAMÓ</w:t>
            </w:r>
            <w:r w:rsidRPr="00B82EAA">
              <w:rPr>
                <w:rFonts w:ascii="Times New Roman" w:hAnsi="Times New Roman" w:cs="Times New Roman"/>
                <w:b/>
              </w:rPr>
              <w:t>W</w:t>
            </w:r>
            <w:r w:rsidR="00EF2289" w:rsidRPr="00B82EAA">
              <w:rPr>
                <w:rFonts w:ascii="Times New Roman" w:hAnsi="Times New Roman" w:cs="Times New Roman"/>
                <w:b/>
              </w:rPr>
              <w:t>I</w:t>
            </w:r>
            <w:r w:rsidRPr="00B82EAA">
              <w:rPr>
                <w:rFonts w:ascii="Times New Roman" w:hAnsi="Times New Roman" w:cs="Times New Roman"/>
                <w:b/>
              </w:rPr>
              <w:t>ENIA PUBLICZNEGO</w:t>
            </w:r>
          </w:p>
        </w:tc>
      </w:tr>
    </w:tbl>
    <w:p w14:paraId="6BDB955F" w14:textId="77777777" w:rsidR="006E3D91" w:rsidRPr="00B82EAA" w:rsidRDefault="006E3D91" w:rsidP="00723637">
      <w:pPr>
        <w:pStyle w:val="Akapitzlist"/>
        <w:numPr>
          <w:ilvl w:val="0"/>
          <w:numId w:val="21"/>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Zamawiający zawrze umowę w sprawie przedmiotowego zamówienia z wybranym wykonawcą w terminie zgodnym z art. 308 ustawy Pzp. </w:t>
      </w:r>
    </w:p>
    <w:p w14:paraId="1936A69C" w14:textId="77777777" w:rsidR="00372D1B" w:rsidRPr="0087694B" w:rsidRDefault="00372D1B" w:rsidP="00723637">
      <w:pPr>
        <w:numPr>
          <w:ilvl w:val="0"/>
          <w:numId w:val="21"/>
        </w:numPr>
        <w:spacing w:before="120" w:after="120" w:line="240" w:lineRule="auto"/>
        <w:ind w:left="357" w:hanging="357"/>
        <w:rPr>
          <w:rFonts w:ascii="Times New Roman" w:eastAsia="SimSun" w:hAnsi="Times New Roman" w:cs="Times New Roman"/>
          <w:lang w:eastAsia="zh-CN"/>
        </w:rPr>
      </w:pPr>
      <w:r w:rsidRPr="0087694B">
        <w:rPr>
          <w:rFonts w:ascii="Times New Roman" w:eastAsia="SimSun" w:hAnsi="Times New Roman" w:cs="Times New Roman"/>
          <w:lang w:eastAsia="zh-CN"/>
        </w:rPr>
        <w:t xml:space="preserve">Zamawiający poinformuje Wykonawcę, któremu zostanie udzielone zamówienie, o miejscu i terminie zawarcia umowy.  </w:t>
      </w:r>
    </w:p>
    <w:p w14:paraId="60A25F13" w14:textId="77777777" w:rsidR="00372D1B" w:rsidRPr="0087694B" w:rsidRDefault="00372D1B" w:rsidP="00723637">
      <w:pPr>
        <w:numPr>
          <w:ilvl w:val="0"/>
          <w:numId w:val="21"/>
        </w:numPr>
        <w:spacing w:before="120" w:after="12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Wykonawca przed zawarciem umowy poda wszelkie informacje niezbędne do wypełnienia jej treści na wezwanie Zmawiającego.</w:t>
      </w:r>
    </w:p>
    <w:p w14:paraId="502642C7" w14:textId="77777777" w:rsidR="00372D1B" w:rsidRPr="0087694B" w:rsidRDefault="00372D1B" w:rsidP="00723637">
      <w:pPr>
        <w:numPr>
          <w:ilvl w:val="0"/>
          <w:numId w:val="21"/>
        </w:numPr>
        <w:spacing w:before="120" w:after="12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66DCB531" w14:textId="77777777" w:rsidR="00372D1B" w:rsidRPr="0087694B" w:rsidRDefault="00372D1B" w:rsidP="00723637">
      <w:pPr>
        <w:numPr>
          <w:ilvl w:val="0"/>
          <w:numId w:val="21"/>
        </w:numPr>
        <w:spacing w:before="120" w:after="12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 xml:space="preserve">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3C1FFE08" w14:textId="77777777" w:rsidR="00372D1B" w:rsidRPr="0087694B" w:rsidRDefault="00372D1B" w:rsidP="00723637">
      <w:pPr>
        <w:numPr>
          <w:ilvl w:val="0"/>
          <w:numId w:val="21"/>
        </w:numPr>
        <w:spacing w:before="120" w:after="24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399"/>
      </w:tblGrid>
      <w:tr w:rsidR="006E3D91" w:rsidRPr="00B82EAA" w14:paraId="56FFD292" w14:textId="77777777" w:rsidTr="00D23167">
        <w:trPr>
          <w:trHeight w:val="974"/>
        </w:trPr>
        <w:tc>
          <w:tcPr>
            <w:tcW w:w="8399" w:type="dxa"/>
            <w:vAlign w:val="center"/>
          </w:tcPr>
          <w:p w14:paraId="45AB7461" w14:textId="040FF9E8"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w:t>
            </w:r>
          </w:p>
          <w:p w14:paraId="5D9C79F7"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DOTYCZĄCE ZABEZPIECZENIA NALEŻYTEGO WYKONANIA UMOWY</w:t>
            </w:r>
          </w:p>
        </w:tc>
      </w:tr>
    </w:tbl>
    <w:p w14:paraId="68ECAE68" w14:textId="7C6094DA" w:rsidR="001452F8" w:rsidRPr="00833549" w:rsidRDefault="001452F8" w:rsidP="00833549">
      <w:pPr>
        <w:spacing w:before="120" w:after="120" w:line="240" w:lineRule="auto"/>
        <w:jc w:val="both"/>
        <w:rPr>
          <w:rFonts w:ascii="Times New Roman" w:eastAsia="Times New Roman" w:hAnsi="Times New Roman" w:cs="Times New Roman"/>
          <w:spacing w:val="-2"/>
          <w:lang w:eastAsia="pl-PL"/>
        </w:rPr>
      </w:pPr>
      <w:r w:rsidRPr="001452F8">
        <w:rPr>
          <w:rFonts w:ascii="Times New Roman" w:eastAsia="Times New Roman" w:hAnsi="Times New Roman" w:cs="Times New Roman"/>
          <w:spacing w:val="-2"/>
          <w:lang w:eastAsia="pl-PL"/>
        </w:rPr>
        <w:t xml:space="preserve">Zamawiający </w:t>
      </w:r>
      <w:r w:rsidRPr="007C465A">
        <w:rPr>
          <w:rFonts w:ascii="Times New Roman" w:eastAsia="Times New Roman" w:hAnsi="Times New Roman" w:cs="Times New Roman"/>
          <w:b/>
          <w:spacing w:val="-2"/>
          <w:lang w:eastAsia="pl-PL"/>
        </w:rPr>
        <w:t>nie wymaga</w:t>
      </w:r>
      <w:r w:rsidRPr="001452F8">
        <w:rPr>
          <w:rFonts w:ascii="Times New Roman" w:eastAsia="Times New Roman" w:hAnsi="Times New Roman" w:cs="Times New Roman"/>
          <w:spacing w:val="-2"/>
          <w:lang w:eastAsia="pl-PL"/>
        </w:rPr>
        <w:t xml:space="preserve"> wniesienia zabezpieczenia należytego wykonania umowy.</w:t>
      </w:r>
    </w:p>
    <w:tbl>
      <w:tblPr>
        <w:tblStyle w:val="Tabela-Siatka"/>
        <w:tblW w:w="0" w:type="auto"/>
        <w:tblInd w:w="94" w:type="dxa"/>
        <w:tblLook w:val="04A0" w:firstRow="1" w:lastRow="0" w:firstColumn="1" w:lastColumn="0" w:noHBand="0" w:noVBand="1"/>
      </w:tblPr>
      <w:tblGrid>
        <w:gridCol w:w="8543"/>
      </w:tblGrid>
      <w:tr w:rsidR="006E3D91" w:rsidRPr="00B82EAA" w14:paraId="78111E2A" w14:textId="77777777" w:rsidTr="00BB4613">
        <w:trPr>
          <w:trHeight w:val="974"/>
        </w:trPr>
        <w:tc>
          <w:tcPr>
            <w:tcW w:w="8549" w:type="dxa"/>
            <w:vAlign w:val="center"/>
          </w:tcPr>
          <w:p w14:paraId="4C046874" w14:textId="73F2F200"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w:t>
            </w:r>
            <w:r w:rsidR="00F423B2">
              <w:rPr>
                <w:rFonts w:ascii="Times New Roman" w:hAnsi="Times New Roman" w:cs="Times New Roman"/>
                <w:b/>
              </w:rPr>
              <w:t>I</w:t>
            </w:r>
          </w:p>
          <w:p w14:paraId="6027F5E4"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POUCZENIE O ŚRODKACH OCHRONY PRAWNEJ PRZYSŁUGUJĄCYCH WYKONAWCY</w:t>
            </w:r>
          </w:p>
        </w:tc>
      </w:tr>
    </w:tbl>
    <w:p w14:paraId="19E78176" w14:textId="1D347DF2" w:rsidR="006E3D91" w:rsidRDefault="006E3D91" w:rsidP="00C60A46">
      <w:pPr>
        <w:spacing w:before="240" w:after="240" w:line="240" w:lineRule="auto"/>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Style w:val="Tabela-Siatka"/>
        <w:tblW w:w="0" w:type="auto"/>
        <w:tblInd w:w="94" w:type="dxa"/>
        <w:tblLook w:val="04A0" w:firstRow="1" w:lastRow="0" w:firstColumn="1" w:lastColumn="0" w:noHBand="0" w:noVBand="1"/>
      </w:tblPr>
      <w:tblGrid>
        <w:gridCol w:w="8543"/>
      </w:tblGrid>
      <w:tr w:rsidR="006E3D91" w:rsidRPr="00B82EAA" w14:paraId="486D8EEC" w14:textId="77777777" w:rsidTr="00372D1B">
        <w:trPr>
          <w:trHeight w:val="974"/>
        </w:trPr>
        <w:tc>
          <w:tcPr>
            <w:tcW w:w="8543" w:type="dxa"/>
            <w:vAlign w:val="center"/>
          </w:tcPr>
          <w:p w14:paraId="615E421D" w14:textId="4A3AD718"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XXI</w:t>
            </w:r>
            <w:r w:rsidR="00F423B2">
              <w:rPr>
                <w:rFonts w:ascii="Times New Roman" w:hAnsi="Times New Roman" w:cs="Times New Roman"/>
                <w:b/>
              </w:rPr>
              <w:t>I</w:t>
            </w:r>
          </w:p>
          <w:p w14:paraId="781B3FDA"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INNE INFORMACJE</w:t>
            </w:r>
          </w:p>
        </w:tc>
      </w:tr>
    </w:tbl>
    <w:p w14:paraId="2E10CFF9" w14:textId="20142B8E" w:rsidR="006E3D91" w:rsidRPr="00B82EAA" w:rsidRDefault="006E3D91" w:rsidP="00723637">
      <w:pPr>
        <w:numPr>
          <w:ilvl w:val="0"/>
          <w:numId w:val="22"/>
        </w:numPr>
        <w:spacing w:before="240" w:after="120" w:line="240" w:lineRule="auto"/>
        <w:ind w:left="357" w:hanging="357"/>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lastRenderedPageBreak/>
        <w:t xml:space="preserve">Informacje dotyczące ochrony danych osobowych zebranych przez Zamawiającego </w:t>
      </w:r>
      <w:r w:rsidR="001452F8">
        <w:rPr>
          <w:rFonts w:ascii="Times New Roman" w:eastAsia="Times New Roman" w:hAnsi="Times New Roman" w:cs="Times New Roman"/>
          <w:b/>
          <w:lang w:eastAsia="pl-PL"/>
        </w:rPr>
        <w:br/>
      </w:r>
      <w:r w:rsidRPr="00B82EAA">
        <w:rPr>
          <w:rFonts w:ascii="Times New Roman" w:eastAsia="Times New Roman" w:hAnsi="Times New Roman" w:cs="Times New Roman"/>
          <w:b/>
          <w:lang w:eastAsia="pl-PL"/>
        </w:rPr>
        <w:t>w toku postępowania:</w:t>
      </w:r>
    </w:p>
    <w:p w14:paraId="56074DEF" w14:textId="785479B9" w:rsidR="006E3D91" w:rsidRPr="00B82EAA" w:rsidRDefault="006E3D91" w:rsidP="00723637">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Administratorem Państwa danych osobowych przetwarzanych w związku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z prowadzeniem postępowania o udzielenie zamówienia publicznego będzie 26</w:t>
      </w:r>
      <w:r w:rsidR="001F1908">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Wojskowy Oddział Gospodarczy.</w:t>
      </w:r>
    </w:p>
    <w:p w14:paraId="7145B8CA" w14:textId="77777777" w:rsidR="006E3D91" w:rsidRPr="00B82EAA"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Mogą się Państwo z nim kontaktować w następujący sposób:</w:t>
      </w:r>
    </w:p>
    <w:p w14:paraId="1ACF1DF6" w14:textId="77777777" w:rsidR="006E3D91" w:rsidRPr="00B82EAA"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listownie na adres: ul. Juzistek 2, 05-131 Zegrze;</w:t>
      </w:r>
    </w:p>
    <w:p w14:paraId="16BD3485" w14:textId="77777777" w:rsidR="006E3D91" w:rsidRPr="00B82EAA"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poprzez e-mail: </w:t>
      </w:r>
      <w:hyperlink r:id="rId37" w:history="1">
        <w:r w:rsidRPr="00B82EAA">
          <w:rPr>
            <w:rFonts w:ascii="Times New Roman" w:eastAsia="Times New Roman" w:hAnsi="Times New Roman" w:cs="Times New Roman"/>
            <w:u w:val="single"/>
            <w:lang w:eastAsia="pl-PL"/>
          </w:rPr>
          <w:t>jw4809.kj@ron.mil.pl</w:t>
        </w:r>
      </w:hyperlink>
      <w:r w:rsidRPr="00B82EAA">
        <w:rPr>
          <w:rFonts w:ascii="Times New Roman" w:eastAsia="Times New Roman" w:hAnsi="Times New Roman" w:cs="Times New Roman"/>
          <w:lang w:eastAsia="pl-PL"/>
        </w:rPr>
        <w:t xml:space="preserve"> ;</w:t>
      </w:r>
    </w:p>
    <w:p w14:paraId="7890B5E3" w14:textId="27544168" w:rsidR="000F4730" w:rsidRPr="00B82EAA"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telefonicznie: 261 882</w:t>
      </w:r>
      <w:r w:rsidR="000F4730" w:rsidRPr="00B82EAA">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592.</w:t>
      </w:r>
    </w:p>
    <w:p w14:paraId="2675908C" w14:textId="77777777" w:rsidR="006E3D91" w:rsidRPr="00B82EAA" w:rsidRDefault="006E3D91" w:rsidP="00723637">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Inspektor Ochrony Danych</w:t>
      </w:r>
    </w:p>
    <w:p w14:paraId="07370515" w14:textId="43329491" w:rsidR="006E3D91" w:rsidRPr="00B82EAA" w:rsidRDefault="006E3D91" w:rsidP="00B9040A">
      <w:pPr>
        <w:spacing w:before="120" w:after="120" w:line="240" w:lineRule="auto"/>
        <w:ind w:left="71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 Administratora Danych Osobowych wyznaczony jest Inspektor Ochrony Danych,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którym możecie Państwo kontaktować się we wszystkich sprawach dotyczących przetwarzania danych osobowych oraz korzystania z praw związanych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przetwarzaniem danych w następujący sposób: </w:t>
      </w:r>
    </w:p>
    <w:p w14:paraId="64CAAF46" w14:textId="77777777" w:rsidR="006E3D91" w:rsidRPr="00B82EAA"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listownie na adres: ul. Juzistek 2, 05-131 Zegrze;</w:t>
      </w:r>
    </w:p>
    <w:p w14:paraId="4EB2F68E" w14:textId="77777777" w:rsidR="006E3D91" w:rsidRPr="00B82EAA"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poprzez adres e-mail: </w:t>
      </w:r>
      <w:hyperlink r:id="rId38" w:history="1">
        <w:r w:rsidRPr="00B82EAA">
          <w:rPr>
            <w:rFonts w:ascii="Times New Roman" w:eastAsia="Times New Roman" w:hAnsi="Times New Roman" w:cs="Times New Roman"/>
            <w:lang w:eastAsia="pl-PL"/>
          </w:rPr>
          <w:t>jw4809.iodo@ron.mil.pl</w:t>
        </w:r>
      </w:hyperlink>
      <w:r w:rsidRPr="00B82EAA">
        <w:rPr>
          <w:rFonts w:ascii="Times New Roman" w:eastAsia="Times New Roman" w:hAnsi="Times New Roman" w:cs="Times New Roman"/>
          <w:lang w:eastAsia="pl-PL"/>
        </w:rPr>
        <w:t xml:space="preserve"> ;</w:t>
      </w:r>
    </w:p>
    <w:p w14:paraId="23D79B00" w14:textId="357F0CFF" w:rsidR="00115261" w:rsidRPr="00B82EAA"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telefonicznie: 261-883-672, tel. kom.: 727028098</w:t>
      </w:r>
    </w:p>
    <w:p w14:paraId="7EDA441D" w14:textId="77777777" w:rsidR="006E3D91" w:rsidRPr="00B82EAA" w:rsidRDefault="006E3D91" w:rsidP="00723637">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Cel przetwarzania Państwa danych oraz podstawy prawne</w:t>
      </w:r>
    </w:p>
    <w:p w14:paraId="16741834" w14:textId="067A597E" w:rsidR="006E3D91" w:rsidRPr="00B82EAA"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będą przetwarzane w celu związanym z postępowaniem o udzielenie zamówienia publicznego. Podstawą prawną ich przetwarzania jest akt uczestnictwa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w postępowaniu oraz przepisy prawa, tj.:</w:t>
      </w:r>
    </w:p>
    <w:p w14:paraId="7ED14C8B" w14:textId="1BB50D1D" w:rsidR="006E3D91" w:rsidRPr="00B82EAA"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ustawa z dnia 11 września 2019 r. </w:t>
      </w:r>
      <w:r w:rsidRPr="00B82EAA">
        <w:rPr>
          <w:rFonts w:ascii="Times New Roman" w:eastAsia="Times New Roman" w:hAnsi="Times New Roman" w:cs="Times New Roman"/>
          <w:i/>
          <w:lang w:eastAsia="pl-PL"/>
        </w:rPr>
        <w:t>– Prawo zamówień publicznych</w:t>
      </w:r>
      <w:r w:rsidRPr="00B82EAA">
        <w:rPr>
          <w:rFonts w:ascii="Times New Roman" w:eastAsia="Times New Roman" w:hAnsi="Times New Roman" w:cs="Times New Roman"/>
          <w:lang w:eastAsia="pl-PL"/>
        </w:rPr>
        <w:t xml:space="preserve">  (</w:t>
      </w:r>
      <w:r w:rsidRPr="00B82EAA">
        <w:rPr>
          <w:rFonts w:ascii="Times New Roman" w:eastAsia="Times New Roman" w:hAnsi="Times New Roman" w:cs="Times New Roman"/>
          <w:color w:val="000000" w:themeColor="text1"/>
          <w:lang w:eastAsia="pl-PL"/>
        </w:rPr>
        <w:t>Dz. U. z 202</w:t>
      </w:r>
      <w:r w:rsidR="000F4FBD">
        <w:rPr>
          <w:rFonts w:ascii="Times New Roman" w:eastAsia="Times New Roman" w:hAnsi="Times New Roman" w:cs="Times New Roman"/>
          <w:color w:val="000000" w:themeColor="text1"/>
          <w:lang w:eastAsia="pl-PL"/>
        </w:rPr>
        <w:t>4</w:t>
      </w:r>
      <w:r w:rsidRPr="00B82EAA">
        <w:rPr>
          <w:rFonts w:ascii="Times New Roman" w:eastAsia="Times New Roman" w:hAnsi="Times New Roman" w:cs="Times New Roman"/>
          <w:color w:val="000000" w:themeColor="text1"/>
          <w:lang w:eastAsia="pl-PL"/>
        </w:rPr>
        <w:t xml:space="preserve"> r. poz. 1</w:t>
      </w:r>
      <w:r w:rsidR="000F4FBD">
        <w:rPr>
          <w:rFonts w:ascii="Times New Roman" w:eastAsia="Times New Roman" w:hAnsi="Times New Roman" w:cs="Times New Roman"/>
          <w:color w:val="000000" w:themeColor="text1"/>
          <w:lang w:eastAsia="pl-PL"/>
        </w:rPr>
        <w:t>320</w:t>
      </w:r>
      <w:r w:rsidRPr="00B82EAA">
        <w:rPr>
          <w:rFonts w:ascii="Times New Roman" w:eastAsia="Times New Roman" w:hAnsi="Times New Roman" w:cs="Times New Roman"/>
          <w:color w:val="000000" w:themeColor="text1"/>
          <w:lang w:eastAsia="pl-PL"/>
        </w:rPr>
        <w:t>, z późn. zm.)</w:t>
      </w:r>
      <w:r w:rsidRPr="00B82EAA">
        <w:rPr>
          <w:rFonts w:ascii="Times New Roman" w:eastAsia="Times New Roman" w:hAnsi="Times New Roman" w:cs="Times New Roman"/>
          <w:lang w:eastAsia="pl-PL"/>
        </w:rPr>
        <w:t>;</w:t>
      </w:r>
    </w:p>
    <w:p w14:paraId="3E725F8A" w14:textId="1EC7EFF2" w:rsidR="006E3D91" w:rsidRPr="00B82EAA"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rozporządzenie Ministra Rozwoju, Pracy i Technologii z dnia 23 grudnia 2020 r.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B82EAA">
        <w:rPr>
          <w:rFonts w:ascii="Times New Roman" w:eastAsia="Times New Roman" w:hAnsi="Times New Roman" w:cs="Times New Roman"/>
          <w:lang w:eastAsia="pl-PL"/>
        </w:rPr>
        <w:t>(Dz. U. poz. 2415);</w:t>
      </w:r>
    </w:p>
    <w:p w14:paraId="56424CAB" w14:textId="21AFB335" w:rsidR="00224CB2" w:rsidRPr="00E63B4C"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ustawy z dnia 14 lipca 1983 r. </w:t>
      </w:r>
      <w:r w:rsidRPr="00B82EAA">
        <w:rPr>
          <w:rFonts w:ascii="Times New Roman" w:eastAsia="Times New Roman" w:hAnsi="Times New Roman" w:cs="Times New Roman"/>
          <w:i/>
          <w:lang w:eastAsia="pl-PL"/>
        </w:rPr>
        <w:t>o narodowym zasobie archiwalnym i archiwach</w:t>
      </w:r>
      <w:r w:rsidRPr="00B82EAA">
        <w:rPr>
          <w:rFonts w:ascii="Times New Roman" w:eastAsia="Times New Roman" w:hAnsi="Times New Roman" w:cs="Times New Roman"/>
          <w:lang w:eastAsia="pl-PL"/>
        </w:rPr>
        <w:t xml:space="preserve"> (Dz.</w:t>
      </w:r>
      <w:r w:rsidR="001F1908">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U. 2020 r. poz. 164, z późn. zm.).</w:t>
      </w:r>
    </w:p>
    <w:p w14:paraId="4A793732" w14:textId="77777777" w:rsidR="006E3D91" w:rsidRPr="00B82EAA" w:rsidRDefault="006E3D91" w:rsidP="00723637">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Okres przechowywania danych</w:t>
      </w:r>
    </w:p>
    <w:p w14:paraId="27475C72" w14:textId="77777777" w:rsidR="006E3D91" w:rsidRPr="00B82EAA" w:rsidRDefault="006E3D91" w:rsidP="00723637">
      <w:pPr>
        <w:numPr>
          <w:ilvl w:val="0"/>
          <w:numId w:val="24"/>
        </w:numPr>
        <w:spacing w:before="120" w:after="120" w:line="240" w:lineRule="auto"/>
        <w:ind w:left="113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osobowe będą przechowywane, zgodnie z art. 5 ust. 1 pkt 2 ustawy z dnia 14 lipca 1983 r. </w:t>
      </w:r>
      <w:r w:rsidRPr="00B82EAA">
        <w:rPr>
          <w:rFonts w:ascii="Times New Roman" w:eastAsia="Times New Roman" w:hAnsi="Times New Roman" w:cs="Times New Roman"/>
          <w:i/>
          <w:lang w:eastAsia="pl-PL"/>
        </w:rPr>
        <w:t>o narodowym zasobie archiwalnym i archiwach</w:t>
      </w:r>
      <w:r w:rsidRPr="00B82EAA">
        <w:rPr>
          <w:rFonts w:ascii="Times New Roman" w:eastAsia="Times New Roman" w:hAnsi="Times New Roman" w:cs="Times New Roman"/>
          <w:lang w:eastAsia="pl-PL"/>
        </w:rPr>
        <w:t xml:space="preserve">, w związku z </w:t>
      </w:r>
      <w:r w:rsidRPr="00B82EAA">
        <w:rPr>
          <w:rFonts w:ascii="Times New Roman" w:eastAsia="Times New Roman" w:hAnsi="Times New Roman" w:cs="Times New Roman"/>
          <w:i/>
          <w:lang w:eastAsia="pl-PL"/>
        </w:rPr>
        <w:t>Jednolitym Rzeczowym Wykazem Akt 26 Wojskowego Oddziału Gospodarczego</w:t>
      </w:r>
      <w:r w:rsidRPr="00B82EAA">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77B24EBD" w14:textId="77777777" w:rsidR="006E3D91" w:rsidRPr="00B82EAA" w:rsidRDefault="006E3D91" w:rsidP="00723637">
      <w:pPr>
        <w:numPr>
          <w:ilvl w:val="0"/>
          <w:numId w:val="24"/>
        </w:numPr>
        <w:spacing w:before="120" w:after="120" w:line="240" w:lineRule="auto"/>
        <w:ind w:left="113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B82EAA">
        <w:rPr>
          <w:rFonts w:ascii="Times New Roman" w:eastAsia="Times New Roman" w:hAnsi="Times New Roman" w:cs="Times New Roman"/>
          <w:i/>
          <w:lang w:eastAsia="pl-PL"/>
        </w:rPr>
        <w:t xml:space="preserve"> o narodowym zasobie archiwalnym i archiwach</w:t>
      </w:r>
      <w:r w:rsidRPr="00B82EAA">
        <w:rPr>
          <w:rFonts w:ascii="Times New Roman" w:eastAsia="Times New Roman" w:hAnsi="Times New Roman" w:cs="Times New Roman"/>
          <w:lang w:eastAsia="pl-PL"/>
        </w:rPr>
        <w:t>, od dnia udzielenia zamówienia przez czas trwania umowy, okres gwarancji oraz czas na dochodzenie ewentualnych roszczeń;</w:t>
      </w:r>
    </w:p>
    <w:p w14:paraId="0E8393E3" w14:textId="77777777" w:rsidR="006E3D91" w:rsidRPr="00B82EAA" w:rsidRDefault="006E3D91" w:rsidP="00723637">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Komu przekazujemy Państwa dane?</w:t>
      </w:r>
    </w:p>
    <w:p w14:paraId="68CD1C3E" w14:textId="4264145F" w:rsidR="006E3D91" w:rsidRPr="00B82EAA" w:rsidRDefault="006E3D91" w:rsidP="00723637">
      <w:pPr>
        <w:numPr>
          <w:ilvl w:val="0"/>
          <w:numId w:val="25"/>
        </w:numPr>
        <w:spacing w:before="120" w:after="120" w:line="240" w:lineRule="auto"/>
        <w:ind w:left="112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pozyskane w związku z postępowaniem o udzielenie zamówienia publicznego przekazywane będą wszystkim zainteresowanym podmiotom </w:t>
      </w:r>
      <w:r w:rsidR="00B9040A">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i osobom, gdyż co do zasady postępowanie o udzielenie zamówienia publicznego jest jawne;</w:t>
      </w:r>
    </w:p>
    <w:p w14:paraId="1FC159E1" w14:textId="77777777" w:rsidR="006E3D91" w:rsidRPr="00B82EAA" w:rsidRDefault="006E3D91" w:rsidP="00723637">
      <w:pPr>
        <w:numPr>
          <w:ilvl w:val="0"/>
          <w:numId w:val="25"/>
        </w:numPr>
        <w:spacing w:before="120" w:after="120" w:line="240" w:lineRule="auto"/>
        <w:ind w:left="112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lastRenderedPageBreak/>
        <w:t>Ograniczenie dostępu do danych, o których mowa wyżej może nastąpić jedynie w szczególnych przypadkach jeśli jest to uzasadnione ochroną prywatności zgodnie z art. 18 ust. 5 ustawy Pzp;</w:t>
      </w:r>
    </w:p>
    <w:p w14:paraId="57A1E108" w14:textId="77777777" w:rsidR="006E3D91" w:rsidRPr="00B82EAA" w:rsidRDefault="006E3D91" w:rsidP="00723637">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Przekazywanie danych poza Europejski Obszar Gospodarczy</w:t>
      </w:r>
    </w:p>
    <w:p w14:paraId="7842D701" w14:textId="77777777" w:rsidR="006E3D91" w:rsidRPr="00B82EAA" w:rsidRDefault="006E3D91" w:rsidP="00B9040A">
      <w:pPr>
        <w:spacing w:before="120" w:after="120" w:line="240" w:lineRule="auto"/>
        <w:ind w:left="70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73F3F2B" w14:textId="77777777" w:rsidR="006E3D91" w:rsidRPr="00B82EAA" w:rsidRDefault="006E3D91" w:rsidP="00723637">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Przysługujące Państwu uprawnienia związane z przetwarzaniem danych osobowych</w:t>
      </w:r>
    </w:p>
    <w:p w14:paraId="10672D90" w14:textId="774CE117" w:rsidR="006E3D91" w:rsidRPr="00B82EAA" w:rsidRDefault="006E3D91" w:rsidP="00B9040A">
      <w:pPr>
        <w:spacing w:before="120" w:after="120" w:line="240" w:lineRule="auto"/>
        <w:ind w:left="742"/>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W odniesieniu do danych pozyskanych w związku z prowadzonym postępowaniem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o udzielenie zamówienia publicznego przysługują Państwu następujące uprawnienia:</w:t>
      </w:r>
    </w:p>
    <w:p w14:paraId="614BB817" w14:textId="77777777" w:rsidR="006E3D91" w:rsidRPr="00B82EAA"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dostępu do swoich danych oraz otrzymania ich kopii;</w:t>
      </w:r>
    </w:p>
    <w:p w14:paraId="30E22ED6" w14:textId="77777777" w:rsidR="006E3D91" w:rsidRPr="00B82EAA"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sprostowania (poprawienia) swoich danych;</w:t>
      </w:r>
    </w:p>
    <w:p w14:paraId="702B9178" w14:textId="77777777" w:rsidR="006E3D91" w:rsidRPr="00B82EAA"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52789E9B" w14:textId="77777777" w:rsidR="006E3D91" w:rsidRPr="00B82EAA"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ograniczenia przetwarzania danych, przy czym przepisy odrębne mogą wyłączyć możliwość skorzystania z tego prawa;</w:t>
      </w:r>
    </w:p>
    <w:p w14:paraId="78697D71" w14:textId="77777777" w:rsidR="006E3D91" w:rsidRPr="00B82EAA" w:rsidRDefault="006E3D91" w:rsidP="00723637">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wniesienia skargi do Prezesa Urzędu Ochrony Danych Osobowych.</w:t>
      </w:r>
    </w:p>
    <w:p w14:paraId="6622740B" w14:textId="2C7E9E56" w:rsidR="004001B9" w:rsidRPr="00B82EAA" w:rsidRDefault="006E3D91" w:rsidP="00B9040A">
      <w:pPr>
        <w:spacing w:before="120" w:after="120" w:line="240" w:lineRule="auto"/>
        <w:ind w:left="71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W celu skorzystania z powyżej wymienionych praw należy skontaktować się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Administratorem lub Inspektorem Danych Osobowych (dane kontaktowe zawarte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w punktach 1 i 2).</w:t>
      </w:r>
    </w:p>
    <w:p w14:paraId="1447B60D" w14:textId="77777777" w:rsidR="006E3D91" w:rsidRPr="00B82EAA" w:rsidRDefault="006E3D91" w:rsidP="00723637">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Obowiązek podania danych osobowych</w:t>
      </w:r>
    </w:p>
    <w:p w14:paraId="1E1FD703" w14:textId="77777777" w:rsidR="006E3D91"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468840BE" w14:textId="77777777" w:rsidR="006E3D91" w:rsidRPr="00B82EAA" w:rsidRDefault="006E3D91" w:rsidP="00723637">
      <w:pPr>
        <w:numPr>
          <w:ilvl w:val="0"/>
          <w:numId w:val="22"/>
        </w:numPr>
        <w:spacing w:before="120" w:after="0"/>
        <w:ind w:left="357" w:hanging="357"/>
        <w:jc w:val="both"/>
        <w:rPr>
          <w:rFonts w:ascii="Times New Roman" w:hAnsi="Times New Roman" w:cs="Times New Roman"/>
          <w:b/>
        </w:rPr>
      </w:pPr>
      <w:r w:rsidRPr="00B82EAA">
        <w:rPr>
          <w:rFonts w:ascii="Times New Roman" w:hAnsi="Times New Roman" w:cs="Times New Roman"/>
          <w:b/>
        </w:rPr>
        <w:t>Inne informacje:</w:t>
      </w:r>
    </w:p>
    <w:p w14:paraId="74288AC4" w14:textId="217A20A9" w:rsidR="006E3D91" w:rsidRPr="00B82EAA" w:rsidRDefault="0080035A" w:rsidP="00723637">
      <w:pPr>
        <w:pStyle w:val="Akapitzlist"/>
        <w:numPr>
          <w:ilvl w:val="0"/>
          <w:numId w:val="1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w:t>
      </w:r>
      <w:r w:rsidR="00E44B56" w:rsidRPr="00B82EAA">
        <w:rPr>
          <w:rFonts w:ascii="Times New Roman" w:hAnsi="Times New Roman" w:cs="Times New Roman"/>
        </w:rPr>
        <w:t xml:space="preserve"> nie dopuszcza składania ofert </w:t>
      </w:r>
      <w:r w:rsidR="006E3D91" w:rsidRPr="00B82EAA">
        <w:rPr>
          <w:rFonts w:ascii="Times New Roman" w:hAnsi="Times New Roman" w:cs="Times New Roman"/>
        </w:rPr>
        <w:t xml:space="preserve"> wariantowych.</w:t>
      </w:r>
    </w:p>
    <w:p w14:paraId="526087EC" w14:textId="108D1CDE" w:rsidR="006E3D91" w:rsidRPr="00B82EAA" w:rsidRDefault="006E3D91" w:rsidP="00723637">
      <w:pPr>
        <w:pStyle w:val="Akapitzlist"/>
        <w:numPr>
          <w:ilvl w:val="0"/>
          <w:numId w:val="1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wymaga zatrudnienia na podstawie stosunku pracy, </w:t>
      </w:r>
      <w:r w:rsidR="001452F8">
        <w:rPr>
          <w:rFonts w:ascii="Times New Roman" w:hAnsi="Times New Roman" w:cs="Times New Roman"/>
        </w:rPr>
        <w:br/>
      </w:r>
      <w:r w:rsidRPr="00B82EAA">
        <w:rPr>
          <w:rFonts w:ascii="Times New Roman" w:hAnsi="Times New Roman" w:cs="Times New Roman"/>
        </w:rPr>
        <w:t>w okolicznościach, o których mowa w art. 95 ustawy Pzp.</w:t>
      </w:r>
    </w:p>
    <w:p w14:paraId="5C4B595A" w14:textId="77777777" w:rsidR="006E3D91" w:rsidRPr="00B82EAA" w:rsidRDefault="006E3D91" w:rsidP="00723637">
      <w:pPr>
        <w:pStyle w:val="Akapitzlist"/>
        <w:numPr>
          <w:ilvl w:val="0"/>
          <w:numId w:val="1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wymaga zatrudnienia osób, o których mowa w art. 96 ust. 2 pkt 2 ustawy Pzp. </w:t>
      </w:r>
    </w:p>
    <w:p w14:paraId="51AFABC2" w14:textId="26CCA17F" w:rsidR="006E3D91" w:rsidRPr="00A439A6" w:rsidRDefault="006E3D91" w:rsidP="00723637">
      <w:pPr>
        <w:pStyle w:val="Akapitzlist"/>
        <w:numPr>
          <w:ilvl w:val="0"/>
          <w:numId w:val="1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w:t>
      </w:r>
      <w:r w:rsidR="003C7884">
        <w:rPr>
          <w:rFonts w:ascii="Times New Roman" w:hAnsi="Times New Roman" w:cs="Times New Roman"/>
        </w:rPr>
        <w:t xml:space="preserve"> będą realizowały zamówienie jest społeczna i zawodowa int</w:t>
      </w:r>
      <w:r w:rsidR="00A439A6">
        <w:rPr>
          <w:rFonts w:ascii="Times New Roman" w:hAnsi="Times New Roman" w:cs="Times New Roman"/>
        </w:rPr>
        <w:t>egracja osób społecznie marginalizowanych.</w:t>
      </w:r>
    </w:p>
    <w:p w14:paraId="046E8DE3" w14:textId="77777777" w:rsidR="006E3D91" w:rsidRPr="00B82EAA" w:rsidRDefault="006E3D91" w:rsidP="00723637">
      <w:pPr>
        <w:pStyle w:val="Akapitzlist"/>
        <w:numPr>
          <w:ilvl w:val="0"/>
          <w:numId w:val="1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przewiduje zwrotu kosztów udziału w postępowaniu. </w:t>
      </w:r>
    </w:p>
    <w:p w14:paraId="2045FEA8" w14:textId="77777777" w:rsidR="006E3D91" w:rsidRPr="00B82EAA" w:rsidRDefault="006E3D91" w:rsidP="00723637">
      <w:pPr>
        <w:pStyle w:val="Akapitzlist"/>
        <w:numPr>
          <w:ilvl w:val="0"/>
          <w:numId w:val="1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zawarcia umowy ramowej.</w:t>
      </w:r>
    </w:p>
    <w:p w14:paraId="3847278F" w14:textId="77777777" w:rsidR="006E3D91" w:rsidRPr="00B82EAA" w:rsidRDefault="006E3D91" w:rsidP="00723637">
      <w:pPr>
        <w:pStyle w:val="Akapitzlist"/>
        <w:numPr>
          <w:ilvl w:val="0"/>
          <w:numId w:val="1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zastosowania aukcji elektronicznej.</w:t>
      </w:r>
    </w:p>
    <w:p w14:paraId="59F78D6A" w14:textId="07498E25" w:rsidR="006E3D91" w:rsidRPr="00B82EAA" w:rsidRDefault="006E3D91" w:rsidP="00723637">
      <w:pPr>
        <w:pStyle w:val="Akapitzlist"/>
        <w:numPr>
          <w:ilvl w:val="0"/>
          <w:numId w:val="1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wymaga złożenia ofert w postaci katalogów elektronicznych.</w:t>
      </w:r>
    </w:p>
    <w:p w14:paraId="56EDCA0B" w14:textId="6C3FD452" w:rsidR="007E27F4" w:rsidRDefault="007E27F4" w:rsidP="00B82EAA">
      <w:pPr>
        <w:spacing w:after="0"/>
        <w:jc w:val="both"/>
        <w:rPr>
          <w:rFonts w:ascii="Times New Roman" w:hAnsi="Times New Roman" w:cs="Times New Roman"/>
        </w:rPr>
      </w:pPr>
    </w:p>
    <w:p w14:paraId="53D6DF7A" w14:textId="77777777" w:rsidR="00DC7B0D" w:rsidRPr="00B82EAA" w:rsidRDefault="00DC7B0D" w:rsidP="00B82EAA">
      <w:pPr>
        <w:spacing w:after="0"/>
        <w:jc w:val="both"/>
        <w:rPr>
          <w:rFonts w:ascii="Times New Roman" w:hAnsi="Times New Roman" w:cs="Times New Roman"/>
        </w:rPr>
      </w:pPr>
    </w:p>
    <w:p w14:paraId="08F8EEFB" w14:textId="7548290D" w:rsidR="006E3D91" w:rsidRDefault="006E3D91" w:rsidP="00B82EAA">
      <w:pPr>
        <w:spacing w:after="0"/>
        <w:jc w:val="both"/>
        <w:rPr>
          <w:rFonts w:ascii="Times New Roman" w:eastAsia="SimSun" w:hAnsi="Times New Roman" w:cs="Times New Roman"/>
          <w:b/>
          <w:u w:val="single"/>
          <w:lang w:eastAsia="zh-CN"/>
        </w:rPr>
      </w:pPr>
      <w:r w:rsidRPr="00B82EAA">
        <w:rPr>
          <w:rFonts w:ascii="Times New Roman" w:eastAsia="SimSun" w:hAnsi="Times New Roman" w:cs="Times New Roman"/>
          <w:b/>
          <w:u w:val="single"/>
          <w:lang w:eastAsia="zh-CN"/>
        </w:rPr>
        <w:lastRenderedPageBreak/>
        <w:t>Załączniki:</w:t>
      </w:r>
    </w:p>
    <w:p w14:paraId="6C5BE0D7" w14:textId="77777777" w:rsidR="00DC7B0D" w:rsidRDefault="00DC7B0D" w:rsidP="00B82EAA">
      <w:pPr>
        <w:spacing w:after="0"/>
        <w:jc w:val="both"/>
        <w:rPr>
          <w:rFonts w:ascii="Times New Roman" w:eastAsia="SimSun" w:hAnsi="Times New Roman" w:cs="Times New Roman"/>
          <w:b/>
          <w:u w:val="single"/>
          <w:lang w:eastAsia="zh-CN"/>
        </w:rPr>
      </w:pPr>
    </w:p>
    <w:tbl>
      <w:tblPr>
        <w:tblStyle w:val="Tabela-Siatka"/>
        <w:tblW w:w="8952" w:type="dxa"/>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6424"/>
      </w:tblGrid>
      <w:tr w:rsidR="00B9040A" w14:paraId="4FD49535" w14:textId="77777777" w:rsidTr="00372D1B">
        <w:trPr>
          <w:trHeight w:val="454"/>
        </w:trPr>
        <w:tc>
          <w:tcPr>
            <w:tcW w:w="2528" w:type="dxa"/>
          </w:tcPr>
          <w:p w14:paraId="6DE206D7" w14:textId="45862C5D" w:rsidR="00B9040A" w:rsidRDefault="00B9040A" w:rsidP="00B82EAA">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A70993">
              <w:rPr>
                <w:rFonts w:ascii="Times New Roman" w:eastAsia="SimSun" w:hAnsi="Times New Roman" w:cs="Times New Roman"/>
                <w:color w:val="000000" w:themeColor="text1"/>
                <w:lang w:eastAsia="zh-CN"/>
              </w:rPr>
              <w:t>1</w:t>
            </w:r>
            <w:r>
              <w:rPr>
                <w:rFonts w:ascii="Times New Roman" w:eastAsia="SimSun" w:hAnsi="Times New Roman" w:cs="Times New Roman"/>
                <w:color w:val="000000" w:themeColor="text1"/>
                <w:lang w:eastAsia="zh-CN"/>
              </w:rPr>
              <w:t xml:space="preserve"> -</w:t>
            </w:r>
          </w:p>
        </w:tc>
        <w:tc>
          <w:tcPr>
            <w:tcW w:w="6424" w:type="dxa"/>
          </w:tcPr>
          <w:p w14:paraId="132D66FC" w14:textId="04281066" w:rsidR="00B9040A" w:rsidRPr="00B9040A" w:rsidRDefault="00B9040A" w:rsidP="00B82EAA">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Formularz ofertowy</w:t>
            </w:r>
          </w:p>
        </w:tc>
      </w:tr>
      <w:tr w:rsidR="00B9040A" w14:paraId="21963084" w14:textId="77777777" w:rsidTr="00372D1B">
        <w:trPr>
          <w:trHeight w:val="454"/>
        </w:trPr>
        <w:tc>
          <w:tcPr>
            <w:tcW w:w="2528" w:type="dxa"/>
          </w:tcPr>
          <w:p w14:paraId="296CECEB" w14:textId="44F0E316" w:rsidR="00B9040A" w:rsidRDefault="00B9040A" w:rsidP="00B82EAA">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A70993">
              <w:rPr>
                <w:rFonts w:ascii="Times New Roman" w:eastAsia="SimSun" w:hAnsi="Times New Roman" w:cs="Times New Roman"/>
                <w:color w:val="000000" w:themeColor="text1"/>
                <w:lang w:eastAsia="zh-CN"/>
              </w:rPr>
              <w:t>2</w:t>
            </w:r>
            <w:r w:rsidR="00213527">
              <w:rPr>
                <w:rFonts w:ascii="Times New Roman" w:eastAsia="SimSun" w:hAnsi="Times New Roman" w:cs="Times New Roman"/>
                <w:color w:val="000000" w:themeColor="text1"/>
                <w:lang w:eastAsia="zh-CN"/>
              </w:rPr>
              <w:t>, 2.1, 2.2</w:t>
            </w:r>
            <w:r w:rsidR="00372D1B">
              <w:rPr>
                <w:rFonts w:ascii="Times New Roman" w:eastAsia="SimSun" w:hAnsi="Times New Roman" w:cs="Times New Roman"/>
                <w:color w:val="000000" w:themeColor="text1"/>
                <w:lang w:eastAsia="zh-CN"/>
              </w:rPr>
              <w:t xml:space="preserve"> </w:t>
            </w:r>
            <w:r>
              <w:rPr>
                <w:rFonts w:ascii="Times New Roman" w:eastAsia="SimSun" w:hAnsi="Times New Roman" w:cs="Times New Roman"/>
                <w:color w:val="000000" w:themeColor="text1"/>
                <w:lang w:eastAsia="zh-CN"/>
              </w:rPr>
              <w:t xml:space="preserve"> -</w:t>
            </w:r>
          </w:p>
        </w:tc>
        <w:tc>
          <w:tcPr>
            <w:tcW w:w="6424" w:type="dxa"/>
          </w:tcPr>
          <w:p w14:paraId="52C9C4F8" w14:textId="109208A1" w:rsidR="000D19AB" w:rsidRPr="00B9040A" w:rsidRDefault="00B9040A" w:rsidP="00267AAE">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Formularz cenowy</w:t>
            </w:r>
            <w:r w:rsidR="000F4FBD">
              <w:rPr>
                <w:rFonts w:ascii="Times New Roman" w:eastAsia="SimSun" w:hAnsi="Times New Roman" w:cs="Times New Roman"/>
                <w:lang w:eastAsia="zh-CN"/>
              </w:rPr>
              <w:t>/opis przedmiotu zamówienia</w:t>
            </w:r>
          </w:p>
        </w:tc>
      </w:tr>
      <w:tr w:rsidR="001A2660" w14:paraId="294F6BFD" w14:textId="77777777" w:rsidTr="00372D1B">
        <w:trPr>
          <w:trHeight w:val="454"/>
        </w:trPr>
        <w:tc>
          <w:tcPr>
            <w:tcW w:w="2528" w:type="dxa"/>
          </w:tcPr>
          <w:p w14:paraId="00B44C15" w14:textId="3A98B66A" w:rsidR="001A2660" w:rsidRPr="00B82EAA" w:rsidRDefault="001A2660" w:rsidP="00B82EAA">
            <w:pPr>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 xml:space="preserve">Załacznik nr </w:t>
            </w:r>
            <w:r w:rsidR="00372D1B">
              <w:rPr>
                <w:rFonts w:ascii="Times New Roman" w:eastAsia="SimSun" w:hAnsi="Times New Roman" w:cs="Times New Roman"/>
                <w:color w:val="000000" w:themeColor="text1"/>
                <w:lang w:eastAsia="zh-CN"/>
              </w:rPr>
              <w:t>3</w:t>
            </w:r>
            <w:r>
              <w:rPr>
                <w:rFonts w:ascii="Times New Roman" w:eastAsia="SimSun" w:hAnsi="Times New Roman" w:cs="Times New Roman"/>
                <w:color w:val="000000" w:themeColor="text1"/>
                <w:lang w:eastAsia="zh-CN"/>
              </w:rPr>
              <w:t xml:space="preserve"> - </w:t>
            </w:r>
          </w:p>
        </w:tc>
        <w:tc>
          <w:tcPr>
            <w:tcW w:w="6424" w:type="dxa"/>
          </w:tcPr>
          <w:p w14:paraId="1FD77FD2" w14:textId="15F8805A" w:rsidR="001A2660" w:rsidRDefault="001A2660" w:rsidP="001A2660">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Wstępne oświadczenie Wykonawcy</w:t>
            </w:r>
          </w:p>
        </w:tc>
      </w:tr>
      <w:tr w:rsidR="00D20C66" w14:paraId="3A05CC59" w14:textId="77777777" w:rsidTr="00372D1B">
        <w:trPr>
          <w:trHeight w:val="454"/>
        </w:trPr>
        <w:tc>
          <w:tcPr>
            <w:tcW w:w="2528" w:type="dxa"/>
          </w:tcPr>
          <w:p w14:paraId="4ACCD3DF" w14:textId="7CCFF458" w:rsidR="00D20C66" w:rsidRPr="00B82EAA" w:rsidRDefault="00D20C66" w:rsidP="00B82EAA">
            <w:pPr>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 xml:space="preserve">Załacznik nr </w:t>
            </w:r>
            <w:r w:rsidR="00372D1B">
              <w:rPr>
                <w:rFonts w:ascii="Times New Roman" w:eastAsia="SimSun" w:hAnsi="Times New Roman" w:cs="Times New Roman"/>
                <w:color w:val="000000" w:themeColor="text1"/>
                <w:lang w:eastAsia="zh-CN"/>
              </w:rPr>
              <w:t>4</w:t>
            </w:r>
            <w:r>
              <w:rPr>
                <w:rFonts w:ascii="Times New Roman" w:eastAsia="SimSun" w:hAnsi="Times New Roman" w:cs="Times New Roman"/>
                <w:color w:val="000000" w:themeColor="text1"/>
                <w:lang w:eastAsia="zh-CN"/>
              </w:rPr>
              <w:t xml:space="preserve"> -</w:t>
            </w:r>
          </w:p>
        </w:tc>
        <w:tc>
          <w:tcPr>
            <w:tcW w:w="6424" w:type="dxa"/>
          </w:tcPr>
          <w:p w14:paraId="2EE8F4D8" w14:textId="50DDBCA5" w:rsidR="00D20C66" w:rsidRPr="00B9040A" w:rsidRDefault="00D20C66" w:rsidP="00B82EAA">
            <w:pPr>
              <w:jc w:val="both"/>
              <w:rPr>
                <w:rFonts w:ascii="Times New Roman" w:eastAsia="SimSun" w:hAnsi="Times New Roman" w:cs="Times New Roman"/>
                <w:lang w:eastAsia="zh-CN"/>
              </w:rPr>
            </w:pPr>
            <w:r w:rsidRPr="00B9040A">
              <w:rPr>
                <w:rFonts w:ascii="Times New Roman" w:eastAsia="SimSun" w:hAnsi="Times New Roman" w:cs="Times New Roman"/>
                <w:color w:val="000000" w:themeColor="text1"/>
                <w:lang w:eastAsia="zh-CN"/>
              </w:rPr>
              <w:t>Projektowane postanowienia umowy</w:t>
            </w:r>
            <w:r w:rsidR="00372D1B">
              <w:rPr>
                <w:rFonts w:ascii="Times New Roman" w:eastAsia="SimSun" w:hAnsi="Times New Roman" w:cs="Times New Roman"/>
                <w:color w:val="000000" w:themeColor="text1"/>
                <w:lang w:eastAsia="zh-CN"/>
              </w:rPr>
              <w:t xml:space="preserve"> </w:t>
            </w:r>
          </w:p>
        </w:tc>
      </w:tr>
      <w:tr w:rsidR="00B9040A" w14:paraId="6B155F4B" w14:textId="77777777" w:rsidTr="00372D1B">
        <w:trPr>
          <w:trHeight w:val="454"/>
        </w:trPr>
        <w:tc>
          <w:tcPr>
            <w:tcW w:w="2528" w:type="dxa"/>
          </w:tcPr>
          <w:p w14:paraId="49A5D84A" w14:textId="683174DB" w:rsidR="00B9040A" w:rsidRDefault="00B9040A" w:rsidP="00B82EAA">
            <w:pPr>
              <w:jc w:val="both"/>
              <w:rPr>
                <w:rFonts w:ascii="Times New Roman" w:eastAsia="SimSun" w:hAnsi="Times New Roman" w:cs="Times New Roman"/>
                <w:b/>
                <w:u w:val="single"/>
                <w:lang w:eastAsia="zh-CN"/>
              </w:rPr>
            </w:pPr>
            <w:bookmarkStart w:id="5" w:name="_Hlk177374722"/>
            <w:r w:rsidRPr="00B82EAA">
              <w:rPr>
                <w:rFonts w:ascii="Times New Roman" w:eastAsia="SimSun" w:hAnsi="Times New Roman" w:cs="Times New Roman"/>
                <w:color w:val="000000" w:themeColor="text1"/>
                <w:lang w:eastAsia="zh-CN"/>
              </w:rPr>
              <w:t xml:space="preserve">Załącznik nr </w:t>
            </w:r>
            <w:r w:rsidR="000F4FBD">
              <w:rPr>
                <w:rFonts w:ascii="Times New Roman" w:eastAsia="SimSun" w:hAnsi="Times New Roman" w:cs="Times New Roman"/>
                <w:color w:val="000000" w:themeColor="text1"/>
                <w:lang w:eastAsia="zh-CN"/>
              </w:rPr>
              <w:t>5</w:t>
            </w:r>
            <w:r>
              <w:rPr>
                <w:rFonts w:ascii="Times New Roman" w:eastAsia="SimSun" w:hAnsi="Times New Roman" w:cs="Times New Roman"/>
                <w:color w:val="000000" w:themeColor="text1"/>
                <w:lang w:eastAsia="zh-CN"/>
              </w:rPr>
              <w:t xml:space="preserve"> -</w:t>
            </w:r>
          </w:p>
        </w:tc>
        <w:tc>
          <w:tcPr>
            <w:tcW w:w="6424" w:type="dxa"/>
          </w:tcPr>
          <w:p w14:paraId="5CBC2BA8" w14:textId="77777777" w:rsidR="000F4FBD" w:rsidRDefault="000F4FBD" w:rsidP="000F4FBD">
            <w:pPr>
              <w:jc w:val="both"/>
              <w:rPr>
                <w:rFonts w:ascii="Times New Roman" w:eastAsia="SimSun" w:hAnsi="Times New Roman" w:cs="Times New Roman"/>
                <w:color w:val="000000" w:themeColor="text1"/>
                <w:lang w:eastAsia="zh-CN"/>
              </w:rPr>
            </w:pPr>
            <w:r w:rsidRPr="00C675BA">
              <w:rPr>
                <w:rFonts w:ascii="Times New Roman" w:eastAsia="SimSun" w:hAnsi="Times New Roman" w:cs="Times New Roman"/>
                <w:color w:val="000000" w:themeColor="text1"/>
                <w:lang w:eastAsia="zh-CN"/>
              </w:rPr>
              <w:t>Oświadczenie W</w:t>
            </w:r>
            <w:r w:rsidRPr="00C675BA">
              <w:rPr>
                <w:rFonts w:ascii="Times New Roman" w:eastAsia="Calibri" w:hAnsi="Times New Roman" w:cs="Times New Roman"/>
                <w:kern w:val="2"/>
                <w:lang w:eastAsia="zh-CN"/>
              </w:rPr>
              <w:t xml:space="preserve">ykonawcy o aktualności informacji zawartych </w:t>
            </w:r>
            <w:r w:rsidRPr="00C675BA">
              <w:rPr>
                <w:rFonts w:ascii="Times New Roman" w:eastAsia="Calibri" w:hAnsi="Times New Roman" w:cs="Times New Roman"/>
                <w:kern w:val="2"/>
                <w:lang w:eastAsia="zh-CN"/>
              </w:rPr>
              <w:br/>
              <w:t xml:space="preserve">w oświadczeniu, o którym mowa w art. 125 ust. 1 </w:t>
            </w:r>
            <w:r w:rsidRPr="00C675BA">
              <w:rPr>
                <w:rFonts w:ascii="Times New Roman" w:eastAsia="SimSun" w:hAnsi="Times New Roman" w:cs="Times New Roman"/>
                <w:color w:val="000000" w:themeColor="text1"/>
                <w:lang w:eastAsia="zh-CN"/>
              </w:rPr>
              <w:t>ustawy Pzp</w:t>
            </w:r>
          </w:p>
          <w:p w14:paraId="7A676187" w14:textId="435543EC" w:rsidR="00B9040A" w:rsidRPr="00B9040A" w:rsidRDefault="00B9040A" w:rsidP="00B82EAA">
            <w:pPr>
              <w:jc w:val="both"/>
              <w:rPr>
                <w:rFonts w:ascii="Times New Roman" w:eastAsia="SimSun" w:hAnsi="Times New Roman" w:cs="Times New Roman"/>
                <w:lang w:eastAsia="zh-CN"/>
              </w:rPr>
            </w:pPr>
          </w:p>
        </w:tc>
      </w:tr>
      <w:bookmarkEnd w:id="5"/>
      <w:tr w:rsidR="00B9040A" w14:paraId="55C22CF6" w14:textId="77777777" w:rsidTr="00372D1B">
        <w:trPr>
          <w:trHeight w:val="643"/>
        </w:trPr>
        <w:tc>
          <w:tcPr>
            <w:tcW w:w="2528" w:type="dxa"/>
          </w:tcPr>
          <w:p w14:paraId="2DF5A5C6" w14:textId="025D71D3" w:rsidR="00B9040A" w:rsidRDefault="00B9040A" w:rsidP="00B82EAA">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372D1B">
              <w:rPr>
                <w:rFonts w:ascii="Times New Roman" w:eastAsia="SimSun" w:hAnsi="Times New Roman" w:cs="Times New Roman"/>
                <w:color w:val="000000" w:themeColor="text1"/>
                <w:lang w:eastAsia="zh-CN"/>
              </w:rPr>
              <w:t>6</w:t>
            </w:r>
            <w:r>
              <w:rPr>
                <w:rFonts w:ascii="Times New Roman" w:eastAsia="SimSun" w:hAnsi="Times New Roman" w:cs="Times New Roman"/>
                <w:color w:val="000000" w:themeColor="text1"/>
                <w:lang w:eastAsia="zh-CN"/>
              </w:rPr>
              <w:t xml:space="preserve"> -</w:t>
            </w:r>
          </w:p>
        </w:tc>
        <w:tc>
          <w:tcPr>
            <w:tcW w:w="6424" w:type="dxa"/>
          </w:tcPr>
          <w:p w14:paraId="0AA94168" w14:textId="41F99B8B" w:rsidR="00B9040A" w:rsidRDefault="00B9040A" w:rsidP="00B82EAA">
            <w:pPr>
              <w:jc w:val="both"/>
              <w:rPr>
                <w:rFonts w:ascii="Times New Roman" w:hAnsi="Times New Roman" w:cs="Times New Roman"/>
                <w:iCs/>
              </w:rPr>
            </w:pPr>
            <w:r w:rsidRPr="00B9040A">
              <w:rPr>
                <w:rFonts w:ascii="Times New Roman" w:eastAsia="SimSun" w:hAnsi="Times New Roman" w:cs="Times New Roman"/>
                <w:lang w:eastAsia="zh-CN"/>
              </w:rPr>
              <w:t>Oświadczenie</w:t>
            </w:r>
            <w:r w:rsidRPr="00B9040A">
              <w:rPr>
                <w:rFonts w:ascii="Times New Roman" w:hAnsi="Times New Roman" w:cs="Times New Roman"/>
                <w:iCs/>
              </w:rPr>
              <w:t xml:space="preserve"> Wykonawców wspólnie ubiegających się o udzielenie zamówienia składane na podstawie art. 117 ust. 4 ustawy Pzp  </w:t>
            </w:r>
          </w:p>
          <w:p w14:paraId="1FD0EECD" w14:textId="77777777" w:rsidR="00D86EE9" w:rsidRDefault="00D86EE9" w:rsidP="00B82EAA">
            <w:pPr>
              <w:jc w:val="both"/>
              <w:rPr>
                <w:rFonts w:ascii="Times New Roman" w:hAnsi="Times New Roman" w:cs="Times New Roman"/>
                <w:iCs/>
              </w:rPr>
            </w:pPr>
          </w:p>
          <w:p w14:paraId="43E57B90" w14:textId="387C111C" w:rsidR="000F4FBD" w:rsidRPr="00B9040A" w:rsidRDefault="000F4FBD" w:rsidP="00B82EAA">
            <w:pPr>
              <w:jc w:val="both"/>
              <w:rPr>
                <w:rFonts w:ascii="Times New Roman" w:eastAsia="SimSun" w:hAnsi="Times New Roman" w:cs="Times New Roman"/>
                <w:lang w:eastAsia="zh-CN"/>
              </w:rPr>
            </w:pPr>
          </w:p>
        </w:tc>
      </w:tr>
      <w:tr w:rsidR="00D86EE9" w:rsidRPr="00B9040A" w14:paraId="6D192914" w14:textId="77777777" w:rsidTr="00E56D28">
        <w:trPr>
          <w:trHeight w:val="454"/>
        </w:trPr>
        <w:tc>
          <w:tcPr>
            <w:tcW w:w="2528" w:type="dxa"/>
          </w:tcPr>
          <w:p w14:paraId="281D9BC2" w14:textId="21281447" w:rsidR="00D86EE9" w:rsidRDefault="00D86EE9" w:rsidP="00E56D28">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Pr>
                <w:rFonts w:ascii="Times New Roman" w:eastAsia="SimSun" w:hAnsi="Times New Roman" w:cs="Times New Roman"/>
                <w:color w:val="000000" w:themeColor="text1"/>
                <w:lang w:eastAsia="zh-CN"/>
              </w:rPr>
              <w:t>7 -</w:t>
            </w:r>
          </w:p>
        </w:tc>
        <w:tc>
          <w:tcPr>
            <w:tcW w:w="6424" w:type="dxa"/>
          </w:tcPr>
          <w:p w14:paraId="12ED1CBF" w14:textId="3A8A241F" w:rsidR="00D86EE9" w:rsidRPr="00D86EE9" w:rsidRDefault="00DC7B0D" w:rsidP="00E56D28">
            <w:pPr>
              <w:jc w:val="both"/>
              <w:rPr>
                <w:rFonts w:ascii="Times New Roman" w:eastAsia="SimSun" w:hAnsi="Times New Roman" w:cs="Times New Roman"/>
                <w:lang w:eastAsia="zh-CN"/>
              </w:rPr>
            </w:pPr>
            <w:r>
              <w:rPr>
                <w:rFonts w:ascii="Times New Roman" w:eastAsia="SimSun" w:hAnsi="Times New Roman" w:cs="Times New Roman"/>
                <w:color w:val="000000" w:themeColor="text1"/>
                <w:lang w:eastAsia="zh-CN"/>
              </w:rPr>
              <w:t>Zobowiązanie innego podmiotu do udostępnienia zasobów</w:t>
            </w:r>
          </w:p>
          <w:p w14:paraId="2D7498DD" w14:textId="77777777" w:rsidR="00D86EE9" w:rsidRPr="00B9040A" w:rsidRDefault="00D86EE9" w:rsidP="00E56D28">
            <w:pPr>
              <w:jc w:val="both"/>
              <w:rPr>
                <w:rFonts w:ascii="Times New Roman" w:eastAsia="SimSun" w:hAnsi="Times New Roman" w:cs="Times New Roman"/>
                <w:lang w:eastAsia="zh-CN"/>
              </w:rPr>
            </w:pPr>
          </w:p>
        </w:tc>
      </w:tr>
    </w:tbl>
    <w:p w14:paraId="00054FB7" w14:textId="77777777" w:rsidR="00B9040A" w:rsidRPr="00B82EAA" w:rsidRDefault="00B9040A" w:rsidP="00B82EAA">
      <w:pPr>
        <w:spacing w:after="0"/>
        <w:jc w:val="both"/>
        <w:rPr>
          <w:rFonts w:ascii="Times New Roman" w:eastAsia="SimSun" w:hAnsi="Times New Roman" w:cs="Times New Roman"/>
          <w:b/>
          <w:u w:val="single"/>
          <w:lang w:eastAsia="zh-CN"/>
        </w:rPr>
      </w:pPr>
    </w:p>
    <w:p w14:paraId="66BC31A4" w14:textId="77777777" w:rsidR="001B2669" w:rsidRPr="00B82EAA" w:rsidRDefault="001B2669" w:rsidP="00B82EAA">
      <w:pPr>
        <w:spacing w:after="0"/>
        <w:jc w:val="both"/>
        <w:rPr>
          <w:rFonts w:ascii="Times New Roman" w:eastAsia="SimSun" w:hAnsi="Times New Roman" w:cs="Times New Roman"/>
          <w:lang w:eastAsia="zh-CN"/>
        </w:rPr>
      </w:pPr>
    </w:p>
    <w:p w14:paraId="4FB6D833" w14:textId="77777777" w:rsidR="00BA1BFC" w:rsidRDefault="00BA1BFC" w:rsidP="00D23167">
      <w:pPr>
        <w:autoSpaceDE w:val="0"/>
        <w:autoSpaceDN w:val="0"/>
        <w:adjustRightInd w:val="0"/>
        <w:ind w:right="480"/>
        <w:jc w:val="both"/>
        <w:rPr>
          <w:rFonts w:ascii="Times New Roman" w:eastAsia="SimSun" w:hAnsi="Times New Roman" w:cs="Times New Roman"/>
          <w:i/>
          <w:sz w:val="20"/>
          <w:lang w:eastAsia="zh-CN"/>
        </w:rPr>
      </w:pPr>
    </w:p>
    <w:p w14:paraId="3AA10ACB" w14:textId="77777777" w:rsidR="00BA1BFC" w:rsidRDefault="00BA1BFC" w:rsidP="00D23167">
      <w:pPr>
        <w:autoSpaceDE w:val="0"/>
        <w:autoSpaceDN w:val="0"/>
        <w:adjustRightInd w:val="0"/>
        <w:ind w:right="480"/>
        <w:jc w:val="both"/>
        <w:rPr>
          <w:rFonts w:ascii="Times New Roman" w:eastAsia="SimSun" w:hAnsi="Times New Roman" w:cs="Times New Roman"/>
          <w:i/>
          <w:sz w:val="20"/>
          <w:lang w:eastAsia="zh-CN"/>
        </w:rPr>
      </w:pPr>
    </w:p>
    <w:p w14:paraId="35E31089" w14:textId="3BB7D01B" w:rsidR="001B2669" w:rsidRPr="00D23167" w:rsidRDefault="006E3D91" w:rsidP="00D23167">
      <w:pPr>
        <w:autoSpaceDE w:val="0"/>
        <w:autoSpaceDN w:val="0"/>
        <w:adjustRightInd w:val="0"/>
        <w:ind w:right="480"/>
        <w:jc w:val="both"/>
        <w:rPr>
          <w:rFonts w:ascii="Times New Roman" w:hAnsi="Times New Roman" w:cs="Times New Roman"/>
          <w:b/>
          <w:sz w:val="20"/>
        </w:rPr>
      </w:pPr>
      <w:r w:rsidRPr="00D23167">
        <w:rPr>
          <w:rFonts w:ascii="Times New Roman" w:eastAsia="SimSun" w:hAnsi="Times New Roman" w:cs="Times New Roman"/>
          <w:i/>
          <w:sz w:val="20"/>
          <w:lang w:eastAsia="zh-CN"/>
        </w:rPr>
        <w:t xml:space="preserve">Sporządził: </w:t>
      </w:r>
      <w:r w:rsidR="00D86EE9">
        <w:rPr>
          <w:rFonts w:ascii="Times New Roman" w:eastAsia="SimSun" w:hAnsi="Times New Roman" w:cs="Times New Roman"/>
          <w:i/>
          <w:sz w:val="20"/>
          <w:lang w:eastAsia="zh-CN"/>
        </w:rPr>
        <w:t xml:space="preserve">Starszy </w:t>
      </w:r>
      <w:r w:rsidR="00D23167" w:rsidRPr="00D23167">
        <w:rPr>
          <w:rFonts w:ascii="Times New Roman" w:eastAsia="SimSun" w:hAnsi="Times New Roman" w:cs="Times New Roman"/>
          <w:i/>
          <w:sz w:val="20"/>
          <w:lang w:eastAsia="zh-CN"/>
        </w:rPr>
        <w:t xml:space="preserve">referent Sekcji zamówień publicznych </w:t>
      </w:r>
      <w:r w:rsidR="00D86EE9">
        <w:rPr>
          <w:rFonts w:ascii="Times New Roman" w:eastAsia="SimSun" w:hAnsi="Times New Roman" w:cs="Times New Roman"/>
          <w:i/>
          <w:sz w:val="20"/>
          <w:lang w:eastAsia="zh-CN"/>
        </w:rPr>
        <w:t>Aleksandra Zgiet</w:t>
      </w:r>
      <w:r w:rsidR="00D23167" w:rsidRPr="00D23167">
        <w:rPr>
          <w:rFonts w:ascii="Times New Roman" w:eastAsia="SimSun" w:hAnsi="Times New Roman" w:cs="Times New Roman"/>
          <w:i/>
          <w:sz w:val="20"/>
          <w:lang w:eastAsia="zh-CN"/>
        </w:rPr>
        <w:t xml:space="preserve"> </w:t>
      </w:r>
      <w:r w:rsidR="00B9040A" w:rsidRPr="00D23167">
        <w:rPr>
          <w:rFonts w:ascii="Times New Roman" w:eastAsia="SimSun" w:hAnsi="Times New Roman" w:cs="Times New Roman"/>
          <w:i/>
          <w:sz w:val="20"/>
          <w:lang w:eastAsia="zh-CN"/>
        </w:rPr>
        <w:t>przy</w:t>
      </w:r>
      <w:r w:rsidR="00D23167" w:rsidRPr="00D23167">
        <w:rPr>
          <w:rFonts w:ascii="Times New Roman" w:eastAsia="SimSun" w:hAnsi="Times New Roman" w:cs="Times New Roman"/>
          <w:i/>
          <w:sz w:val="20"/>
          <w:lang w:eastAsia="zh-CN"/>
        </w:rPr>
        <w:t xml:space="preserve"> </w:t>
      </w:r>
      <w:r w:rsidRPr="00D23167">
        <w:rPr>
          <w:rFonts w:ascii="Times New Roman" w:eastAsia="SimSun" w:hAnsi="Times New Roman" w:cs="Times New Roman"/>
          <w:i/>
          <w:sz w:val="20"/>
          <w:lang w:eastAsia="zh-CN"/>
        </w:rPr>
        <w:t xml:space="preserve">współudziale </w:t>
      </w:r>
      <w:r w:rsidR="00372D1B">
        <w:rPr>
          <w:rFonts w:ascii="Times New Roman" w:eastAsia="SimSun" w:hAnsi="Times New Roman" w:cs="Times New Roman"/>
          <w:i/>
          <w:color w:val="000000" w:themeColor="text1"/>
          <w:sz w:val="20"/>
          <w:lang w:eastAsia="zh-CN"/>
        </w:rPr>
        <w:t xml:space="preserve">Sekcji </w:t>
      </w:r>
      <w:r w:rsidR="00D86EE9">
        <w:rPr>
          <w:rFonts w:ascii="Times New Roman" w:eastAsia="SimSun" w:hAnsi="Times New Roman" w:cs="Times New Roman"/>
          <w:i/>
          <w:color w:val="000000" w:themeColor="text1"/>
          <w:sz w:val="20"/>
          <w:lang w:eastAsia="zh-CN"/>
        </w:rPr>
        <w:t>Zabezpieczenia Szkolenia</w:t>
      </w:r>
    </w:p>
    <w:p w14:paraId="086CFFD2" w14:textId="77777777" w:rsidR="000F4730" w:rsidRDefault="000F4730" w:rsidP="00B82EAA">
      <w:pPr>
        <w:autoSpaceDE w:val="0"/>
        <w:autoSpaceDN w:val="0"/>
        <w:adjustRightInd w:val="0"/>
        <w:ind w:right="480"/>
        <w:jc w:val="right"/>
        <w:rPr>
          <w:rFonts w:ascii="Times New Roman" w:hAnsi="Times New Roman" w:cs="Times New Roman"/>
          <w:b/>
        </w:rPr>
      </w:pPr>
    </w:p>
    <w:p w14:paraId="7C38D207" w14:textId="77777777" w:rsidR="00224CB2" w:rsidRDefault="00224CB2" w:rsidP="00B82EAA">
      <w:pPr>
        <w:autoSpaceDE w:val="0"/>
        <w:autoSpaceDN w:val="0"/>
        <w:adjustRightInd w:val="0"/>
        <w:ind w:right="480"/>
        <w:jc w:val="right"/>
        <w:rPr>
          <w:rFonts w:ascii="Times New Roman" w:hAnsi="Times New Roman" w:cs="Times New Roman"/>
          <w:b/>
        </w:rPr>
      </w:pPr>
    </w:p>
    <w:p w14:paraId="2ADE4583" w14:textId="23551F7F" w:rsidR="00224CB2" w:rsidRDefault="00224CB2" w:rsidP="00B82EAA">
      <w:pPr>
        <w:autoSpaceDE w:val="0"/>
        <w:autoSpaceDN w:val="0"/>
        <w:adjustRightInd w:val="0"/>
        <w:ind w:right="480"/>
        <w:jc w:val="right"/>
        <w:rPr>
          <w:rFonts w:ascii="Times New Roman" w:hAnsi="Times New Roman" w:cs="Times New Roman"/>
          <w:b/>
        </w:rPr>
      </w:pPr>
    </w:p>
    <w:p w14:paraId="778B4590" w14:textId="77777777" w:rsidR="00B319D6" w:rsidRDefault="00B319D6" w:rsidP="00B82EAA">
      <w:pPr>
        <w:autoSpaceDE w:val="0"/>
        <w:autoSpaceDN w:val="0"/>
        <w:adjustRightInd w:val="0"/>
        <w:ind w:right="480"/>
        <w:rPr>
          <w:rFonts w:ascii="Times New Roman" w:hAnsi="Times New Roman" w:cs="Times New Roman"/>
          <w:b/>
        </w:rPr>
      </w:pPr>
    </w:p>
    <w:p w14:paraId="1159CA37" w14:textId="77777777" w:rsidR="00D23167" w:rsidRDefault="006E3D91" w:rsidP="00A22164">
      <w:pPr>
        <w:autoSpaceDE w:val="0"/>
        <w:autoSpaceDN w:val="0"/>
        <w:adjustRightInd w:val="0"/>
        <w:ind w:right="480"/>
        <w:jc w:val="right"/>
        <w:rPr>
          <w:rFonts w:ascii="Times New Roman" w:hAnsi="Times New Roman" w:cs="Times New Roman"/>
          <w:b/>
        </w:rPr>
      </w:pPr>
      <w:r w:rsidRPr="00B82EAA">
        <w:rPr>
          <w:rFonts w:ascii="Times New Roman" w:hAnsi="Times New Roman" w:cs="Times New Roman"/>
          <w:b/>
        </w:rPr>
        <w:t xml:space="preserve">       </w:t>
      </w:r>
    </w:p>
    <w:p w14:paraId="306E9B28" w14:textId="2CEC277A" w:rsidR="00D23167" w:rsidRDefault="00D23167">
      <w:pPr>
        <w:rPr>
          <w:rFonts w:ascii="Times New Roman" w:hAnsi="Times New Roman" w:cs="Times New Roman"/>
          <w:b/>
        </w:rPr>
      </w:pPr>
    </w:p>
    <w:p w14:paraId="549B88CB" w14:textId="77777777" w:rsidR="00DC7B0D" w:rsidRDefault="00DC7B0D" w:rsidP="00A22164">
      <w:pPr>
        <w:autoSpaceDE w:val="0"/>
        <w:autoSpaceDN w:val="0"/>
        <w:adjustRightInd w:val="0"/>
        <w:ind w:right="480"/>
        <w:jc w:val="right"/>
        <w:rPr>
          <w:rFonts w:ascii="Times New Roman" w:hAnsi="Times New Roman" w:cs="Times New Roman"/>
          <w:b/>
        </w:rPr>
      </w:pPr>
    </w:p>
    <w:p w14:paraId="22230832" w14:textId="77777777" w:rsidR="00DC7B0D" w:rsidRDefault="00DC7B0D" w:rsidP="00A22164">
      <w:pPr>
        <w:autoSpaceDE w:val="0"/>
        <w:autoSpaceDN w:val="0"/>
        <w:adjustRightInd w:val="0"/>
        <w:ind w:right="480"/>
        <w:jc w:val="right"/>
        <w:rPr>
          <w:rFonts w:ascii="Times New Roman" w:hAnsi="Times New Roman" w:cs="Times New Roman"/>
          <w:b/>
        </w:rPr>
      </w:pPr>
    </w:p>
    <w:p w14:paraId="1882BCB2" w14:textId="77777777" w:rsidR="00DC7B0D" w:rsidRDefault="00DC7B0D" w:rsidP="00A22164">
      <w:pPr>
        <w:autoSpaceDE w:val="0"/>
        <w:autoSpaceDN w:val="0"/>
        <w:adjustRightInd w:val="0"/>
        <w:ind w:right="480"/>
        <w:jc w:val="right"/>
        <w:rPr>
          <w:rFonts w:ascii="Times New Roman" w:hAnsi="Times New Roman" w:cs="Times New Roman"/>
          <w:b/>
        </w:rPr>
      </w:pPr>
    </w:p>
    <w:p w14:paraId="573CFC52" w14:textId="77777777" w:rsidR="00DC7B0D" w:rsidRDefault="00DC7B0D" w:rsidP="00A22164">
      <w:pPr>
        <w:autoSpaceDE w:val="0"/>
        <w:autoSpaceDN w:val="0"/>
        <w:adjustRightInd w:val="0"/>
        <w:ind w:right="480"/>
        <w:jc w:val="right"/>
        <w:rPr>
          <w:rFonts w:ascii="Times New Roman" w:hAnsi="Times New Roman" w:cs="Times New Roman"/>
          <w:b/>
        </w:rPr>
      </w:pPr>
    </w:p>
    <w:p w14:paraId="370A894D" w14:textId="77777777" w:rsidR="00DC7B0D" w:rsidRDefault="00DC7B0D" w:rsidP="00A22164">
      <w:pPr>
        <w:autoSpaceDE w:val="0"/>
        <w:autoSpaceDN w:val="0"/>
        <w:adjustRightInd w:val="0"/>
        <w:ind w:right="480"/>
        <w:jc w:val="right"/>
        <w:rPr>
          <w:rFonts w:ascii="Times New Roman" w:hAnsi="Times New Roman" w:cs="Times New Roman"/>
          <w:b/>
        </w:rPr>
      </w:pPr>
    </w:p>
    <w:p w14:paraId="43D76B42" w14:textId="77777777" w:rsidR="00DC7B0D" w:rsidRDefault="00DC7B0D" w:rsidP="00A22164">
      <w:pPr>
        <w:autoSpaceDE w:val="0"/>
        <w:autoSpaceDN w:val="0"/>
        <w:adjustRightInd w:val="0"/>
        <w:ind w:right="480"/>
        <w:jc w:val="right"/>
        <w:rPr>
          <w:rFonts w:ascii="Times New Roman" w:hAnsi="Times New Roman" w:cs="Times New Roman"/>
          <w:b/>
        </w:rPr>
      </w:pPr>
    </w:p>
    <w:p w14:paraId="73266C0C" w14:textId="77777777" w:rsidR="00DC7B0D" w:rsidRDefault="00DC7B0D" w:rsidP="00A22164">
      <w:pPr>
        <w:autoSpaceDE w:val="0"/>
        <w:autoSpaceDN w:val="0"/>
        <w:adjustRightInd w:val="0"/>
        <w:ind w:right="480"/>
        <w:jc w:val="right"/>
        <w:rPr>
          <w:rFonts w:ascii="Times New Roman" w:hAnsi="Times New Roman" w:cs="Times New Roman"/>
          <w:b/>
        </w:rPr>
      </w:pPr>
    </w:p>
    <w:p w14:paraId="7A83A725" w14:textId="77777777" w:rsidR="00DC7B0D" w:rsidRDefault="00DC7B0D" w:rsidP="00A22164">
      <w:pPr>
        <w:autoSpaceDE w:val="0"/>
        <w:autoSpaceDN w:val="0"/>
        <w:adjustRightInd w:val="0"/>
        <w:ind w:right="480"/>
        <w:jc w:val="right"/>
        <w:rPr>
          <w:rFonts w:ascii="Times New Roman" w:hAnsi="Times New Roman" w:cs="Times New Roman"/>
          <w:b/>
        </w:rPr>
      </w:pPr>
    </w:p>
    <w:p w14:paraId="2BB2F5B3" w14:textId="77777777" w:rsidR="00216440" w:rsidRDefault="00216440" w:rsidP="009C1320">
      <w:pPr>
        <w:autoSpaceDE w:val="0"/>
        <w:autoSpaceDN w:val="0"/>
        <w:adjustRightInd w:val="0"/>
        <w:ind w:right="480"/>
        <w:rPr>
          <w:rFonts w:ascii="Times New Roman" w:hAnsi="Times New Roman" w:cs="Times New Roman"/>
          <w:b/>
        </w:rPr>
      </w:pPr>
    </w:p>
    <w:p w14:paraId="11F0D873" w14:textId="77777777" w:rsidR="00216440" w:rsidRDefault="00216440" w:rsidP="00A22164">
      <w:pPr>
        <w:autoSpaceDE w:val="0"/>
        <w:autoSpaceDN w:val="0"/>
        <w:adjustRightInd w:val="0"/>
        <w:ind w:right="480"/>
        <w:jc w:val="right"/>
        <w:rPr>
          <w:rFonts w:ascii="Times New Roman" w:hAnsi="Times New Roman" w:cs="Times New Roman"/>
          <w:b/>
        </w:rPr>
      </w:pPr>
    </w:p>
    <w:p w14:paraId="4B33E807" w14:textId="0B88960B" w:rsidR="006E3D91" w:rsidRPr="00A22164" w:rsidRDefault="006E3D91" w:rsidP="00A22164">
      <w:pPr>
        <w:autoSpaceDE w:val="0"/>
        <w:autoSpaceDN w:val="0"/>
        <w:adjustRightInd w:val="0"/>
        <w:ind w:right="480"/>
        <w:jc w:val="right"/>
        <w:rPr>
          <w:rFonts w:ascii="Times New Roman" w:hAnsi="Times New Roman" w:cs="Times New Roman"/>
          <w:b/>
        </w:rPr>
      </w:pPr>
      <w:r w:rsidRPr="00A22164">
        <w:rPr>
          <w:rFonts w:ascii="Times New Roman" w:hAnsi="Times New Roman" w:cs="Times New Roman"/>
          <w:b/>
        </w:rPr>
        <w:t>Załącznik nr 1 do SWZ</w:t>
      </w:r>
    </w:p>
    <w:p w14:paraId="1A022996" w14:textId="77777777" w:rsidR="00D501FB" w:rsidRDefault="00D501FB" w:rsidP="00B82EAA">
      <w:pPr>
        <w:jc w:val="center"/>
        <w:rPr>
          <w:rFonts w:ascii="Times New Roman" w:hAnsi="Times New Roman" w:cs="Times New Roman"/>
          <w:b/>
        </w:rPr>
      </w:pPr>
    </w:p>
    <w:p w14:paraId="21592FA8" w14:textId="77777777" w:rsidR="006E3D91" w:rsidRPr="00B82EAA" w:rsidRDefault="006E3D91" w:rsidP="00B82EAA">
      <w:pPr>
        <w:jc w:val="center"/>
        <w:rPr>
          <w:rFonts w:ascii="Times New Roman" w:hAnsi="Times New Roman" w:cs="Times New Roman"/>
          <w:b/>
        </w:rPr>
      </w:pPr>
      <w:r w:rsidRPr="00B82EAA">
        <w:rPr>
          <w:rFonts w:ascii="Times New Roman" w:hAnsi="Times New Roman" w:cs="Times New Roman"/>
          <w:b/>
        </w:rPr>
        <w:t>FORMULARZ OFERTOWY</w:t>
      </w:r>
    </w:p>
    <w:p w14:paraId="75861512" w14:textId="4A3EF0A6" w:rsidR="006E3D91" w:rsidRPr="00F33E01" w:rsidRDefault="006E3D91" w:rsidP="00D86EE9">
      <w:pPr>
        <w:spacing w:after="0"/>
        <w:ind w:right="-13"/>
        <w:jc w:val="both"/>
        <w:rPr>
          <w:rFonts w:ascii="Times New Roman" w:hAnsi="Times New Roman" w:cs="Times New Roman"/>
        </w:rPr>
      </w:pPr>
      <w:r w:rsidRPr="00B82EAA">
        <w:rPr>
          <w:rFonts w:ascii="Times New Roman" w:hAnsi="Times New Roman" w:cs="Times New Roman"/>
        </w:rPr>
        <w:t>Przystępując do udziału w postępowaniu o udzielenie zamówienia publicznego prowadzonego w</w:t>
      </w:r>
      <w:r w:rsidR="00D81729">
        <w:rPr>
          <w:rFonts w:ascii="Times New Roman" w:hAnsi="Times New Roman" w:cs="Times New Roman"/>
        </w:rPr>
        <w:t> </w:t>
      </w:r>
      <w:r w:rsidRPr="00B82EAA">
        <w:rPr>
          <w:rFonts w:ascii="Times New Roman" w:hAnsi="Times New Roman" w:cs="Times New Roman"/>
        </w:rPr>
        <w:t xml:space="preserve">trybie </w:t>
      </w:r>
      <w:r w:rsidR="00C30E84" w:rsidRPr="00B82EAA">
        <w:rPr>
          <w:rFonts w:ascii="Times New Roman" w:hAnsi="Times New Roman" w:cs="Times New Roman"/>
        </w:rPr>
        <w:t xml:space="preserve">podstawowym na </w:t>
      </w:r>
      <w:r w:rsidR="00C30E84" w:rsidRPr="004D18E2">
        <w:rPr>
          <w:rFonts w:ascii="Times New Roman" w:eastAsia="Times New Roman" w:hAnsi="Times New Roman" w:cs="Times New Roman"/>
          <w:b/>
          <w:color w:val="000000" w:themeColor="text1"/>
        </w:rPr>
        <w:t>„</w:t>
      </w:r>
      <w:r w:rsidR="00216440">
        <w:rPr>
          <w:rFonts w:ascii="Times New Roman" w:hAnsi="Times New Roman" w:cs="Times New Roman"/>
          <w:b/>
        </w:rPr>
        <w:t>Zakup i dostawa cel</w:t>
      </w:r>
      <w:r w:rsidR="009C1320">
        <w:rPr>
          <w:rFonts w:ascii="Times New Roman" w:hAnsi="Times New Roman" w:cs="Times New Roman"/>
          <w:b/>
        </w:rPr>
        <w:t>i</w:t>
      </w:r>
      <w:r w:rsidR="00216440">
        <w:rPr>
          <w:rFonts w:ascii="Times New Roman" w:hAnsi="Times New Roman" w:cs="Times New Roman"/>
          <w:b/>
        </w:rPr>
        <w:t xml:space="preserve"> 3D</w:t>
      </w:r>
      <w:r w:rsidR="00213527">
        <w:rPr>
          <w:rFonts w:ascii="Times New Roman" w:hAnsi="Times New Roman" w:cs="Times New Roman"/>
          <w:b/>
        </w:rPr>
        <w:t xml:space="preserve">, </w:t>
      </w:r>
      <w:r w:rsidR="00216440">
        <w:rPr>
          <w:rFonts w:ascii="Times New Roman" w:hAnsi="Times New Roman" w:cs="Times New Roman"/>
          <w:b/>
        </w:rPr>
        <w:t>bloków balistycznych</w:t>
      </w:r>
      <w:r w:rsidR="00213527">
        <w:rPr>
          <w:rFonts w:ascii="Times New Roman" w:hAnsi="Times New Roman" w:cs="Times New Roman"/>
          <w:b/>
        </w:rPr>
        <w:t xml:space="preserve"> oraz elementów modułowych</w:t>
      </w:r>
      <w:r w:rsidR="00216440">
        <w:rPr>
          <w:rFonts w:ascii="Times New Roman" w:hAnsi="Times New Roman" w:cs="Times New Roman"/>
          <w:b/>
        </w:rPr>
        <w:t xml:space="preserve"> dla Jednostki Wojskowej Działań Niekonwencjonalnych GRYF</w:t>
      </w:r>
      <w:r w:rsidR="00C30E84" w:rsidRPr="004D18E2">
        <w:rPr>
          <w:rFonts w:ascii="Times New Roman" w:eastAsia="Times New Roman" w:hAnsi="Times New Roman" w:cs="Times New Roman"/>
          <w:b/>
          <w:color w:val="000000" w:themeColor="text1"/>
          <w:lang w:eastAsia="pl-PL"/>
        </w:rPr>
        <w:t>”</w:t>
      </w:r>
      <w:r w:rsidR="001279B1">
        <w:rPr>
          <w:rFonts w:ascii="Times New Roman" w:hAnsi="Times New Roman" w:cs="Times New Roman"/>
          <w:b/>
        </w:rPr>
        <w:t xml:space="preserve"> – ZP/1</w:t>
      </w:r>
      <w:r w:rsidR="00893D6A">
        <w:rPr>
          <w:rFonts w:ascii="Times New Roman" w:hAnsi="Times New Roman" w:cs="Times New Roman"/>
          <w:b/>
        </w:rPr>
        <w:t>32</w:t>
      </w:r>
      <w:r w:rsidR="001279B1">
        <w:rPr>
          <w:rFonts w:ascii="Times New Roman" w:hAnsi="Times New Roman" w:cs="Times New Roman"/>
          <w:b/>
        </w:rPr>
        <w:t>/2024</w:t>
      </w:r>
    </w:p>
    <w:p w14:paraId="3BE1621D" w14:textId="77777777" w:rsidR="00E44B56" w:rsidRPr="00B82EAA" w:rsidRDefault="00E44B56" w:rsidP="00B82EAA">
      <w:pPr>
        <w:spacing w:after="0"/>
        <w:ind w:right="-13"/>
        <w:jc w:val="center"/>
        <w:rPr>
          <w:rFonts w:ascii="Times New Roman" w:hAnsi="Times New Roman" w:cs="Times New Roman"/>
          <w:b/>
        </w:rPr>
      </w:pPr>
    </w:p>
    <w:p w14:paraId="33E359F6" w14:textId="77777777" w:rsidR="006E3D91" w:rsidRPr="00B82EAA" w:rsidRDefault="006E3D91" w:rsidP="00B82EAA">
      <w:pPr>
        <w:pStyle w:val="Tekstpodstawowy"/>
        <w:spacing w:after="60" w:line="276" w:lineRule="auto"/>
        <w:rPr>
          <w:rFonts w:ascii="Times New Roman" w:hAnsi="Times New Roman"/>
          <w:b/>
          <w:bCs/>
          <w:sz w:val="22"/>
          <w:szCs w:val="22"/>
          <w:u w:val="single"/>
        </w:rPr>
      </w:pPr>
      <w:r w:rsidRPr="00B82EAA">
        <w:rPr>
          <w:rFonts w:ascii="Times New Roman" w:hAnsi="Times New Roman"/>
          <w:b/>
          <w:bCs/>
          <w:sz w:val="22"/>
          <w:szCs w:val="22"/>
          <w:u w:val="single"/>
        </w:rPr>
        <w:t>Ofertę składam samodzielnie*:</w:t>
      </w:r>
    </w:p>
    <w:p w14:paraId="33FF071D" w14:textId="77777777" w:rsidR="006E3D91" w:rsidRPr="00B82EAA" w:rsidRDefault="006E3D91" w:rsidP="00B82EAA">
      <w:pPr>
        <w:widowControl w:val="0"/>
        <w:autoSpaceDE w:val="0"/>
        <w:rPr>
          <w:rFonts w:ascii="Times New Roman" w:hAnsi="Times New Roman" w:cs="Times New Roman"/>
        </w:rPr>
      </w:pPr>
      <w:r w:rsidRPr="00B82EAA">
        <w:rPr>
          <w:rFonts w:ascii="Times New Roman" w:hAnsi="Times New Roman" w:cs="Times New Roman"/>
          <w:b/>
          <w:bCs/>
        </w:rPr>
        <w:t>Nazwa/Firma Wykonawcy:</w:t>
      </w:r>
      <w:r w:rsidRPr="00B82EAA">
        <w:rPr>
          <w:rFonts w:ascii="Times New Roman" w:hAnsi="Times New Roman" w:cs="Times New Roman"/>
        </w:rPr>
        <w:t xml:space="preserve"> </w:t>
      </w:r>
    </w:p>
    <w:p w14:paraId="59C0A7B8" w14:textId="034E8FCB" w:rsidR="006E3D91" w:rsidRPr="00B82EAA" w:rsidRDefault="006E3D91" w:rsidP="00B82EAA">
      <w:pPr>
        <w:widowControl w:val="0"/>
        <w:autoSpaceDE w:val="0"/>
        <w:spacing w:after="120"/>
        <w:rPr>
          <w:rFonts w:ascii="Times New Roman" w:hAnsi="Times New Roman" w:cs="Times New Roman"/>
        </w:rPr>
      </w:pPr>
      <w:r w:rsidRPr="00B82EAA">
        <w:rPr>
          <w:rFonts w:ascii="Times New Roman" w:hAnsi="Times New Roman" w:cs="Times New Roman"/>
        </w:rPr>
        <w:t>………………………………………………………………………………………...…</w:t>
      </w:r>
      <w:r w:rsidR="00B9040A">
        <w:rPr>
          <w:rFonts w:ascii="Times New Roman" w:hAnsi="Times New Roman" w:cs="Times New Roman"/>
        </w:rPr>
        <w:t>.………</w:t>
      </w:r>
    </w:p>
    <w:p w14:paraId="471B92D9" w14:textId="77777777" w:rsidR="006E3D91" w:rsidRPr="00B82EAA" w:rsidRDefault="006E3D91" w:rsidP="00B82EAA">
      <w:pPr>
        <w:widowControl w:val="0"/>
        <w:autoSpaceDE w:val="0"/>
        <w:spacing w:after="120"/>
        <w:rPr>
          <w:rFonts w:ascii="Times New Roman" w:hAnsi="Times New Roman" w:cs="Times New Roman"/>
          <w:b/>
          <w:bCs/>
        </w:rPr>
      </w:pPr>
      <w:r w:rsidRPr="00B82EAA">
        <w:rPr>
          <w:rFonts w:ascii="Times New Roman" w:hAnsi="Times New Roman" w:cs="Times New Roman"/>
          <w:b/>
          <w:bCs/>
        </w:rPr>
        <w:t>Siedziba Wykonawcy:</w:t>
      </w:r>
    </w:p>
    <w:p w14:paraId="07DD63E1" w14:textId="26BAE6E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ulica, nr domu, nr lokalu ...............................................................</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p>
    <w:p w14:paraId="534D686F" w14:textId="470505C3"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kod ……………..……miejscowość ...............................................................</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p>
    <w:p w14:paraId="5BAC3EEB" w14:textId="4867D0BE"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województwo ……………………………………………………..……………</w:t>
      </w:r>
      <w:r w:rsidR="00B9040A">
        <w:rPr>
          <w:rFonts w:ascii="Times New Roman" w:hAnsi="Times New Roman" w:cs="Times New Roman"/>
        </w:rPr>
        <w:t>…………</w:t>
      </w:r>
      <w:r w:rsidRPr="00B82EAA">
        <w:rPr>
          <w:rFonts w:ascii="Times New Roman" w:hAnsi="Times New Roman" w:cs="Times New Roman"/>
        </w:rPr>
        <w:t>…….</w:t>
      </w:r>
    </w:p>
    <w:p w14:paraId="79F699FB" w14:textId="20764D45"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 xml:space="preserve">tel. ..................................................................... </w:t>
      </w:r>
      <w:r w:rsidR="002829D9">
        <w:rPr>
          <w:rFonts w:ascii="Times New Roman" w:hAnsi="Times New Roman" w:cs="Times New Roman"/>
        </w:rPr>
        <w:t>e-mail:</w:t>
      </w:r>
      <w:r w:rsidRPr="00B82EAA">
        <w:rPr>
          <w:rFonts w:ascii="Times New Roman" w:hAnsi="Times New Roman" w:cs="Times New Roman"/>
        </w:rPr>
        <w:t xml:space="preserve"> ........................................</w:t>
      </w:r>
      <w:r w:rsidR="00B9040A">
        <w:rPr>
          <w:rFonts w:ascii="Times New Roman" w:hAnsi="Times New Roman" w:cs="Times New Roman"/>
        </w:rPr>
        <w:t>.........</w:t>
      </w:r>
      <w:r w:rsidRPr="00B82EAA">
        <w:rPr>
          <w:rFonts w:ascii="Times New Roman" w:hAnsi="Times New Roman" w:cs="Times New Roman"/>
        </w:rPr>
        <w:t>.................</w:t>
      </w:r>
    </w:p>
    <w:p w14:paraId="758B724C" w14:textId="77EF16B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REGON ........................................................... NIP ...............................</w:t>
      </w:r>
      <w:r w:rsidR="00B9040A">
        <w:rPr>
          <w:rFonts w:ascii="Times New Roman" w:hAnsi="Times New Roman" w:cs="Times New Roman"/>
        </w:rPr>
        <w:t>.........</w:t>
      </w:r>
      <w:r w:rsidRPr="00B82EAA">
        <w:rPr>
          <w:rFonts w:ascii="Times New Roman" w:hAnsi="Times New Roman" w:cs="Times New Roman"/>
        </w:rPr>
        <w:t>............................</w:t>
      </w:r>
    </w:p>
    <w:p w14:paraId="18B5AF6F" w14:textId="77777777" w:rsidR="00C609D0" w:rsidRPr="00B82EAA" w:rsidRDefault="00C609D0" w:rsidP="00B82EAA">
      <w:pPr>
        <w:widowControl w:val="0"/>
        <w:autoSpaceDE w:val="0"/>
        <w:spacing w:after="120"/>
        <w:jc w:val="both"/>
        <w:rPr>
          <w:rFonts w:ascii="Times New Roman" w:hAnsi="Times New Roman" w:cs="Times New Roman"/>
        </w:rPr>
      </w:pPr>
    </w:p>
    <w:p w14:paraId="01ACD708" w14:textId="3AB8B5F7" w:rsidR="006E3D91" w:rsidRDefault="006E3D91" w:rsidP="00B82EAA">
      <w:pPr>
        <w:pStyle w:val="Tekstpodstawowy"/>
        <w:spacing w:line="276" w:lineRule="auto"/>
        <w:rPr>
          <w:rFonts w:ascii="Times New Roman" w:hAnsi="Times New Roman"/>
          <w:b/>
          <w:bCs/>
          <w:sz w:val="22"/>
          <w:szCs w:val="22"/>
          <w:u w:val="single"/>
        </w:rPr>
      </w:pPr>
      <w:r w:rsidRPr="00B82EAA">
        <w:rPr>
          <w:rFonts w:ascii="Times New Roman" w:hAnsi="Times New Roman"/>
          <w:b/>
          <w:bCs/>
          <w:sz w:val="22"/>
          <w:szCs w:val="22"/>
          <w:u w:val="single"/>
        </w:rPr>
        <w:t>Ofertę składam w imieniu Wykonawców wspólnie ubiegających się o udzielenie zamówienia (konsorcjum/spółka cywilna*)*</w:t>
      </w:r>
    </w:p>
    <w:p w14:paraId="5B29A127" w14:textId="77777777" w:rsidR="001279B1" w:rsidRPr="00B82EAA" w:rsidRDefault="001279B1" w:rsidP="00B82EAA">
      <w:pPr>
        <w:pStyle w:val="Tekstpodstawowy"/>
        <w:spacing w:line="276" w:lineRule="auto"/>
        <w:rPr>
          <w:rFonts w:ascii="Times New Roman" w:hAnsi="Times New Roman"/>
          <w:b/>
          <w:bCs/>
          <w:sz w:val="22"/>
          <w:szCs w:val="22"/>
          <w:u w:val="single"/>
        </w:rPr>
      </w:pPr>
    </w:p>
    <w:p w14:paraId="5EC2067A" w14:textId="77777777" w:rsidR="006E3D91" w:rsidRPr="00B82EAA" w:rsidRDefault="006E3D91" w:rsidP="00B82EAA">
      <w:pPr>
        <w:pStyle w:val="Tekstpodstawowy"/>
        <w:spacing w:line="276" w:lineRule="auto"/>
        <w:rPr>
          <w:rFonts w:ascii="Times New Roman" w:hAnsi="Times New Roman"/>
          <w:b/>
          <w:bCs/>
          <w:sz w:val="22"/>
          <w:szCs w:val="22"/>
        </w:rPr>
      </w:pPr>
      <w:r w:rsidRPr="00B82EAA">
        <w:rPr>
          <w:rFonts w:ascii="Times New Roman" w:hAnsi="Times New Roman"/>
          <w:bCs/>
          <w:sz w:val="22"/>
          <w:szCs w:val="22"/>
        </w:rPr>
        <w:t>Nazwy i siedziby wszystkich Wykonawców wspólnie ubiegających się o udzielenie zamówienia /jeżeli dotyczy/</w:t>
      </w:r>
      <w:r w:rsidRPr="00B82EAA">
        <w:rPr>
          <w:rFonts w:ascii="Times New Roman" w:hAnsi="Times New Roman"/>
          <w:b/>
          <w:bCs/>
          <w:sz w:val="22"/>
          <w:szCs w:val="22"/>
        </w:rPr>
        <w:t xml:space="preserve"> </w:t>
      </w:r>
    </w:p>
    <w:p w14:paraId="547F557B" w14:textId="6C9271A5"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Lider: …………………………………………… Adres ………………………..………</w:t>
      </w:r>
      <w:r w:rsidR="00DF4168">
        <w:rPr>
          <w:rFonts w:ascii="Times New Roman" w:hAnsi="Times New Roman"/>
          <w:bCs/>
          <w:sz w:val="22"/>
          <w:szCs w:val="22"/>
        </w:rPr>
        <w:t>………..</w:t>
      </w:r>
    </w:p>
    <w:p w14:paraId="33FF3463"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Partnerzy:</w:t>
      </w:r>
    </w:p>
    <w:p w14:paraId="60899899" w14:textId="74DDF9BD"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Nazwa ………………………………………… Adres ………………….……………</w:t>
      </w:r>
      <w:r w:rsidR="00DF4168">
        <w:rPr>
          <w:rFonts w:ascii="Times New Roman" w:hAnsi="Times New Roman"/>
          <w:bCs/>
          <w:sz w:val="22"/>
          <w:szCs w:val="22"/>
        </w:rPr>
        <w:t>…………</w:t>
      </w:r>
      <w:r w:rsidRPr="00B82EAA">
        <w:rPr>
          <w:rFonts w:ascii="Times New Roman" w:hAnsi="Times New Roman"/>
          <w:bCs/>
          <w:sz w:val="22"/>
          <w:szCs w:val="22"/>
        </w:rPr>
        <w:t>.</w:t>
      </w:r>
    </w:p>
    <w:p w14:paraId="19B00F3C" w14:textId="3BFDD918"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Nazwa ………………………………………… Adres ……………………………</w:t>
      </w:r>
      <w:r w:rsidR="00DF4168">
        <w:rPr>
          <w:rFonts w:ascii="Times New Roman" w:hAnsi="Times New Roman"/>
          <w:bCs/>
          <w:sz w:val="22"/>
          <w:szCs w:val="22"/>
        </w:rPr>
        <w:t>………</w:t>
      </w:r>
      <w:r w:rsidRPr="00B82EAA">
        <w:rPr>
          <w:rFonts w:ascii="Times New Roman" w:hAnsi="Times New Roman"/>
          <w:bCs/>
          <w:sz w:val="22"/>
          <w:szCs w:val="22"/>
        </w:rPr>
        <w:t>…..…</w:t>
      </w:r>
    </w:p>
    <w:p w14:paraId="1245289F"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341B9B" w14:textId="2EE598F3"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Stanowisko: ………………………………… imię i nazwisko …….…………</w:t>
      </w:r>
      <w:r w:rsidR="00DF4168">
        <w:rPr>
          <w:rFonts w:ascii="Times New Roman" w:hAnsi="Times New Roman"/>
          <w:bCs/>
          <w:sz w:val="22"/>
          <w:szCs w:val="22"/>
        </w:rPr>
        <w:t>…………</w:t>
      </w:r>
      <w:r w:rsidRPr="00B82EAA">
        <w:rPr>
          <w:rFonts w:ascii="Times New Roman" w:hAnsi="Times New Roman"/>
          <w:bCs/>
          <w:sz w:val="22"/>
          <w:szCs w:val="22"/>
        </w:rPr>
        <w:t>.………</w:t>
      </w:r>
    </w:p>
    <w:p w14:paraId="22D9CCBB" w14:textId="67184436" w:rsidR="006E3D91" w:rsidRDefault="006E3D91" w:rsidP="00DF4168">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tel. kontaktowy ……………………………… e-mail: …………………………………………</w:t>
      </w:r>
      <w:r w:rsidR="00DF4168">
        <w:rPr>
          <w:rFonts w:ascii="Times New Roman" w:hAnsi="Times New Roman"/>
          <w:bCs/>
          <w:sz w:val="22"/>
          <w:szCs w:val="22"/>
        </w:rPr>
        <w:t>..</w:t>
      </w:r>
    </w:p>
    <w:p w14:paraId="28FDACCD" w14:textId="77777777" w:rsidR="001279B1" w:rsidRDefault="001279B1" w:rsidP="00DF4168">
      <w:pPr>
        <w:pStyle w:val="Tekstpodstawowy"/>
        <w:spacing w:after="120" w:line="276" w:lineRule="auto"/>
        <w:rPr>
          <w:rFonts w:ascii="Times New Roman" w:hAnsi="Times New Roman"/>
          <w:bCs/>
          <w:sz w:val="22"/>
          <w:szCs w:val="22"/>
        </w:rPr>
      </w:pPr>
    </w:p>
    <w:p w14:paraId="34E9ABE3" w14:textId="4789C02F" w:rsidR="008B0589" w:rsidRDefault="006E3D91" w:rsidP="00723637">
      <w:pPr>
        <w:numPr>
          <w:ilvl w:val="3"/>
          <w:numId w:val="30"/>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Oferujemy wykonanie zamówienia zgodnie z wymogami Specyfikacji Warunków Zamówienia</w:t>
      </w:r>
      <w:r w:rsidR="00B9040A">
        <w:rPr>
          <w:rFonts w:ascii="Times New Roman" w:hAnsi="Times New Roman" w:cs="Times New Roman"/>
        </w:rPr>
        <w:t xml:space="preserve"> za cenę:</w:t>
      </w:r>
    </w:p>
    <w:p w14:paraId="0A9E9F86" w14:textId="20A149A8" w:rsidR="00F33E01" w:rsidRDefault="00893D6A" w:rsidP="00F33E01">
      <w:pPr>
        <w:tabs>
          <w:tab w:val="num" w:pos="360"/>
        </w:tabs>
        <w:spacing w:after="120"/>
        <w:jc w:val="both"/>
        <w:rPr>
          <w:rFonts w:ascii="Times New Roman" w:hAnsi="Times New Roman" w:cs="Times New Roman"/>
        </w:rPr>
      </w:pPr>
      <w:r>
        <w:rPr>
          <w:rFonts w:ascii="Times New Roman" w:hAnsi="Times New Roman" w:cs="Times New Roman"/>
        </w:rPr>
        <w:t>Część 1 – Cele 3D</w:t>
      </w:r>
    </w:p>
    <w:p w14:paraId="15F7734C" w14:textId="4317A954" w:rsidR="001279B1" w:rsidRPr="00A95E61" w:rsidRDefault="001279B1" w:rsidP="00893D6A">
      <w:pPr>
        <w:pBdr>
          <w:top w:val="single" w:sz="4" w:space="0"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netto: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510EDE16" w14:textId="6702EF54" w:rsidR="001279B1" w:rsidRPr="00A95E61" w:rsidRDefault="001279B1" w:rsidP="004B2D0B">
      <w:pPr>
        <w:pBdr>
          <w:top w:val="single" w:sz="4" w:space="0" w:color="auto"/>
          <w:left w:val="single" w:sz="4" w:space="4" w:color="auto"/>
          <w:bottom w:val="single" w:sz="4" w:space="1" w:color="auto"/>
          <w:right w:val="single" w:sz="4" w:space="4" w:color="auto"/>
        </w:pBdr>
        <w:tabs>
          <w:tab w:val="right" w:pos="8647"/>
        </w:tabs>
        <w:spacing w:after="0" w:line="480" w:lineRule="auto"/>
        <w:rPr>
          <w:rFonts w:ascii="Times New Roman" w:hAnsi="Times New Roman" w:cs="Times New Roman"/>
          <w:lang w:eastAsia="x-none"/>
        </w:rPr>
      </w:pPr>
      <w:r w:rsidRPr="00A95E61">
        <w:rPr>
          <w:rFonts w:ascii="Times New Roman" w:hAnsi="Times New Roman" w:cs="Times New Roman"/>
          <w:lang w:eastAsia="x-none"/>
        </w:rPr>
        <w:lastRenderedPageBreak/>
        <w:t xml:space="preserve">+  podatek VAT wynosi: ………………… zł </w:t>
      </w:r>
      <w:r w:rsidR="004B2D0B">
        <w:rPr>
          <w:rFonts w:ascii="Times New Roman" w:hAnsi="Times New Roman" w:cs="Times New Roman"/>
          <w:lang w:eastAsia="x-none"/>
        </w:rPr>
        <w:tab/>
      </w:r>
    </w:p>
    <w:p w14:paraId="426AC3AA" w14:textId="304C0516" w:rsidR="001279B1" w:rsidRPr="00A95E61" w:rsidRDefault="001279B1" w:rsidP="00893D6A">
      <w:pPr>
        <w:pBdr>
          <w:top w:val="single" w:sz="4" w:space="0"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brutto: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745C714F" w14:textId="1973D299" w:rsidR="00893D6A" w:rsidRPr="00A95E61" w:rsidRDefault="001279B1" w:rsidP="00893D6A">
      <w:pPr>
        <w:pBdr>
          <w:top w:val="single" w:sz="4" w:space="0" w:color="auto"/>
          <w:left w:val="single" w:sz="4" w:space="4" w:color="auto"/>
          <w:bottom w:val="single" w:sz="4" w:space="1" w:color="auto"/>
          <w:right w:val="single" w:sz="4" w:space="4" w:color="auto"/>
        </w:pBdr>
        <w:spacing w:after="0" w:line="480" w:lineRule="auto"/>
        <w:rPr>
          <w:rFonts w:ascii="Times New Roman" w:hAnsi="Times New Roman" w:cs="Times New Roman"/>
          <w:i/>
          <w:lang w:eastAsia="x-none"/>
        </w:rPr>
      </w:pPr>
      <w:r w:rsidRPr="00A95E61">
        <w:rPr>
          <w:rFonts w:ascii="Times New Roman" w:hAnsi="Times New Roman" w:cs="Times New Roman"/>
          <w:i/>
          <w:lang w:eastAsia="x-none"/>
        </w:rPr>
        <w:t>Zgodnie z załączonym do oferty „Formularzem cenowym” – Załącznik nr 2</w:t>
      </w:r>
      <w:r w:rsidR="00D86EE9">
        <w:rPr>
          <w:rFonts w:ascii="Times New Roman" w:hAnsi="Times New Roman" w:cs="Times New Roman"/>
          <w:i/>
          <w:lang w:eastAsia="x-none"/>
        </w:rPr>
        <w:t xml:space="preserve"> </w:t>
      </w:r>
      <w:r w:rsidRPr="00A95E61">
        <w:rPr>
          <w:rFonts w:ascii="Times New Roman" w:hAnsi="Times New Roman" w:cs="Times New Roman"/>
          <w:i/>
          <w:lang w:eastAsia="x-none"/>
        </w:rPr>
        <w:t>do SWZ</w:t>
      </w:r>
    </w:p>
    <w:p w14:paraId="1105C847" w14:textId="66937757" w:rsidR="00893D6A" w:rsidRDefault="00893D6A" w:rsidP="00893D6A">
      <w:pPr>
        <w:tabs>
          <w:tab w:val="num" w:pos="360"/>
        </w:tabs>
        <w:spacing w:after="120"/>
        <w:jc w:val="both"/>
        <w:rPr>
          <w:rFonts w:ascii="Times New Roman" w:hAnsi="Times New Roman" w:cs="Times New Roman"/>
        </w:rPr>
      </w:pPr>
    </w:p>
    <w:p w14:paraId="42561F1E" w14:textId="6B8FD263" w:rsidR="00893D6A" w:rsidRDefault="00893D6A" w:rsidP="00893D6A">
      <w:pPr>
        <w:tabs>
          <w:tab w:val="num" w:pos="360"/>
        </w:tabs>
        <w:spacing w:after="120"/>
        <w:jc w:val="both"/>
        <w:rPr>
          <w:rFonts w:ascii="Times New Roman" w:hAnsi="Times New Roman" w:cs="Times New Roman"/>
        </w:rPr>
      </w:pPr>
      <w:r>
        <w:rPr>
          <w:rFonts w:ascii="Times New Roman" w:hAnsi="Times New Roman" w:cs="Times New Roman"/>
        </w:rPr>
        <w:t>Cześć 2 – bloki balistyczne</w:t>
      </w:r>
    </w:p>
    <w:p w14:paraId="25E0F920" w14:textId="77777777" w:rsidR="00893D6A" w:rsidRPr="00A95E61" w:rsidRDefault="00893D6A" w:rsidP="00893D6A">
      <w:pPr>
        <w:pBdr>
          <w:top w:val="single" w:sz="4" w:space="0"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netto: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42C21658" w14:textId="77777777" w:rsidR="00893D6A" w:rsidRPr="00A95E61" w:rsidRDefault="00893D6A" w:rsidP="00893D6A">
      <w:pPr>
        <w:pBdr>
          <w:top w:val="single" w:sz="4" w:space="0"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lang w:eastAsia="x-none"/>
        </w:rPr>
        <w:t xml:space="preserve">+  podatek VAT wynosi: ………………… zł </w:t>
      </w:r>
    </w:p>
    <w:p w14:paraId="2AE00004" w14:textId="77777777" w:rsidR="00893D6A" w:rsidRPr="00A95E61" w:rsidRDefault="00893D6A" w:rsidP="00893D6A">
      <w:pPr>
        <w:pBdr>
          <w:top w:val="single" w:sz="4" w:space="0"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brutto: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6E6D6F52" w14:textId="6FE99C5E" w:rsidR="00893D6A" w:rsidRPr="00A95E61" w:rsidRDefault="00893D6A" w:rsidP="00893D6A">
      <w:pPr>
        <w:pBdr>
          <w:top w:val="single" w:sz="4" w:space="0" w:color="auto"/>
          <w:left w:val="single" w:sz="4" w:space="4" w:color="auto"/>
          <w:bottom w:val="single" w:sz="4" w:space="1" w:color="auto"/>
          <w:right w:val="single" w:sz="4" w:space="4" w:color="auto"/>
        </w:pBdr>
        <w:spacing w:after="0" w:line="480" w:lineRule="auto"/>
        <w:rPr>
          <w:rFonts w:ascii="Times New Roman" w:hAnsi="Times New Roman" w:cs="Times New Roman"/>
          <w:i/>
          <w:lang w:eastAsia="x-none"/>
        </w:rPr>
      </w:pPr>
      <w:r w:rsidRPr="00A95E61">
        <w:rPr>
          <w:rFonts w:ascii="Times New Roman" w:hAnsi="Times New Roman" w:cs="Times New Roman"/>
          <w:i/>
          <w:lang w:eastAsia="x-none"/>
        </w:rPr>
        <w:t>Zgodnie z załączonym do oferty „Formularzem cenowym” – Załącznik nr 2</w:t>
      </w:r>
      <w:r>
        <w:rPr>
          <w:rFonts w:ascii="Times New Roman" w:hAnsi="Times New Roman" w:cs="Times New Roman"/>
          <w:i/>
          <w:lang w:eastAsia="x-none"/>
        </w:rPr>
        <w:t xml:space="preserve">.1 </w:t>
      </w:r>
      <w:r w:rsidRPr="00A95E61">
        <w:rPr>
          <w:rFonts w:ascii="Times New Roman" w:hAnsi="Times New Roman" w:cs="Times New Roman"/>
          <w:i/>
          <w:lang w:eastAsia="x-none"/>
        </w:rPr>
        <w:t>do SWZ</w:t>
      </w:r>
    </w:p>
    <w:p w14:paraId="196852B8" w14:textId="0B62E478" w:rsidR="001279B1" w:rsidRDefault="001279B1" w:rsidP="001279B1">
      <w:pPr>
        <w:tabs>
          <w:tab w:val="num" w:pos="360"/>
        </w:tabs>
        <w:spacing w:after="120"/>
        <w:ind w:left="308"/>
        <w:jc w:val="both"/>
        <w:rPr>
          <w:rFonts w:ascii="Times New Roman" w:hAnsi="Times New Roman" w:cs="Times New Roman"/>
        </w:rPr>
      </w:pPr>
    </w:p>
    <w:p w14:paraId="40AAE018" w14:textId="18B0532A" w:rsidR="00213527" w:rsidRDefault="00213527" w:rsidP="00213527">
      <w:pPr>
        <w:tabs>
          <w:tab w:val="num" w:pos="360"/>
        </w:tabs>
        <w:spacing w:after="120"/>
        <w:jc w:val="both"/>
        <w:rPr>
          <w:rFonts w:ascii="Times New Roman" w:hAnsi="Times New Roman" w:cs="Times New Roman"/>
        </w:rPr>
      </w:pPr>
      <w:r>
        <w:rPr>
          <w:rFonts w:ascii="Times New Roman" w:hAnsi="Times New Roman" w:cs="Times New Roman"/>
        </w:rPr>
        <w:t>Cześć 3 – elementy modułowe</w:t>
      </w:r>
    </w:p>
    <w:p w14:paraId="7663CA2A" w14:textId="77777777" w:rsidR="00213527" w:rsidRPr="00A95E61" w:rsidRDefault="00213527" w:rsidP="00213527">
      <w:pPr>
        <w:pBdr>
          <w:top w:val="single" w:sz="4" w:space="0"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netto: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6D4F981A" w14:textId="77777777" w:rsidR="00213527" w:rsidRPr="00A95E61" w:rsidRDefault="00213527" w:rsidP="00213527">
      <w:pPr>
        <w:pBdr>
          <w:top w:val="single" w:sz="4" w:space="0"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lang w:eastAsia="x-none"/>
        </w:rPr>
        <w:t xml:space="preserve">+  podatek VAT wynosi: ………………… zł </w:t>
      </w:r>
    </w:p>
    <w:p w14:paraId="218B1E8D" w14:textId="77777777" w:rsidR="00213527" w:rsidRPr="00A95E61" w:rsidRDefault="00213527" w:rsidP="00213527">
      <w:pPr>
        <w:pBdr>
          <w:top w:val="single" w:sz="4" w:space="0"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brutto: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711FB97F" w14:textId="41419A89" w:rsidR="00213527" w:rsidRPr="00A95E61" w:rsidRDefault="00213527" w:rsidP="00213527">
      <w:pPr>
        <w:pBdr>
          <w:top w:val="single" w:sz="4" w:space="0" w:color="auto"/>
          <w:left w:val="single" w:sz="4" w:space="4" w:color="auto"/>
          <w:bottom w:val="single" w:sz="4" w:space="1" w:color="auto"/>
          <w:right w:val="single" w:sz="4" w:space="4" w:color="auto"/>
        </w:pBdr>
        <w:spacing w:after="0" w:line="480" w:lineRule="auto"/>
        <w:rPr>
          <w:rFonts w:ascii="Times New Roman" w:hAnsi="Times New Roman" w:cs="Times New Roman"/>
          <w:i/>
          <w:lang w:eastAsia="x-none"/>
        </w:rPr>
      </w:pPr>
      <w:r w:rsidRPr="00A95E61">
        <w:rPr>
          <w:rFonts w:ascii="Times New Roman" w:hAnsi="Times New Roman" w:cs="Times New Roman"/>
          <w:i/>
          <w:lang w:eastAsia="x-none"/>
        </w:rPr>
        <w:t>Zgodnie z załączonym do oferty „Formularzem cenowym” – Załącznik nr 2</w:t>
      </w:r>
      <w:r>
        <w:rPr>
          <w:rFonts w:ascii="Times New Roman" w:hAnsi="Times New Roman" w:cs="Times New Roman"/>
          <w:i/>
          <w:lang w:eastAsia="x-none"/>
        </w:rPr>
        <w:t xml:space="preserve">.2 </w:t>
      </w:r>
      <w:r w:rsidRPr="00A95E61">
        <w:rPr>
          <w:rFonts w:ascii="Times New Roman" w:hAnsi="Times New Roman" w:cs="Times New Roman"/>
          <w:i/>
          <w:lang w:eastAsia="x-none"/>
        </w:rPr>
        <w:t>do SWZ</w:t>
      </w:r>
    </w:p>
    <w:p w14:paraId="6BE37B80" w14:textId="77777777" w:rsidR="00893D6A" w:rsidRDefault="00893D6A" w:rsidP="001279B1">
      <w:pPr>
        <w:tabs>
          <w:tab w:val="num" w:pos="360"/>
        </w:tabs>
        <w:spacing w:after="120"/>
        <w:ind w:left="308"/>
        <w:jc w:val="both"/>
        <w:rPr>
          <w:rFonts w:ascii="Times New Roman" w:hAnsi="Times New Roman" w:cs="Times New Roman"/>
        </w:rPr>
      </w:pPr>
    </w:p>
    <w:p w14:paraId="27B8EAB7" w14:textId="50BB8CD4" w:rsidR="006E3D91" w:rsidRPr="00B82EAA" w:rsidRDefault="006E3D91" w:rsidP="00723637">
      <w:pPr>
        <w:numPr>
          <w:ilvl w:val="3"/>
          <w:numId w:val="30"/>
        </w:numPr>
        <w:tabs>
          <w:tab w:val="num" w:pos="284"/>
        </w:tabs>
        <w:spacing w:before="240" w:after="120"/>
        <w:ind w:left="284" w:hanging="284"/>
        <w:jc w:val="both"/>
        <w:rPr>
          <w:rFonts w:ascii="Times New Roman" w:hAnsi="Times New Roman" w:cs="Times New Roman"/>
          <w:i/>
        </w:rPr>
      </w:pPr>
      <w:r w:rsidRPr="00B82EAA">
        <w:rPr>
          <w:rFonts w:ascii="Times New Roman" w:hAnsi="Times New Roman" w:cs="Times New Roman"/>
        </w:rPr>
        <w:t xml:space="preserve">Oświadczam/my*, że </w:t>
      </w:r>
      <w:r w:rsidRPr="00B82EAA">
        <w:rPr>
          <w:rFonts w:ascii="Times New Roman" w:hAnsi="Times New Roman" w:cs="Times New Roman"/>
          <w:b/>
        </w:rPr>
        <w:t>jestem</w:t>
      </w:r>
      <w:r w:rsidR="00C4170E" w:rsidRPr="00B82EAA">
        <w:rPr>
          <w:rFonts w:ascii="Times New Roman" w:eastAsia="Times New Roman" w:hAnsi="Times New Roman" w:cs="Times New Roman"/>
          <w:b/>
          <w:color w:val="000000" w:themeColor="text1"/>
          <w:lang w:eastAsia="pl-PL"/>
        </w:rPr>
        <w:t xml:space="preserve"> / nie jestem</w:t>
      </w:r>
      <w:r w:rsidR="00C4170E" w:rsidRPr="00B82EAA">
        <w:rPr>
          <w:rFonts w:ascii="Times New Roman" w:hAnsi="Times New Roman" w:cs="Times New Roman"/>
        </w:rPr>
        <w:t xml:space="preserve"> </w:t>
      </w:r>
      <w:r w:rsidRPr="00B82EAA">
        <w:rPr>
          <w:rFonts w:ascii="Times New Roman" w:hAnsi="Times New Roman" w:cs="Times New Roman"/>
        </w:rPr>
        <w:t xml:space="preserve">* zarejestrowanym czynnym płatnikiem podatku VAT / zwolnionym z obowiązku uiszczania podatku VAT*, </w:t>
      </w:r>
      <w:r w:rsidRPr="00B82EAA">
        <w:rPr>
          <w:rFonts w:ascii="Times New Roman" w:hAnsi="Times New Roman" w:cs="Times New Roman"/>
          <w:i/>
        </w:rPr>
        <w:t>podstawa zwolnienia ……………………………………………………………………………….………</w:t>
      </w:r>
      <w:r w:rsidR="00C73C86">
        <w:rPr>
          <w:rFonts w:ascii="Times New Roman" w:hAnsi="Times New Roman" w:cs="Times New Roman"/>
          <w:i/>
        </w:rPr>
        <w:t>………………….</w:t>
      </w:r>
    </w:p>
    <w:p w14:paraId="7C113AAE" w14:textId="46168F6C" w:rsidR="006E3D91" w:rsidRPr="00B82EAA" w:rsidRDefault="006E3D91" w:rsidP="00723637">
      <w:pPr>
        <w:numPr>
          <w:ilvl w:val="3"/>
          <w:numId w:val="30"/>
        </w:numPr>
        <w:tabs>
          <w:tab w:val="num" w:pos="284"/>
        </w:tabs>
        <w:spacing w:after="120"/>
        <w:ind w:left="284" w:hanging="284"/>
        <w:jc w:val="both"/>
        <w:rPr>
          <w:rFonts w:ascii="Times New Roman" w:hAnsi="Times New Roman" w:cs="Times New Roman"/>
          <w:bCs/>
        </w:rPr>
      </w:pPr>
      <w:r w:rsidRPr="00B82EAA">
        <w:rPr>
          <w:rFonts w:ascii="Times New Roman" w:hAnsi="Times New Roman" w:cs="Times New Roman"/>
        </w:rPr>
        <w:t>Oświadczam</w:t>
      </w:r>
      <w:r w:rsidRPr="00B82EAA">
        <w:rPr>
          <w:rFonts w:ascii="Times New Roman" w:hAnsi="Times New Roman" w:cs="Times New Roman"/>
          <w:bCs/>
        </w:rPr>
        <w:t>/my, że oferowana cena zawiera wszystkie koszty związane z wykonaniem zamówienia. Podana cena będzie obowiązywać w okresie ważności umowy i nie ulegnie zmianie.</w:t>
      </w:r>
    </w:p>
    <w:p w14:paraId="2AE99728" w14:textId="77777777" w:rsidR="006E3D91" w:rsidRPr="00B82EAA" w:rsidRDefault="006E3D91" w:rsidP="00723637">
      <w:pPr>
        <w:numPr>
          <w:ilvl w:val="3"/>
          <w:numId w:val="30"/>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 xml:space="preserve">Oświadczamy, że akceptujemy termin płatności: 30 dni od daty otrzymania przez Zamawiającego prawidłowo wystawionej faktury VAT. </w:t>
      </w:r>
    </w:p>
    <w:p w14:paraId="5E58B04C" w14:textId="77777777" w:rsidR="006E3D91" w:rsidRPr="00B82EAA" w:rsidRDefault="006E3D91" w:rsidP="00723637">
      <w:pPr>
        <w:numPr>
          <w:ilvl w:val="3"/>
          <w:numId w:val="30"/>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0B703A7D" w14:textId="77777777" w:rsidR="006E3D91" w:rsidRPr="00B82EAA" w:rsidRDefault="006E3D91" w:rsidP="00723637">
      <w:pPr>
        <w:numPr>
          <w:ilvl w:val="3"/>
          <w:numId w:val="30"/>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uważamy się za związanych niniejszą ofertą na okres wskazany w SWZ.</w:t>
      </w:r>
    </w:p>
    <w:p w14:paraId="6B808FF2" w14:textId="2512CCE0" w:rsidR="006E3D91" w:rsidRPr="00B82EAA" w:rsidRDefault="006E3D91" w:rsidP="00723637">
      <w:pPr>
        <w:numPr>
          <w:ilvl w:val="3"/>
          <w:numId w:val="30"/>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 xml:space="preserve">Oświadczam/my, że akceptujemy dołączony do SWZ projekt umowy i zobowiązujemy się </w:t>
      </w:r>
      <w:r w:rsidR="00C73C86">
        <w:rPr>
          <w:rFonts w:ascii="Times New Roman" w:hAnsi="Times New Roman" w:cs="Times New Roman"/>
        </w:rPr>
        <w:br/>
      </w:r>
      <w:r w:rsidRPr="00B82EAA">
        <w:rPr>
          <w:rFonts w:ascii="Times New Roman" w:hAnsi="Times New Roman" w:cs="Times New Roman"/>
        </w:rPr>
        <w:t xml:space="preserve">w przypadku wyboru naszej oferty do zawarcia umowy na warunkach w niej określonych, </w:t>
      </w:r>
      <w:r w:rsidR="00C73C86">
        <w:rPr>
          <w:rFonts w:ascii="Times New Roman" w:hAnsi="Times New Roman" w:cs="Times New Roman"/>
        </w:rPr>
        <w:br/>
      </w:r>
      <w:r w:rsidRPr="00B82EAA">
        <w:rPr>
          <w:rFonts w:ascii="Times New Roman" w:hAnsi="Times New Roman" w:cs="Times New Roman"/>
        </w:rPr>
        <w:t>a także w miejscu i terminie wyznaczonym przez Zamawiającego.</w:t>
      </w:r>
    </w:p>
    <w:p w14:paraId="7E2FD994" w14:textId="1016FA4C" w:rsidR="000C5467" w:rsidRPr="004C5600" w:rsidRDefault="006E3D91" w:rsidP="00723637">
      <w:pPr>
        <w:numPr>
          <w:ilvl w:val="3"/>
          <w:numId w:val="30"/>
        </w:numPr>
        <w:tabs>
          <w:tab w:val="num" w:pos="284"/>
        </w:tabs>
        <w:spacing w:after="120"/>
        <w:ind w:left="284" w:hanging="284"/>
        <w:jc w:val="both"/>
        <w:rPr>
          <w:rFonts w:ascii="Times New Roman" w:eastAsia="SimSun" w:hAnsi="Times New Roman" w:cs="Times New Roman"/>
          <w:color w:val="FF0000"/>
        </w:rPr>
      </w:pPr>
      <w:r w:rsidRPr="00557C6B">
        <w:rPr>
          <w:rFonts w:ascii="Times New Roman" w:hAnsi="Times New Roman" w:cs="Times New Roman"/>
        </w:rPr>
        <w:t>Oświadczam/my</w:t>
      </w:r>
      <w:r w:rsidRPr="00557C6B">
        <w:rPr>
          <w:rFonts w:ascii="Times New Roman" w:eastAsia="SimSun" w:hAnsi="Times New Roman" w:cs="Times New Roman"/>
        </w:rPr>
        <w:t xml:space="preserve">, że oferta nie </w:t>
      </w:r>
      <w:r w:rsidRPr="00557C6B">
        <w:rPr>
          <w:rFonts w:ascii="Times New Roman" w:eastAsia="SimSun" w:hAnsi="Times New Roman" w:cs="Times New Roman"/>
          <w:b/>
        </w:rPr>
        <w:t>zawiera/zawiera</w:t>
      </w:r>
      <w:r w:rsidRPr="00557C6B">
        <w:rPr>
          <w:rFonts w:ascii="Times New Roman" w:eastAsia="SimSun" w:hAnsi="Times New Roman" w:cs="Times New Roman"/>
        </w:rPr>
        <w:t xml:space="preserve">* informacji(e) stanowiących(e)         tajemnicę przedsiębiorstwa w rozumieniu art. 11 ust. 4 ustawy o zwalczaniu nieuczciwej konkurencji. </w:t>
      </w:r>
      <w:r w:rsidRPr="00557C6B">
        <w:rPr>
          <w:rFonts w:ascii="Times New Roman" w:eastAsia="SimSun" w:hAnsi="Times New Roman" w:cs="Times New Roman"/>
        </w:rPr>
        <w:lastRenderedPageBreak/>
        <w:t xml:space="preserve">Informacje takie zawarte są w następujących dokumentach/ stronach </w:t>
      </w:r>
      <w:r w:rsidRPr="000C5467">
        <w:rPr>
          <w:rFonts w:ascii="Times New Roman" w:eastAsia="SimSun" w:hAnsi="Times New Roman" w:cs="Times New Roman"/>
        </w:rPr>
        <w:t>oferty*…………………….………………………………..……………...…</w:t>
      </w:r>
    </w:p>
    <w:p w14:paraId="5C8CE09E" w14:textId="113757C9" w:rsidR="004C5600" w:rsidRPr="004C5600" w:rsidRDefault="004C5600" w:rsidP="00723637">
      <w:pPr>
        <w:numPr>
          <w:ilvl w:val="3"/>
          <w:numId w:val="30"/>
        </w:numPr>
        <w:tabs>
          <w:tab w:val="num" w:pos="284"/>
        </w:tabs>
        <w:spacing w:after="120"/>
        <w:ind w:left="284" w:hanging="284"/>
        <w:jc w:val="both"/>
        <w:rPr>
          <w:rFonts w:ascii="Times New Roman" w:eastAsia="SimSun" w:hAnsi="Times New Roman" w:cs="Times New Roman"/>
          <w:color w:val="FF0000"/>
        </w:rPr>
      </w:pPr>
      <w:r w:rsidRPr="004C5600">
        <w:rPr>
          <w:rFonts w:ascii="Times New Roman" w:eastAsia="SimSun" w:hAnsi="Times New Roman" w:cs="Times New Roman"/>
        </w:rPr>
        <w:t xml:space="preserve">Oświadczam/my </w:t>
      </w:r>
      <w:r w:rsidRPr="00C675BA">
        <w:rPr>
          <w:rFonts w:ascii="Times New Roman" w:eastAsia="SimSun" w:hAnsi="Times New Roman" w:cs="Times New Roman"/>
        </w:rPr>
        <w:t xml:space="preserve">że pod groźbą odpowiedzialności karnej i wykluczenia z </w:t>
      </w:r>
      <w:r w:rsidRPr="00C675BA">
        <w:rPr>
          <w:rFonts w:ascii="Times New Roman" w:hAnsi="Times New Roman" w:cs="Times New Roman"/>
        </w:rPr>
        <w:t>postępowania</w:t>
      </w:r>
      <w:r w:rsidRPr="00C675BA">
        <w:rPr>
          <w:rFonts w:ascii="Times New Roman" w:eastAsia="SimSun" w:hAnsi="Times New Roman" w:cs="Times New Roman"/>
        </w:rPr>
        <w:t xml:space="preserve">  o </w:t>
      </w:r>
      <w:r w:rsidRPr="00C675BA">
        <w:rPr>
          <w:rFonts w:ascii="Times New Roman" w:hAnsi="Times New Roman" w:cs="Times New Roman"/>
        </w:rPr>
        <w:t>zamówienie</w:t>
      </w:r>
      <w:r w:rsidRPr="00C675BA">
        <w:rPr>
          <w:rFonts w:ascii="Times New Roman" w:eastAsia="SimSun" w:hAnsi="Times New Roman" w:cs="Times New Roman"/>
        </w:rPr>
        <w:t xml:space="preserve"> publiczne za złożenie nieprawdziwych informacji, mających wpływ na  wynik prowadzonego postępowania załączone do oferty dokumenty są prawdziwe i opisują stan prawny i faktyczny, aktualny na dzień złożenia ofert.</w:t>
      </w:r>
    </w:p>
    <w:p w14:paraId="100A7042" w14:textId="3F66BC91" w:rsidR="00415381" w:rsidRPr="00C675BA" w:rsidRDefault="00415381" w:rsidP="00723637">
      <w:pPr>
        <w:numPr>
          <w:ilvl w:val="3"/>
          <w:numId w:val="94"/>
        </w:numPr>
        <w:tabs>
          <w:tab w:val="num" w:pos="284"/>
        </w:tabs>
        <w:spacing w:after="0"/>
        <w:ind w:left="284" w:hanging="284"/>
        <w:jc w:val="both"/>
        <w:rPr>
          <w:rFonts w:ascii="Times New Roman" w:eastAsia="SimSun" w:hAnsi="Times New Roman" w:cs="Times New Roman"/>
        </w:rPr>
      </w:pPr>
      <w:r w:rsidRPr="00415381">
        <w:rPr>
          <w:rFonts w:ascii="Times New Roman" w:eastAsia="SimSun" w:hAnsi="Times New Roman" w:cs="Times New Roman"/>
        </w:rPr>
        <w:t xml:space="preserve">Oświadczam/my*, </w:t>
      </w:r>
      <w:r w:rsidRPr="00C675BA">
        <w:rPr>
          <w:rFonts w:ascii="Times New Roman" w:eastAsia="SimSun" w:hAnsi="Times New Roman" w:cs="Times New Roman"/>
        </w:rPr>
        <w:t xml:space="preserve">że przedmiot zamówienia zrealizujemy </w:t>
      </w:r>
      <w:r w:rsidRPr="00C675BA">
        <w:rPr>
          <w:rFonts w:ascii="Times New Roman" w:eastAsia="SimSun" w:hAnsi="Times New Roman" w:cs="Times New Roman"/>
          <w:b/>
        </w:rPr>
        <w:t xml:space="preserve">samodzielnie / z udziałem podwykonawców*: </w:t>
      </w:r>
      <w:r w:rsidRPr="00C675BA">
        <w:rPr>
          <w:rFonts w:ascii="Times New Roman" w:eastAsia="SimSun" w:hAnsi="Times New Roman" w:cs="Times New Roman"/>
        </w:rPr>
        <w:t>...................................................................................................................</w:t>
      </w:r>
    </w:p>
    <w:p w14:paraId="7B815ECA" w14:textId="77777777" w:rsidR="00415381" w:rsidRPr="00D23167" w:rsidRDefault="00415381" w:rsidP="00415381">
      <w:pPr>
        <w:spacing w:after="120"/>
        <w:ind w:left="284"/>
        <w:jc w:val="center"/>
        <w:rPr>
          <w:rFonts w:ascii="Times New Roman" w:eastAsia="SimSun" w:hAnsi="Times New Roman" w:cs="Times New Roman"/>
          <w:i/>
          <w:sz w:val="20"/>
        </w:rPr>
      </w:pPr>
      <w:r w:rsidRPr="00D23167">
        <w:rPr>
          <w:rFonts w:ascii="Times New Roman" w:eastAsia="SimSun" w:hAnsi="Times New Roman" w:cs="Times New Roman"/>
          <w:i/>
          <w:sz w:val="20"/>
        </w:rPr>
        <w:t xml:space="preserve">                                        (nazwa podmiotu)</w:t>
      </w:r>
    </w:p>
    <w:p w14:paraId="2D1E6687" w14:textId="77777777" w:rsidR="00415381" w:rsidRPr="00C675BA" w:rsidRDefault="00415381" w:rsidP="00415381">
      <w:pPr>
        <w:ind w:left="284"/>
        <w:jc w:val="both"/>
        <w:rPr>
          <w:rFonts w:ascii="Times New Roman" w:eastAsia="SimSun" w:hAnsi="Times New Roman" w:cs="Times New Roman"/>
        </w:rPr>
      </w:pPr>
      <w:r w:rsidRPr="00C675BA">
        <w:rPr>
          <w:rFonts w:ascii="Times New Roman" w:eastAsia="SimSun" w:hAnsi="Times New Roman" w:cs="Times New Roman"/>
        </w:rPr>
        <w:t xml:space="preserve">Podwykonawcy/om zostaną powierzone następujące części zamówienia: </w:t>
      </w:r>
    </w:p>
    <w:p w14:paraId="025023EF" w14:textId="77777777" w:rsidR="00415381" w:rsidRPr="00C675BA" w:rsidRDefault="00415381" w:rsidP="00415381">
      <w:pPr>
        <w:ind w:left="284"/>
        <w:jc w:val="both"/>
        <w:rPr>
          <w:rFonts w:ascii="Times New Roman" w:eastAsia="SimSun" w:hAnsi="Times New Roman" w:cs="Times New Roman"/>
        </w:rPr>
      </w:pPr>
      <w:r w:rsidRPr="00C675BA">
        <w:rPr>
          <w:rFonts w:ascii="Times New Roman" w:eastAsia="SimSun" w:hAnsi="Times New Roman" w:cs="Times New Roman"/>
        </w:rPr>
        <w:t>…………………………………………………………………………………………………</w:t>
      </w:r>
    </w:p>
    <w:p w14:paraId="4779DADE" w14:textId="77777777" w:rsidR="001C60ED" w:rsidRPr="008E1DE6" w:rsidRDefault="001C60ED" w:rsidP="00723637">
      <w:pPr>
        <w:numPr>
          <w:ilvl w:val="3"/>
          <w:numId w:val="30"/>
        </w:numPr>
        <w:tabs>
          <w:tab w:val="num" w:pos="284"/>
        </w:tabs>
        <w:spacing w:after="120"/>
        <w:ind w:left="284" w:hanging="284"/>
        <w:jc w:val="both"/>
        <w:rPr>
          <w:rFonts w:ascii="Times New Roman" w:eastAsia="SimSun" w:hAnsi="Times New Roman" w:cs="Times New Roman"/>
        </w:rPr>
      </w:pPr>
      <w:r w:rsidRPr="008E1DE6">
        <w:rPr>
          <w:rFonts w:ascii="Times New Roman" w:eastAsia="SimSun" w:hAnsi="Times New Roman" w:cs="Times New Roman"/>
        </w:rPr>
        <w:t xml:space="preserve">Oświadczam/my, że Wykonawca jest:  </w:t>
      </w:r>
    </w:p>
    <w:p w14:paraId="28CE5835"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Mikroprzedsiębiorstwem</w:t>
      </w:r>
    </w:p>
    <w:p w14:paraId="0F1AAFC4"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Małym przedsiębiorstwem</w:t>
      </w:r>
    </w:p>
    <w:p w14:paraId="0DD5A2C3"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Średnim przedsiębiorstwem</w:t>
      </w:r>
    </w:p>
    <w:p w14:paraId="57D1BAED"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Jednoosobowa działalność gospodarcza</w:t>
      </w:r>
    </w:p>
    <w:p w14:paraId="23FCF6C2"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Osoba fizyczna nieprowadząca działalności gospodarczej</w:t>
      </w:r>
    </w:p>
    <w:p w14:paraId="3A933017"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Inny rodzaj</w:t>
      </w:r>
    </w:p>
    <w:p w14:paraId="3BA8C45D"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rPr>
        <w:t>Wykonawca nie jest:</w:t>
      </w:r>
    </w:p>
    <w:p w14:paraId="048FD99C" w14:textId="26CEDD5B" w:rsidR="00DF4168" w:rsidRPr="00415381" w:rsidRDefault="001C60ED" w:rsidP="00415381">
      <w:pPr>
        <w:spacing w:before="120"/>
        <w:ind w:left="357"/>
        <w:jc w:val="both"/>
        <w:rPr>
          <w:rFonts w:ascii="Times New Roman" w:eastAsia="SimSun" w:hAnsi="Times New Roman" w:cs="Times New Roman"/>
        </w:rPr>
      </w:pPr>
      <w:r w:rsidRPr="008E1DE6">
        <w:rPr>
          <w:rFonts w:ascii="Times New Roman" w:eastAsia="SimSun" w:hAnsi="Times New Roman" w:cs="Times New Roman"/>
        </w:rPr>
        <w:t xml:space="preserve"> </w:t>
      </w:r>
      <w:r w:rsidRPr="008E1DE6">
        <w:rPr>
          <w:rFonts w:ascii="Times New Roman" w:eastAsia="SimSun" w:hAnsi="Times New Roman" w:cs="Times New Roman" w:hint="eastAsia"/>
        </w:rPr>
        <w:t>□</w:t>
      </w:r>
      <w:r w:rsidRPr="008E1DE6">
        <w:rPr>
          <w:rFonts w:ascii="Times New Roman" w:eastAsia="SimSun" w:hAnsi="Times New Roman" w:cs="Times New Roman"/>
        </w:rPr>
        <w:t xml:space="preserve"> * Żadnym z ww. przedsiębiorstw</w:t>
      </w:r>
    </w:p>
    <w:p w14:paraId="178A5037" w14:textId="24D117EE" w:rsidR="001C60ED" w:rsidRPr="00D23167" w:rsidRDefault="001C60ED" w:rsidP="001279B1">
      <w:pPr>
        <w:spacing w:after="0"/>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Uwaga:</w:t>
      </w:r>
    </w:p>
    <w:p w14:paraId="30341EAE" w14:textId="77777777" w:rsidR="001C60ED" w:rsidRPr="00D23167" w:rsidRDefault="001C60ED" w:rsidP="00C73C86">
      <w:pPr>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*zaznaczyć odpowiedni prostokąt</w:t>
      </w:r>
    </w:p>
    <w:p w14:paraId="5A89C4BD" w14:textId="77777777" w:rsidR="001C60ED" w:rsidRPr="00D23167" w:rsidRDefault="001C60ED" w:rsidP="00C73C86">
      <w:pPr>
        <w:spacing w:after="0" w:line="240" w:lineRule="auto"/>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 xml:space="preserve">Przez Mikroprzedsiębiorstwo rozumie się: przedsiębiorstwo, które zatrudnia mniej niż 10 osób </w:t>
      </w:r>
      <w:r w:rsidRPr="00D23167">
        <w:rPr>
          <w:rFonts w:ascii="Times New Roman" w:eastAsia="SimSun" w:hAnsi="Times New Roman" w:cs="Times New Roman"/>
          <w:i/>
          <w:sz w:val="20"/>
          <w:szCs w:val="20"/>
        </w:rPr>
        <w:br/>
        <w:t>i którego roczny obrót lub roczna suma bilansowa nie przekracza 2 mln EUR</w:t>
      </w:r>
    </w:p>
    <w:p w14:paraId="724D6418" w14:textId="77777777" w:rsidR="001C60ED" w:rsidRPr="00D23167" w:rsidRDefault="001C60ED" w:rsidP="00C73C86">
      <w:pPr>
        <w:spacing w:after="0" w:line="240" w:lineRule="auto"/>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Przez Małe przedsiębiorstwo rozumie się: przedsiębiorstwo, które zatrudnia mniej niż 50 osób</w:t>
      </w:r>
      <w:r w:rsidRPr="00D23167">
        <w:rPr>
          <w:rFonts w:ascii="Times New Roman" w:eastAsia="SimSun" w:hAnsi="Times New Roman" w:cs="Times New Roman"/>
          <w:i/>
          <w:sz w:val="20"/>
          <w:szCs w:val="20"/>
        </w:rPr>
        <w:br/>
        <w:t xml:space="preserve"> i którego roczny obrót lub roczna suma bilansowa nie przekracza 10 mln EUR</w:t>
      </w:r>
    </w:p>
    <w:p w14:paraId="1E05D9F7" w14:textId="77777777" w:rsidR="001C60ED" w:rsidRPr="00D23167" w:rsidRDefault="001C60ED" w:rsidP="00C73C86">
      <w:pPr>
        <w:spacing w:after="0" w:line="240" w:lineRule="auto"/>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Przez Średnie przedsiębiorstwo rozumie się: przedsiębiorstwo, które nie jest mikroprzedsiębiorstwem ani małym przedsiębiorstwem i które zatrudnia mniej niż 250 osób i którego roczna suma bilansowa nie przekracza 43 mln EUR</w:t>
      </w:r>
    </w:p>
    <w:p w14:paraId="7BD28213" w14:textId="4DD3131D" w:rsidR="006E3D91" w:rsidRPr="002F3192" w:rsidRDefault="006E3D91" w:rsidP="00723637">
      <w:pPr>
        <w:numPr>
          <w:ilvl w:val="3"/>
          <w:numId w:val="81"/>
        </w:numPr>
        <w:spacing w:before="120" w:after="0"/>
        <w:ind w:left="283" w:hanging="425"/>
        <w:jc w:val="both"/>
        <w:rPr>
          <w:rFonts w:ascii="Times New Roman" w:eastAsia="SimSun" w:hAnsi="Times New Roman" w:cs="Times New Roman"/>
        </w:rPr>
      </w:pPr>
      <w:r w:rsidRPr="002F3192">
        <w:rPr>
          <w:rFonts w:ascii="Times New Roman" w:eastAsia="SimSun" w:hAnsi="Times New Roman" w:cs="Times New Roman"/>
        </w:rPr>
        <w:t xml:space="preserve">Wszelką korespondencję w sprawie niniejszego postępowania należy kierować </w:t>
      </w:r>
      <w:r w:rsidRPr="002F3192">
        <w:rPr>
          <w:rFonts w:ascii="Times New Roman" w:eastAsia="SimSun" w:hAnsi="Times New Roman" w:cs="Times New Roman"/>
        </w:rPr>
        <w:br/>
        <w:t>na poniższy adres: …….………………………………………………………</w:t>
      </w:r>
      <w:r w:rsidR="00805C7A" w:rsidRPr="002F3192">
        <w:rPr>
          <w:rFonts w:ascii="Times New Roman" w:eastAsia="SimSun" w:hAnsi="Times New Roman" w:cs="Times New Roman"/>
        </w:rPr>
        <w:t>……….</w:t>
      </w:r>
      <w:r w:rsidRPr="002F3192">
        <w:rPr>
          <w:rFonts w:ascii="Times New Roman" w:eastAsia="SimSun" w:hAnsi="Times New Roman" w:cs="Times New Roman"/>
        </w:rPr>
        <w:t>………</w:t>
      </w:r>
    </w:p>
    <w:p w14:paraId="5054E904" w14:textId="77777777" w:rsidR="00805C7A" w:rsidRDefault="006E3D91" w:rsidP="00723637">
      <w:pPr>
        <w:numPr>
          <w:ilvl w:val="3"/>
          <w:numId w:val="81"/>
        </w:numPr>
        <w:spacing w:before="120" w:after="120" w:line="240" w:lineRule="auto"/>
        <w:ind w:left="283" w:hanging="425"/>
        <w:jc w:val="both"/>
        <w:rPr>
          <w:rFonts w:ascii="Times New Roman" w:hAnsi="Times New Roman" w:cs="Times New Roman"/>
        </w:rPr>
      </w:pPr>
      <w:r w:rsidRPr="00B82EAA">
        <w:rPr>
          <w:rFonts w:ascii="Times New Roman" w:eastAsia="SimSun" w:hAnsi="Times New Roman" w:cs="Times New Roman"/>
        </w:rPr>
        <w:t xml:space="preserve">Osobą/osobami </w:t>
      </w:r>
      <w:r w:rsidRPr="00B82EAA">
        <w:rPr>
          <w:rFonts w:ascii="Times New Roman" w:hAnsi="Times New Roman" w:cs="Times New Roman"/>
        </w:rPr>
        <w:t xml:space="preserve">uprawnionymi do kontaktów z Zamawiającym odpowiedzialnymi za:   </w:t>
      </w:r>
    </w:p>
    <w:p w14:paraId="55D5107B" w14:textId="096353E9" w:rsidR="006E3D91" w:rsidRPr="00B82EAA" w:rsidRDefault="006E3D91" w:rsidP="00805C7A">
      <w:pPr>
        <w:tabs>
          <w:tab w:val="num" w:pos="360"/>
        </w:tabs>
        <w:spacing w:before="120" w:after="120" w:line="240" w:lineRule="auto"/>
        <w:ind w:left="283"/>
        <w:jc w:val="both"/>
        <w:rPr>
          <w:rFonts w:ascii="Times New Roman" w:hAnsi="Times New Roman" w:cs="Times New Roman"/>
        </w:rPr>
      </w:pPr>
      <w:r w:rsidRPr="00B82EAA">
        <w:rPr>
          <w:rFonts w:ascii="Times New Roman" w:hAnsi="Times New Roman" w:cs="Times New Roman"/>
          <w:b/>
        </w:rPr>
        <w:t>złożenie oferty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69E62901" w14:textId="2E4C1347" w:rsidR="006E3D91" w:rsidRPr="00B82EAA" w:rsidRDefault="006E3D91" w:rsidP="00805C7A">
      <w:pPr>
        <w:autoSpaceDE w:val="0"/>
        <w:spacing w:before="120" w:after="120" w:line="240" w:lineRule="auto"/>
        <w:ind w:left="284"/>
        <w:jc w:val="both"/>
        <w:rPr>
          <w:rFonts w:ascii="Times New Roman" w:hAnsi="Times New Roman" w:cs="Times New Roman"/>
        </w:rPr>
      </w:pPr>
      <w:r w:rsidRPr="00B82EAA">
        <w:rPr>
          <w:rFonts w:ascii="Times New Roman" w:hAnsi="Times New Roman" w:cs="Times New Roman"/>
        </w:rPr>
        <w:t>tel. kontaktowy …………………………</w:t>
      </w:r>
      <w:r w:rsidR="00805C7A">
        <w:rPr>
          <w:rFonts w:ascii="Times New Roman" w:hAnsi="Times New Roman" w:cs="Times New Roman"/>
        </w:rPr>
        <w:t>……..</w:t>
      </w:r>
      <w:r w:rsidRPr="00B82EAA">
        <w:rPr>
          <w:rFonts w:ascii="Times New Roman" w:hAnsi="Times New Roman" w:cs="Times New Roman"/>
        </w:rPr>
        <w:t>………../faks …</w:t>
      </w:r>
      <w:r w:rsidR="00805C7A">
        <w:rPr>
          <w:rFonts w:ascii="Times New Roman" w:hAnsi="Times New Roman" w:cs="Times New Roman"/>
        </w:rPr>
        <w:t>…</w:t>
      </w:r>
      <w:r w:rsidRPr="00B82EAA">
        <w:rPr>
          <w:rFonts w:ascii="Times New Roman" w:hAnsi="Times New Roman" w:cs="Times New Roman"/>
        </w:rPr>
        <w:t>..................</w:t>
      </w:r>
      <w:r w:rsidR="00805C7A">
        <w:rPr>
          <w:rFonts w:ascii="Times New Roman" w:hAnsi="Times New Roman" w:cs="Times New Roman"/>
        </w:rPr>
        <w:t>.</w:t>
      </w:r>
      <w:r w:rsidRPr="00B82EAA">
        <w:rPr>
          <w:rFonts w:ascii="Times New Roman" w:hAnsi="Times New Roman" w:cs="Times New Roman"/>
        </w:rPr>
        <w:t>.......................</w:t>
      </w:r>
    </w:p>
    <w:p w14:paraId="3DC001E6" w14:textId="0DCA8B3B" w:rsidR="006E3D91" w:rsidRPr="00B82EAA" w:rsidRDefault="006E3D91" w:rsidP="00805C7A">
      <w:pPr>
        <w:autoSpaceDE w:val="0"/>
        <w:spacing w:before="120" w:after="120" w:line="240" w:lineRule="auto"/>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0A15BC09" w14:textId="4296CCB0"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w:t>
      </w:r>
      <w:r w:rsidRPr="00B82EAA">
        <w:rPr>
          <w:rFonts w:ascii="Times New Roman" w:hAnsi="Times New Roman" w:cs="Times New Roman"/>
          <w:b/>
        </w:rPr>
        <w:t>podpisanie umowy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7EDB52D3" w14:textId="38E3A6EF" w:rsidR="006E3D91" w:rsidRPr="00B82EAA" w:rsidRDefault="00805C7A" w:rsidP="00B82EAA">
      <w:pPr>
        <w:autoSpaceDE w:val="0"/>
        <w:spacing w:after="120"/>
        <w:jc w:val="both"/>
        <w:rPr>
          <w:rFonts w:ascii="Times New Roman" w:hAnsi="Times New Roman" w:cs="Times New Roman"/>
        </w:rPr>
      </w:pPr>
      <w:r>
        <w:rPr>
          <w:rFonts w:ascii="Times New Roman" w:hAnsi="Times New Roman" w:cs="Times New Roman"/>
        </w:rPr>
        <w:t xml:space="preserve"> </w:t>
      </w:r>
      <w:r w:rsidR="006E3D91" w:rsidRPr="00B82EAA">
        <w:rPr>
          <w:rFonts w:ascii="Times New Roman" w:hAnsi="Times New Roman" w:cs="Times New Roman"/>
        </w:rPr>
        <w:t xml:space="preserve">    tel. kontaktowy …………………………</w:t>
      </w:r>
      <w:r>
        <w:rPr>
          <w:rFonts w:ascii="Times New Roman" w:hAnsi="Times New Roman" w:cs="Times New Roman"/>
        </w:rPr>
        <w:t>………</w:t>
      </w:r>
      <w:r w:rsidR="006E3D91" w:rsidRPr="00B82EAA">
        <w:rPr>
          <w:rFonts w:ascii="Times New Roman" w:hAnsi="Times New Roman" w:cs="Times New Roman"/>
        </w:rPr>
        <w:t>………../faks …...........................................</w:t>
      </w:r>
    </w:p>
    <w:p w14:paraId="3F055347" w14:textId="4C3D7335"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lastRenderedPageBreak/>
        <w:t xml:space="preserve">     e-mail: ………………………………………………………………………</w:t>
      </w:r>
      <w:r w:rsidR="00805C7A">
        <w:rPr>
          <w:rFonts w:ascii="Times New Roman" w:hAnsi="Times New Roman" w:cs="Times New Roman"/>
        </w:rPr>
        <w:t>………</w:t>
      </w:r>
      <w:r w:rsidRPr="00B82EAA">
        <w:rPr>
          <w:rFonts w:ascii="Times New Roman" w:hAnsi="Times New Roman" w:cs="Times New Roman"/>
        </w:rPr>
        <w:t>….……..</w:t>
      </w:r>
    </w:p>
    <w:p w14:paraId="4A58908D" w14:textId="6C799C35"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w:t>
      </w:r>
      <w:r w:rsidRPr="00B82EAA">
        <w:rPr>
          <w:rFonts w:ascii="Times New Roman" w:hAnsi="Times New Roman" w:cs="Times New Roman"/>
          <w:b/>
        </w:rPr>
        <w:t>realizację umowy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42AE4F2F" w14:textId="106A82EF"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tel. kontaktowy …………………………………../faks …...........................</w:t>
      </w:r>
      <w:r w:rsidR="00805C7A">
        <w:rPr>
          <w:rFonts w:ascii="Times New Roman" w:hAnsi="Times New Roman" w:cs="Times New Roman"/>
        </w:rPr>
        <w:t>..........</w:t>
      </w:r>
      <w:r w:rsidRPr="00B82EAA">
        <w:rPr>
          <w:rFonts w:ascii="Times New Roman" w:hAnsi="Times New Roman" w:cs="Times New Roman"/>
        </w:rPr>
        <w:t>.................</w:t>
      </w:r>
    </w:p>
    <w:p w14:paraId="6D587C1B" w14:textId="6ADDD44E" w:rsidR="00C609D0"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2007C2E5" w14:textId="6FE8FED2" w:rsidR="00B562CA" w:rsidRPr="00B562CA" w:rsidRDefault="00B562CA" w:rsidP="00723637">
      <w:pPr>
        <w:pStyle w:val="Akapitzlist"/>
        <w:numPr>
          <w:ilvl w:val="3"/>
          <w:numId w:val="81"/>
        </w:numPr>
        <w:tabs>
          <w:tab w:val="clear" w:pos="2880"/>
        </w:tabs>
        <w:spacing w:after="120"/>
        <w:ind w:left="284" w:hanging="426"/>
        <w:jc w:val="both"/>
        <w:rPr>
          <w:rFonts w:ascii="Times New Roman" w:hAnsi="Times New Roman" w:cs="Times New Roman"/>
        </w:rPr>
      </w:pPr>
      <w:r w:rsidRPr="00B562CA">
        <w:rPr>
          <w:rFonts w:ascii="Times New Roman" w:hAnsi="Times New Roman" w:cs="Times New Roman"/>
        </w:rPr>
        <w:t>Na potwierdzenie warunków udziału w przedmiotowym postępowaniu składamy:</w:t>
      </w:r>
    </w:p>
    <w:p w14:paraId="64CC9272" w14:textId="77777777" w:rsidR="00B562CA" w:rsidRPr="00C675BA" w:rsidRDefault="00B562CA" w:rsidP="00723637">
      <w:pPr>
        <w:numPr>
          <w:ilvl w:val="4"/>
          <w:numId w:val="95"/>
        </w:numPr>
        <w:tabs>
          <w:tab w:val="clear" w:pos="3600"/>
        </w:tabs>
        <w:spacing w:after="0" w:line="240" w:lineRule="auto"/>
        <w:ind w:left="709" w:hanging="284"/>
        <w:rPr>
          <w:rFonts w:ascii="Times New Roman" w:hAnsi="Times New Roman" w:cs="Times New Roman"/>
        </w:rPr>
      </w:pPr>
      <w:r w:rsidRPr="00C675BA">
        <w:rPr>
          <w:rFonts w:ascii="Times New Roman" w:hAnsi="Times New Roman" w:cs="Times New Roman"/>
        </w:rPr>
        <w:t>……………………………………………..……………………….…………………….</w:t>
      </w:r>
    </w:p>
    <w:p w14:paraId="171B15A7" w14:textId="77777777" w:rsidR="00B562CA" w:rsidRPr="00C675BA" w:rsidRDefault="00B562CA" w:rsidP="00723637">
      <w:pPr>
        <w:numPr>
          <w:ilvl w:val="4"/>
          <w:numId w:val="95"/>
        </w:numPr>
        <w:tabs>
          <w:tab w:val="clear" w:pos="3600"/>
        </w:tabs>
        <w:spacing w:after="0" w:line="240" w:lineRule="auto"/>
        <w:ind w:left="709" w:hanging="284"/>
        <w:rPr>
          <w:rFonts w:ascii="Times New Roman" w:hAnsi="Times New Roman" w:cs="Times New Roman"/>
        </w:rPr>
      </w:pPr>
      <w:r w:rsidRPr="00C675BA">
        <w:rPr>
          <w:rFonts w:ascii="Times New Roman" w:hAnsi="Times New Roman" w:cs="Times New Roman"/>
        </w:rPr>
        <w:t>…………………………………………………..………………….……………………</w:t>
      </w:r>
    </w:p>
    <w:p w14:paraId="492F8B72" w14:textId="364AC7E1" w:rsidR="001D5875" w:rsidRPr="001D5875" w:rsidRDefault="001D5875" w:rsidP="00723637">
      <w:pPr>
        <w:numPr>
          <w:ilvl w:val="3"/>
          <w:numId w:val="81"/>
        </w:numPr>
        <w:tabs>
          <w:tab w:val="num" w:pos="5180"/>
        </w:tabs>
        <w:spacing w:before="120" w:after="0"/>
        <w:ind w:left="283" w:hanging="425"/>
        <w:jc w:val="both"/>
        <w:rPr>
          <w:rFonts w:ascii="Times New Roman" w:hAnsi="Times New Roman" w:cs="Times New Roman"/>
          <w:lang w:val="x-none"/>
        </w:rPr>
      </w:pPr>
      <w:r w:rsidRPr="001D5875">
        <w:rPr>
          <w:rFonts w:ascii="Times New Roman" w:hAnsi="Times New Roman" w:cs="Times New Roman"/>
        </w:rPr>
        <w:t>Wskazuję</w:t>
      </w:r>
      <w:r w:rsidRPr="001D5875">
        <w:rPr>
          <w:rFonts w:ascii="Times New Roman" w:hAnsi="Times New Roman" w:cs="Times New Roman"/>
          <w:lang w:val="x-none"/>
        </w:rPr>
        <w:t>, iż następujące oświadczenia i/lub dokumenty żądane przez zamawiającego w celu:</w:t>
      </w:r>
    </w:p>
    <w:p w14:paraId="400560FE" w14:textId="77777777" w:rsidR="001D5875" w:rsidRPr="001D5875" w:rsidRDefault="001D5875" w:rsidP="001D5875">
      <w:pPr>
        <w:spacing w:before="120" w:after="120"/>
        <w:ind w:left="425"/>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potwierdzenia spełniania warunków udziału w postępowaniu* </w:t>
      </w:r>
    </w:p>
    <w:p w14:paraId="2966BC2D" w14:textId="77777777" w:rsidR="001D5875" w:rsidRPr="001D5875" w:rsidRDefault="001D5875" w:rsidP="001D5875">
      <w:pPr>
        <w:spacing w:after="120"/>
        <w:ind w:left="425"/>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potwierdzenia braku podstaw wykluczenia*</w:t>
      </w:r>
    </w:p>
    <w:p w14:paraId="654DE442" w14:textId="77777777" w:rsidR="001D5875" w:rsidRPr="001D5875" w:rsidRDefault="001D5875" w:rsidP="001D5875">
      <w:pPr>
        <w:spacing w:after="120"/>
        <w:ind w:left="425"/>
        <w:jc w:val="both"/>
        <w:rPr>
          <w:rFonts w:ascii="Times New Roman" w:hAnsi="Times New Roman" w:cs="Times New Roman"/>
          <w:u w:val="single"/>
        </w:rPr>
      </w:pPr>
      <w:r w:rsidRPr="001D5875">
        <w:rPr>
          <w:rFonts w:ascii="Times New Roman" w:eastAsia="Calibri" w:hAnsi="Times New Roman" w:cs="Times New Roman"/>
        </w:rPr>
        <w:t xml:space="preserve">znajdują się w posiadaniu zamawiającego w dokumentacji postępowania </w:t>
      </w:r>
      <w:r w:rsidRPr="001D5875">
        <w:rPr>
          <w:rFonts w:ascii="Times New Roman" w:eastAsia="Calibri" w:hAnsi="Times New Roman" w:cs="Times New Roman"/>
        </w:rPr>
        <w:br/>
        <w:t>pn. ………………………… sprawa nr ………</w:t>
      </w:r>
    </w:p>
    <w:p w14:paraId="783AB6FA" w14:textId="77777777" w:rsidR="001D5875" w:rsidRPr="001D5875" w:rsidRDefault="001D5875" w:rsidP="001D5875">
      <w:pPr>
        <w:spacing w:after="120"/>
        <w:ind w:left="425"/>
        <w:jc w:val="both"/>
        <w:rPr>
          <w:rFonts w:ascii="Times New Roman" w:eastAsia="Calibri" w:hAnsi="Times New Roman" w:cs="Times New Roman"/>
          <w:u w:val="single"/>
        </w:rPr>
      </w:pPr>
      <w:r w:rsidRPr="001D5875">
        <w:rPr>
          <w:rFonts w:ascii="Times New Roman" w:eastAsia="Calibri" w:hAnsi="Times New Roman" w:cs="Times New Roman"/>
          <w:u w:val="single"/>
        </w:rPr>
        <w:t>s</w:t>
      </w:r>
      <w:r w:rsidRPr="001D5875">
        <w:rPr>
          <w:rFonts w:ascii="Times New Roman" w:hAnsi="Times New Roman" w:cs="Times New Roman"/>
          <w:u w:val="single"/>
        </w:rPr>
        <w:t>ą dostępne pod poniższymi adresami internetowymi ogólnodostępnych i bezpłatnych baz danych</w:t>
      </w:r>
      <w:r w:rsidRPr="001D5875">
        <w:rPr>
          <w:rFonts w:ascii="Times New Roman" w:eastAsia="Calibri" w:hAnsi="Times New Roman" w:cs="Times New Roman"/>
          <w:u w:val="single"/>
        </w:rPr>
        <w:t>:</w:t>
      </w:r>
    </w:p>
    <w:p w14:paraId="7F8A9073" w14:textId="77777777" w:rsidR="001D5875" w:rsidRPr="001D5875" w:rsidRDefault="001D5875" w:rsidP="001D5875">
      <w:pPr>
        <w:spacing w:after="120"/>
        <w:ind w:left="426"/>
        <w:jc w:val="both"/>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KRS – </w:t>
      </w:r>
      <w:hyperlink r:id="rId39" w:history="1">
        <w:r w:rsidRPr="001D5875">
          <w:rPr>
            <w:rFonts w:ascii="Times New Roman" w:eastAsia="Calibri" w:hAnsi="Times New Roman" w:cs="Times New Roman"/>
            <w:color w:val="0563C1"/>
            <w:u w:val="single"/>
          </w:rPr>
          <w:t>https://ems.ms.gov.pl</w:t>
        </w:r>
      </w:hyperlink>
      <w:r w:rsidRPr="001D5875">
        <w:rPr>
          <w:rFonts w:ascii="Times New Roman" w:eastAsia="Calibri" w:hAnsi="Times New Roman" w:cs="Times New Roman"/>
        </w:rPr>
        <w:t>*</w:t>
      </w:r>
    </w:p>
    <w:p w14:paraId="01D480E5" w14:textId="77777777" w:rsidR="001D5875" w:rsidRPr="001D5875" w:rsidRDefault="001D5875" w:rsidP="001D5875">
      <w:pPr>
        <w:spacing w:after="120"/>
        <w:ind w:left="426"/>
        <w:jc w:val="both"/>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CEiDG – </w:t>
      </w:r>
      <w:hyperlink r:id="rId40" w:history="1">
        <w:r w:rsidRPr="001D5875">
          <w:rPr>
            <w:rFonts w:ascii="Times New Roman" w:eastAsia="Calibri" w:hAnsi="Times New Roman" w:cs="Times New Roman"/>
            <w:color w:val="0563C1"/>
            <w:u w:val="single"/>
          </w:rPr>
          <w:t>https://prod.ceidg.gov.pl*</w:t>
        </w:r>
      </w:hyperlink>
    </w:p>
    <w:p w14:paraId="50618112" w14:textId="77777777" w:rsidR="001D5875" w:rsidRPr="00D23167" w:rsidRDefault="001D5875" w:rsidP="001D5875">
      <w:pPr>
        <w:spacing w:after="120"/>
        <w:ind w:left="426"/>
        <w:jc w:val="both"/>
        <w:rPr>
          <w:rFonts w:ascii="Times New Roman" w:eastAsia="Calibri" w:hAnsi="Times New Roman" w:cs="Times New Roman"/>
          <w:i/>
          <w:sz w:val="20"/>
        </w:rPr>
      </w:pPr>
      <w:r w:rsidRPr="00D23167">
        <w:rPr>
          <w:rFonts w:ascii="Times New Roman" w:eastAsia="Calibri" w:hAnsi="Times New Roman" w:cs="Times New Roman"/>
          <w:i/>
          <w:sz w:val="20"/>
        </w:rPr>
        <w:t xml:space="preserve">*zaznaczyć właściwe </w:t>
      </w:r>
    </w:p>
    <w:p w14:paraId="47A16C01" w14:textId="77777777" w:rsidR="001D5875" w:rsidRPr="001D5875" w:rsidRDefault="001D5875" w:rsidP="001D5875">
      <w:pPr>
        <w:spacing w:before="120"/>
        <w:ind w:firstLine="357"/>
        <w:rPr>
          <w:rFonts w:ascii="Times New Roman" w:hAnsi="Times New Roman" w:cs="Times New Roman"/>
          <w:b/>
          <w:bCs/>
          <w:u w:val="single"/>
        </w:rPr>
      </w:pPr>
      <w:r w:rsidRPr="001D5875">
        <w:rPr>
          <w:rFonts w:ascii="Times New Roman" w:hAnsi="Times New Roman" w:cs="Times New Roman"/>
          <w:b/>
          <w:bCs/>
          <w:u w:val="single"/>
        </w:rPr>
        <w:t>Ponadto oświadczam(y), że:</w:t>
      </w:r>
    </w:p>
    <w:p w14:paraId="16B93264" w14:textId="77777777" w:rsidR="001D5875" w:rsidRPr="001D5875" w:rsidRDefault="001D5875" w:rsidP="00723637">
      <w:pPr>
        <w:numPr>
          <w:ilvl w:val="3"/>
          <w:numId w:val="81"/>
        </w:numPr>
        <w:tabs>
          <w:tab w:val="num" w:pos="5180"/>
        </w:tabs>
        <w:spacing w:before="120" w:after="0"/>
        <w:ind w:left="283" w:hanging="425"/>
        <w:jc w:val="both"/>
        <w:rPr>
          <w:rFonts w:ascii="Times New Roman" w:hAnsi="Times New Roman" w:cs="Times New Roman"/>
        </w:rPr>
      </w:pPr>
      <w:r w:rsidRPr="001D5875">
        <w:rPr>
          <w:rFonts w:ascii="Times New Roman" w:hAnsi="Times New Roman" w:cs="Times New Roman"/>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59CED981" w14:textId="367F82DB" w:rsidR="001D5875" w:rsidRPr="001D5875" w:rsidRDefault="001D5875" w:rsidP="001D5875">
      <w:pPr>
        <w:spacing w:before="120"/>
        <w:ind w:left="252"/>
        <w:jc w:val="both"/>
        <w:rPr>
          <w:rFonts w:ascii="Times New Roman" w:hAnsi="Times New Roman" w:cs="Times New Roman"/>
          <w:b/>
          <w:i/>
        </w:rPr>
      </w:pPr>
      <w:r w:rsidRPr="001D5875">
        <w:rPr>
          <w:rFonts w:ascii="Times New Roman" w:hAnsi="Times New Roman" w:cs="Times New Roman"/>
          <w:b/>
          <w:i/>
        </w:rPr>
        <w:t>Oświadczam, że wypełniłem obowiązki informacyjne przewidziane w art. 13 lub art. 14 RODO wobec osób fizycznych, od których dane osobowe bezpośrednio lub pośrednio pozyskałem w</w:t>
      </w:r>
      <w:r w:rsidR="00D81729">
        <w:rPr>
          <w:rFonts w:ascii="Times New Roman" w:hAnsi="Times New Roman" w:cs="Times New Roman"/>
          <w:b/>
          <w:i/>
        </w:rPr>
        <w:t> </w:t>
      </w:r>
      <w:r w:rsidRPr="001D5875">
        <w:rPr>
          <w:rFonts w:ascii="Times New Roman" w:hAnsi="Times New Roman" w:cs="Times New Roman"/>
          <w:b/>
          <w:i/>
        </w:rPr>
        <w:t>celu ubiegania się o udzielenie zamówienia publicznego w niniejszym postępowaniu.*</w:t>
      </w:r>
    </w:p>
    <w:p w14:paraId="6F7B0606" w14:textId="77777777" w:rsidR="001D5875" w:rsidRPr="001D5875" w:rsidRDefault="001D5875" w:rsidP="001D5875">
      <w:pPr>
        <w:spacing w:before="120"/>
        <w:ind w:left="252"/>
        <w:jc w:val="both"/>
        <w:rPr>
          <w:rFonts w:ascii="Times New Roman" w:hAnsi="Times New Roman" w:cs="Times New Roman"/>
          <w:i/>
        </w:rPr>
      </w:pPr>
      <w:r w:rsidRPr="001D5875">
        <w:rPr>
          <w:rFonts w:ascii="Times New Roman" w:hAnsi="Times New Roman" w:cs="Times New Roman"/>
          <w:b/>
          <w:i/>
        </w:rPr>
        <w:t>Wyjaśnienie</w:t>
      </w:r>
      <w:r w:rsidRPr="001D5875">
        <w:rPr>
          <w:rFonts w:ascii="Times New Roman" w:hAnsi="Times New Roman" w:cs="Times New Roman"/>
          <w:i/>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5DA2FE0D" w14:textId="77777777" w:rsidR="001D5875" w:rsidRPr="001D5875" w:rsidRDefault="001D5875" w:rsidP="001D5875">
      <w:pPr>
        <w:rPr>
          <w:rFonts w:ascii="Times New Roman" w:hAnsi="Times New Roman" w:cs="Times New Roman"/>
        </w:rPr>
      </w:pPr>
      <w:r w:rsidRPr="001D5875">
        <w:rPr>
          <w:rFonts w:ascii="Times New Roman" w:hAnsi="Times New Roman" w:cs="Times New Roman"/>
        </w:rPr>
        <w:t xml:space="preserve">                                                                                               </w:t>
      </w:r>
    </w:p>
    <w:p w14:paraId="50F92BE3" w14:textId="77777777" w:rsidR="001D5875" w:rsidRPr="001D5875" w:rsidRDefault="001D5875" w:rsidP="00030131">
      <w:pPr>
        <w:tabs>
          <w:tab w:val="left" w:pos="3900"/>
        </w:tabs>
        <w:autoSpaceDE w:val="0"/>
        <w:spacing w:after="0"/>
        <w:ind w:left="4111" w:right="709"/>
        <w:jc w:val="right"/>
        <w:rPr>
          <w:rFonts w:ascii="Times New Roman" w:hAnsi="Times New Roman" w:cs="Times New Roman"/>
        </w:rPr>
      </w:pPr>
      <w:r w:rsidRPr="001D5875">
        <w:rPr>
          <w:rFonts w:ascii="Times New Roman" w:hAnsi="Times New Roman" w:cs="Times New Roman"/>
        </w:rPr>
        <w:t>……………………………………………</w:t>
      </w:r>
    </w:p>
    <w:p w14:paraId="02158447" w14:textId="341FC413" w:rsidR="001D5875" w:rsidRPr="00030131" w:rsidRDefault="001D5875" w:rsidP="00030131">
      <w:pPr>
        <w:tabs>
          <w:tab w:val="left" w:pos="3900"/>
        </w:tabs>
        <w:autoSpaceDE w:val="0"/>
        <w:spacing w:after="0"/>
        <w:ind w:left="3402" w:right="45"/>
        <w:jc w:val="center"/>
        <w:rPr>
          <w:rFonts w:ascii="Times New Roman" w:hAnsi="Times New Roman" w:cs="Times New Roman"/>
          <w:b/>
          <w:sz w:val="20"/>
        </w:rPr>
      </w:pPr>
      <w:r w:rsidRPr="00030131">
        <w:rPr>
          <w:rFonts w:ascii="Times New Roman" w:hAnsi="Times New Roman" w:cs="Times New Roman"/>
          <w:i/>
          <w:sz w:val="20"/>
        </w:rPr>
        <w:t>(</w:t>
      </w:r>
      <w:bookmarkStart w:id="6" w:name="_Hlk174342624"/>
      <w:r w:rsidR="00030131" w:rsidRPr="00030131">
        <w:rPr>
          <w:rFonts w:ascii="Times New Roman" w:hAnsi="Times New Roman" w:cs="Times New Roman"/>
          <w:i/>
          <w:sz w:val="20"/>
        </w:rPr>
        <w:t>niniejszy plik powinien być podpisany kwalifikowanym podpisem elektronicznym, podpisem osobistym lub podpisem zaufanym pod rygorem nieważności</w:t>
      </w:r>
      <w:r w:rsidR="00030131">
        <w:rPr>
          <w:rFonts w:ascii="Times New Roman" w:hAnsi="Times New Roman" w:cs="Times New Roman"/>
          <w:i/>
          <w:sz w:val="20"/>
        </w:rPr>
        <w:t xml:space="preserve"> przez osobe upoważnioną do składania oświadczen woli w imieniu Wykonawcy</w:t>
      </w:r>
      <w:bookmarkEnd w:id="6"/>
      <w:r w:rsidRPr="00030131">
        <w:rPr>
          <w:rFonts w:ascii="Times New Roman" w:hAnsi="Times New Roman" w:cs="Times New Roman"/>
          <w:i/>
          <w:sz w:val="20"/>
        </w:rPr>
        <w:t>)</w:t>
      </w:r>
    </w:p>
    <w:p w14:paraId="7BBE5993" w14:textId="688B97F4" w:rsidR="001279B1" w:rsidRDefault="001D5875" w:rsidP="00267AAE">
      <w:pPr>
        <w:jc w:val="both"/>
        <w:rPr>
          <w:rFonts w:ascii="Times New Roman" w:hAnsi="Times New Roman" w:cs="Times New Roman"/>
          <w:i/>
          <w:iCs/>
          <w:sz w:val="18"/>
          <w:szCs w:val="18"/>
        </w:rPr>
        <w:sectPr w:rsidR="001279B1" w:rsidSect="00757B40">
          <w:headerReference w:type="default" r:id="rId41"/>
          <w:footerReference w:type="even" r:id="rId42"/>
          <w:footerReference w:type="default" r:id="rId43"/>
          <w:headerReference w:type="first" r:id="rId44"/>
          <w:type w:val="continuous"/>
          <w:pgSz w:w="11906" w:h="16838"/>
          <w:pgMar w:top="1418" w:right="1274" w:bottom="851" w:left="1985" w:header="709" w:footer="709" w:gutter="0"/>
          <w:pgNumType w:start="1"/>
          <w:cols w:space="708"/>
          <w:docGrid w:linePitch="360"/>
        </w:sectPr>
      </w:pPr>
      <w:r w:rsidRPr="001D5875">
        <w:rPr>
          <w:rFonts w:ascii="Times New Roman" w:hAnsi="Times New Roman" w:cs="Times New Roman"/>
          <w:sz w:val="18"/>
          <w:szCs w:val="18"/>
        </w:rPr>
        <w:t xml:space="preserve">* </w:t>
      </w:r>
      <w:r w:rsidRPr="001D5875">
        <w:rPr>
          <w:rFonts w:ascii="Times New Roman" w:hAnsi="Times New Roman" w:cs="Times New Roman"/>
          <w:i/>
          <w:iCs/>
          <w:sz w:val="18"/>
          <w:szCs w:val="18"/>
        </w:rPr>
        <w:t>Niepotrzebne skreśli</w:t>
      </w:r>
      <w:r w:rsidR="007C465A">
        <w:rPr>
          <w:rFonts w:ascii="Times New Roman" w:hAnsi="Times New Roman" w:cs="Times New Roman"/>
          <w:i/>
          <w:iCs/>
          <w:sz w:val="18"/>
          <w:szCs w:val="18"/>
        </w:rPr>
        <w:t>ć</w:t>
      </w:r>
    </w:p>
    <w:p w14:paraId="48413B34" w14:textId="130BE061" w:rsidR="001279B1" w:rsidRDefault="007C465A" w:rsidP="007C465A">
      <w:pPr>
        <w:autoSpaceDE w:val="0"/>
        <w:autoSpaceDN w:val="0"/>
        <w:adjustRightInd w:val="0"/>
        <w:ind w:right="-2"/>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lastRenderedPageBreak/>
        <w:t xml:space="preserve">                                                                                                                                                                                                                  </w:t>
      </w:r>
      <w:r w:rsidR="001279B1">
        <w:rPr>
          <w:rFonts w:ascii="Times New Roman" w:eastAsia="Times New Roman" w:hAnsi="Times New Roman" w:cs="Times New Roman"/>
          <w:b/>
          <w:color w:val="000000" w:themeColor="text1"/>
          <w:lang w:eastAsia="pl-PL"/>
        </w:rPr>
        <w:t>Z</w:t>
      </w:r>
      <w:r w:rsidR="001279B1" w:rsidRPr="003B3999">
        <w:rPr>
          <w:rFonts w:ascii="Times New Roman" w:eastAsia="Times New Roman" w:hAnsi="Times New Roman" w:cs="Times New Roman"/>
          <w:b/>
          <w:color w:val="000000" w:themeColor="text1"/>
          <w:lang w:eastAsia="pl-PL"/>
        </w:rPr>
        <w:t>ałacznik nr 2</w:t>
      </w:r>
      <w:r w:rsidR="00700B49">
        <w:rPr>
          <w:rFonts w:ascii="Times New Roman" w:eastAsia="Times New Roman" w:hAnsi="Times New Roman" w:cs="Times New Roman"/>
          <w:b/>
          <w:color w:val="000000" w:themeColor="text1"/>
          <w:lang w:eastAsia="pl-PL"/>
        </w:rPr>
        <w:t xml:space="preserve"> </w:t>
      </w:r>
      <w:r w:rsidR="001279B1" w:rsidRPr="003B3999">
        <w:rPr>
          <w:rFonts w:ascii="Times New Roman" w:eastAsia="Times New Roman" w:hAnsi="Times New Roman" w:cs="Times New Roman"/>
          <w:b/>
          <w:color w:val="000000" w:themeColor="text1"/>
          <w:lang w:eastAsia="pl-PL"/>
        </w:rPr>
        <w:t>do SWZ</w:t>
      </w:r>
    </w:p>
    <w:p w14:paraId="75DB63E8" w14:textId="77777777" w:rsidR="001279B1" w:rsidRDefault="001279B1" w:rsidP="001279B1">
      <w:pPr>
        <w:spacing w:after="0" w:line="259" w:lineRule="auto"/>
        <w:rPr>
          <w:rFonts w:ascii="Times New Roman" w:eastAsia="Calibri" w:hAnsi="Times New Roman" w:cs="Times New Roman"/>
          <w:i/>
          <w:sz w:val="20"/>
          <w:szCs w:val="20"/>
        </w:rPr>
      </w:pPr>
    </w:p>
    <w:p w14:paraId="63EFD57A" w14:textId="2B9FF62F" w:rsidR="00893D6A" w:rsidRPr="00CE038C" w:rsidRDefault="00893D6A" w:rsidP="00893D6A">
      <w:pPr>
        <w:jc w:val="both"/>
      </w:pPr>
      <w:r w:rsidRPr="00CE038C">
        <w:t>............................................................</w:t>
      </w:r>
    </w:p>
    <w:p w14:paraId="2E8E2700" w14:textId="7B3147C0" w:rsidR="00893D6A" w:rsidRPr="00893D6A" w:rsidRDefault="00893D6A" w:rsidP="00893D6A">
      <w:pPr>
        <w:jc w:val="both"/>
        <w:rPr>
          <w:sz w:val="18"/>
          <w:szCs w:val="20"/>
        </w:rPr>
      </w:pPr>
      <w:r w:rsidRPr="00CE038C">
        <w:rPr>
          <w:sz w:val="18"/>
          <w:szCs w:val="20"/>
        </w:rPr>
        <w:t>(pieczątka Wykonawcy, nazwa, adres)</w:t>
      </w:r>
    </w:p>
    <w:p w14:paraId="1E7AF21C" w14:textId="77777777" w:rsidR="00893D6A" w:rsidRPr="00CE038C" w:rsidRDefault="00893D6A" w:rsidP="00893D6A">
      <w:pPr>
        <w:jc w:val="center"/>
        <w:rPr>
          <w:b/>
        </w:rPr>
      </w:pPr>
      <w:r w:rsidRPr="00CE038C">
        <w:rPr>
          <w:b/>
        </w:rPr>
        <w:t xml:space="preserve">FORMULARZ CENOWY / </w:t>
      </w:r>
      <w:r w:rsidRPr="00CE038C">
        <w:rPr>
          <w:rFonts w:eastAsia="Calibri"/>
          <w:b/>
        </w:rPr>
        <w:t>OPIS PRZEDMIOTU ZAMÓWIENIA</w:t>
      </w:r>
    </w:p>
    <w:p w14:paraId="6DA6DE1B" w14:textId="3D64D8AB" w:rsidR="00893D6A" w:rsidRPr="00CE038C" w:rsidRDefault="00893D6A" w:rsidP="00893D6A">
      <w:pPr>
        <w:tabs>
          <w:tab w:val="center" w:pos="4536"/>
          <w:tab w:val="right" w:pos="9072"/>
        </w:tabs>
        <w:spacing w:after="120"/>
        <w:jc w:val="both"/>
        <w:rPr>
          <w:rFonts w:eastAsia="Calibri"/>
        </w:rPr>
      </w:pPr>
      <w:r w:rsidRPr="00CE038C">
        <w:rPr>
          <w:rFonts w:eastAsia="Calibri"/>
        </w:rPr>
        <w:t>Zobowiązuję się wykonać przedmiot zamówienia w zakresie objętym Specyfikacją Warunków Zamówienia (SWZ) za cenę:</w:t>
      </w:r>
    </w:p>
    <w:p w14:paraId="35A3AC05" w14:textId="77777777" w:rsidR="00893D6A" w:rsidRPr="00CE038C" w:rsidRDefault="00893D6A" w:rsidP="00893D6A">
      <w:pPr>
        <w:tabs>
          <w:tab w:val="center" w:pos="4536"/>
          <w:tab w:val="right" w:pos="9072"/>
        </w:tabs>
        <w:spacing w:after="120"/>
        <w:jc w:val="both"/>
        <w:rPr>
          <w:rFonts w:eastAsia="Calibri"/>
          <w:b/>
        </w:rPr>
      </w:pPr>
      <w:r w:rsidRPr="00CE038C">
        <w:rPr>
          <w:rFonts w:eastAsia="Calibri"/>
          <w:b/>
        </w:rPr>
        <w:t>Uwaga: Ceny jednostkowe oferowanych towarów nie mogą przekroczyć  kwoty 9.999,99 zł brutto.</w:t>
      </w:r>
    </w:p>
    <w:p w14:paraId="630AF92E" w14:textId="32B43294" w:rsidR="00893D6A" w:rsidRPr="00B85485" w:rsidRDefault="00893D6A" w:rsidP="00893D6A">
      <w:pPr>
        <w:pStyle w:val="Akapitzlist"/>
        <w:rPr>
          <w:b/>
        </w:rPr>
      </w:pPr>
    </w:p>
    <w:tbl>
      <w:tblPr>
        <w:tblW w:w="13935" w:type="dxa"/>
        <w:tblInd w:w="57" w:type="dxa"/>
        <w:tblCellMar>
          <w:left w:w="70" w:type="dxa"/>
          <w:right w:w="70" w:type="dxa"/>
        </w:tblCellMar>
        <w:tblLook w:val="04A0" w:firstRow="1" w:lastRow="0" w:firstColumn="1" w:lastColumn="0" w:noHBand="0" w:noVBand="1"/>
      </w:tblPr>
      <w:tblGrid>
        <w:gridCol w:w="537"/>
        <w:gridCol w:w="5207"/>
        <w:gridCol w:w="736"/>
        <w:gridCol w:w="736"/>
        <w:gridCol w:w="1326"/>
        <w:gridCol w:w="1408"/>
        <w:gridCol w:w="986"/>
        <w:gridCol w:w="1500"/>
        <w:gridCol w:w="1499"/>
      </w:tblGrid>
      <w:tr w:rsidR="00893D6A" w:rsidRPr="00A708FE" w14:paraId="45458669" w14:textId="77777777" w:rsidTr="00C5086A">
        <w:trPr>
          <w:trHeight w:val="68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650D9" w14:textId="77777777" w:rsidR="00893D6A" w:rsidRPr="00A708FE" w:rsidRDefault="00893D6A" w:rsidP="00C5086A">
            <w:pPr>
              <w:rPr>
                <w:b/>
                <w:bCs/>
              </w:rPr>
            </w:pPr>
            <w:r w:rsidRPr="00A708FE">
              <w:rPr>
                <w:b/>
                <w:bCs/>
              </w:rPr>
              <w:t>Lp</w:t>
            </w:r>
            <w:r>
              <w:rPr>
                <w:b/>
                <w:bCs/>
              </w:rPr>
              <w:t>.</w:t>
            </w:r>
          </w:p>
        </w:tc>
        <w:tc>
          <w:tcPr>
            <w:tcW w:w="5207" w:type="dxa"/>
            <w:tcBorders>
              <w:top w:val="single" w:sz="4" w:space="0" w:color="auto"/>
              <w:left w:val="nil"/>
              <w:bottom w:val="single" w:sz="4" w:space="0" w:color="auto"/>
              <w:right w:val="single" w:sz="4" w:space="0" w:color="auto"/>
            </w:tcBorders>
            <w:shd w:val="clear" w:color="auto" w:fill="auto"/>
            <w:vAlign w:val="center"/>
            <w:hideMark/>
          </w:tcPr>
          <w:p w14:paraId="08586755" w14:textId="77777777" w:rsidR="00893D6A" w:rsidRPr="00A708FE" w:rsidRDefault="00893D6A" w:rsidP="00C5086A">
            <w:pPr>
              <w:jc w:val="center"/>
              <w:rPr>
                <w:b/>
                <w:bCs/>
              </w:rPr>
            </w:pPr>
            <w:r w:rsidRPr="00A708FE">
              <w:rPr>
                <w:b/>
                <w:bCs/>
              </w:rPr>
              <w:t>Przedmiot zamówienia</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14:paraId="4280DAD5" w14:textId="77777777" w:rsidR="00893D6A" w:rsidRPr="00A708FE" w:rsidRDefault="00893D6A" w:rsidP="00C5086A">
            <w:pPr>
              <w:jc w:val="center"/>
              <w:rPr>
                <w:b/>
                <w:bCs/>
              </w:rPr>
            </w:pPr>
            <w:r w:rsidRPr="00A708FE">
              <w:rPr>
                <w:b/>
                <w:bCs/>
              </w:rPr>
              <w:t>J.m.</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14:paraId="6457E4A2" w14:textId="77777777" w:rsidR="00893D6A" w:rsidRPr="00A708FE" w:rsidRDefault="00893D6A" w:rsidP="00C5086A">
            <w:pPr>
              <w:jc w:val="center"/>
              <w:rPr>
                <w:b/>
                <w:bCs/>
              </w:rPr>
            </w:pPr>
            <w:r w:rsidRPr="00A708FE">
              <w:rPr>
                <w:b/>
                <w:bCs/>
              </w:rPr>
              <w:t>Ilość</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1AEB1117" w14:textId="77777777" w:rsidR="00893D6A" w:rsidRPr="00A708FE" w:rsidRDefault="00893D6A" w:rsidP="00C5086A">
            <w:pPr>
              <w:jc w:val="center"/>
              <w:rPr>
                <w:b/>
                <w:bCs/>
              </w:rPr>
            </w:pPr>
            <w:r w:rsidRPr="00A708FE">
              <w:rPr>
                <w:b/>
                <w:bCs/>
              </w:rPr>
              <w:t>Cena jednostkowa netto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46FB6AF5" w14:textId="77777777" w:rsidR="00893D6A" w:rsidRPr="00A708FE" w:rsidRDefault="00893D6A" w:rsidP="00C5086A">
            <w:pPr>
              <w:jc w:val="center"/>
              <w:rPr>
                <w:b/>
                <w:bCs/>
              </w:rPr>
            </w:pPr>
            <w:r w:rsidRPr="00A708FE">
              <w:rPr>
                <w:b/>
                <w:bCs/>
              </w:rPr>
              <w:t>Wartość netto</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36431D69" w14:textId="77777777" w:rsidR="00893D6A" w:rsidRPr="00A708FE" w:rsidRDefault="00893D6A" w:rsidP="00C5086A">
            <w:pPr>
              <w:jc w:val="center"/>
              <w:rPr>
                <w:b/>
                <w:bCs/>
              </w:rPr>
            </w:pPr>
            <w:r w:rsidRPr="00A708FE">
              <w:rPr>
                <w:b/>
                <w:bCs/>
              </w:rPr>
              <w:t>Podatek VAT</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7CC07E8" w14:textId="77777777" w:rsidR="00893D6A" w:rsidRPr="00A708FE" w:rsidRDefault="00893D6A" w:rsidP="00C5086A">
            <w:pPr>
              <w:jc w:val="center"/>
              <w:rPr>
                <w:b/>
                <w:bCs/>
              </w:rPr>
            </w:pPr>
            <w:r w:rsidRPr="00A708FE">
              <w:rPr>
                <w:b/>
                <w:bCs/>
              </w:rPr>
              <w:t>Wartość brutto</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958230C" w14:textId="77777777" w:rsidR="00893D6A" w:rsidRPr="00A708FE" w:rsidRDefault="00893D6A" w:rsidP="00C5086A">
            <w:pPr>
              <w:jc w:val="center"/>
              <w:rPr>
                <w:b/>
                <w:bCs/>
              </w:rPr>
            </w:pPr>
            <w:r w:rsidRPr="00A708FE">
              <w:rPr>
                <w:b/>
                <w:bCs/>
              </w:rPr>
              <w:t xml:space="preserve">Nazwa oferowanego artykułu </w:t>
            </w:r>
          </w:p>
        </w:tc>
      </w:tr>
      <w:tr w:rsidR="00893D6A" w:rsidRPr="00A708FE" w14:paraId="4508B359" w14:textId="77777777" w:rsidTr="00C5086A">
        <w:trPr>
          <w:trHeight w:val="315"/>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23826" w14:textId="77777777" w:rsidR="00893D6A" w:rsidRPr="00A708FE" w:rsidRDefault="00893D6A" w:rsidP="00C5086A">
            <w:pPr>
              <w:jc w:val="center"/>
              <w:rPr>
                <w:b/>
                <w:bCs/>
              </w:rPr>
            </w:pPr>
            <w:r w:rsidRPr="00A708FE">
              <w:rPr>
                <w:b/>
                <w:bCs/>
              </w:rPr>
              <w:t>1</w:t>
            </w:r>
          </w:p>
        </w:tc>
        <w:tc>
          <w:tcPr>
            <w:tcW w:w="5207" w:type="dxa"/>
            <w:tcBorders>
              <w:top w:val="single" w:sz="4" w:space="0" w:color="auto"/>
              <w:left w:val="nil"/>
              <w:bottom w:val="single" w:sz="4" w:space="0" w:color="auto"/>
              <w:right w:val="single" w:sz="4" w:space="0" w:color="auto"/>
            </w:tcBorders>
            <w:shd w:val="clear" w:color="auto" w:fill="auto"/>
            <w:vAlign w:val="bottom"/>
            <w:hideMark/>
          </w:tcPr>
          <w:p w14:paraId="6270C0A7" w14:textId="77777777" w:rsidR="00893D6A" w:rsidRPr="00A708FE" w:rsidRDefault="00893D6A" w:rsidP="00C5086A">
            <w:pPr>
              <w:jc w:val="center"/>
              <w:rPr>
                <w:b/>
                <w:bCs/>
              </w:rPr>
            </w:pPr>
            <w:r w:rsidRPr="00A708FE">
              <w:rPr>
                <w:b/>
                <w:bCs/>
              </w:rPr>
              <w:t>2</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1A9B9F03" w14:textId="77777777" w:rsidR="00893D6A" w:rsidRPr="00A708FE" w:rsidRDefault="00893D6A" w:rsidP="00C5086A">
            <w:pPr>
              <w:jc w:val="center"/>
              <w:rPr>
                <w:b/>
                <w:bCs/>
              </w:rPr>
            </w:pPr>
            <w:r w:rsidRPr="00A708FE">
              <w:rPr>
                <w:b/>
                <w:bCs/>
              </w:rPr>
              <w:t>3</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5F2FEF7C" w14:textId="77777777" w:rsidR="00893D6A" w:rsidRPr="00A708FE" w:rsidRDefault="00893D6A" w:rsidP="00C5086A">
            <w:pPr>
              <w:jc w:val="center"/>
              <w:rPr>
                <w:b/>
                <w:bCs/>
              </w:rPr>
            </w:pPr>
            <w:r w:rsidRPr="00A708FE">
              <w:rPr>
                <w:b/>
                <w:bCs/>
              </w:rPr>
              <w:t>4</w:t>
            </w: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14:paraId="4D034721" w14:textId="77777777" w:rsidR="00893D6A" w:rsidRPr="00A708FE" w:rsidRDefault="00893D6A" w:rsidP="00C5086A">
            <w:pPr>
              <w:jc w:val="center"/>
              <w:rPr>
                <w:b/>
                <w:bCs/>
              </w:rPr>
            </w:pPr>
            <w:r w:rsidRPr="00A708FE">
              <w:rPr>
                <w:b/>
                <w:bCs/>
              </w:rPr>
              <w:t>5</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14:paraId="11CCAA16" w14:textId="77777777" w:rsidR="00893D6A" w:rsidRPr="00A708FE" w:rsidRDefault="00893D6A" w:rsidP="00C5086A">
            <w:pPr>
              <w:jc w:val="center"/>
              <w:rPr>
                <w:b/>
                <w:bCs/>
              </w:rPr>
            </w:pPr>
            <w:r w:rsidRPr="00A708FE">
              <w:rPr>
                <w:b/>
                <w:bCs/>
              </w:rPr>
              <w:t>6</w:t>
            </w:r>
          </w:p>
        </w:tc>
        <w:tc>
          <w:tcPr>
            <w:tcW w:w="986" w:type="dxa"/>
            <w:tcBorders>
              <w:top w:val="single" w:sz="4" w:space="0" w:color="auto"/>
              <w:left w:val="nil"/>
              <w:bottom w:val="single" w:sz="4" w:space="0" w:color="auto"/>
              <w:right w:val="single" w:sz="4" w:space="0" w:color="auto"/>
            </w:tcBorders>
            <w:shd w:val="clear" w:color="auto" w:fill="auto"/>
            <w:vAlign w:val="bottom"/>
            <w:hideMark/>
          </w:tcPr>
          <w:p w14:paraId="73A5D373" w14:textId="77777777" w:rsidR="00893D6A" w:rsidRPr="00A708FE" w:rsidRDefault="00893D6A" w:rsidP="00C5086A">
            <w:pPr>
              <w:jc w:val="center"/>
              <w:rPr>
                <w:b/>
                <w:bCs/>
              </w:rPr>
            </w:pPr>
            <w:r w:rsidRPr="00A708FE">
              <w:rPr>
                <w:b/>
                <w:bCs/>
              </w:rPr>
              <w:t>7</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14:paraId="3BADCB3A" w14:textId="77777777" w:rsidR="00893D6A" w:rsidRPr="00A708FE" w:rsidRDefault="00893D6A" w:rsidP="00C5086A">
            <w:pPr>
              <w:jc w:val="center"/>
              <w:rPr>
                <w:b/>
                <w:bCs/>
              </w:rPr>
            </w:pPr>
            <w:r w:rsidRPr="00A708FE">
              <w:rPr>
                <w:b/>
                <w:bCs/>
              </w:rPr>
              <w:t>8</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14:paraId="155A5201" w14:textId="77777777" w:rsidR="00893D6A" w:rsidRPr="00A708FE" w:rsidRDefault="00893D6A" w:rsidP="00C5086A">
            <w:pPr>
              <w:jc w:val="center"/>
              <w:rPr>
                <w:b/>
                <w:bCs/>
              </w:rPr>
            </w:pPr>
            <w:r w:rsidRPr="00A708FE">
              <w:rPr>
                <w:b/>
                <w:bCs/>
              </w:rPr>
              <w:t>9</w:t>
            </w:r>
          </w:p>
        </w:tc>
      </w:tr>
      <w:tr w:rsidR="00893D6A" w:rsidRPr="00A708FE" w14:paraId="0E2A5304" w14:textId="77777777" w:rsidTr="00C5086A">
        <w:trPr>
          <w:trHeight w:val="416"/>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54601" w14:textId="77777777" w:rsidR="00893D6A" w:rsidRDefault="00893D6A" w:rsidP="00C5086A">
            <w:pPr>
              <w:jc w:val="center"/>
            </w:pPr>
            <w:r>
              <w:t>1.</w:t>
            </w:r>
          </w:p>
        </w:tc>
        <w:tc>
          <w:tcPr>
            <w:tcW w:w="5207" w:type="dxa"/>
            <w:tcBorders>
              <w:top w:val="single" w:sz="4" w:space="0" w:color="auto"/>
              <w:left w:val="nil"/>
              <w:bottom w:val="single" w:sz="4" w:space="0" w:color="auto"/>
              <w:right w:val="single" w:sz="4" w:space="0" w:color="auto"/>
            </w:tcBorders>
            <w:shd w:val="clear" w:color="auto" w:fill="auto"/>
          </w:tcPr>
          <w:p w14:paraId="05EB8B0E" w14:textId="77777777" w:rsidR="00893D6A" w:rsidRDefault="00893D6A" w:rsidP="00C5086A">
            <w:pPr>
              <w:rPr>
                <w:rFonts w:asciiTheme="majorBidi" w:hAnsiTheme="majorBidi" w:cstheme="majorBidi"/>
                <w:b/>
                <w:bCs/>
              </w:rPr>
            </w:pPr>
            <w:r>
              <w:rPr>
                <w:rFonts w:asciiTheme="majorBidi" w:hAnsiTheme="majorBidi" w:cstheme="majorBidi"/>
                <w:b/>
                <w:bCs/>
              </w:rPr>
              <w:t>MANEKIN STRZELECKI DO AMUNICJI TRENINGOWEJ UTM</w:t>
            </w:r>
          </w:p>
          <w:p w14:paraId="384240C6" w14:textId="77777777" w:rsidR="00893D6A" w:rsidRPr="0084104C" w:rsidRDefault="00893D6A" w:rsidP="00C5086A">
            <w:pPr>
              <w:rPr>
                <w:rFonts w:asciiTheme="majorBidi" w:hAnsiTheme="majorBidi" w:cstheme="majorBidi"/>
                <w:b/>
              </w:rPr>
            </w:pPr>
            <w:r w:rsidRPr="0084104C">
              <w:rPr>
                <w:rFonts w:asciiTheme="majorBidi" w:hAnsiTheme="majorBidi" w:cstheme="majorBidi"/>
                <w:b/>
              </w:rPr>
              <w:t xml:space="preserve">Konstrukcja: </w:t>
            </w:r>
          </w:p>
          <w:p w14:paraId="60BBB79B" w14:textId="77777777" w:rsidR="00893D6A" w:rsidRDefault="00893D6A" w:rsidP="00C5086A">
            <w:pPr>
              <w:rPr>
                <w:rFonts w:asciiTheme="majorBidi" w:hAnsiTheme="majorBidi" w:cstheme="majorBidi"/>
              </w:rPr>
            </w:pPr>
            <w:r>
              <w:rPr>
                <w:rFonts w:asciiTheme="majorBidi" w:hAnsiTheme="majorBidi" w:cstheme="majorBidi"/>
              </w:rPr>
              <w:t>- zestaw składający się z scalonego korpusu z głową, kończyn górnych oraz podstawy z nóżkami;</w:t>
            </w:r>
            <w:r w:rsidRPr="0045215B">
              <w:rPr>
                <w:rFonts w:asciiTheme="majorBidi" w:hAnsiTheme="majorBidi" w:cstheme="majorBidi"/>
              </w:rPr>
              <w:br/>
              <w:t xml:space="preserve">- </w:t>
            </w:r>
            <w:r>
              <w:rPr>
                <w:rFonts w:asciiTheme="majorBidi" w:hAnsiTheme="majorBidi" w:cstheme="majorBidi"/>
              </w:rPr>
              <w:t>w kończynach górnych (rękach) możliwość włożenia gumowych atrap przedmiotów;</w:t>
            </w:r>
          </w:p>
          <w:p w14:paraId="1C7FA0AF" w14:textId="77777777" w:rsidR="00893D6A" w:rsidRDefault="00893D6A" w:rsidP="00C5086A">
            <w:pPr>
              <w:rPr>
                <w:rFonts w:asciiTheme="majorBidi" w:hAnsiTheme="majorBidi" w:cstheme="majorBidi"/>
              </w:rPr>
            </w:pPr>
            <w:r>
              <w:rPr>
                <w:rFonts w:asciiTheme="majorBidi" w:hAnsiTheme="majorBidi" w:cstheme="majorBidi"/>
              </w:rPr>
              <w:lastRenderedPageBreak/>
              <w:t>- brak jakichkolwiek elementów metalowych w konstrukcji manekina;</w:t>
            </w:r>
          </w:p>
          <w:p w14:paraId="67441836" w14:textId="77777777" w:rsidR="00893D6A" w:rsidRPr="0045215B" w:rsidRDefault="00893D6A" w:rsidP="00C5086A">
            <w:pPr>
              <w:rPr>
                <w:rFonts w:asciiTheme="majorBidi" w:hAnsiTheme="majorBidi" w:cstheme="majorBidi"/>
              </w:rPr>
            </w:pPr>
            <w:r>
              <w:rPr>
                <w:rFonts w:asciiTheme="majorBidi" w:hAnsiTheme="majorBidi" w:cstheme="majorBidi"/>
              </w:rPr>
              <w:t>- drewniane nóżki;</w:t>
            </w:r>
          </w:p>
          <w:p w14:paraId="3A61CA20" w14:textId="77777777" w:rsidR="00893D6A" w:rsidRPr="0045215B" w:rsidRDefault="00893D6A" w:rsidP="00C5086A">
            <w:pPr>
              <w:rPr>
                <w:rFonts w:asciiTheme="majorBidi" w:hAnsiTheme="majorBidi" w:cstheme="majorBidi"/>
              </w:rPr>
            </w:pPr>
            <w:r w:rsidRPr="0084104C">
              <w:rPr>
                <w:rFonts w:asciiTheme="majorBidi" w:hAnsiTheme="majorBidi" w:cstheme="majorBidi"/>
                <w:b/>
              </w:rPr>
              <w:t>Wymiary</w:t>
            </w:r>
            <w:r>
              <w:rPr>
                <w:rFonts w:asciiTheme="majorBidi" w:hAnsiTheme="majorBidi" w:cstheme="majorBidi"/>
              </w:rPr>
              <w:t>: maksymalnie 1800</w:t>
            </w:r>
            <w:r w:rsidRPr="0045215B">
              <w:rPr>
                <w:rFonts w:asciiTheme="majorBidi" w:hAnsiTheme="majorBidi" w:cstheme="majorBidi"/>
              </w:rPr>
              <w:t xml:space="preserve"> mm </w:t>
            </w:r>
            <w:r>
              <w:rPr>
                <w:rFonts w:asciiTheme="majorBidi" w:hAnsiTheme="majorBidi" w:cstheme="majorBidi"/>
              </w:rPr>
              <w:t xml:space="preserve">(wysokość) x 550 </w:t>
            </w:r>
            <w:r w:rsidRPr="0045215B">
              <w:rPr>
                <w:rFonts w:asciiTheme="majorBidi" w:hAnsiTheme="majorBidi" w:cstheme="majorBidi"/>
              </w:rPr>
              <w:t>mm</w:t>
            </w:r>
            <w:r>
              <w:rPr>
                <w:rFonts w:asciiTheme="majorBidi" w:hAnsiTheme="majorBidi" w:cstheme="majorBidi"/>
              </w:rPr>
              <w:t xml:space="preserve"> (szerokość) x 250</w:t>
            </w:r>
            <w:r w:rsidRPr="0045215B">
              <w:rPr>
                <w:rFonts w:asciiTheme="majorBidi" w:hAnsiTheme="majorBidi" w:cstheme="majorBidi"/>
              </w:rPr>
              <w:t xml:space="preserve"> mm </w:t>
            </w:r>
            <w:r>
              <w:rPr>
                <w:rFonts w:asciiTheme="majorBidi" w:hAnsiTheme="majorBidi" w:cstheme="majorBidi"/>
              </w:rPr>
              <w:t xml:space="preserve">(grubość) </w:t>
            </w:r>
            <w:r w:rsidRPr="0045215B">
              <w:rPr>
                <w:rFonts w:asciiTheme="majorBidi" w:hAnsiTheme="majorBidi" w:cstheme="majorBidi"/>
              </w:rPr>
              <w:t>(tolerancja</w:t>
            </w:r>
            <w:r>
              <w:rPr>
                <w:rFonts w:asciiTheme="majorBidi" w:hAnsiTheme="majorBidi" w:cstheme="majorBidi"/>
              </w:rPr>
              <w:t xml:space="preserve"> 10%</w:t>
            </w:r>
            <w:r w:rsidRPr="0045215B">
              <w:rPr>
                <w:rFonts w:asciiTheme="majorBidi" w:hAnsiTheme="majorBidi" w:cstheme="majorBidi"/>
              </w:rPr>
              <w:t>)</w:t>
            </w:r>
            <w:r>
              <w:rPr>
                <w:rFonts w:asciiTheme="majorBidi" w:hAnsiTheme="majorBidi" w:cstheme="majorBidi"/>
              </w:rPr>
              <w:t>;</w:t>
            </w:r>
          </w:p>
          <w:p w14:paraId="549406CA" w14:textId="77777777" w:rsidR="00893D6A" w:rsidRPr="0045215B" w:rsidRDefault="00893D6A" w:rsidP="00C5086A">
            <w:pPr>
              <w:rPr>
                <w:rFonts w:asciiTheme="majorBidi" w:hAnsiTheme="majorBidi" w:cstheme="majorBidi"/>
              </w:rPr>
            </w:pPr>
            <w:r w:rsidRPr="0084104C">
              <w:rPr>
                <w:rFonts w:asciiTheme="majorBidi" w:hAnsiTheme="majorBidi" w:cstheme="majorBidi"/>
                <w:b/>
              </w:rPr>
              <w:t>Waga:</w:t>
            </w:r>
            <w:r w:rsidRPr="0045215B">
              <w:rPr>
                <w:rFonts w:asciiTheme="majorBidi" w:hAnsiTheme="majorBidi" w:cstheme="majorBidi"/>
              </w:rPr>
              <w:t xml:space="preserve"> </w:t>
            </w:r>
            <w:r>
              <w:rPr>
                <w:rFonts w:asciiTheme="majorBidi" w:hAnsiTheme="majorBidi" w:cstheme="majorBidi"/>
              </w:rPr>
              <w:t>maksymalnie 17 kg</w:t>
            </w:r>
            <w:r w:rsidRPr="0045215B">
              <w:rPr>
                <w:rFonts w:asciiTheme="majorBidi" w:hAnsiTheme="majorBidi" w:cstheme="majorBidi"/>
              </w:rPr>
              <w:t xml:space="preserve"> (tolerancja</w:t>
            </w:r>
            <w:r>
              <w:rPr>
                <w:rFonts w:asciiTheme="majorBidi" w:hAnsiTheme="majorBidi" w:cstheme="majorBidi"/>
              </w:rPr>
              <w:t xml:space="preserve"> 10%</w:t>
            </w:r>
            <w:r w:rsidRPr="0045215B">
              <w:rPr>
                <w:rFonts w:asciiTheme="majorBidi" w:hAnsiTheme="majorBidi" w:cstheme="majorBidi"/>
              </w:rPr>
              <w:t>)</w:t>
            </w:r>
            <w:r>
              <w:rPr>
                <w:rFonts w:asciiTheme="majorBidi" w:hAnsiTheme="majorBidi" w:cstheme="majorBidi"/>
              </w:rPr>
              <w:t>;</w:t>
            </w:r>
          </w:p>
          <w:p w14:paraId="4DD55311" w14:textId="77777777" w:rsidR="00893D6A" w:rsidRDefault="00893D6A" w:rsidP="00C5086A">
            <w:pPr>
              <w:rPr>
                <w:rFonts w:asciiTheme="majorBidi" w:hAnsiTheme="majorBidi" w:cstheme="majorBidi"/>
                <w:b/>
              </w:rPr>
            </w:pPr>
            <w:r w:rsidRPr="0084104C">
              <w:rPr>
                <w:rFonts w:asciiTheme="majorBidi" w:hAnsiTheme="majorBidi" w:cstheme="majorBidi"/>
                <w:b/>
              </w:rPr>
              <w:t>Funkcje:</w:t>
            </w:r>
          </w:p>
          <w:p w14:paraId="0BE08B4C" w14:textId="77777777" w:rsidR="00893D6A" w:rsidRPr="00826026" w:rsidRDefault="00893D6A" w:rsidP="00C5086A">
            <w:pPr>
              <w:rPr>
                <w:rFonts w:asciiTheme="majorBidi" w:hAnsiTheme="majorBidi" w:cstheme="majorBidi"/>
              </w:rPr>
            </w:pPr>
            <w:r w:rsidRPr="00826026">
              <w:rPr>
                <w:rFonts w:asciiTheme="majorBidi" w:hAnsiTheme="majorBidi" w:cstheme="majorBidi"/>
              </w:rPr>
              <w:t>- rotacja kończyn górnych w każdym stawie</w:t>
            </w:r>
            <w:r>
              <w:rPr>
                <w:rFonts w:asciiTheme="majorBidi" w:hAnsiTheme="majorBidi" w:cstheme="majorBidi"/>
              </w:rPr>
              <w:t>;</w:t>
            </w:r>
          </w:p>
          <w:p w14:paraId="404C871A" w14:textId="77777777" w:rsidR="00893D6A" w:rsidRPr="00263CBE" w:rsidRDefault="00893D6A" w:rsidP="00C5086A">
            <w:pPr>
              <w:rPr>
                <w:rFonts w:asciiTheme="majorBidi" w:hAnsiTheme="majorBidi" w:cstheme="majorBidi"/>
              </w:rPr>
            </w:pPr>
            <w:r w:rsidRPr="00826026">
              <w:rPr>
                <w:rFonts w:asciiTheme="majorBidi" w:hAnsiTheme="majorBidi" w:cstheme="majorBidi"/>
              </w:rPr>
              <w:t>- wymiana drewnianych nóżek łączących manekin z podstawą</w:t>
            </w:r>
            <w:r>
              <w:rPr>
                <w:rFonts w:asciiTheme="majorBidi" w:hAnsiTheme="majorBidi" w:cstheme="majorBidi"/>
              </w:rPr>
              <w:t>;</w:t>
            </w:r>
            <w:r w:rsidRPr="0045215B">
              <w:rPr>
                <w:rFonts w:asciiTheme="majorBidi" w:hAnsiTheme="majorBidi" w:cstheme="majorBidi"/>
              </w:rPr>
              <w:br/>
            </w:r>
            <w:r w:rsidRPr="0084104C">
              <w:rPr>
                <w:rFonts w:asciiTheme="majorBidi" w:hAnsiTheme="majorBidi" w:cstheme="majorBidi"/>
                <w:b/>
              </w:rPr>
              <w:t>Gwarancja producenta:</w:t>
            </w:r>
            <w:r w:rsidRPr="0045215B">
              <w:rPr>
                <w:rFonts w:asciiTheme="majorBidi" w:hAnsiTheme="majorBidi" w:cstheme="majorBidi"/>
              </w:rPr>
              <w:t xml:space="preserve"> </w:t>
            </w:r>
            <w:r>
              <w:rPr>
                <w:rFonts w:asciiTheme="majorBidi" w:hAnsiTheme="majorBidi" w:cstheme="majorBidi"/>
              </w:rPr>
              <w:t>minimum 1 rok;</w:t>
            </w:r>
          </w:p>
        </w:tc>
        <w:tc>
          <w:tcPr>
            <w:tcW w:w="736" w:type="dxa"/>
            <w:tcBorders>
              <w:top w:val="single" w:sz="4" w:space="0" w:color="auto"/>
              <w:left w:val="nil"/>
              <w:bottom w:val="single" w:sz="4" w:space="0" w:color="auto"/>
              <w:right w:val="single" w:sz="4" w:space="0" w:color="auto"/>
            </w:tcBorders>
            <w:shd w:val="clear" w:color="auto" w:fill="auto"/>
            <w:noWrap/>
            <w:vAlign w:val="center"/>
          </w:tcPr>
          <w:p w14:paraId="52E7B587" w14:textId="77777777" w:rsidR="00893D6A" w:rsidRDefault="00893D6A" w:rsidP="00C5086A">
            <w:pPr>
              <w:jc w:val="center"/>
            </w:pPr>
          </w:p>
          <w:p w14:paraId="1E2BE804" w14:textId="77777777" w:rsidR="00893D6A" w:rsidRDefault="00893D6A" w:rsidP="00C5086A">
            <w:pPr>
              <w:jc w:val="center"/>
            </w:pPr>
          </w:p>
          <w:p w14:paraId="1570B17B" w14:textId="77777777" w:rsidR="00893D6A" w:rsidRDefault="00893D6A" w:rsidP="00C5086A">
            <w:pPr>
              <w:jc w:val="center"/>
            </w:pPr>
          </w:p>
          <w:p w14:paraId="1F556EDD" w14:textId="77777777" w:rsidR="00893D6A" w:rsidRDefault="00893D6A" w:rsidP="00C5086A">
            <w:pPr>
              <w:jc w:val="center"/>
            </w:pPr>
          </w:p>
          <w:p w14:paraId="2B8ACA16" w14:textId="77777777" w:rsidR="00893D6A" w:rsidRPr="002D7CAF" w:rsidRDefault="00893D6A" w:rsidP="00C5086A">
            <w:pPr>
              <w:jc w:val="center"/>
            </w:pPr>
            <w:r>
              <w:t>kpl.</w:t>
            </w:r>
          </w:p>
        </w:tc>
        <w:tc>
          <w:tcPr>
            <w:tcW w:w="736" w:type="dxa"/>
            <w:tcBorders>
              <w:top w:val="single" w:sz="4" w:space="0" w:color="auto"/>
              <w:left w:val="nil"/>
              <w:bottom w:val="single" w:sz="4" w:space="0" w:color="auto"/>
              <w:right w:val="single" w:sz="4" w:space="0" w:color="auto"/>
            </w:tcBorders>
            <w:shd w:val="clear" w:color="auto" w:fill="auto"/>
            <w:noWrap/>
            <w:vAlign w:val="center"/>
          </w:tcPr>
          <w:p w14:paraId="06777182" w14:textId="77777777" w:rsidR="00893D6A" w:rsidRDefault="00893D6A" w:rsidP="00C5086A">
            <w:pPr>
              <w:jc w:val="center"/>
            </w:pPr>
          </w:p>
          <w:p w14:paraId="2F4A2E97" w14:textId="77777777" w:rsidR="00893D6A" w:rsidRDefault="00893D6A" w:rsidP="00C5086A">
            <w:pPr>
              <w:jc w:val="center"/>
            </w:pPr>
          </w:p>
          <w:p w14:paraId="4BEA30B2" w14:textId="77777777" w:rsidR="00893D6A" w:rsidRDefault="00893D6A" w:rsidP="00C5086A">
            <w:pPr>
              <w:jc w:val="center"/>
            </w:pPr>
          </w:p>
          <w:p w14:paraId="725AEE55" w14:textId="77777777" w:rsidR="00893D6A" w:rsidRDefault="00893D6A" w:rsidP="00C5086A">
            <w:pPr>
              <w:jc w:val="center"/>
            </w:pPr>
          </w:p>
          <w:p w14:paraId="257632A2" w14:textId="77777777" w:rsidR="00893D6A" w:rsidRPr="002D7CAF" w:rsidRDefault="00893D6A" w:rsidP="00C5086A">
            <w:pPr>
              <w:jc w:val="center"/>
            </w:pPr>
            <w:r>
              <w:t>10</w:t>
            </w:r>
          </w:p>
        </w:tc>
        <w:tc>
          <w:tcPr>
            <w:tcW w:w="1326" w:type="dxa"/>
            <w:tcBorders>
              <w:top w:val="single" w:sz="4" w:space="0" w:color="auto"/>
              <w:left w:val="nil"/>
              <w:bottom w:val="single" w:sz="4" w:space="0" w:color="auto"/>
              <w:right w:val="single" w:sz="4" w:space="0" w:color="auto"/>
            </w:tcBorders>
            <w:shd w:val="clear" w:color="auto" w:fill="auto"/>
            <w:vAlign w:val="center"/>
          </w:tcPr>
          <w:p w14:paraId="42813F27" w14:textId="77777777" w:rsidR="00893D6A" w:rsidRDefault="00893D6A" w:rsidP="00C5086A">
            <w:pPr>
              <w:jc w:val="center"/>
              <w:rPr>
                <w:color w:val="000000" w:themeColor="text1"/>
              </w:rPr>
            </w:pPr>
          </w:p>
          <w:p w14:paraId="73608DE3" w14:textId="77777777" w:rsidR="00893D6A" w:rsidRDefault="00893D6A" w:rsidP="00C5086A">
            <w:pPr>
              <w:jc w:val="center"/>
              <w:rPr>
                <w:color w:val="000000" w:themeColor="text1"/>
              </w:rPr>
            </w:pPr>
          </w:p>
          <w:p w14:paraId="5A302BAF" w14:textId="77777777" w:rsidR="00893D6A" w:rsidRDefault="00893D6A" w:rsidP="00C5086A">
            <w:pPr>
              <w:jc w:val="center"/>
              <w:rPr>
                <w:color w:val="000000" w:themeColor="text1"/>
              </w:rPr>
            </w:pPr>
          </w:p>
          <w:p w14:paraId="0508B9E9" w14:textId="77777777" w:rsidR="00893D6A" w:rsidRDefault="00893D6A" w:rsidP="00C5086A">
            <w:pPr>
              <w:jc w:val="center"/>
              <w:rPr>
                <w:color w:val="000000" w:themeColor="text1"/>
              </w:rPr>
            </w:pPr>
          </w:p>
          <w:p w14:paraId="3AD0D13F" w14:textId="460538DF" w:rsidR="00893D6A" w:rsidRPr="00CE038C" w:rsidRDefault="00893D6A" w:rsidP="00C5086A">
            <w:pPr>
              <w:jc w:val="center"/>
              <w:rPr>
                <w:color w:val="000000" w:themeColor="text1"/>
              </w:rPr>
            </w:pPr>
          </w:p>
        </w:tc>
        <w:tc>
          <w:tcPr>
            <w:tcW w:w="1408" w:type="dxa"/>
            <w:tcBorders>
              <w:top w:val="single" w:sz="4" w:space="0" w:color="auto"/>
              <w:left w:val="nil"/>
              <w:bottom w:val="single" w:sz="4" w:space="0" w:color="auto"/>
              <w:right w:val="single" w:sz="4" w:space="0" w:color="auto"/>
            </w:tcBorders>
            <w:shd w:val="clear" w:color="auto" w:fill="auto"/>
            <w:noWrap/>
            <w:vAlign w:val="center"/>
          </w:tcPr>
          <w:p w14:paraId="77F8412A" w14:textId="77777777" w:rsidR="00893D6A" w:rsidRDefault="00893D6A" w:rsidP="00C5086A">
            <w:pPr>
              <w:jc w:val="center"/>
              <w:rPr>
                <w:color w:val="000000" w:themeColor="text1"/>
              </w:rPr>
            </w:pPr>
          </w:p>
          <w:p w14:paraId="09E8DBF3" w14:textId="77777777" w:rsidR="00893D6A" w:rsidRDefault="00893D6A" w:rsidP="00C5086A">
            <w:pPr>
              <w:jc w:val="center"/>
              <w:rPr>
                <w:color w:val="000000" w:themeColor="text1"/>
              </w:rPr>
            </w:pPr>
          </w:p>
          <w:p w14:paraId="454ABE23" w14:textId="77777777" w:rsidR="00893D6A" w:rsidRDefault="00893D6A" w:rsidP="00C5086A">
            <w:pPr>
              <w:jc w:val="center"/>
              <w:rPr>
                <w:color w:val="000000" w:themeColor="text1"/>
              </w:rPr>
            </w:pPr>
          </w:p>
          <w:p w14:paraId="5F6D1BC8" w14:textId="77777777" w:rsidR="00893D6A" w:rsidRDefault="00893D6A" w:rsidP="00C5086A">
            <w:pPr>
              <w:jc w:val="center"/>
              <w:rPr>
                <w:color w:val="000000" w:themeColor="text1"/>
              </w:rPr>
            </w:pPr>
          </w:p>
          <w:p w14:paraId="77CFA40A" w14:textId="5163AC6F" w:rsidR="00893D6A" w:rsidRPr="00BE26AD" w:rsidRDefault="00893D6A" w:rsidP="00C5086A">
            <w:pPr>
              <w:jc w:val="center"/>
              <w:rPr>
                <w:color w:val="000000" w:themeColor="text1"/>
              </w:rPr>
            </w:pP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73D51269" w14:textId="77777777" w:rsidR="00893D6A" w:rsidRDefault="00893D6A" w:rsidP="00C5086A">
            <w:pPr>
              <w:jc w:val="center"/>
              <w:rPr>
                <w:color w:val="000000" w:themeColor="text1"/>
              </w:rPr>
            </w:pPr>
          </w:p>
          <w:p w14:paraId="50302CDF" w14:textId="77777777" w:rsidR="00893D6A" w:rsidRDefault="00893D6A" w:rsidP="00C5086A">
            <w:pPr>
              <w:jc w:val="center"/>
              <w:rPr>
                <w:color w:val="000000" w:themeColor="text1"/>
              </w:rPr>
            </w:pPr>
          </w:p>
          <w:p w14:paraId="6336420C" w14:textId="77777777" w:rsidR="00893D6A" w:rsidRDefault="00893D6A" w:rsidP="00C5086A">
            <w:pPr>
              <w:jc w:val="center"/>
              <w:rPr>
                <w:color w:val="000000" w:themeColor="text1"/>
              </w:rPr>
            </w:pPr>
          </w:p>
          <w:p w14:paraId="3390BACD" w14:textId="77777777" w:rsidR="00893D6A" w:rsidRDefault="00893D6A" w:rsidP="00C5086A">
            <w:pPr>
              <w:jc w:val="center"/>
              <w:rPr>
                <w:color w:val="000000" w:themeColor="text1"/>
              </w:rPr>
            </w:pPr>
          </w:p>
          <w:p w14:paraId="525B084A" w14:textId="77DB0DF7" w:rsidR="00893D6A" w:rsidRPr="00BE26AD" w:rsidRDefault="00893D6A" w:rsidP="00C5086A">
            <w:pPr>
              <w:jc w:val="center"/>
              <w:rPr>
                <w:color w:val="000000" w:themeColor="text1"/>
              </w:rPr>
            </w:pP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0959D31B" w14:textId="77777777" w:rsidR="00893D6A" w:rsidRDefault="00893D6A" w:rsidP="00C5086A">
            <w:pPr>
              <w:jc w:val="center"/>
              <w:rPr>
                <w:color w:val="000000" w:themeColor="text1"/>
              </w:rPr>
            </w:pPr>
          </w:p>
          <w:p w14:paraId="56046C94" w14:textId="77777777" w:rsidR="00893D6A" w:rsidRDefault="00893D6A" w:rsidP="00C5086A">
            <w:pPr>
              <w:jc w:val="center"/>
              <w:rPr>
                <w:color w:val="000000" w:themeColor="text1"/>
              </w:rPr>
            </w:pPr>
          </w:p>
          <w:p w14:paraId="02C64555" w14:textId="77777777" w:rsidR="00893D6A" w:rsidRDefault="00893D6A" w:rsidP="00C5086A">
            <w:pPr>
              <w:jc w:val="center"/>
              <w:rPr>
                <w:color w:val="000000" w:themeColor="text1"/>
              </w:rPr>
            </w:pPr>
          </w:p>
          <w:p w14:paraId="0B5E8002" w14:textId="77777777" w:rsidR="00893D6A" w:rsidRDefault="00893D6A" w:rsidP="00C5086A">
            <w:pPr>
              <w:jc w:val="center"/>
              <w:rPr>
                <w:color w:val="000000" w:themeColor="text1"/>
              </w:rPr>
            </w:pPr>
          </w:p>
          <w:p w14:paraId="43619410" w14:textId="29B3AF4C" w:rsidR="00893D6A" w:rsidRPr="00BE26AD" w:rsidRDefault="00893D6A" w:rsidP="00C5086A">
            <w:pPr>
              <w:jc w:val="center"/>
              <w:rPr>
                <w:color w:val="000000" w:themeColor="text1"/>
              </w:rPr>
            </w:pPr>
          </w:p>
        </w:tc>
        <w:tc>
          <w:tcPr>
            <w:tcW w:w="1499" w:type="dxa"/>
            <w:tcBorders>
              <w:top w:val="single" w:sz="4" w:space="0" w:color="auto"/>
              <w:left w:val="nil"/>
              <w:bottom w:val="single" w:sz="4" w:space="0" w:color="auto"/>
              <w:right w:val="single" w:sz="4" w:space="0" w:color="auto"/>
            </w:tcBorders>
            <w:shd w:val="clear" w:color="auto" w:fill="auto"/>
            <w:noWrap/>
            <w:vAlign w:val="bottom"/>
          </w:tcPr>
          <w:p w14:paraId="1179F14A" w14:textId="77777777" w:rsidR="00893D6A" w:rsidRPr="00016786" w:rsidRDefault="00893D6A" w:rsidP="00C5086A">
            <w:pPr>
              <w:rPr>
                <w:color w:val="FF0000"/>
              </w:rPr>
            </w:pPr>
          </w:p>
        </w:tc>
      </w:tr>
      <w:tr w:rsidR="00893D6A" w:rsidRPr="00A708FE" w14:paraId="004C7EBD" w14:textId="77777777" w:rsidTr="00C5086A">
        <w:trPr>
          <w:trHeight w:val="416"/>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F7D99" w14:textId="77777777" w:rsidR="00893D6A" w:rsidRDefault="00893D6A" w:rsidP="00C5086A">
            <w:pPr>
              <w:jc w:val="center"/>
            </w:pPr>
            <w:r>
              <w:t>2.</w:t>
            </w:r>
          </w:p>
        </w:tc>
        <w:tc>
          <w:tcPr>
            <w:tcW w:w="5207" w:type="dxa"/>
            <w:tcBorders>
              <w:top w:val="single" w:sz="4" w:space="0" w:color="auto"/>
              <w:left w:val="nil"/>
              <w:bottom w:val="single" w:sz="4" w:space="0" w:color="auto"/>
              <w:right w:val="single" w:sz="4" w:space="0" w:color="auto"/>
            </w:tcBorders>
            <w:shd w:val="clear" w:color="auto" w:fill="auto"/>
          </w:tcPr>
          <w:p w14:paraId="35421273" w14:textId="77777777" w:rsidR="00893D6A" w:rsidRDefault="00893D6A" w:rsidP="00C5086A">
            <w:pPr>
              <w:rPr>
                <w:rFonts w:asciiTheme="majorBidi" w:hAnsiTheme="majorBidi" w:cstheme="majorBidi"/>
                <w:b/>
              </w:rPr>
            </w:pPr>
            <w:r>
              <w:rPr>
                <w:rFonts w:asciiTheme="majorBidi" w:hAnsiTheme="majorBidi" w:cstheme="majorBidi"/>
                <w:b/>
                <w:bCs/>
              </w:rPr>
              <w:t>MANEKIN STRZELECKI DO AMUNICJI TRENINGOWEJ oraz OSTREJ</w:t>
            </w:r>
          </w:p>
          <w:p w14:paraId="42CAA4A3" w14:textId="77777777" w:rsidR="00893D6A" w:rsidRPr="0084104C" w:rsidRDefault="00893D6A" w:rsidP="00C5086A">
            <w:pPr>
              <w:rPr>
                <w:rFonts w:asciiTheme="majorBidi" w:hAnsiTheme="majorBidi" w:cstheme="majorBidi"/>
                <w:b/>
              </w:rPr>
            </w:pPr>
            <w:r w:rsidRPr="0084104C">
              <w:rPr>
                <w:rFonts w:asciiTheme="majorBidi" w:hAnsiTheme="majorBidi" w:cstheme="majorBidi"/>
                <w:b/>
              </w:rPr>
              <w:t xml:space="preserve">Konstrukcja: </w:t>
            </w:r>
          </w:p>
          <w:p w14:paraId="731AD967" w14:textId="77777777" w:rsidR="00893D6A" w:rsidRDefault="00893D6A" w:rsidP="00C5086A">
            <w:pPr>
              <w:rPr>
                <w:rFonts w:asciiTheme="majorBidi" w:hAnsiTheme="majorBidi" w:cstheme="majorBidi"/>
              </w:rPr>
            </w:pPr>
            <w:r>
              <w:rPr>
                <w:rFonts w:asciiTheme="majorBidi" w:hAnsiTheme="majorBidi" w:cstheme="majorBidi"/>
              </w:rPr>
              <w:t>- zestaw składający się z korpusu, głowy, kończyn górnych oraz podstawy z nóżkami;</w:t>
            </w:r>
            <w:r w:rsidRPr="0045215B">
              <w:rPr>
                <w:rFonts w:asciiTheme="majorBidi" w:hAnsiTheme="majorBidi" w:cstheme="majorBidi"/>
              </w:rPr>
              <w:br/>
              <w:t xml:space="preserve">- </w:t>
            </w:r>
            <w:r>
              <w:rPr>
                <w:rFonts w:asciiTheme="majorBidi" w:hAnsiTheme="majorBidi" w:cstheme="majorBidi"/>
              </w:rPr>
              <w:t>w kończynach górnych (rękach) możliwość włożenia gumowych atrap przedmiotów;</w:t>
            </w:r>
          </w:p>
          <w:p w14:paraId="68133C9A" w14:textId="77777777" w:rsidR="00893D6A" w:rsidRDefault="00893D6A" w:rsidP="00C5086A">
            <w:pPr>
              <w:rPr>
                <w:rFonts w:asciiTheme="majorBidi" w:hAnsiTheme="majorBidi" w:cstheme="majorBidi"/>
              </w:rPr>
            </w:pPr>
            <w:r>
              <w:rPr>
                <w:rFonts w:asciiTheme="majorBidi" w:hAnsiTheme="majorBidi" w:cstheme="majorBidi"/>
              </w:rPr>
              <w:t>- brak jakichkolwiek elementów metalowych w konstrukcji manekina (za wyjątkiem wkładu lub gongu)</w:t>
            </w:r>
          </w:p>
          <w:p w14:paraId="4508C745" w14:textId="77777777" w:rsidR="00893D6A" w:rsidRDefault="00893D6A" w:rsidP="00C5086A">
            <w:pPr>
              <w:rPr>
                <w:rFonts w:asciiTheme="majorBidi" w:hAnsiTheme="majorBidi" w:cstheme="majorBidi"/>
              </w:rPr>
            </w:pPr>
            <w:r>
              <w:rPr>
                <w:rFonts w:asciiTheme="majorBidi" w:hAnsiTheme="majorBidi" w:cstheme="majorBidi"/>
              </w:rPr>
              <w:t>- drewniane nóżki;</w:t>
            </w:r>
          </w:p>
          <w:p w14:paraId="7CD18E69" w14:textId="77777777" w:rsidR="00893D6A" w:rsidRPr="0045215B" w:rsidRDefault="00893D6A" w:rsidP="00C5086A">
            <w:pPr>
              <w:rPr>
                <w:rFonts w:asciiTheme="majorBidi" w:hAnsiTheme="majorBidi" w:cstheme="majorBidi"/>
              </w:rPr>
            </w:pPr>
            <w:r>
              <w:rPr>
                <w:rFonts w:asciiTheme="majorBidi" w:hAnsiTheme="majorBidi" w:cstheme="majorBidi"/>
              </w:rPr>
              <w:lastRenderedPageBreak/>
              <w:t>- wymienny element korpusu pod którym można zamontować wkład balistyczny lub gong;</w:t>
            </w:r>
          </w:p>
          <w:p w14:paraId="0E514503" w14:textId="77777777" w:rsidR="00893D6A" w:rsidRPr="0045215B" w:rsidRDefault="00893D6A" w:rsidP="00C5086A">
            <w:pPr>
              <w:rPr>
                <w:rFonts w:asciiTheme="majorBidi" w:hAnsiTheme="majorBidi" w:cstheme="majorBidi"/>
              </w:rPr>
            </w:pPr>
            <w:r w:rsidRPr="0084104C">
              <w:rPr>
                <w:rFonts w:asciiTheme="majorBidi" w:hAnsiTheme="majorBidi" w:cstheme="majorBidi"/>
                <w:b/>
              </w:rPr>
              <w:t>Wymiary</w:t>
            </w:r>
            <w:r>
              <w:rPr>
                <w:rFonts w:asciiTheme="majorBidi" w:hAnsiTheme="majorBidi" w:cstheme="majorBidi"/>
              </w:rPr>
              <w:t>: maksymalnie 1800</w:t>
            </w:r>
            <w:r w:rsidRPr="0045215B">
              <w:rPr>
                <w:rFonts w:asciiTheme="majorBidi" w:hAnsiTheme="majorBidi" w:cstheme="majorBidi"/>
              </w:rPr>
              <w:t xml:space="preserve"> mm </w:t>
            </w:r>
            <w:r>
              <w:rPr>
                <w:rFonts w:asciiTheme="majorBidi" w:hAnsiTheme="majorBidi" w:cstheme="majorBidi"/>
              </w:rPr>
              <w:t xml:space="preserve">(wysokość) x 550 </w:t>
            </w:r>
            <w:r w:rsidRPr="0045215B">
              <w:rPr>
                <w:rFonts w:asciiTheme="majorBidi" w:hAnsiTheme="majorBidi" w:cstheme="majorBidi"/>
              </w:rPr>
              <w:t>mm</w:t>
            </w:r>
            <w:r>
              <w:rPr>
                <w:rFonts w:asciiTheme="majorBidi" w:hAnsiTheme="majorBidi" w:cstheme="majorBidi"/>
              </w:rPr>
              <w:t xml:space="preserve"> (szerokość) x 250</w:t>
            </w:r>
            <w:r w:rsidRPr="0045215B">
              <w:rPr>
                <w:rFonts w:asciiTheme="majorBidi" w:hAnsiTheme="majorBidi" w:cstheme="majorBidi"/>
              </w:rPr>
              <w:t xml:space="preserve"> mm </w:t>
            </w:r>
            <w:r>
              <w:rPr>
                <w:rFonts w:asciiTheme="majorBidi" w:hAnsiTheme="majorBidi" w:cstheme="majorBidi"/>
              </w:rPr>
              <w:t xml:space="preserve">(grubość) </w:t>
            </w:r>
            <w:r w:rsidRPr="0045215B">
              <w:rPr>
                <w:rFonts w:asciiTheme="majorBidi" w:hAnsiTheme="majorBidi" w:cstheme="majorBidi"/>
              </w:rPr>
              <w:t>(tolerancja</w:t>
            </w:r>
            <w:r>
              <w:rPr>
                <w:rFonts w:asciiTheme="majorBidi" w:hAnsiTheme="majorBidi" w:cstheme="majorBidi"/>
              </w:rPr>
              <w:t xml:space="preserve"> 10%</w:t>
            </w:r>
            <w:r w:rsidRPr="0045215B">
              <w:rPr>
                <w:rFonts w:asciiTheme="majorBidi" w:hAnsiTheme="majorBidi" w:cstheme="majorBidi"/>
              </w:rPr>
              <w:t>)</w:t>
            </w:r>
            <w:r>
              <w:rPr>
                <w:rFonts w:asciiTheme="majorBidi" w:hAnsiTheme="majorBidi" w:cstheme="majorBidi"/>
              </w:rPr>
              <w:t>;</w:t>
            </w:r>
          </w:p>
          <w:p w14:paraId="5ED14919" w14:textId="77777777" w:rsidR="00893D6A" w:rsidRPr="0045215B" w:rsidRDefault="00893D6A" w:rsidP="00C5086A">
            <w:pPr>
              <w:rPr>
                <w:rFonts w:asciiTheme="majorBidi" w:hAnsiTheme="majorBidi" w:cstheme="majorBidi"/>
              </w:rPr>
            </w:pPr>
            <w:r w:rsidRPr="0084104C">
              <w:rPr>
                <w:rFonts w:asciiTheme="majorBidi" w:hAnsiTheme="majorBidi" w:cstheme="majorBidi"/>
                <w:b/>
              </w:rPr>
              <w:t>Waga:</w:t>
            </w:r>
            <w:r w:rsidRPr="0045215B">
              <w:rPr>
                <w:rFonts w:asciiTheme="majorBidi" w:hAnsiTheme="majorBidi" w:cstheme="majorBidi"/>
              </w:rPr>
              <w:t xml:space="preserve"> </w:t>
            </w:r>
            <w:r>
              <w:rPr>
                <w:rFonts w:asciiTheme="majorBidi" w:hAnsiTheme="majorBidi" w:cstheme="majorBidi"/>
              </w:rPr>
              <w:t>maksymalnie 19 kg</w:t>
            </w:r>
            <w:r w:rsidRPr="0045215B">
              <w:rPr>
                <w:rFonts w:asciiTheme="majorBidi" w:hAnsiTheme="majorBidi" w:cstheme="majorBidi"/>
              </w:rPr>
              <w:t xml:space="preserve"> (tolerancja</w:t>
            </w:r>
            <w:r>
              <w:rPr>
                <w:rFonts w:asciiTheme="majorBidi" w:hAnsiTheme="majorBidi" w:cstheme="majorBidi"/>
              </w:rPr>
              <w:t xml:space="preserve"> 10%</w:t>
            </w:r>
            <w:r w:rsidRPr="0045215B">
              <w:rPr>
                <w:rFonts w:asciiTheme="majorBidi" w:hAnsiTheme="majorBidi" w:cstheme="majorBidi"/>
              </w:rPr>
              <w:t>)</w:t>
            </w:r>
            <w:r>
              <w:rPr>
                <w:rFonts w:asciiTheme="majorBidi" w:hAnsiTheme="majorBidi" w:cstheme="majorBidi"/>
              </w:rPr>
              <w:t>;</w:t>
            </w:r>
          </w:p>
          <w:p w14:paraId="1DEE2916" w14:textId="77777777" w:rsidR="00893D6A" w:rsidRDefault="00893D6A" w:rsidP="00C5086A">
            <w:pPr>
              <w:rPr>
                <w:rFonts w:asciiTheme="majorBidi" w:hAnsiTheme="majorBidi" w:cstheme="majorBidi"/>
                <w:b/>
              </w:rPr>
            </w:pPr>
            <w:r w:rsidRPr="0084104C">
              <w:rPr>
                <w:rFonts w:asciiTheme="majorBidi" w:hAnsiTheme="majorBidi" w:cstheme="majorBidi"/>
                <w:b/>
              </w:rPr>
              <w:t>Funkcje:</w:t>
            </w:r>
          </w:p>
          <w:p w14:paraId="54AB0523" w14:textId="77777777" w:rsidR="00893D6A" w:rsidRPr="00826026" w:rsidRDefault="00893D6A" w:rsidP="00C5086A">
            <w:pPr>
              <w:rPr>
                <w:rFonts w:asciiTheme="majorBidi" w:hAnsiTheme="majorBidi" w:cstheme="majorBidi"/>
              </w:rPr>
            </w:pPr>
            <w:r w:rsidRPr="00826026">
              <w:rPr>
                <w:rFonts w:asciiTheme="majorBidi" w:hAnsiTheme="majorBidi" w:cstheme="majorBidi"/>
              </w:rPr>
              <w:t>- rotacja kończyn górnych w każdym stawie</w:t>
            </w:r>
          </w:p>
          <w:p w14:paraId="3FF0E8E1" w14:textId="77777777" w:rsidR="00893D6A" w:rsidRPr="00826026" w:rsidRDefault="00893D6A" w:rsidP="00C5086A">
            <w:pPr>
              <w:rPr>
                <w:rFonts w:asciiTheme="majorBidi" w:hAnsiTheme="majorBidi" w:cstheme="majorBidi"/>
              </w:rPr>
            </w:pPr>
            <w:r w:rsidRPr="00826026">
              <w:rPr>
                <w:rFonts w:asciiTheme="majorBidi" w:hAnsiTheme="majorBidi" w:cstheme="majorBidi"/>
              </w:rPr>
              <w:t>- obracanie głowy</w:t>
            </w:r>
          </w:p>
          <w:p w14:paraId="1822DF6D" w14:textId="77777777" w:rsidR="00893D6A" w:rsidRPr="00263CBE" w:rsidRDefault="00893D6A" w:rsidP="00C5086A">
            <w:pPr>
              <w:rPr>
                <w:rFonts w:asciiTheme="majorBidi" w:hAnsiTheme="majorBidi" w:cstheme="majorBidi"/>
              </w:rPr>
            </w:pPr>
            <w:r w:rsidRPr="00826026">
              <w:rPr>
                <w:rFonts w:asciiTheme="majorBidi" w:hAnsiTheme="majorBidi" w:cstheme="majorBidi"/>
              </w:rPr>
              <w:t>- wymiana drewnianych nóżek łączących manekin z podstawą</w:t>
            </w:r>
            <w:r w:rsidRPr="0045215B">
              <w:rPr>
                <w:rFonts w:asciiTheme="majorBidi" w:hAnsiTheme="majorBidi" w:cstheme="majorBidi"/>
              </w:rPr>
              <w:br/>
            </w:r>
            <w:r w:rsidRPr="0084104C">
              <w:rPr>
                <w:rFonts w:asciiTheme="majorBidi" w:hAnsiTheme="majorBidi" w:cstheme="majorBidi"/>
                <w:b/>
              </w:rPr>
              <w:t>Gwarancja producenta:</w:t>
            </w:r>
            <w:r w:rsidRPr="0045215B">
              <w:rPr>
                <w:rFonts w:asciiTheme="majorBidi" w:hAnsiTheme="majorBidi" w:cstheme="majorBidi"/>
              </w:rPr>
              <w:t xml:space="preserve"> </w:t>
            </w:r>
            <w:r>
              <w:rPr>
                <w:rFonts w:asciiTheme="majorBidi" w:hAnsiTheme="majorBidi" w:cstheme="majorBidi"/>
              </w:rPr>
              <w:t>minimum 1 rok;</w:t>
            </w:r>
          </w:p>
        </w:tc>
        <w:tc>
          <w:tcPr>
            <w:tcW w:w="736" w:type="dxa"/>
            <w:tcBorders>
              <w:top w:val="single" w:sz="4" w:space="0" w:color="auto"/>
              <w:left w:val="nil"/>
              <w:bottom w:val="single" w:sz="4" w:space="0" w:color="auto"/>
              <w:right w:val="single" w:sz="4" w:space="0" w:color="auto"/>
            </w:tcBorders>
            <w:shd w:val="clear" w:color="auto" w:fill="auto"/>
            <w:noWrap/>
            <w:vAlign w:val="center"/>
          </w:tcPr>
          <w:p w14:paraId="0CE20A5A" w14:textId="77777777" w:rsidR="00893D6A" w:rsidRPr="002D7CAF" w:rsidRDefault="00893D6A" w:rsidP="00C5086A">
            <w:pPr>
              <w:jc w:val="center"/>
            </w:pPr>
            <w:r>
              <w:lastRenderedPageBreak/>
              <w:t>kpl.</w:t>
            </w:r>
          </w:p>
        </w:tc>
        <w:tc>
          <w:tcPr>
            <w:tcW w:w="736" w:type="dxa"/>
            <w:tcBorders>
              <w:top w:val="single" w:sz="4" w:space="0" w:color="auto"/>
              <w:left w:val="nil"/>
              <w:bottom w:val="single" w:sz="4" w:space="0" w:color="auto"/>
              <w:right w:val="single" w:sz="4" w:space="0" w:color="auto"/>
            </w:tcBorders>
            <w:shd w:val="clear" w:color="auto" w:fill="auto"/>
            <w:noWrap/>
            <w:vAlign w:val="center"/>
          </w:tcPr>
          <w:p w14:paraId="56B3E98C" w14:textId="77777777" w:rsidR="00893D6A" w:rsidRPr="002D7CAF" w:rsidRDefault="00893D6A" w:rsidP="00C5086A">
            <w:pPr>
              <w:jc w:val="center"/>
            </w:pPr>
            <w:r>
              <w:t>15</w:t>
            </w:r>
          </w:p>
        </w:tc>
        <w:tc>
          <w:tcPr>
            <w:tcW w:w="1326" w:type="dxa"/>
            <w:tcBorders>
              <w:top w:val="single" w:sz="4" w:space="0" w:color="auto"/>
              <w:left w:val="nil"/>
              <w:bottom w:val="single" w:sz="4" w:space="0" w:color="auto"/>
              <w:right w:val="single" w:sz="4" w:space="0" w:color="auto"/>
            </w:tcBorders>
            <w:shd w:val="clear" w:color="auto" w:fill="auto"/>
            <w:vAlign w:val="center"/>
          </w:tcPr>
          <w:p w14:paraId="4F138B4E" w14:textId="6D58C61B" w:rsidR="00893D6A" w:rsidRPr="00CE038C" w:rsidRDefault="00893D6A" w:rsidP="00C5086A">
            <w:pPr>
              <w:jc w:val="center"/>
              <w:rPr>
                <w:color w:val="000000" w:themeColor="text1"/>
              </w:rPr>
            </w:pPr>
          </w:p>
        </w:tc>
        <w:tc>
          <w:tcPr>
            <w:tcW w:w="1408" w:type="dxa"/>
            <w:tcBorders>
              <w:top w:val="single" w:sz="4" w:space="0" w:color="auto"/>
              <w:left w:val="nil"/>
              <w:bottom w:val="single" w:sz="4" w:space="0" w:color="auto"/>
              <w:right w:val="single" w:sz="4" w:space="0" w:color="auto"/>
            </w:tcBorders>
            <w:shd w:val="clear" w:color="auto" w:fill="auto"/>
            <w:noWrap/>
            <w:vAlign w:val="center"/>
          </w:tcPr>
          <w:p w14:paraId="3BD41B4F" w14:textId="01B4EF4D" w:rsidR="00893D6A" w:rsidRPr="00BE26AD" w:rsidRDefault="00893D6A" w:rsidP="00C5086A">
            <w:pPr>
              <w:jc w:val="center"/>
              <w:rPr>
                <w:color w:val="000000" w:themeColor="text1"/>
              </w:rPr>
            </w:pP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532875B9" w14:textId="154D0942" w:rsidR="00893D6A" w:rsidRPr="00BE26AD" w:rsidRDefault="00893D6A" w:rsidP="00C5086A">
            <w:pPr>
              <w:jc w:val="center"/>
              <w:rPr>
                <w:color w:val="000000" w:themeColor="text1"/>
              </w:rPr>
            </w:pP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523913BF" w14:textId="4768E9DE" w:rsidR="00893D6A" w:rsidRPr="00BE26AD" w:rsidRDefault="00893D6A" w:rsidP="00C5086A">
            <w:pPr>
              <w:jc w:val="center"/>
              <w:rPr>
                <w:color w:val="000000" w:themeColor="text1"/>
              </w:rPr>
            </w:pPr>
          </w:p>
        </w:tc>
        <w:tc>
          <w:tcPr>
            <w:tcW w:w="1499" w:type="dxa"/>
            <w:tcBorders>
              <w:top w:val="single" w:sz="4" w:space="0" w:color="auto"/>
              <w:left w:val="nil"/>
              <w:bottom w:val="single" w:sz="4" w:space="0" w:color="auto"/>
              <w:right w:val="single" w:sz="4" w:space="0" w:color="auto"/>
            </w:tcBorders>
            <w:shd w:val="clear" w:color="auto" w:fill="auto"/>
            <w:noWrap/>
            <w:vAlign w:val="bottom"/>
          </w:tcPr>
          <w:p w14:paraId="72B7628C" w14:textId="77777777" w:rsidR="00893D6A" w:rsidRPr="00016786" w:rsidRDefault="00893D6A" w:rsidP="00C5086A">
            <w:pPr>
              <w:rPr>
                <w:color w:val="FF0000"/>
              </w:rPr>
            </w:pPr>
          </w:p>
        </w:tc>
      </w:tr>
      <w:tr w:rsidR="00893D6A" w:rsidRPr="00A708FE" w14:paraId="3BBCEF71" w14:textId="77777777" w:rsidTr="00C5086A">
        <w:trPr>
          <w:trHeight w:val="416"/>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6BF1A" w14:textId="77777777" w:rsidR="00893D6A" w:rsidRDefault="00893D6A" w:rsidP="00C5086A">
            <w:pPr>
              <w:jc w:val="center"/>
            </w:pPr>
            <w:r>
              <w:t>3.</w:t>
            </w:r>
          </w:p>
        </w:tc>
        <w:tc>
          <w:tcPr>
            <w:tcW w:w="5207" w:type="dxa"/>
            <w:tcBorders>
              <w:top w:val="single" w:sz="4" w:space="0" w:color="auto"/>
              <w:left w:val="nil"/>
              <w:bottom w:val="single" w:sz="4" w:space="0" w:color="auto"/>
              <w:right w:val="single" w:sz="4" w:space="0" w:color="auto"/>
            </w:tcBorders>
            <w:shd w:val="clear" w:color="auto" w:fill="auto"/>
          </w:tcPr>
          <w:p w14:paraId="44FE02E4" w14:textId="77777777" w:rsidR="00893D6A" w:rsidRDefault="00893D6A" w:rsidP="00C5086A">
            <w:pPr>
              <w:rPr>
                <w:rFonts w:asciiTheme="majorBidi" w:hAnsiTheme="majorBidi" w:cstheme="majorBidi"/>
                <w:b/>
                <w:bCs/>
              </w:rPr>
            </w:pPr>
            <w:r>
              <w:rPr>
                <w:rFonts w:asciiTheme="majorBidi" w:hAnsiTheme="majorBidi" w:cstheme="majorBidi"/>
                <w:b/>
                <w:bCs/>
              </w:rPr>
              <w:t>MANEKIN STRZELECKI DO AMUNICJI OSTREJ Z GONGIEM STALOWYM</w:t>
            </w:r>
          </w:p>
          <w:p w14:paraId="5FC1C0BF" w14:textId="77777777" w:rsidR="00893D6A" w:rsidRPr="0084104C" w:rsidRDefault="00893D6A" w:rsidP="00C5086A">
            <w:pPr>
              <w:rPr>
                <w:rFonts w:asciiTheme="majorBidi" w:hAnsiTheme="majorBidi" w:cstheme="majorBidi"/>
                <w:b/>
              </w:rPr>
            </w:pPr>
            <w:r w:rsidRPr="0084104C">
              <w:rPr>
                <w:rFonts w:asciiTheme="majorBidi" w:hAnsiTheme="majorBidi" w:cstheme="majorBidi"/>
                <w:b/>
              </w:rPr>
              <w:t xml:space="preserve">Konstrukcja: </w:t>
            </w:r>
          </w:p>
          <w:p w14:paraId="270C3C3A" w14:textId="77777777" w:rsidR="00893D6A" w:rsidRDefault="00893D6A" w:rsidP="00C5086A">
            <w:pPr>
              <w:rPr>
                <w:rFonts w:asciiTheme="majorBidi" w:hAnsiTheme="majorBidi" w:cstheme="majorBidi"/>
              </w:rPr>
            </w:pPr>
            <w:r>
              <w:rPr>
                <w:rFonts w:asciiTheme="majorBidi" w:hAnsiTheme="majorBidi" w:cstheme="majorBidi"/>
              </w:rPr>
              <w:t>- zestaw składający się z korpusu, głowy, kończyn górnych oraz podstawy z nóżkami;</w:t>
            </w:r>
            <w:r w:rsidRPr="0045215B">
              <w:rPr>
                <w:rFonts w:asciiTheme="majorBidi" w:hAnsiTheme="majorBidi" w:cstheme="majorBidi"/>
              </w:rPr>
              <w:br/>
              <w:t xml:space="preserve">- </w:t>
            </w:r>
            <w:r>
              <w:rPr>
                <w:rFonts w:asciiTheme="majorBidi" w:hAnsiTheme="majorBidi" w:cstheme="majorBidi"/>
              </w:rPr>
              <w:t>w kończynach górnych (rękach) możliwość włożenia gumowych atrap przedmiotów;</w:t>
            </w:r>
          </w:p>
          <w:p w14:paraId="1B6F3292" w14:textId="77777777" w:rsidR="00893D6A" w:rsidRDefault="00893D6A" w:rsidP="00C5086A">
            <w:pPr>
              <w:rPr>
                <w:rFonts w:asciiTheme="majorBidi" w:hAnsiTheme="majorBidi" w:cstheme="majorBidi"/>
              </w:rPr>
            </w:pPr>
            <w:r>
              <w:rPr>
                <w:rFonts w:asciiTheme="majorBidi" w:hAnsiTheme="majorBidi" w:cstheme="majorBidi"/>
              </w:rPr>
              <w:t>- drewniane nóżki;</w:t>
            </w:r>
          </w:p>
          <w:p w14:paraId="13F3D90B" w14:textId="77777777" w:rsidR="00893D6A" w:rsidRDefault="00893D6A" w:rsidP="00C5086A">
            <w:pPr>
              <w:rPr>
                <w:rFonts w:asciiTheme="majorBidi" w:hAnsiTheme="majorBidi" w:cstheme="majorBidi"/>
              </w:rPr>
            </w:pPr>
            <w:r>
              <w:rPr>
                <w:rFonts w:asciiTheme="majorBidi" w:hAnsiTheme="majorBidi" w:cstheme="majorBidi"/>
              </w:rPr>
              <w:t>- wymienny element korpusu pod którym można zamontować stalowy gong</w:t>
            </w:r>
          </w:p>
          <w:p w14:paraId="0CDA31D9" w14:textId="77777777" w:rsidR="00893D6A" w:rsidRPr="0045215B" w:rsidRDefault="00893D6A" w:rsidP="00C5086A">
            <w:pPr>
              <w:rPr>
                <w:rFonts w:asciiTheme="majorBidi" w:hAnsiTheme="majorBidi" w:cstheme="majorBidi"/>
              </w:rPr>
            </w:pPr>
            <w:r>
              <w:rPr>
                <w:rFonts w:asciiTheme="majorBidi" w:hAnsiTheme="majorBidi" w:cstheme="majorBidi"/>
              </w:rPr>
              <w:lastRenderedPageBreak/>
              <w:t>- w miejsce klatki piersiowej zamontowany gong stalowy.</w:t>
            </w:r>
          </w:p>
          <w:p w14:paraId="29B703D0" w14:textId="77777777" w:rsidR="00893D6A" w:rsidRPr="0045215B" w:rsidRDefault="00893D6A" w:rsidP="00C5086A">
            <w:pPr>
              <w:rPr>
                <w:rFonts w:asciiTheme="majorBidi" w:hAnsiTheme="majorBidi" w:cstheme="majorBidi"/>
              </w:rPr>
            </w:pPr>
            <w:r w:rsidRPr="0084104C">
              <w:rPr>
                <w:rFonts w:asciiTheme="majorBidi" w:hAnsiTheme="majorBidi" w:cstheme="majorBidi"/>
                <w:b/>
              </w:rPr>
              <w:t>Wymiary</w:t>
            </w:r>
            <w:r>
              <w:rPr>
                <w:rFonts w:asciiTheme="majorBidi" w:hAnsiTheme="majorBidi" w:cstheme="majorBidi"/>
              </w:rPr>
              <w:t>: maksymalnie 1800</w:t>
            </w:r>
            <w:r w:rsidRPr="0045215B">
              <w:rPr>
                <w:rFonts w:asciiTheme="majorBidi" w:hAnsiTheme="majorBidi" w:cstheme="majorBidi"/>
              </w:rPr>
              <w:t xml:space="preserve"> mm </w:t>
            </w:r>
            <w:r>
              <w:rPr>
                <w:rFonts w:asciiTheme="majorBidi" w:hAnsiTheme="majorBidi" w:cstheme="majorBidi"/>
              </w:rPr>
              <w:t xml:space="preserve">(wysokość) x 550 </w:t>
            </w:r>
            <w:r w:rsidRPr="0045215B">
              <w:rPr>
                <w:rFonts w:asciiTheme="majorBidi" w:hAnsiTheme="majorBidi" w:cstheme="majorBidi"/>
              </w:rPr>
              <w:t>mm</w:t>
            </w:r>
            <w:r>
              <w:rPr>
                <w:rFonts w:asciiTheme="majorBidi" w:hAnsiTheme="majorBidi" w:cstheme="majorBidi"/>
              </w:rPr>
              <w:t xml:space="preserve"> (szerokość) x 250</w:t>
            </w:r>
            <w:r w:rsidRPr="0045215B">
              <w:rPr>
                <w:rFonts w:asciiTheme="majorBidi" w:hAnsiTheme="majorBidi" w:cstheme="majorBidi"/>
              </w:rPr>
              <w:t xml:space="preserve"> mm </w:t>
            </w:r>
            <w:r>
              <w:rPr>
                <w:rFonts w:asciiTheme="majorBidi" w:hAnsiTheme="majorBidi" w:cstheme="majorBidi"/>
              </w:rPr>
              <w:t xml:space="preserve">(grubość) </w:t>
            </w:r>
            <w:r w:rsidRPr="0045215B">
              <w:rPr>
                <w:rFonts w:asciiTheme="majorBidi" w:hAnsiTheme="majorBidi" w:cstheme="majorBidi"/>
              </w:rPr>
              <w:t>(tolerancja</w:t>
            </w:r>
            <w:r>
              <w:rPr>
                <w:rFonts w:asciiTheme="majorBidi" w:hAnsiTheme="majorBidi" w:cstheme="majorBidi"/>
              </w:rPr>
              <w:t xml:space="preserve"> 10%</w:t>
            </w:r>
            <w:r w:rsidRPr="0045215B">
              <w:rPr>
                <w:rFonts w:asciiTheme="majorBidi" w:hAnsiTheme="majorBidi" w:cstheme="majorBidi"/>
              </w:rPr>
              <w:t>)</w:t>
            </w:r>
            <w:r>
              <w:rPr>
                <w:rFonts w:asciiTheme="majorBidi" w:hAnsiTheme="majorBidi" w:cstheme="majorBidi"/>
              </w:rPr>
              <w:t>;</w:t>
            </w:r>
          </w:p>
          <w:p w14:paraId="6D19FBF5" w14:textId="77777777" w:rsidR="00893D6A" w:rsidRPr="0045215B" w:rsidRDefault="00893D6A" w:rsidP="00C5086A">
            <w:pPr>
              <w:rPr>
                <w:rFonts w:asciiTheme="majorBidi" w:hAnsiTheme="majorBidi" w:cstheme="majorBidi"/>
              </w:rPr>
            </w:pPr>
            <w:r w:rsidRPr="0084104C">
              <w:rPr>
                <w:rFonts w:asciiTheme="majorBidi" w:hAnsiTheme="majorBidi" w:cstheme="majorBidi"/>
                <w:b/>
              </w:rPr>
              <w:t>Waga:</w:t>
            </w:r>
            <w:r w:rsidRPr="0045215B">
              <w:rPr>
                <w:rFonts w:asciiTheme="majorBidi" w:hAnsiTheme="majorBidi" w:cstheme="majorBidi"/>
              </w:rPr>
              <w:t xml:space="preserve"> </w:t>
            </w:r>
            <w:r>
              <w:rPr>
                <w:rFonts w:asciiTheme="majorBidi" w:hAnsiTheme="majorBidi" w:cstheme="majorBidi"/>
              </w:rPr>
              <w:t>maksymalnie 22 kg</w:t>
            </w:r>
            <w:r w:rsidRPr="0045215B">
              <w:rPr>
                <w:rFonts w:asciiTheme="majorBidi" w:hAnsiTheme="majorBidi" w:cstheme="majorBidi"/>
              </w:rPr>
              <w:t xml:space="preserve"> (tolerancja</w:t>
            </w:r>
            <w:r>
              <w:rPr>
                <w:rFonts w:asciiTheme="majorBidi" w:hAnsiTheme="majorBidi" w:cstheme="majorBidi"/>
              </w:rPr>
              <w:t xml:space="preserve"> 10%</w:t>
            </w:r>
            <w:r w:rsidRPr="0045215B">
              <w:rPr>
                <w:rFonts w:asciiTheme="majorBidi" w:hAnsiTheme="majorBidi" w:cstheme="majorBidi"/>
              </w:rPr>
              <w:t>)</w:t>
            </w:r>
            <w:r>
              <w:rPr>
                <w:rFonts w:asciiTheme="majorBidi" w:hAnsiTheme="majorBidi" w:cstheme="majorBidi"/>
              </w:rPr>
              <w:t>;</w:t>
            </w:r>
          </w:p>
          <w:p w14:paraId="18E3C517" w14:textId="77777777" w:rsidR="00893D6A" w:rsidRDefault="00893D6A" w:rsidP="00C5086A">
            <w:pPr>
              <w:rPr>
                <w:rFonts w:asciiTheme="majorBidi" w:hAnsiTheme="majorBidi" w:cstheme="majorBidi"/>
                <w:b/>
              </w:rPr>
            </w:pPr>
            <w:r w:rsidRPr="0084104C">
              <w:rPr>
                <w:rFonts w:asciiTheme="majorBidi" w:hAnsiTheme="majorBidi" w:cstheme="majorBidi"/>
                <w:b/>
              </w:rPr>
              <w:t>Funkcje:</w:t>
            </w:r>
          </w:p>
          <w:p w14:paraId="750CCA29" w14:textId="77777777" w:rsidR="00893D6A" w:rsidRPr="00826026" w:rsidRDefault="00893D6A" w:rsidP="00C5086A">
            <w:pPr>
              <w:rPr>
                <w:rFonts w:asciiTheme="majorBidi" w:hAnsiTheme="majorBidi" w:cstheme="majorBidi"/>
              </w:rPr>
            </w:pPr>
            <w:r w:rsidRPr="00826026">
              <w:rPr>
                <w:rFonts w:asciiTheme="majorBidi" w:hAnsiTheme="majorBidi" w:cstheme="majorBidi"/>
              </w:rPr>
              <w:t>- rotacja kończyn górnych w każdym stawie</w:t>
            </w:r>
          </w:p>
          <w:p w14:paraId="06B479B0" w14:textId="77777777" w:rsidR="00893D6A" w:rsidRPr="00826026" w:rsidRDefault="00893D6A" w:rsidP="00C5086A">
            <w:pPr>
              <w:rPr>
                <w:rFonts w:asciiTheme="majorBidi" w:hAnsiTheme="majorBidi" w:cstheme="majorBidi"/>
              </w:rPr>
            </w:pPr>
            <w:r w:rsidRPr="00826026">
              <w:rPr>
                <w:rFonts w:asciiTheme="majorBidi" w:hAnsiTheme="majorBidi" w:cstheme="majorBidi"/>
              </w:rPr>
              <w:t>- obracanie głowy</w:t>
            </w:r>
          </w:p>
          <w:p w14:paraId="54AD12E7" w14:textId="77777777" w:rsidR="00893D6A" w:rsidRPr="00263CBE" w:rsidRDefault="00893D6A" w:rsidP="00C5086A">
            <w:pPr>
              <w:rPr>
                <w:rFonts w:asciiTheme="majorBidi" w:hAnsiTheme="majorBidi" w:cstheme="majorBidi"/>
              </w:rPr>
            </w:pPr>
            <w:r w:rsidRPr="00826026">
              <w:rPr>
                <w:rFonts w:asciiTheme="majorBidi" w:hAnsiTheme="majorBidi" w:cstheme="majorBidi"/>
              </w:rPr>
              <w:t>- wymiana drewnianych nóżek łączących manekin z podstawą</w:t>
            </w:r>
            <w:r w:rsidRPr="0045215B">
              <w:rPr>
                <w:rFonts w:asciiTheme="majorBidi" w:hAnsiTheme="majorBidi" w:cstheme="majorBidi"/>
              </w:rPr>
              <w:br/>
            </w:r>
            <w:r w:rsidRPr="0084104C">
              <w:rPr>
                <w:rFonts w:asciiTheme="majorBidi" w:hAnsiTheme="majorBidi" w:cstheme="majorBidi"/>
                <w:b/>
              </w:rPr>
              <w:t>Gwarancja producenta:</w:t>
            </w:r>
            <w:r w:rsidRPr="0045215B">
              <w:rPr>
                <w:rFonts w:asciiTheme="majorBidi" w:hAnsiTheme="majorBidi" w:cstheme="majorBidi"/>
              </w:rPr>
              <w:t xml:space="preserve"> </w:t>
            </w:r>
            <w:r>
              <w:rPr>
                <w:rFonts w:asciiTheme="majorBidi" w:hAnsiTheme="majorBidi" w:cstheme="majorBidi"/>
              </w:rPr>
              <w:t>minimum 1 rok;</w:t>
            </w:r>
          </w:p>
        </w:tc>
        <w:tc>
          <w:tcPr>
            <w:tcW w:w="736" w:type="dxa"/>
            <w:tcBorders>
              <w:top w:val="single" w:sz="4" w:space="0" w:color="auto"/>
              <w:left w:val="nil"/>
              <w:bottom w:val="single" w:sz="4" w:space="0" w:color="auto"/>
              <w:right w:val="single" w:sz="4" w:space="0" w:color="auto"/>
            </w:tcBorders>
            <w:shd w:val="clear" w:color="auto" w:fill="auto"/>
            <w:noWrap/>
            <w:vAlign w:val="center"/>
          </w:tcPr>
          <w:p w14:paraId="0EBB0A14" w14:textId="77777777" w:rsidR="00893D6A" w:rsidRDefault="00893D6A" w:rsidP="00C5086A">
            <w:pPr>
              <w:jc w:val="center"/>
            </w:pPr>
          </w:p>
          <w:p w14:paraId="387E52CB" w14:textId="77777777" w:rsidR="00893D6A" w:rsidRDefault="00893D6A" w:rsidP="00C5086A">
            <w:pPr>
              <w:jc w:val="center"/>
            </w:pPr>
          </w:p>
          <w:p w14:paraId="613B120E" w14:textId="77777777" w:rsidR="00893D6A" w:rsidRDefault="00893D6A" w:rsidP="00C5086A">
            <w:pPr>
              <w:jc w:val="center"/>
            </w:pPr>
          </w:p>
          <w:p w14:paraId="32309AE6" w14:textId="77777777" w:rsidR="00893D6A" w:rsidRDefault="00893D6A" w:rsidP="00C5086A">
            <w:pPr>
              <w:jc w:val="center"/>
            </w:pPr>
          </w:p>
          <w:p w14:paraId="0DB32E0B" w14:textId="77777777" w:rsidR="00893D6A" w:rsidRDefault="00893D6A" w:rsidP="00C5086A">
            <w:pPr>
              <w:jc w:val="center"/>
            </w:pPr>
          </w:p>
          <w:p w14:paraId="2DFA1039" w14:textId="77777777" w:rsidR="00893D6A" w:rsidRDefault="00893D6A" w:rsidP="00C5086A">
            <w:pPr>
              <w:jc w:val="center"/>
            </w:pPr>
          </w:p>
          <w:p w14:paraId="6D4D2555" w14:textId="77777777" w:rsidR="00893D6A" w:rsidRDefault="00893D6A" w:rsidP="00C5086A">
            <w:pPr>
              <w:jc w:val="center"/>
            </w:pPr>
          </w:p>
          <w:p w14:paraId="439E2AC9" w14:textId="77777777" w:rsidR="00893D6A" w:rsidRDefault="00893D6A" w:rsidP="00C5086A">
            <w:pPr>
              <w:jc w:val="center"/>
            </w:pPr>
          </w:p>
          <w:p w14:paraId="25DC3311" w14:textId="77777777" w:rsidR="00893D6A" w:rsidRDefault="00893D6A" w:rsidP="00C5086A">
            <w:pPr>
              <w:jc w:val="center"/>
            </w:pPr>
          </w:p>
          <w:p w14:paraId="0B9FE90C" w14:textId="77777777" w:rsidR="00893D6A" w:rsidRDefault="00893D6A" w:rsidP="00C5086A">
            <w:pPr>
              <w:jc w:val="center"/>
            </w:pPr>
          </w:p>
          <w:p w14:paraId="10BC2AFC" w14:textId="77777777" w:rsidR="00893D6A" w:rsidRDefault="00893D6A" w:rsidP="00C5086A">
            <w:pPr>
              <w:jc w:val="center"/>
            </w:pPr>
          </w:p>
          <w:p w14:paraId="1DC9ACD0" w14:textId="77777777" w:rsidR="00893D6A" w:rsidRDefault="00893D6A" w:rsidP="00C5086A">
            <w:pPr>
              <w:jc w:val="center"/>
            </w:pPr>
          </w:p>
          <w:p w14:paraId="5CF761EE" w14:textId="77777777" w:rsidR="00893D6A" w:rsidRDefault="00893D6A" w:rsidP="00C5086A">
            <w:pPr>
              <w:jc w:val="center"/>
            </w:pPr>
          </w:p>
          <w:p w14:paraId="1974D469" w14:textId="77777777" w:rsidR="00893D6A" w:rsidRPr="002D7CAF" w:rsidRDefault="00893D6A" w:rsidP="00C5086A">
            <w:pPr>
              <w:jc w:val="center"/>
            </w:pPr>
            <w:r>
              <w:t>kpl.</w:t>
            </w:r>
          </w:p>
        </w:tc>
        <w:tc>
          <w:tcPr>
            <w:tcW w:w="736" w:type="dxa"/>
            <w:tcBorders>
              <w:top w:val="single" w:sz="4" w:space="0" w:color="auto"/>
              <w:left w:val="nil"/>
              <w:bottom w:val="single" w:sz="4" w:space="0" w:color="auto"/>
              <w:right w:val="single" w:sz="4" w:space="0" w:color="auto"/>
            </w:tcBorders>
            <w:shd w:val="clear" w:color="auto" w:fill="auto"/>
            <w:noWrap/>
            <w:vAlign w:val="center"/>
          </w:tcPr>
          <w:p w14:paraId="320577AB" w14:textId="77777777" w:rsidR="00893D6A" w:rsidRDefault="00893D6A" w:rsidP="00C5086A">
            <w:pPr>
              <w:jc w:val="center"/>
            </w:pPr>
          </w:p>
          <w:p w14:paraId="16CCA574" w14:textId="77777777" w:rsidR="00893D6A" w:rsidRDefault="00893D6A" w:rsidP="00C5086A">
            <w:pPr>
              <w:jc w:val="center"/>
            </w:pPr>
          </w:p>
          <w:p w14:paraId="43F40DCF" w14:textId="77777777" w:rsidR="00893D6A" w:rsidRDefault="00893D6A" w:rsidP="00C5086A">
            <w:pPr>
              <w:jc w:val="center"/>
            </w:pPr>
          </w:p>
          <w:p w14:paraId="04C2A0A9" w14:textId="77777777" w:rsidR="00893D6A" w:rsidRDefault="00893D6A" w:rsidP="00C5086A">
            <w:pPr>
              <w:jc w:val="center"/>
            </w:pPr>
          </w:p>
          <w:p w14:paraId="399A1A6F" w14:textId="77777777" w:rsidR="00893D6A" w:rsidRDefault="00893D6A" w:rsidP="00C5086A">
            <w:pPr>
              <w:jc w:val="center"/>
            </w:pPr>
          </w:p>
          <w:p w14:paraId="67F4E026" w14:textId="77777777" w:rsidR="00893D6A" w:rsidRDefault="00893D6A" w:rsidP="00C5086A">
            <w:pPr>
              <w:jc w:val="center"/>
            </w:pPr>
          </w:p>
          <w:p w14:paraId="38480B1D" w14:textId="77777777" w:rsidR="00893D6A" w:rsidRDefault="00893D6A" w:rsidP="00C5086A">
            <w:pPr>
              <w:jc w:val="center"/>
            </w:pPr>
          </w:p>
          <w:p w14:paraId="3EDF344C" w14:textId="77777777" w:rsidR="00893D6A" w:rsidRDefault="00893D6A" w:rsidP="00C5086A">
            <w:pPr>
              <w:jc w:val="center"/>
            </w:pPr>
          </w:p>
          <w:p w14:paraId="13E61C82" w14:textId="77777777" w:rsidR="00893D6A" w:rsidRDefault="00893D6A" w:rsidP="00C5086A">
            <w:pPr>
              <w:jc w:val="center"/>
            </w:pPr>
          </w:p>
          <w:p w14:paraId="7DE052FB" w14:textId="77777777" w:rsidR="00893D6A" w:rsidRDefault="00893D6A" w:rsidP="00C5086A">
            <w:pPr>
              <w:jc w:val="center"/>
            </w:pPr>
          </w:p>
          <w:p w14:paraId="21DC6A63" w14:textId="77777777" w:rsidR="00893D6A" w:rsidRDefault="00893D6A" w:rsidP="00C5086A">
            <w:pPr>
              <w:jc w:val="center"/>
            </w:pPr>
          </w:p>
          <w:p w14:paraId="1FEA0D8A" w14:textId="77777777" w:rsidR="00893D6A" w:rsidRDefault="00893D6A" w:rsidP="00C5086A">
            <w:pPr>
              <w:jc w:val="center"/>
            </w:pPr>
          </w:p>
          <w:p w14:paraId="71163C19" w14:textId="77777777" w:rsidR="00893D6A" w:rsidRDefault="00893D6A" w:rsidP="00C5086A">
            <w:pPr>
              <w:jc w:val="center"/>
            </w:pPr>
          </w:p>
          <w:p w14:paraId="7D0C8A88" w14:textId="77777777" w:rsidR="00893D6A" w:rsidRPr="002D7CAF" w:rsidRDefault="00893D6A" w:rsidP="00C5086A">
            <w:pPr>
              <w:jc w:val="center"/>
            </w:pPr>
            <w:r>
              <w:t>10</w:t>
            </w:r>
          </w:p>
        </w:tc>
        <w:tc>
          <w:tcPr>
            <w:tcW w:w="1326" w:type="dxa"/>
            <w:tcBorders>
              <w:top w:val="single" w:sz="4" w:space="0" w:color="auto"/>
              <w:left w:val="nil"/>
              <w:bottom w:val="single" w:sz="4" w:space="0" w:color="auto"/>
              <w:right w:val="single" w:sz="4" w:space="0" w:color="auto"/>
            </w:tcBorders>
            <w:shd w:val="clear" w:color="auto" w:fill="auto"/>
            <w:vAlign w:val="center"/>
          </w:tcPr>
          <w:p w14:paraId="652B828F" w14:textId="77777777" w:rsidR="00893D6A" w:rsidRDefault="00893D6A" w:rsidP="00C5086A">
            <w:pPr>
              <w:jc w:val="center"/>
              <w:rPr>
                <w:color w:val="000000" w:themeColor="text1"/>
              </w:rPr>
            </w:pPr>
          </w:p>
          <w:p w14:paraId="513C8B3A" w14:textId="77777777" w:rsidR="00893D6A" w:rsidRDefault="00893D6A" w:rsidP="00C5086A">
            <w:pPr>
              <w:jc w:val="center"/>
              <w:rPr>
                <w:color w:val="000000" w:themeColor="text1"/>
              </w:rPr>
            </w:pPr>
          </w:p>
          <w:p w14:paraId="1AB623C3" w14:textId="77777777" w:rsidR="00893D6A" w:rsidRDefault="00893D6A" w:rsidP="00C5086A">
            <w:pPr>
              <w:jc w:val="center"/>
              <w:rPr>
                <w:color w:val="000000" w:themeColor="text1"/>
              </w:rPr>
            </w:pPr>
          </w:p>
          <w:p w14:paraId="5886B4B3" w14:textId="77777777" w:rsidR="00893D6A" w:rsidRDefault="00893D6A" w:rsidP="00C5086A">
            <w:pPr>
              <w:jc w:val="center"/>
              <w:rPr>
                <w:color w:val="000000" w:themeColor="text1"/>
              </w:rPr>
            </w:pPr>
          </w:p>
          <w:p w14:paraId="42CF0E18" w14:textId="77777777" w:rsidR="00893D6A" w:rsidRDefault="00893D6A" w:rsidP="00C5086A">
            <w:pPr>
              <w:jc w:val="center"/>
              <w:rPr>
                <w:color w:val="000000" w:themeColor="text1"/>
              </w:rPr>
            </w:pPr>
          </w:p>
          <w:p w14:paraId="1C5C8B1C" w14:textId="77777777" w:rsidR="00893D6A" w:rsidRDefault="00893D6A" w:rsidP="00C5086A">
            <w:pPr>
              <w:jc w:val="center"/>
              <w:rPr>
                <w:color w:val="000000" w:themeColor="text1"/>
              </w:rPr>
            </w:pPr>
          </w:p>
          <w:p w14:paraId="2551633A" w14:textId="77777777" w:rsidR="00893D6A" w:rsidRDefault="00893D6A" w:rsidP="00C5086A">
            <w:pPr>
              <w:jc w:val="center"/>
              <w:rPr>
                <w:color w:val="000000" w:themeColor="text1"/>
              </w:rPr>
            </w:pPr>
          </w:p>
          <w:p w14:paraId="3E58686F" w14:textId="77777777" w:rsidR="00893D6A" w:rsidRDefault="00893D6A" w:rsidP="00C5086A">
            <w:pPr>
              <w:jc w:val="center"/>
              <w:rPr>
                <w:color w:val="000000" w:themeColor="text1"/>
              </w:rPr>
            </w:pPr>
          </w:p>
          <w:p w14:paraId="60AB4549" w14:textId="77777777" w:rsidR="00893D6A" w:rsidRDefault="00893D6A" w:rsidP="00C5086A">
            <w:pPr>
              <w:jc w:val="center"/>
              <w:rPr>
                <w:color w:val="000000" w:themeColor="text1"/>
              </w:rPr>
            </w:pPr>
          </w:p>
          <w:p w14:paraId="258DEEFE" w14:textId="77777777" w:rsidR="00893D6A" w:rsidRDefault="00893D6A" w:rsidP="00C5086A">
            <w:pPr>
              <w:jc w:val="center"/>
              <w:rPr>
                <w:color w:val="000000" w:themeColor="text1"/>
              </w:rPr>
            </w:pPr>
          </w:p>
          <w:p w14:paraId="51164836" w14:textId="77777777" w:rsidR="00893D6A" w:rsidRDefault="00893D6A" w:rsidP="00C5086A">
            <w:pPr>
              <w:jc w:val="center"/>
              <w:rPr>
                <w:color w:val="000000" w:themeColor="text1"/>
              </w:rPr>
            </w:pPr>
          </w:p>
          <w:p w14:paraId="5EDD1376" w14:textId="77777777" w:rsidR="00893D6A" w:rsidRDefault="00893D6A" w:rsidP="00C5086A">
            <w:pPr>
              <w:jc w:val="center"/>
              <w:rPr>
                <w:color w:val="000000" w:themeColor="text1"/>
              </w:rPr>
            </w:pPr>
          </w:p>
          <w:p w14:paraId="62407985" w14:textId="77777777" w:rsidR="00893D6A" w:rsidRDefault="00893D6A" w:rsidP="00C5086A">
            <w:pPr>
              <w:jc w:val="center"/>
              <w:rPr>
                <w:color w:val="000000" w:themeColor="text1"/>
              </w:rPr>
            </w:pPr>
          </w:p>
          <w:p w14:paraId="5E82D37C" w14:textId="1EE0BFAB" w:rsidR="00893D6A" w:rsidRPr="00CE038C" w:rsidRDefault="00893D6A" w:rsidP="00C5086A">
            <w:pPr>
              <w:jc w:val="center"/>
              <w:rPr>
                <w:color w:val="000000" w:themeColor="text1"/>
              </w:rPr>
            </w:pPr>
          </w:p>
        </w:tc>
        <w:tc>
          <w:tcPr>
            <w:tcW w:w="1408" w:type="dxa"/>
            <w:tcBorders>
              <w:top w:val="single" w:sz="4" w:space="0" w:color="auto"/>
              <w:left w:val="nil"/>
              <w:bottom w:val="single" w:sz="4" w:space="0" w:color="auto"/>
              <w:right w:val="single" w:sz="4" w:space="0" w:color="auto"/>
            </w:tcBorders>
            <w:shd w:val="clear" w:color="auto" w:fill="auto"/>
            <w:noWrap/>
            <w:vAlign w:val="center"/>
          </w:tcPr>
          <w:p w14:paraId="5BF812AA" w14:textId="77777777" w:rsidR="00893D6A" w:rsidRDefault="00893D6A" w:rsidP="00C5086A">
            <w:pPr>
              <w:jc w:val="center"/>
              <w:rPr>
                <w:color w:val="000000" w:themeColor="text1"/>
              </w:rPr>
            </w:pPr>
          </w:p>
          <w:p w14:paraId="56F0DCB2" w14:textId="77777777" w:rsidR="00893D6A" w:rsidRDefault="00893D6A" w:rsidP="00C5086A">
            <w:pPr>
              <w:jc w:val="center"/>
              <w:rPr>
                <w:color w:val="000000" w:themeColor="text1"/>
              </w:rPr>
            </w:pPr>
          </w:p>
          <w:p w14:paraId="714F89CE" w14:textId="77777777" w:rsidR="00893D6A" w:rsidRDefault="00893D6A" w:rsidP="00C5086A">
            <w:pPr>
              <w:jc w:val="center"/>
              <w:rPr>
                <w:color w:val="000000" w:themeColor="text1"/>
              </w:rPr>
            </w:pPr>
          </w:p>
          <w:p w14:paraId="13668851" w14:textId="77777777" w:rsidR="00893D6A" w:rsidRDefault="00893D6A" w:rsidP="00C5086A">
            <w:pPr>
              <w:jc w:val="center"/>
              <w:rPr>
                <w:color w:val="000000" w:themeColor="text1"/>
              </w:rPr>
            </w:pPr>
          </w:p>
          <w:p w14:paraId="5F88553B" w14:textId="77777777" w:rsidR="00893D6A" w:rsidRDefault="00893D6A" w:rsidP="00C5086A">
            <w:pPr>
              <w:jc w:val="center"/>
              <w:rPr>
                <w:color w:val="000000" w:themeColor="text1"/>
              </w:rPr>
            </w:pPr>
          </w:p>
          <w:p w14:paraId="0C3A8F0E" w14:textId="77777777" w:rsidR="00893D6A" w:rsidRDefault="00893D6A" w:rsidP="00C5086A">
            <w:pPr>
              <w:jc w:val="center"/>
              <w:rPr>
                <w:color w:val="000000" w:themeColor="text1"/>
              </w:rPr>
            </w:pPr>
          </w:p>
          <w:p w14:paraId="3D8EBEAA" w14:textId="77777777" w:rsidR="00893D6A" w:rsidRDefault="00893D6A" w:rsidP="00C5086A">
            <w:pPr>
              <w:jc w:val="center"/>
              <w:rPr>
                <w:color w:val="000000" w:themeColor="text1"/>
              </w:rPr>
            </w:pPr>
          </w:p>
          <w:p w14:paraId="28354A8A" w14:textId="77777777" w:rsidR="00893D6A" w:rsidRDefault="00893D6A" w:rsidP="00C5086A">
            <w:pPr>
              <w:jc w:val="center"/>
              <w:rPr>
                <w:color w:val="000000" w:themeColor="text1"/>
              </w:rPr>
            </w:pPr>
          </w:p>
          <w:p w14:paraId="1F794E40" w14:textId="77777777" w:rsidR="00893D6A" w:rsidRDefault="00893D6A" w:rsidP="00C5086A">
            <w:pPr>
              <w:jc w:val="center"/>
              <w:rPr>
                <w:color w:val="000000" w:themeColor="text1"/>
              </w:rPr>
            </w:pPr>
          </w:p>
          <w:p w14:paraId="0BBBB6FC" w14:textId="77777777" w:rsidR="00893D6A" w:rsidRDefault="00893D6A" w:rsidP="00C5086A">
            <w:pPr>
              <w:jc w:val="center"/>
              <w:rPr>
                <w:color w:val="000000" w:themeColor="text1"/>
              </w:rPr>
            </w:pPr>
          </w:p>
          <w:p w14:paraId="3B678AD5" w14:textId="77777777" w:rsidR="00893D6A" w:rsidRDefault="00893D6A" w:rsidP="00C5086A">
            <w:pPr>
              <w:jc w:val="center"/>
              <w:rPr>
                <w:color w:val="000000" w:themeColor="text1"/>
              </w:rPr>
            </w:pPr>
          </w:p>
          <w:p w14:paraId="0E45EA71" w14:textId="77777777" w:rsidR="00893D6A" w:rsidRDefault="00893D6A" w:rsidP="00C5086A">
            <w:pPr>
              <w:jc w:val="center"/>
              <w:rPr>
                <w:color w:val="000000" w:themeColor="text1"/>
              </w:rPr>
            </w:pPr>
          </w:p>
          <w:p w14:paraId="2B3FBB75" w14:textId="77777777" w:rsidR="00893D6A" w:rsidRDefault="00893D6A" w:rsidP="00C5086A">
            <w:pPr>
              <w:jc w:val="center"/>
              <w:rPr>
                <w:color w:val="000000" w:themeColor="text1"/>
              </w:rPr>
            </w:pPr>
          </w:p>
          <w:p w14:paraId="47073924" w14:textId="2F25CAAE" w:rsidR="00893D6A" w:rsidRPr="00BE26AD" w:rsidRDefault="00893D6A" w:rsidP="00C5086A">
            <w:pPr>
              <w:jc w:val="center"/>
              <w:rPr>
                <w:color w:val="000000" w:themeColor="text1"/>
              </w:rPr>
            </w:pP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7B27F869" w14:textId="77777777" w:rsidR="00893D6A" w:rsidRDefault="00893D6A" w:rsidP="00C5086A">
            <w:pPr>
              <w:jc w:val="center"/>
              <w:rPr>
                <w:color w:val="000000" w:themeColor="text1"/>
              </w:rPr>
            </w:pPr>
          </w:p>
          <w:p w14:paraId="4771C849" w14:textId="77777777" w:rsidR="00893D6A" w:rsidRDefault="00893D6A" w:rsidP="00C5086A">
            <w:pPr>
              <w:jc w:val="center"/>
              <w:rPr>
                <w:color w:val="000000" w:themeColor="text1"/>
              </w:rPr>
            </w:pPr>
          </w:p>
          <w:p w14:paraId="731D60F9" w14:textId="77777777" w:rsidR="00893D6A" w:rsidRDefault="00893D6A" w:rsidP="00C5086A">
            <w:pPr>
              <w:jc w:val="center"/>
              <w:rPr>
                <w:color w:val="000000" w:themeColor="text1"/>
              </w:rPr>
            </w:pPr>
          </w:p>
          <w:p w14:paraId="491E2319" w14:textId="77777777" w:rsidR="00893D6A" w:rsidRDefault="00893D6A" w:rsidP="00C5086A">
            <w:pPr>
              <w:jc w:val="center"/>
              <w:rPr>
                <w:color w:val="000000" w:themeColor="text1"/>
              </w:rPr>
            </w:pPr>
          </w:p>
          <w:p w14:paraId="24354CA0" w14:textId="77777777" w:rsidR="00893D6A" w:rsidRDefault="00893D6A" w:rsidP="00C5086A">
            <w:pPr>
              <w:jc w:val="center"/>
              <w:rPr>
                <w:color w:val="000000" w:themeColor="text1"/>
              </w:rPr>
            </w:pPr>
          </w:p>
          <w:p w14:paraId="2BC96819" w14:textId="77777777" w:rsidR="00893D6A" w:rsidRDefault="00893D6A" w:rsidP="00C5086A">
            <w:pPr>
              <w:jc w:val="center"/>
              <w:rPr>
                <w:color w:val="000000" w:themeColor="text1"/>
              </w:rPr>
            </w:pPr>
          </w:p>
          <w:p w14:paraId="68AB55FB" w14:textId="77777777" w:rsidR="00893D6A" w:rsidRDefault="00893D6A" w:rsidP="00C5086A">
            <w:pPr>
              <w:jc w:val="center"/>
              <w:rPr>
                <w:color w:val="000000" w:themeColor="text1"/>
              </w:rPr>
            </w:pPr>
          </w:p>
          <w:p w14:paraId="100E624B" w14:textId="77777777" w:rsidR="00893D6A" w:rsidRDefault="00893D6A" w:rsidP="00C5086A">
            <w:pPr>
              <w:jc w:val="center"/>
              <w:rPr>
                <w:color w:val="000000" w:themeColor="text1"/>
              </w:rPr>
            </w:pPr>
          </w:p>
          <w:p w14:paraId="12DD7E23" w14:textId="77777777" w:rsidR="00893D6A" w:rsidRDefault="00893D6A" w:rsidP="00C5086A">
            <w:pPr>
              <w:jc w:val="center"/>
              <w:rPr>
                <w:color w:val="000000" w:themeColor="text1"/>
              </w:rPr>
            </w:pPr>
          </w:p>
          <w:p w14:paraId="563CC29B" w14:textId="77777777" w:rsidR="00893D6A" w:rsidRDefault="00893D6A" w:rsidP="00C5086A">
            <w:pPr>
              <w:jc w:val="center"/>
              <w:rPr>
                <w:color w:val="000000" w:themeColor="text1"/>
              </w:rPr>
            </w:pPr>
          </w:p>
          <w:p w14:paraId="74028F7E" w14:textId="77777777" w:rsidR="00893D6A" w:rsidRDefault="00893D6A" w:rsidP="00C5086A">
            <w:pPr>
              <w:jc w:val="center"/>
              <w:rPr>
                <w:color w:val="000000" w:themeColor="text1"/>
              </w:rPr>
            </w:pPr>
          </w:p>
          <w:p w14:paraId="2147D727" w14:textId="77777777" w:rsidR="00893D6A" w:rsidRDefault="00893D6A" w:rsidP="00C5086A">
            <w:pPr>
              <w:jc w:val="center"/>
              <w:rPr>
                <w:color w:val="000000" w:themeColor="text1"/>
              </w:rPr>
            </w:pPr>
          </w:p>
          <w:p w14:paraId="5C15A8BE" w14:textId="77777777" w:rsidR="00893D6A" w:rsidRDefault="00893D6A" w:rsidP="00C5086A">
            <w:pPr>
              <w:jc w:val="center"/>
              <w:rPr>
                <w:color w:val="000000" w:themeColor="text1"/>
              </w:rPr>
            </w:pPr>
          </w:p>
          <w:p w14:paraId="45F755FE" w14:textId="57DD3A98" w:rsidR="00893D6A" w:rsidRPr="00BE26AD" w:rsidRDefault="00893D6A" w:rsidP="00C5086A">
            <w:pPr>
              <w:jc w:val="center"/>
              <w:rPr>
                <w:color w:val="000000" w:themeColor="text1"/>
              </w:rPr>
            </w:pP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3CAACA5D" w14:textId="77777777" w:rsidR="00893D6A" w:rsidRDefault="00893D6A" w:rsidP="00C5086A">
            <w:pPr>
              <w:jc w:val="center"/>
              <w:rPr>
                <w:color w:val="000000" w:themeColor="text1"/>
              </w:rPr>
            </w:pPr>
          </w:p>
          <w:p w14:paraId="7F222A7F" w14:textId="77777777" w:rsidR="00893D6A" w:rsidRDefault="00893D6A" w:rsidP="00C5086A">
            <w:pPr>
              <w:jc w:val="center"/>
              <w:rPr>
                <w:color w:val="000000" w:themeColor="text1"/>
              </w:rPr>
            </w:pPr>
          </w:p>
          <w:p w14:paraId="5CC54CBC" w14:textId="77777777" w:rsidR="00893D6A" w:rsidRDefault="00893D6A" w:rsidP="00C5086A">
            <w:pPr>
              <w:jc w:val="center"/>
              <w:rPr>
                <w:color w:val="000000" w:themeColor="text1"/>
              </w:rPr>
            </w:pPr>
          </w:p>
          <w:p w14:paraId="181DB937" w14:textId="77777777" w:rsidR="00893D6A" w:rsidRDefault="00893D6A" w:rsidP="00C5086A">
            <w:pPr>
              <w:jc w:val="center"/>
              <w:rPr>
                <w:color w:val="000000" w:themeColor="text1"/>
              </w:rPr>
            </w:pPr>
          </w:p>
          <w:p w14:paraId="4757428E" w14:textId="77777777" w:rsidR="00893D6A" w:rsidRDefault="00893D6A" w:rsidP="00C5086A">
            <w:pPr>
              <w:jc w:val="center"/>
              <w:rPr>
                <w:color w:val="000000" w:themeColor="text1"/>
              </w:rPr>
            </w:pPr>
          </w:p>
          <w:p w14:paraId="79A117AD" w14:textId="77777777" w:rsidR="00893D6A" w:rsidRDefault="00893D6A" w:rsidP="00C5086A">
            <w:pPr>
              <w:jc w:val="center"/>
              <w:rPr>
                <w:color w:val="000000" w:themeColor="text1"/>
              </w:rPr>
            </w:pPr>
          </w:p>
          <w:p w14:paraId="34163CBD" w14:textId="77777777" w:rsidR="00893D6A" w:rsidRDefault="00893D6A" w:rsidP="00C5086A">
            <w:pPr>
              <w:jc w:val="center"/>
              <w:rPr>
                <w:color w:val="000000" w:themeColor="text1"/>
              </w:rPr>
            </w:pPr>
          </w:p>
          <w:p w14:paraId="5424DFEC" w14:textId="77777777" w:rsidR="00893D6A" w:rsidRDefault="00893D6A" w:rsidP="00C5086A">
            <w:pPr>
              <w:jc w:val="center"/>
              <w:rPr>
                <w:color w:val="000000" w:themeColor="text1"/>
              </w:rPr>
            </w:pPr>
          </w:p>
          <w:p w14:paraId="25AF4298" w14:textId="77777777" w:rsidR="00893D6A" w:rsidRDefault="00893D6A" w:rsidP="00C5086A">
            <w:pPr>
              <w:jc w:val="center"/>
              <w:rPr>
                <w:color w:val="000000" w:themeColor="text1"/>
              </w:rPr>
            </w:pPr>
          </w:p>
          <w:p w14:paraId="4F9A7D3C" w14:textId="77777777" w:rsidR="00893D6A" w:rsidRDefault="00893D6A" w:rsidP="00C5086A">
            <w:pPr>
              <w:jc w:val="center"/>
              <w:rPr>
                <w:color w:val="000000" w:themeColor="text1"/>
              </w:rPr>
            </w:pPr>
          </w:p>
          <w:p w14:paraId="74C35397" w14:textId="77777777" w:rsidR="00893D6A" w:rsidRDefault="00893D6A" w:rsidP="00C5086A">
            <w:pPr>
              <w:jc w:val="center"/>
              <w:rPr>
                <w:color w:val="000000" w:themeColor="text1"/>
              </w:rPr>
            </w:pPr>
          </w:p>
          <w:p w14:paraId="046ABE2C" w14:textId="77777777" w:rsidR="00893D6A" w:rsidRDefault="00893D6A" w:rsidP="00C5086A">
            <w:pPr>
              <w:jc w:val="center"/>
              <w:rPr>
                <w:color w:val="000000" w:themeColor="text1"/>
              </w:rPr>
            </w:pPr>
          </w:p>
          <w:p w14:paraId="0E0E4A45" w14:textId="77777777" w:rsidR="00893D6A" w:rsidRDefault="00893D6A" w:rsidP="00C5086A">
            <w:pPr>
              <w:jc w:val="center"/>
              <w:rPr>
                <w:color w:val="000000" w:themeColor="text1"/>
              </w:rPr>
            </w:pPr>
          </w:p>
          <w:p w14:paraId="5543F9F4" w14:textId="5D1DBAB3" w:rsidR="00893D6A" w:rsidRPr="00BE26AD" w:rsidRDefault="00893D6A" w:rsidP="00C5086A">
            <w:pPr>
              <w:jc w:val="center"/>
              <w:rPr>
                <w:color w:val="000000" w:themeColor="text1"/>
              </w:rPr>
            </w:pPr>
          </w:p>
        </w:tc>
        <w:tc>
          <w:tcPr>
            <w:tcW w:w="1499" w:type="dxa"/>
            <w:tcBorders>
              <w:top w:val="single" w:sz="4" w:space="0" w:color="auto"/>
              <w:left w:val="nil"/>
              <w:bottom w:val="single" w:sz="4" w:space="0" w:color="auto"/>
              <w:right w:val="single" w:sz="4" w:space="0" w:color="auto"/>
            </w:tcBorders>
            <w:shd w:val="clear" w:color="auto" w:fill="auto"/>
            <w:noWrap/>
            <w:vAlign w:val="bottom"/>
          </w:tcPr>
          <w:p w14:paraId="2BD8EB05" w14:textId="77777777" w:rsidR="00893D6A" w:rsidRPr="00016786" w:rsidRDefault="00893D6A" w:rsidP="00C5086A">
            <w:pPr>
              <w:rPr>
                <w:color w:val="FF0000"/>
              </w:rPr>
            </w:pPr>
          </w:p>
        </w:tc>
      </w:tr>
      <w:tr w:rsidR="00893D6A" w:rsidRPr="00A708FE" w14:paraId="28A185D9" w14:textId="77777777" w:rsidTr="00893D6A">
        <w:trPr>
          <w:trHeight w:val="2542"/>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A869C" w14:textId="77777777" w:rsidR="00893D6A" w:rsidRDefault="00893D6A" w:rsidP="00C5086A">
            <w:pPr>
              <w:jc w:val="center"/>
            </w:pPr>
            <w:r>
              <w:t>4.</w:t>
            </w:r>
          </w:p>
        </w:tc>
        <w:tc>
          <w:tcPr>
            <w:tcW w:w="5207" w:type="dxa"/>
            <w:tcBorders>
              <w:top w:val="single" w:sz="4" w:space="0" w:color="auto"/>
              <w:left w:val="nil"/>
              <w:bottom w:val="single" w:sz="4" w:space="0" w:color="auto"/>
              <w:right w:val="single" w:sz="4" w:space="0" w:color="auto"/>
            </w:tcBorders>
            <w:shd w:val="clear" w:color="auto" w:fill="auto"/>
          </w:tcPr>
          <w:p w14:paraId="124AF03B" w14:textId="77777777" w:rsidR="00893D6A" w:rsidRDefault="00893D6A" w:rsidP="00C5086A">
            <w:pPr>
              <w:rPr>
                <w:rFonts w:asciiTheme="majorBidi" w:hAnsiTheme="majorBidi" w:cstheme="majorBidi"/>
                <w:b/>
                <w:bCs/>
              </w:rPr>
            </w:pPr>
            <w:r>
              <w:rPr>
                <w:rFonts w:asciiTheme="majorBidi" w:hAnsiTheme="majorBidi" w:cstheme="majorBidi"/>
                <w:b/>
                <w:bCs/>
              </w:rPr>
              <w:t>ZESTAW AKCESORIÓW DO MANEKINÓW</w:t>
            </w:r>
          </w:p>
          <w:p w14:paraId="5FEECDF1" w14:textId="77777777" w:rsidR="00893D6A" w:rsidRDefault="00893D6A" w:rsidP="00C5086A">
            <w:pPr>
              <w:rPr>
                <w:rFonts w:asciiTheme="majorBidi" w:hAnsiTheme="majorBidi" w:cstheme="majorBidi"/>
                <w:bCs/>
              </w:rPr>
            </w:pPr>
            <w:r>
              <w:rPr>
                <w:rFonts w:asciiTheme="majorBidi" w:hAnsiTheme="majorBidi" w:cstheme="majorBidi"/>
                <w:bCs/>
              </w:rPr>
              <w:t>Zestaw akcesoriów z gumy koloru czarnego. Zestaw zawiera elementy (repliki):</w:t>
            </w:r>
          </w:p>
          <w:p w14:paraId="675F6D77" w14:textId="77777777" w:rsidR="00893D6A" w:rsidRDefault="00893D6A" w:rsidP="00C5086A">
            <w:pPr>
              <w:rPr>
                <w:rFonts w:asciiTheme="majorBidi" w:hAnsiTheme="majorBidi" w:cstheme="majorBidi"/>
                <w:bCs/>
              </w:rPr>
            </w:pPr>
            <w:r>
              <w:rPr>
                <w:rFonts w:asciiTheme="majorBidi" w:hAnsiTheme="majorBidi" w:cstheme="majorBidi"/>
                <w:bCs/>
              </w:rPr>
              <w:t>- Pałka</w:t>
            </w:r>
          </w:p>
          <w:p w14:paraId="52F7630B" w14:textId="77777777" w:rsidR="00893D6A" w:rsidRDefault="00893D6A" w:rsidP="00C5086A">
            <w:pPr>
              <w:rPr>
                <w:rFonts w:asciiTheme="majorBidi" w:hAnsiTheme="majorBidi" w:cstheme="majorBidi"/>
                <w:bCs/>
              </w:rPr>
            </w:pPr>
            <w:r>
              <w:rPr>
                <w:rFonts w:asciiTheme="majorBidi" w:hAnsiTheme="majorBidi" w:cstheme="majorBidi"/>
                <w:bCs/>
              </w:rPr>
              <w:t>- Maczeta</w:t>
            </w:r>
          </w:p>
          <w:p w14:paraId="779F7DA7" w14:textId="77777777" w:rsidR="00893D6A" w:rsidRDefault="00893D6A" w:rsidP="00C5086A">
            <w:pPr>
              <w:rPr>
                <w:rFonts w:asciiTheme="majorBidi" w:hAnsiTheme="majorBidi" w:cstheme="majorBidi"/>
                <w:bCs/>
              </w:rPr>
            </w:pPr>
            <w:r>
              <w:rPr>
                <w:rFonts w:asciiTheme="majorBidi" w:hAnsiTheme="majorBidi" w:cstheme="majorBidi"/>
                <w:bCs/>
              </w:rPr>
              <w:t>- Latarka</w:t>
            </w:r>
          </w:p>
          <w:p w14:paraId="3CA455A5" w14:textId="77777777" w:rsidR="00893D6A" w:rsidRDefault="00893D6A" w:rsidP="00C5086A">
            <w:pPr>
              <w:rPr>
                <w:rFonts w:asciiTheme="majorBidi" w:hAnsiTheme="majorBidi" w:cstheme="majorBidi"/>
                <w:bCs/>
              </w:rPr>
            </w:pPr>
            <w:r>
              <w:rPr>
                <w:rFonts w:asciiTheme="majorBidi" w:hAnsiTheme="majorBidi" w:cstheme="majorBidi"/>
                <w:bCs/>
              </w:rPr>
              <w:t>- Granat mały</w:t>
            </w:r>
          </w:p>
          <w:p w14:paraId="07767D07" w14:textId="77777777" w:rsidR="00893D6A" w:rsidRDefault="00893D6A" w:rsidP="00C5086A">
            <w:pPr>
              <w:rPr>
                <w:rFonts w:asciiTheme="majorBidi" w:hAnsiTheme="majorBidi" w:cstheme="majorBidi"/>
                <w:bCs/>
              </w:rPr>
            </w:pPr>
            <w:r>
              <w:rPr>
                <w:rFonts w:asciiTheme="majorBidi" w:hAnsiTheme="majorBidi" w:cstheme="majorBidi"/>
                <w:bCs/>
              </w:rPr>
              <w:t>- Nóż</w:t>
            </w:r>
          </w:p>
          <w:p w14:paraId="67A7201A" w14:textId="77777777" w:rsidR="00893D6A" w:rsidRDefault="00893D6A" w:rsidP="00C5086A">
            <w:pPr>
              <w:rPr>
                <w:rFonts w:asciiTheme="majorBidi" w:hAnsiTheme="majorBidi" w:cstheme="majorBidi"/>
                <w:bCs/>
              </w:rPr>
            </w:pPr>
            <w:r>
              <w:rPr>
                <w:rFonts w:asciiTheme="majorBidi" w:hAnsiTheme="majorBidi" w:cstheme="majorBidi"/>
                <w:bCs/>
              </w:rPr>
              <w:lastRenderedPageBreak/>
              <w:t>- Butelka</w:t>
            </w:r>
          </w:p>
          <w:p w14:paraId="118765E2" w14:textId="77777777" w:rsidR="00893D6A" w:rsidRDefault="00893D6A" w:rsidP="00C5086A">
            <w:pPr>
              <w:rPr>
                <w:rFonts w:asciiTheme="majorBidi" w:hAnsiTheme="majorBidi" w:cstheme="majorBidi"/>
                <w:bCs/>
              </w:rPr>
            </w:pPr>
            <w:r>
              <w:rPr>
                <w:rFonts w:asciiTheme="majorBidi" w:hAnsiTheme="majorBidi" w:cstheme="majorBidi"/>
                <w:bCs/>
              </w:rPr>
              <w:t>- Telefon</w:t>
            </w:r>
          </w:p>
          <w:p w14:paraId="125C39D0" w14:textId="77777777" w:rsidR="00893D6A" w:rsidRDefault="00893D6A" w:rsidP="00C5086A">
            <w:pPr>
              <w:rPr>
                <w:rFonts w:asciiTheme="majorBidi" w:hAnsiTheme="majorBidi" w:cstheme="majorBidi"/>
                <w:bCs/>
              </w:rPr>
            </w:pPr>
            <w:r>
              <w:rPr>
                <w:rFonts w:asciiTheme="majorBidi" w:hAnsiTheme="majorBidi" w:cstheme="majorBidi"/>
                <w:bCs/>
              </w:rPr>
              <w:t>- Pistolet</w:t>
            </w:r>
          </w:p>
          <w:p w14:paraId="7722A891" w14:textId="77777777" w:rsidR="00893D6A" w:rsidRDefault="00893D6A" w:rsidP="00C5086A">
            <w:pPr>
              <w:rPr>
                <w:rFonts w:asciiTheme="majorBidi" w:hAnsiTheme="majorBidi" w:cstheme="majorBidi"/>
                <w:bCs/>
              </w:rPr>
            </w:pPr>
            <w:r>
              <w:rPr>
                <w:rFonts w:asciiTheme="majorBidi" w:hAnsiTheme="majorBidi" w:cstheme="majorBidi"/>
                <w:bCs/>
              </w:rPr>
              <w:t>- Karabin akms</w:t>
            </w:r>
          </w:p>
          <w:p w14:paraId="07A9B1E0" w14:textId="77777777" w:rsidR="00893D6A" w:rsidRPr="00A52CF3" w:rsidRDefault="00893D6A" w:rsidP="00C5086A">
            <w:pPr>
              <w:rPr>
                <w:rFonts w:asciiTheme="majorBidi" w:hAnsiTheme="majorBidi" w:cstheme="majorBidi"/>
                <w:bCs/>
              </w:rPr>
            </w:pPr>
            <w:r>
              <w:rPr>
                <w:rFonts w:asciiTheme="majorBidi" w:hAnsiTheme="majorBidi" w:cstheme="majorBidi"/>
                <w:bCs/>
              </w:rPr>
              <w:t>- Pistolet maszynowy</w:t>
            </w:r>
          </w:p>
        </w:tc>
        <w:tc>
          <w:tcPr>
            <w:tcW w:w="736" w:type="dxa"/>
            <w:tcBorders>
              <w:top w:val="single" w:sz="4" w:space="0" w:color="auto"/>
              <w:left w:val="nil"/>
              <w:bottom w:val="single" w:sz="4" w:space="0" w:color="auto"/>
              <w:right w:val="single" w:sz="4" w:space="0" w:color="auto"/>
            </w:tcBorders>
            <w:shd w:val="clear" w:color="auto" w:fill="auto"/>
            <w:noWrap/>
            <w:vAlign w:val="center"/>
          </w:tcPr>
          <w:p w14:paraId="141980C5" w14:textId="77777777" w:rsidR="00893D6A" w:rsidRDefault="00893D6A" w:rsidP="00C5086A">
            <w:pPr>
              <w:jc w:val="center"/>
            </w:pPr>
          </w:p>
          <w:p w14:paraId="316DC75B" w14:textId="77777777" w:rsidR="00893D6A" w:rsidRDefault="00893D6A" w:rsidP="00C5086A">
            <w:pPr>
              <w:jc w:val="center"/>
            </w:pPr>
          </w:p>
          <w:p w14:paraId="5B85B3F7" w14:textId="77777777" w:rsidR="00893D6A" w:rsidRDefault="00893D6A" w:rsidP="00C5086A">
            <w:pPr>
              <w:jc w:val="center"/>
            </w:pPr>
            <w:r>
              <w:t>kpl.</w:t>
            </w:r>
          </w:p>
        </w:tc>
        <w:tc>
          <w:tcPr>
            <w:tcW w:w="736" w:type="dxa"/>
            <w:tcBorders>
              <w:top w:val="single" w:sz="4" w:space="0" w:color="auto"/>
              <w:left w:val="nil"/>
              <w:bottom w:val="single" w:sz="4" w:space="0" w:color="auto"/>
              <w:right w:val="single" w:sz="4" w:space="0" w:color="auto"/>
            </w:tcBorders>
            <w:shd w:val="clear" w:color="auto" w:fill="auto"/>
            <w:noWrap/>
            <w:vAlign w:val="center"/>
          </w:tcPr>
          <w:p w14:paraId="3355F6A1" w14:textId="77777777" w:rsidR="00893D6A" w:rsidRDefault="00893D6A" w:rsidP="00C5086A">
            <w:pPr>
              <w:jc w:val="center"/>
            </w:pPr>
          </w:p>
          <w:p w14:paraId="03E3478C" w14:textId="77777777" w:rsidR="00893D6A" w:rsidRDefault="00893D6A" w:rsidP="00C5086A">
            <w:pPr>
              <w:jc w:val="center"/>
            </w:pPr>
          </w:p>
          <w:p w14:paraId="413C7D28" w14:textId="77777777" w:rsidR="00893D6A" w:rsidRDefault="00893D6A" w:rsidP="00C5086A">
            <w:pPr>
              <w:jc w:val="center"/>
            </w:pPr>
            <w:r>
              <w:t>5</w:t>
            </w:r>
          </w:p>
        </w:tc>
        <w:tc>
          <w:tcPr>
            <w:tcW w:w="1326" w:type="dxa"/>
            <w:tcBorders>
              <w:top w:val="single" w:sz="4" w:space="0" w:color="auto"/>
              <w:left w:val="nil"/>
              <w:bottom w:val="single" w:sz="4" w:space="0" w:color="auto"/>
              <w:right w:val="single" w:sz="4" w:space="0" w:color="auto"/>
            </w:tcBorders>
            <w:shd w:val="clear" w:color="auto" w:fill="auto"/>
            <w:vAlign w:val="center"/>
          </w:tcPr>
          <w:p w14:paraId="489A4351" w14:textId="77777777" w:rsidR="00893D6A" w:rsidRDefault="00893D6A" w:rsidP="00C5086A">
            <w:pPr>
              <w:jc w:val="center"/>
              <w:rPr>
                <w:color w:val="000000" w:themeColor="text1"/>
              </w:rPr>
            </w:pPr>
          </w:p>
          <w:p w14:paraId="611567D2" w14:textId="77777777" w:rsidR="00893D6A" w:rsidRDefault="00893D6A" w:rsidP="00C5086A">
            <w:pPr>
              <w:jc w:val="center"/>
              <w:rPr>
                <w:color w:val="000000" w:themeColor="text1"/>
              </w:rPr>
            </w:pPr>
          </w:p>
          <w:p w14:paraId="0D3CC4A0" w14:textId="58904AEE" w:rsidR="00893D6A" w:rsidRDefault="00893D6A" w:rsidP="00C5086A">
            <w:pPr>
              <w:jc w:val="center"/>
              <w:rPr>
                <w:color w:val="000000" w:themeColor="text1"/>
              </w:rPr>
            </w:pPr>
          </w:p>
        </w:tc>
        <w:tc>
          <w:tcPr>
            <w:tcW w:w="1408" w:type="dxa"/>
            <w:tcBorders>
              <w:top w:val="single" w:sz="4" w:space="0" w:color="auto"/>
              <w:left w:val="nil"/>
              <w:bottom w:val="single" w:sz="4" w:space="0" w:color="auto"/>
              <w:right w:val="single" w:sz="4" w:space="0" w:color="auto"/>
            </w:tcBorders>
            <w:shd w:val="clear" w:color="auto" w:fill="auto"/>
            <w:noWrap/>
            <w:vAlign w:val="center"/>
          </w:tcPr>
          <w:p w14:paraId="6F4FDFBA" w14:textId="77777777" w:rsidR="00893D6A" w:rsidRDefault="00893D6A" w:rsidP="00C5086A">
            <w:pPr>
              <w:jc w:val="center"/>
              <w:rPr>
                <w:color w:val="000000" w:themeColor="text1"/>
              </w:rPr>
            </w:pPr>
          </w:p>
          <w:p w14:paraId="6646C5D9" w14:textId="77777777" w:rsidR="00893D6A" w:rsidRDefault="00893D6A" w:rsidP="00C5086A">
            <w:pPr>
              <w:jc w:val="center"/>
              <w:rPr>
                <w:color w:val="000000" w:themeColor="text1"/>
              </w:rPr>
            </w:pPr>
          </w:p>
          <w:p w14:paraId="44210999" w14:textId="32976780" w:rsidR="00893D6A" w:rsidRDefault="00893D6A" w:rsidP="00C5086A">
            <w:pPr>
              <w:jc w:val="center"/>
              <w:rPr>
                <w:color w:val="000000" w:themeColor="text1"/>
              </w:rPr>
            </w:pP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4279FE69" w14:textId="77777777" w:rsidR="00893D6A" w:rsidRDefault="00893D6A" w:rsidP="00C5086A">
            <w:pPr>
              <w:jc w:val="center"/>
              <w:rPr>
                <w:color w:val="000000" w:themeColor="text1"/>
              </w:rPr>
            </w:pPr>
          </w:p>
          <w:p w14:paraId="5D21D517" w14:textId="77777777" w:rsidR="00893D6A" w:rsidRDefault="00893D6A" w:rsidP="00C5086A">
            <w:pPr>
              <w:jc w:val="center"/>
              <w:rPr>
                <w:color w:val="000000" w:themeColor="text1"/>
              </w:rPr>
            </w:pPr>
          </w:p>
          <w:p w14:paraId="75F8B01D" w14:textId="756A6793" w:rsidR="00893D6A" w:rsidRDefault="00893D6A" w:rsidP="00C5086A">
            <w:pPr>
              <w:jc w:val="center"/>
              <w:rPr>
                <w:color w:val="000000" w:themeColor="text1"/>
              </w:rPr>
            </w:pP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608943CA" w14:textId="77777777" w:rsidR="00893D6A" w:rsidRDefault="00893D6A" w:rsidP="00C5086A">
            <w:pPr>
              <w:jc w:val="center"/>
              <w:rPr>
                <w:color w:val="000000" w:themeColor="text1"/>
              </w:rPr>
            </w:pPr>
          </w:p>
          <w:p w14:paraId="0CFA94F2" w14:textId="77777777" w:rsidR="00893D6A" w:rsidRDefault="00893D6A" w:rsidP="00C5086A">
            <w:pPr>
              <w:jc w:val="center"/>
              <w:rPr>
                <w:color w:val="000000" w:themeColor="text1"/>
              </w:rPr>
            </w:pPr>
          </w:p>
          <w:p w14:paraId="0430C55C" w14:textId="0E145696" w:rsidR="00893D6A" w:rsidRDefault="00893D6A" w:rsidP="00C5086A">
            <w:pPr>
              <w:jc w:val="center"/>
              <w:rPr>
                <w:color w:val="000000" w:themeColor="text1"/>
              </w:rPr>
            </w:pPr>
          </w:p>
        </w:tc>
        <w:tc>
          <w:tcPr>
            <w:tcW w:w="1499" w:type="dxa"/>
            <w:tcBorders>
              <w:top w:val="single" w:sz="4" w:space="0" w:color="auto"/>
              <w:left w:val="nil"/>
              <w:bottom w:val="single" w:sz="4" w:space="0" w:color="auto"/>
              <w:right w:val="single" w:sz="4" w:space="0" w:color="auto"/>
            </w:tcBorders>
            <w:shd w:val="clear" w:color="auto" w:fill="auto"/>
            <w:noWrap/>
            <w:vAlign w:val="bottom"/>
          </w:tcPr>
          <w:p w14:paraId="5E100BCC" w14:textId="77777777" w:rsidR="00893D6A" w:rsidRPr="00016786" w:rsidRDefault="00893D6A" w:rsidP="00C5086A">
            <w:pPr>
              <w:rPr>
                <w:color w:val="FF0000"/>
              </w:rPr>
            </w:pPr>
          </w:p>
        </w:tc>
      </w:tr>
      <w:tr w:rsidR="00893D6A" w:rsidRPr="00A708FE" w14:paraId="20298403" w14:textId="77777777" w:rsidTr="00893D6A">
        <w:trPr>
          <w:trHeight w:val="848"/>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8AD4C" w14:textId="77777777" w:rsidR="00893D6A" w:rsidRDefault="00893D6A" w:rsidP="00C5086A">
            <w:pPr>
              <w:jc w:val="center"/>
            </w:pPr>
          </w:p>
        </w:tc>
        <w:tc>
          <w:tcPr>
            <w:tcW w:w="5207" w:type="dxa"/>
            <w:tcBorders>
              <w:top w:val="single" w:sz="4" w:space="0" w:color="auto"/>
              <w:left w:val="nil"/>
              <w:bottom w:val="single" w:sz="4" w:space="0" w:color="auto"/>
              <w:right w:val="single" w:sz="4" w:space="0" w:color="auto"/>
            </w:tcBorders>
            <w:shd w:val="clear" w:color="auto" w:fill="auto"/>
          </w:tcPr>
          <w:p w14:paraId="6F7D04FD" w14:textId="362FB042" w:rsidR="00893D6A" w:rsidRDefault="00893D6A" w:rsidP="00893D6A">
            <w:pPr>
              <w:jc w:val="center"/>
              <w:rPr>
                <w:rFonts w:asciiTheme="majorBidi" w:hAnsiTheme="majorBidi" w:cstheme="majorBidi"/>
                <w:b/>
                <w:bCs/>
              </w:rPr>
            </w:pPr>
            <w:r>
              <w:rPr>
                <w:rFonts w:asciiTheme="majorBidi" w:hAnsiTheme="majorBidi" w:cstheme="majorBidi"/>
                <w:b/>
                <w:bCs/>
              </w:rPr>
              <w:t>RAZEM</w:t>
            </w:r>
          </w:p>
        </w:tc>
        <w:tc>
          <w:tcPr>
            <w:tcW w:w="736" w:type="dxa"/>
            <w:tcBorders>
              <w:top w:val="single" w:sz="4" w:space="0" w:color="auto"/>
              <w:left w:val="nil"/>
              <w:bottom w:val="single" w:sz="4" w:space="0" w:color="auto"/>
              <w:right w:val="single" w:sz="4" w:space="0" w:color="auto"/>
            </w:tcBorders>
            <w:shd w:val="clear" w:color="auto" w:fill="auto"/>
            <w:noWrap/>
            <w:vAlign w:val="center"/>
          </w:tcPr>
          <w:p w14:paraId="2A354995" w14:textId="63400F9D" w:rsidR="00893D6A" w:rsidRDefault="00893D6A" w:rsidP="00C5086A">
            <w:pPr>
              <w:jc w:val="center"/>
            </w:pPr>
            <w:r>
              <w:t>-</w:t>
            </w:r>
          </w:p>
        </w:tc>
        <w:tc>
          <w:tcPr>
            <w:tcW w:w="736" w:type="dxa"/>
            <w:tcBorders>
              <w:top w:val="single" w:sz="4" w:space="0" w:color="auto"/>
              <w:left w:val="nil"/>
              <w:bottom w:val="single" w:sz="4" w:space="0" w:color="auto"/>
              <w:right w:val="single" w:sz="4" w:space="0" w:color="auto"/>
            </w:tcBorders>
            <w:shd w:val="clear" w:color="auto" w:fill="auto"/>
            <w:noWrap/>
            <w:vAlign w:val="center"/>
          </w:tcPr>
          <w:p w14:paraId="5954B3B7" w14:textId="2BA3E7CF" w:rsidR="00893D6A" w:rsidRDefault="00893D6A" w:rsidP="00C5086A">
            <w:pPr>
              <w:jc w:val="center"/>
            </w:pPr>
            <w:r>
              <w:t>-</w:t>
            </w:r>
          </w:p>
        </w:tc>
        <w:tc>
          <w:tcPr>
            <w:tcW w:w="1326" w:type="dxa"/>
            <w:tcBorders>
              <w:top w:val="single" w:sz="4" w:space="0" w:color="auto"/>
              <w:left w:val="nil"/>
              <w:bottom w:val="single" w:sz="4" w:space="0" w:color="auto"/>
              <w:right w:val="single" w:sz="4" w:space="0" w:color="auto"/>
            </w:tcBorders>
            <w:shd w:val="clear" w:color="auto" w:fill="auto"/>
            <w:vAlign w:val="center"/>
          </w:tcPr>
          <w:p w14:paraId="217F6479" w14:textId="4A00A7A5" w:rsidR="00893D6A" w:rsidRDefault="00893D6A" w:rsidP="00C5086A">
            <w:pPr>
              <w:jc w:val="center"/>
              <w:rPr>
                <w:color w:val="000000" w:themeColor="text1"/>
              </w:rPr>
            </w:pPr>
            <w:r>
              <w:rPr>
                <w:color w:val="000000" w:themeColor="text1"/>
              </w:rPr>
              <w:t>-</w:t>
            </w:r>
          </w:p>
        </w:tc>
        <w:tc>
          <w:tcPr>
            <w:tcW w:w="1408" w:type="dxa"/>
            <w:tcBorders>
              <w:top w:val="single" w:sz="4" w:space="0" w:color="auto"/>
              <w:left w:val="nil"/>
              <w:bottom w:val="single" w:sz="4" w:space="0" w:color="auto"/>
              <w:right w:val="single" w:sz="4" w:space="0" w:color="auto"/>
            </w:tcBorders>
            <w:shd w:val="clear" w:color="auto" w:fill="auto"/>
            <w:noWrap/>
            <w:vAlign w:val="center"/>
          </w:tcPr>
          <w:p w14:paraId="2F3E4C80" w14:textId="77777777" w:rsidR="00893D6A" w:rsidRDefault="00893D6A" w:rsidP="00C5086A">
            <w:pPr>
              <w:jc w:val="center"/>
              <w:rPr>
                <w:color w:val="000000" w:themeColor="text1"/>
              </w:rPr>
            </w:pP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04099C7A" w14:textId="77777777" w:rsidR="00893D6A" w:rsidRDefault="00893D6A" w:rsidP="00C5086A">
            <w:pPr>
              <w:jc w:val="center"/>
              <w:rPr>
                <w:color w:val="000000" w:themeColor="text1"/>
              </w:rPr>
            </w:pP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7FC49CDA" w14:textId="77777777" w:rsidR="00893D6A" w:rsidRDefault="00893D6A" w:rsidP="00C5086A">
            <w:pPr>
              <w:jc w:val="center"/>
              <w:rPr>
                <w:color w:val="000000" w:themeColor="text1"/>
              </w:rPr>
            </w:pPr>
          </w:p>
        </w:tc>
        <w:tc>
          <w:tcPr>
            <w:tcW w:w="1499" w:type="dxa"/>
            <w:tcBorders>
              <w:top w:val="single" w:sz="4" w:space="0" w:color="auto"/>
              <w:left w:val="nil"/>
              <w:bottom w:val="single" w:sz="4" w:space="0" w:color="auto"/>
              <w:right w:val="single" w:sz="4" w:space="0" w:color="auto"/>
            </w:tcBorders>
            <w:shd w:val="clear" w:color="auto" w:fill="auto"/>
            <w:noWrap/>
            <w:vAlign w:val="bottom"/>
          </w:tcPr>
          <w:p w14:paraId="34C261AA" w14:textId="77777777" w:rsidR="00893D6A" w:rsidRPr="00016786" w:rsidRDefault="00893D6A" w:rsidP="00C5086A">
            <w:pPr>
              <w:rPr>
                <w:color w:val="FF0000"/>
              </w:rPr>
            </w:pPr>
          </w:p>
        </w:tc>
      </w:tr>
    </w:tbl>
    <w:p w14:paraId="3CD2B4E9" w14:textId="77777777" w:rsidR="00893D6A" w:rsidRDefault="00893D6A" w:rsidP="00893D6A">
      <w:pPr>
        <w:jc w:val="both"/>
        <w:rPr>
          <w:rFonts w:eastAsia="Calibri"/>
        </w:rPr>
      </w:pPr>
    </w:p>
    <w:p w14:paraId="2992698E" w14:textId="162C4EAB" w:rsidR="00893D6A" w:rsidRPr="00CE038C" w:rsidRDefault="00893D6A" w:rsidP="00893D6A">
      <w:pPr>
        <w:jc w:val="both"/>
        <w:rPr>
          <w:rFonts w:eastAsia="Calibri"/>
        </w:rPr>
      </w:pPr>
      <w:r w:rsidRPr="00CE038C">
        <w:rPr>
          <w:rFonts w:eastAsia="Calibri"/>
        </w:rPr>
        <w:t>Miejscowość …………………………, dnia ……………………</w:t>
      </w:r>
    </w:p>
    <w:p w14:paraId="70E83F61" w14:textId="77777777" w:rsidR="00893D6A" w:rsidRPr="00CE038C" w:rsidRDefault="00893D6A" w:rsidP="00893D6A">
      <w:pPr>
        <w:ind w:left="9912"/>
        <w:jc w:val="center"/>
      </w:pPr>
      <w:r w:rsidRPr="00CE038C">
        <w:t>.........................................................</w:t>
      </w:r>
    </w:p>
    <w:p w14:paraId="18D4616E" w14:textId="77777777" w:rsidR="00893D6A" w:rsidRPr="00CE038C" w:rsidRDefault="00893D6A" w:rsidP="00893D6A">
      <w:pPr>
        <w:ind w:left="9912"/>
        <w:jc w:val="center"/>
        <w:rPr>
          <w:sz w:val="18"/>
          <w:szCs w:val="20"/>
        </w:rPr>
      </w:pPr>
      <w:r w:rsidRPr="00CE038C">
        <w:rPr>
          <w:i/>
          <w:iCs/>
          <w:sz w:val="18"/>
          <w:szCs w:val="20"/>
        </w:rPr>
        <w:t>(podpis i pieczątka osoby uprawnionej)</w:t>
      </w:r>
    </w:p>
    <w:p w14:paraId="26AA6FBC" w14:textId="77777777" w:rsidR="00893D6A" w:rsidRPr="00CE038C" w:rsidRDefault="00893D6A" w:rsidP="00893D6A">
      <w:pPr>
        <w:ind w:left="9785" w:hanging="571"/>
        <w:jc w:val="center"/>
        <w:rPr>
          <w:rFonts w:ascii="Arial" w:hAnsi="Arial" w:cs="Arial"/>
          <w:i/>
          <w:iCs/>
          <w:sz w:val="18"/>
          <w:szCs w:val="20"/>
        </w:rPr>
      </w:pPr>
    </w:p>
    <w:p w14:paraId="48E78E96" w14:textId="78154B1F" w:rsidR="007C465A" w:rsidRPr="00DB1B14" w:rsidRDefault="007C465A" w:rsidP="00893D6A">
      <w:pPr>
        <w:jc w:val="both"/>
        <w:rPr>
          <w:sz w:val="18"/>
          <w:szCs w:val="16"/>
        </w:rPr>
      </w:pPr>
    </w:p>
    <w:p w14:paraId="475FA60F" w14:textId="77777777" w:rsidR="00893D6A" w:rsidRDefault="00893D6A" w:rsidP="00893D6A">
      <w:pPr>
        <w:jc w:val="both"/>
      </w:pPr>
    </w:p>
    <w:p w14:paraId="313BB92C" w14:textId="77777777" w:rsidR="00893D6A" w:rsidRDefault="00893D6A" w:rsidP="00893D6A">
      <w:pPr>
        <w:jc w:val="both"/>
      </w:pPr>
    </w:p>
    <w:p w14:paraId="1AE8F96A" w14:textId="77777777" w:rsidR="00893D6A" w:rsidRDefault="00893D6A" w:rsidP="00893D6A">
      <w:pPr>
        <w:jc w:val="both"/>
      </w:pPr>
    </w:p>
    <w:p w14:paraId="19E93D6E" w14:textId="77777777" w:rsidR="00893D6A" w:rsidRDefault="00893D6A" w:rsidP="00893D6A">
      <w:pPr>
        <w:jc w:val="both"/>
      </w:pPr>
    </w:p>
    <w:p w14:paraId="57B60888" w14:textId="77777777" w:rsidR="00893D6A" w:rsidRDefault="00893D6A" w:rsidP="00893D6A">
      <w:pPr>
        <w:jc w:val="both"/>
      </w:pPr>
    </w:p>
    <w:p w14:paraId="13D18B3B" w14:textId="7E5965A2" w:rsidR="00893D6A" w:rsidRPr="004E1772" w:rsidRDefault="00893D6A" w:rsidP="00893D6A">
      <w:pPr>
        <w:jc w:val="both"/>
        <w:rPr>
          <w:rFonts w:ascii="Times New Roman" w:hAnsi="Times New Roman" w:cs="Times New Roman"/>
        </w:rPr>
      </w:pPr>
      <w:r w:rsidRPr="004E1772">
        <w:rPr>
          <w:rFonts w:ascii="Times New Roman" w:hAnsi="Times New Roman" w:cs="Times New Roman"/>
        </w:rPr>
        <w:lastRenderedPageBreak/>
        <w:t xml:space="preserve">............................................................                                                                                                                                                                    </w:t>
      </w:r>
      <w:r w:rsidR="004E1772" w:rsidRPr="004E1772">
        <w:rPr>
          <w:rFonts w:ascii="Times New Roman" w:hAnsi="Times New Roman" w:cs="Times New Roman"/>
          <w:b/>
        </w:rPr>
        <w:t>Załącznik nr 2.1 do SWZ</w:t>
      </w:r>
    </w:p>
    <w:p w14:paraId="610E4F08" w14:textId="266692F7" w:rsidR="00893D6A" w:rsidRPr="004E1772" w:rsidRDefault="00893D6A" w:rsidP="004E1772">
      <w:pPr>
        <w:jc w:val="both"/>
        <w:rPr>
          <w:sz w:val="18"/>
          <w:szCs w:val="20"/>
        </w:rPr>
      </w:pPr>
      <w:r w:rsidRPr="00CE038C">
        <w:rPr>
          <w:sz w:val="18"/>
          <w:szCs w:val="20"/>
        </w:rPr>
        <w:t>(pieczątka Wykonawcy, nazwa, adres)</w:t>
      </w:r>
      <w:r w:rsidRPr="00CE038C">
        <w:tab/>
      </w:r>
      <w:r w:rsidRPr="00CE038C">
        <w:tab/>
      </w:r>
      <w:r w:rsidRPr="00CE038C">
        <w:tab/>
      </w:r>
      <w:r w:rsidRPr="00CE038C">
        <w:tab/>
      </w:r>
      <w:r w:rsidRPr="00CE038C">
        <w:tab/>
        <w:t xml:space="preserve">                            </w:t>
      </w:r>
    </w:p>
    <w:p w14:paraId="7CFAD7B8" w14:textId="77777777" w:rsidR="00893D6A" w:rsidRPr="00CE038C" w:rsidRDefault="00893D6A" w:rsidP="00893D6A">
      <w:pPr>
        <w:jc w:val="center"/>
        <w:rPr>
          <w:b/>
        </w:rPr>
      </w:pPr>
      <w:r w:rsidRPr="00CE038C">
        <w:rPr>
          <w:b/>
        </w:rPr>
        <w:t xml:space="preserve">FORMULARZ CENOWY / </w:t>
      </w:r>
      <w:r w:rsidRPr="00CE038C">
        <w:rPr>
          <w:rFonts w:eastAsia="Calibri"/>
          <w:b/>
        </w:rPr>
        <w:t>OPIS PRZEDMIOTU ZAMÓWIENIA</w:t>
      </w:r>
    </w:p>
    <w:p w14:paraId="3E32AAAD" w14:textId="2D24EE78" w:rsidR="00893D6A" w:rsidRPr="00CE038C" w:rsidRDefault="00893D6A" w:rsidP="00893D6A">
      <w:pPr>
        <w:tabs>
          <w:tab w:val="center" w:pos="4536"/>
          <w:tab w:val="right" w:pos="9072"/>
        </w:tabs>
        <w:spacing w:after="120"/>
        <w:jc w:val="both"/>
        <w:rPr>
          <w:rFonts w:eastAsia="Calibri"/>
        </w:rPr>
      </w:pPr>
      <w:r w:rsidRPr="00CE038C">
        <w:rPr>
          <w:rFonts w:eastAsia="Calibri"/>
        </w:rPr>
        <w:t>Zobowiązuję się wykonać przedmiot zamówienia w zakresie objętym Specyfikacją Warunków Zamówienia (SWZ) za cenę:</w:t>
      </w:r>
    </w:p>
    <w:p w14:paraId="4AB732F5" w14:textId="63B404D5" w:rsidR="00893D6A" w:rsidRPr="004E1772" w:rsidRDefault="00893D6A" w:rsidP="004E1772">
      <w:pPr>
        <w:tabs>
          <w:tab w:val="center" w:pos="4536"/>
          <w:tab w:val="right" w:pos="9072"/>
        </w:tabs>
        <w:spacing w:after="120"/>
        <w:jc w:val="both"/>
        <w:rPr>
          <w:rFonts w:eastAsia="Calibri"/>
          <w:b/>
        </w:rPr>
      </w:pPr>
      <w:r w:rsidRPr="00CE038C">
        <w:rPr>
          <w:rFonts w:eastAsia="Calibri"/>
          <w:b/>
        </w:rPr>
        <w:t>Uwaga: Ceny jednostkowe oferowanych towarów nie mogą przekroczyć  kwoty 9.999,99 zł brutto.</w:t>
      </w:r>
    </w:p>
    <w:tbl>
      <w:tblPr>
        <w:tblW w:w="13935" w:type="dxa"/>
        <w:tblInd w:w="57" w:type="dxa"/>
        <w:tblCellMar>
          <w:left w:w="70" w:type="dxa"/>
          <w:right w:w="70" w:type="dxa"/>
        </w:tblCellMar>
        <w:tblLook w:val="04A0" w:firstRow="1" w:lastRow="0" w:firstColumn="1" w:lastColumn="0" w:noHBand="0" w:noVBand="1"/>
      </w:tblPr>
      <w:tblGrid>
        <w:gridCol w:w="537"/>
        <w:gridCol w:w="5207"/>
        <w:gridCol w:w="736"/>
        <w:gridCol w:w="736"/>
        <w:gridCol w:w="1326"/>
        <w:gridCol w:w="1408"/>
        <w:gridCol w:w="986"/>
        <w:gridCol w:w="1500"/>
        <w:gridCol w:w="1499"/>
      </w:tblGrid>
      <w:tr w:rsidR="00893D6A" w:rsidRPr="00A708FE" w14:paraId="2517629B" w14:textId="77777777" w:rsidTr="00C5086A">
        <w:trPr>
          <w:trHeight w:val="68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ABC7D" w14:textId="77777777" w:rsidR="00893D6A" w:rsidRPr="00A708FE" w:rsidRDefault="00893D6A" w:rsidP="00C5086A">
            <w:pPr>
              <w:rPr>
                <w:b/>
                <w:bCs/>
              </w:rPr>
            </w:pPr>
            <w:r w:rsidRPr="00A708FE">
              <w:rPr>
                <w:b/>
                <w:bCs/>
              </w:rPr>
              <w:t>Lp</w:t>
            </w:r>
            <w:r>
              <w:rPr>
                <w:b/>
                <w:bCs/>
              </w:rPr>
              <w:t>.</w:t>
            </w:r>
          </w:p>
        </w:tc>
        <w:tc>
          <w:tcPr>
            <w:tcW w:w="5207" w:type="dxa"/>
            <w:tcBorders>
              <w:top w:val="single" w:sz="4" w:space="0" w:color="auto"/>
              <w:left w:val="nil"/>
              <w:bottom w:val="single" w:sz="4" w:space="0" w:color="auto"/>
              <w:right w:val="single" w:sz="4" w:space="0" w:color="auto"/>
            </w:tcBorders>
            <w:shd w:val="clear" w:color="auto" w:fill="auto"/>
            <w:vAlign w:val="center"/>
            <w:hideMark/>
          </w:tcPr>
          <w:p w14:paraId="0F8DFF4C" w14:textId="77777777" w:rsidR="00893D6A" w:rsidRPr="00A708FE" w:rsidRDefault="00893D6A" w:rsidP="00C5086A">
            <w:pPr>
              <w:jc w:val="center"/>
              <w:rPr>
                <w:b/>
                <w:bCs/>
              </w:rPr>
            </w:pPr>
            <w:r w:rsidRPr="00A708FE">
              <w:rPr>
                <w:b/>
                <w:bCs/>
              </w:rPr>
              <w:t>Przedmiot zamówienia</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14:paraId="5587D210" w14:textId="77777777" w:rsidR="00893D6A" w:rsidRPr="00A708FE" w:rsidRDefault="00893D6A" w:rsidP="00C5086A">
            <w:pPr>
              <w:jc w:val="center"/>
              <w:rPr>
                <w:b/>
                <w:bCs/>
              </w:rPr>
            </w:pPr>
            <w:r w:rsidRPr="00A708FE">
              <w:rPr>
                <w:b/>
                <w:bCs/>
              </w:rPr>
              <w:t>J.m.</w:t>
            </w:r>
          </w:p>
        </w:tc>
        <w:tc>
          <w:tcPr>
            <w:tcW w:w="736" w:type="dxa"/>
            <w:tcBorders>
              <w:top w:val="single" w:sz="4" w:space="0" w:color="auto"/>
              <w:left w:val="nil"/>
              <w:bottom w:val="single" w:sz="4" w:space="0" w:color="auto"/>
              <w:right w:val="single" w:sz="4" w:space="0" w:color="auto"/>
            </w:tcBorders>
            <w:shd w:val="clear" w:color="auto" w:fill="auto"/>
            <w:noWrap/>
            <w:vAlign w:val="center"/>
            <w:hideMark/>
          </w:tcPr>
          <w:p w14:paraId="56928647" w14:textId="77777777" w:rsidR="00893D6A" w:rsidRPr="00A708FE" w:rsidRDefault="00893D6A" w:rsidP="00C5086A">
            <w:pPr>
              <w:jc w:val="center"/>
              <w:rPr>
                <w:b/>
                <w:bCs/>
              </w:rPr>
            </w:pPr>
            <w:r w:rsidRPr="00A708FE">
              <w:rPr>
                <w:b/>
                <w:bCs/>
              </w:rPr>
              <w:t>Ilość</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4E364329" w14:textId="77777777" w:rsidR="00893D6A" w:rsidRPr="00A708FE" w:rsidRDefault="00893D6A" w:rsidP="00C5086A">
            <w:pPr>
              <w:jc w:val="center"/>
              <w:rPr>
                <w:b/>
                <w:bCs/>
              </w:rPr>
            </w:pPr>
            <w:r w:rsidRPr="00A708FE">
              <w:rPr>
                <w:b/>
                <w:bCs/>
              </w:rPr>
              <w:t>Cena jednostkowa netto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2BB4EEB" w14:textId="77777777" w:rsidR="00893D6A" w:rsidRPr="00A708FE" w:rsidRDefault="00893D6A" w:rsidP="00C5086A">
            <w:pPr>
              <w:jc w:val="center"/>
              <w:rPr>
                <w:b/>
                <w:bCs/>
              </w:rPr>
            </w:pPr>
            <w:r w:rsidRPr="00A708FE">
              <w:rPr>
                <w:b/>
                <w:bCs/>
              </w:rPr>
              <w:t>Wartość netto</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36CF4ABD" w14:textId="77777777" w:rsidR="00893D6A" w:rsidRPr="00A708FE" w:rsidRDefault="00893D6A" w:rsidP="00C5086A">
            <w:pPr>
              <w:jc w:val="center"/>
              <w:rPr>
                <w:b/>
                <w:bCs/>
              </w:rPr>
            </w:pPr>
            <w:r w:rsidRPr="00A708FE">
              <w:rPr>
                <w:b/>
                <w:bCs/>
              </w:rPr>
              <w:t>Podatek VAT</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973056F" w14:textId="77777777" w:rsidR="00893D6A" w:rsidRPr="00A708FE" w:rsidRDefault="00893D6A" w:rsidP="00C5086A">
            <w:pPr>
              <w:jc w:val="center"/>
              <w:rPr>
                <w:b/>
                <w:bCs/>
              </w:rPr>
            </w:pPr>
            <w:r w:rsidRPr="00A708FE">
              <w:rPr>
                <w:b/>
                <w:bCs/>
              </w:rPr>
              <w:t>Wartość brutto</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CA445D2" w14:textId="77777777" w:rsidR="00893D6A" w:rsidRPr="00A708FE" w:rsidRDefault="00893D6A" w:rsidP="00C5086A">
            <w:pPr>
              <w:jc w:val="center"/>
              <w:rPr>
                <w:b/>
                <w:bCs/>
              </w:rPr>
            </w:pPr>
            <w:r w:rsidRPr="00A708FE">
              <w:rPr>
                <w:b/>
                <w:bCs/>
              </w:rPr>
              <w:t xml:space="preserve">Nazwa oferowanego artykułu </w:t>
            </w:r>
          </w:p>
        </w:tc>
      </w:tr>
      <w:tr w:rsidR="00893D6A" w:rsidRPr="00A708FE" w14:paraId="2683D755" w14:textId="77777777" w:rsidTr="00C5086A">
        <w:trPr>
          <w:trHeight w:val="315"/>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E9B92" w14:textId="77777777" w:rsidR="00893D6A" w:rsidRPr="00A708FE" w:rsidRDefault="00893D6A" w:rsidP="00C5086A">
            <w:pPr>
              <w:jc w:val="center"/>
              <w:rPr>
                <w:b/>
                <w:bCs/>
              </w:rPr>
            </w:pPr>
            <w:r w:rsidRPr="00A708FE">
              <w:rPr>
                <w:b/>
                <w:bCs/>
              </w:rPr>
              <w:t>1</w:t>
            </w:r>
          </w:p>
        </w:tc>
        <w:tc>
          <w:tcPr>
            <w:tcW w:w="5207" w:type="dxa"/>
            <w:tcBorders>
              <w:top w:val="single" w:sz="4" w:space="0" w:color="auto"/>
              <w:left w:val="nil"/>
              <w:bottom w:val="single" w:sz="4" w:space="0" w:color="auto"/>
              <w:right w:val="single" w:sz="4" w:space="0" w:color="auto"/>
            </w:tcBorders>
            <w:shd w:val="clear" w:color="auto" w:fill="auto"/>
            <w:vAlign w:val="bottom"/>
            <w:hideMark/>
          </w:tcPr>
          <w:p w14:paraId="5012D98C" w14:textId="77777777" w:rsidR="00893D6A" w:rsidRPr="00A708FE" w:rsidRDefault="00893D6A" w:rsidP="00C5086A">
            <w:pPr>
              <w:jc w:val="center"/>
              <w:rPr>
                <w:b/>
                <w:bCs/>
              </w:rPr>
            </w:pPr>
            <w:r w:rsidRPr="00A708FE">
              <w:rPr>
                <w:b/>
                <w:bCs/>
              </w:rPr>
              <w:t>2</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7E30C1D2" w14:textId="77777777" w:rsidR="00893D6A" w:rsidRPr="00A708FE" w:rsidRDefault="00893D6A" w:rsidP="00C5086A">
            <w:pPr>
              <w:jc w:val="center"/>
              <w:rPr>
                <w:b/>
                <w:bCs/>
              </w:rPr>
            </w:pPr>
            <w:r w:rsidRPr="00A708FE">
              <w:rPr>
                <w:b/>
                <w:bCs/>
              </w:rPr>
              <w:t>3</w:t>
            </w:r>
          </w:p>
        </w:tc>
        <w:tc>
          <w:tcPr>
            <w:tcW w:w="736" w:type="dxa"/>
            <w:tcBorders>
              <w:top w:val="single" w:sz="4" w:space="0" w:color="auto"/>
              <w:left w:val="nil"/>
              <w:bottom w:val="single" w:sz="4" w:space="0" w:color="auto"/>
              <w:right w:val="single" w:sz="4" w:space="0" w:color="auto"/>
            </w:tcBorders>
            <w:shd w:val="clear" w:color="auto" w:fill="auto"/>
            <w:noWrap/>
            <w:vAlign w:val="bottom"/>
            <w:hideMark/>
          </w:tcPr>
          <w:p w14:paraId="2F88A00F" w14:textId="77777777" w:rsidR="00893D6A" w:rsidRPr="00A708FE" w:rsidRDefault="00893D6A" w:rsidP="00C5086A">
            <w:pPr>
              <w:jc w:val="center"/>
              <w:rPr>
                <w:b/>
                <w:bCs/>
              </w:rPr>
            </w:pPr>
            <w:r w:rsidRPr="00A708FE">
              <w:rPr>
                <w:b/>
                <w:bCs/>
              </w:rPr>
              <w:t>4</w:t>
            </w: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14:paraId="27712236" w14:textId="77777777" w:rsidR="00893D6A" w:rsidRPr="00A708FE" w:rsidRDefault="00893D6A" w:rsidP="00C5086A">
            <w:pPr>
              <w:jc w:val="center"/>
              <w:rPr>
                <w:b/>
                <w:bCs/>
              </w:rPr>
            </w:pPr>
            <w:r w:rsidRPr="00A708FE">
              <w:rPr>
                <w:b/>
                <w:bCs/>
              </w:rPr>
              <w:t>5</w:t>
            </w:r>
          </w:p>
        </w:tc>
        <w:tc>
          <w:tcPr>
            <w:tcW w:w="1408" w:type="dxa"/>
            <w:tcBorders>
              <w:top w:val="single" w:sz="4" w:space="0" w:color="auto"/>
              <w:left w:val="nil"/>
              <w:bottom w:val="single" w:sz="4" w:space="0" w:color="auto"/>
              <w:right w:val="single" w:sz="4" w:space="0" w:color="auto"/>
            </w:tcBorders>
            <w:shd w:val="clear" w:color="auto" w:fill="auto"/>
            <w:noWrap/>
            <w:vAlign w:val="bottom"/>
            <w:hideMark/>
          </w:tcPr>
          <w:p w14:paraId="3A3A4563" w14:textId="77777777" w:rsidR="00893D6A" w:rsidRPr="00A708FE" w:rsidRDefault="00893D6A" w:rsidP="00C5086A">
            <w:pPr>
              <w:jc w:val="center"/>
              <w:rPr>
                <w:b/>
                <w:bCs/>
              </w:rPr>
            </w:pPr>
            <w:r w:rsidRPr="00A708FE">
              <w:rPr>
                <w:b/>
                <w:bCs/>
              </w:rPr>
              <w:t>6</w:t>
            </w:r>
          </w:p>
        </w:tc>
        <w:tc>
          <w:tcPr>
            <w:tcW w:w="986" w:type="dxa"/>
            <w:tcBorders>
              <w:top w:val="single" w:sz="4" w:space="0" w:color="auto"/>
              <w:left w:val="nil"/>
              <w:bottom w:val="single" w:sz="4" w:space="0" w:color="auto"/>
              <w:right w:val="single" w:sz="4" w:space="0" w:color="auto"/>
            </w:tcBorders>
            <w:shd w:val="clear" w:color="auto" w:fill="auto"/>
            <w:vAlign w:val="bottom"/>
            <w:hideMark/>
          </w:tcPr>
          <w:p w14:paraId="6884C3A6" w14:textId="77777777" w:rsidR="00893D6A" w:rsidRPr="00A708FE" w:rsidRDefault="00893D6A" w:rsidP="00C5086A">
            <w:pPr>
              <w:jc w:val="center"/>
              <w:rPr>
                <w:b/>
                <w:bCs/>
              </w:rPr>
            </w:pPr>
            <w:r w:rsidRPr="00A708FE">
              <w:rPr>
                <w:b/>
                <w:bCs/>
              </w:rPr>
              <w:t>7</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14:paraId="4852AB98" w14:textId="77777777" w:rsidR="00893D6A" w:rsidRPr="00A708FE" w:rsidRDefault="00893D6A" w:rsidP="00C5086A">
            <w:pPr>
              <w:jc w:val="center"/>
              <w:rPr>
                <w:b/>
                <w:bCs/>
              </w:rPr>
            </w:pPr>
            <w:r w:rsidRPr="00A708FE">
              <w:rPr>
                <w:b/>
                <w:bCs/>
              </w:rPr>
              <w:t>8</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14:paraId="268DBC77" w14:textId="77777777" w:rsidR="00893D6A" w:rsidRPr="00A708FE" w:rsidRDefault="00893D6A" w:rsidP="00C5086A">
            <w:pPr>
              <w:jc w:val="center"/>
              <w:rPr>
                <w:b/>
                <w:bCs/>
              </w:rPr>
            </w:pPr>
            <w:r w:rsidRPr="00A708FE">
              <w:rPr>
                <w:b/>
                <w:bCs/>
              </w:rPr>
              <w:t>9</w:t>
            </w:r>
          </w:p>
        </w:tc>
      </w:tr>
      <w:tr w:rsidR="00893D6A" w:rsidRPr="00A708FE" w14:paraId="31ABA842" w14:textId="77777777" w:rsidTr="00C5086A">
        <w:trPr>
          <w:trHeight w:val="416"/>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890E7" w14:textId="77777777" w:rsidR="00893D6A" w:rsidRDefault="00893D6A" w:rsidP="00C5086A">
            <w:pPr>
              <w:jc w:val="center"/>
            </w:pPr>
            <w:r>
              <w:t>1.</w:t>
            </w:r>
          </w:p>
        </w:tc>
        <w:tc>
          <w:tcPr>
            <w:tcW w:w="5207" w:type="dxa"/>
            <w:tcBorders>
              <w:top w:val="single" w:sz="4" w:space="0" w:color="auto"/>
              <w:left w:val="nil"/>
              <w:bottom w:val="single" w:sz="4" w:space="0" w:color="auto"/>
              <w:right w:val="single" w:sz="4" w:space="0" w:color="auto"/>
            </w:tcBorders>
            <w:shd w:val="clear" w:color="auto" w:fill="auto"/>
          </w:tcPr>
          <w:p w14:paraId="370BAA29" w14:textId="77777777" w:rsidR="00893D6A" w:rsidRDefault="00893D6A" w:rsidP="00C5086A">
            <w:pPr>
              <w:rPr>
                <w:rFonts w:eastAsia="Arial Unicode MS"/>
                <w:b/>
                <w:lang w:eastAsia="ar-SA"/>
              </w:rPr>
            </w:pPr>
            <w:r w:rsidRPr="00C31BB2">
              <w:rPr>
                <w:rFonts w:eastAsia="Arial Unicode MS"/>
                <w:b/>
                <w:lang w:eastAsia="ar-SA"/>
              </w:rPr>
              <w:t>Blok balistyczny</w:t>
            </w:r>
          </w:p>
          <w:p w14:paraId="558BC23B" w14:textId="77777777" w:rsidR="00893D6A" w:rsidRDefault="00893D6A" w:rsidP="00C5086A">
            <w:pPr>
              <w:rPr>
                <w:rFonts w:eastAsia="Arial Unicode MS"/>
                <w:lang w:eastAsia="ar-SA"/>
              </w:rPr>
            </w:pPr>
            <w:r>
              <w:rPr>
                <w:rFonts w:eastAsia="Arial Unicode MS"/>
                <w:lang w:eastAsia="ar-SA"/>
              </w:rPr>
              <w:t>Charakterystyka:</w:t>
            </w:r>
          </w:p>
          <w:p w14:paraId="6DA73B61" w14:textId="77777777" w:rsidR="00893D6A" w:rsidRDefault="00893D6A" w:rsidP="00C5086A">
            <w:pPr>
              <w:rPr>
                <w:rFonts w:eastAsia="Arial Unicode MS"/>
                <w:lang w:eastAsia="ar-SA"/>
              </w:rPr>
            </w:pPr>
            <w:r>
              <w:rPr>
                <w:rFonts w:eastAsia="Arial Unicode MS"/>
                <w:lang w:eastAsia="ar-SA"/>
              </w:rPr>
              <w:t>- pojedynczy gumowy blok balistyczny wykonany z materiału o właściwościach antyrykoszetowych, przeznaczony do prowadzenia ognia amunicją od 9 mm Parabellum do 7.62x54R;</w:t>
            </w:r>
          </w:p>
          <w:p w14:paraId="439DF24C" w14:textId="77777777" w:rsidR="00893D6A" w:rsidRDefault="00893D6A" w:rsidP="00C5086A">
            <w:pPr>
              <w:rPr>
                <w:rFonts w:eastAsia="Arial Unicode MS"/>
                <w:lang w:eastAsia="ar-SA"/>
              </w:rPr>
            </w:pPr>
            <w:r>
              <w:rPr>
                <w:rFonts w:eastAsia="Arial Unicode MS"/>
                <w:lang w:eastAsia="ar-SA"/>
              </w:rPr>
              <w:t>- konstrukcja umożliwiająca montaż grupy bloków do budowy ścian (połączenie na ścisk);</w:t>
            </w:r>
          </w:p>
          <w:p w14:paraId="1D652368" w14:textId="77777777" w:rsidR="00893D6A" w:rsidRDefault="00893D6A" w:rsidP="00C5086A">
            <w:pPr>
              <w:rPr>
                <w:rFonts w:eastAsia="Arial Unicode MS"/>
                <w:lang w:eastAsia="ar-SA"/>
              </w:rPr>
            </w:pPr>
            <w:r>
              <w:rPr>
                <w:rFonts w:eastAsia="Arial Unicode MS"/>
                <w:lang w:eastAsia="ar-SA"/>
              </w:rPr>
              <w:t>- wykonany w kolorze czarnym;</w:t>
            </w:r>
          </w:p>
          <w:p w14:paraId="4C0BFF6F" w14:textId="77777777" w:rsidR="00893D6A" w:rsidRDefault="00893D6A" w:rsidP="00C5086A">
            <w:pPr>
              <w:rPr>
                <w:rFonts w:eastAsia="Arial Unicode MS"/>
                <w:lang w:eastAsia="ar-SA"/>
              </w:rPr>
            </w:pPr>
            <w:r>
              <w:rPr>
                <w:rFonts w:eastAsia="Arial Unicode MS"/>
                <w:lang w:eastAsia="ar-SA"/>
              </w:rPr>
              <w:t>- wymiary jednego bloku: w przedziale od 500x250x150 mm do 750x350x250 mm;</w:t>
            </w:r>
          </w:p>
          <w:p w14:paraId="03531713" w14:textId="77777777" w:rsidR="00893D6A" w:rsidRDefault="00893D6A" w:rsidP="00C5086A">
            <w:pPr>
              <w:rPr>
                <w:rFonts w:eastAsia="Arial Unicode MS"/>
                <w:lang w:eastAsia="ar-SA"/>
              </w:rPr>
            </w:pPr>
            <w:r>
              <w:rPr>
                <w:rFonts w:eastAsia="Arial Unicode MS"/>
                <w:lang w:eastAsia="ar-SA"/>
              </w:rPr>
              <w:lastRenderedPageBreak/>
              <w:t>- masa jednego bloku: nie cięższy, niż 35 kg;</w:t>
            </w:r>
          </w:p>
          <w:p w14:paraId="25A8EDE6" w14:textId="77777777" w:rsidR="00893D6A" w:rsidRPr="00C31BB2" w:rsidRDefault="00893D6A" w:rsidP="00C5086A">
            <w:pPr>
              <w:rPr>
                <w:rFonts w:eastAsia="Arial Unicode MS"/>
                <w:lang w:eastAsia="ar-SA"/>
              </w:rPr>
            </w:pPr>
            <w:r>
              <w:rPr>
                <w:rFonts w:eastAsia="Arial Unicode MS"/>
                <w:lang w:eastAsia="ar-SA"/>
              </w:rPr>
              <w:t>- blok balistyczny musi być możliwy do wykorzystania pojedynczo lub w grupie bloków, bez konieczności wypełnienia dodatkowym materiałem wewnątrz.</w:t>
            </w:r>
          </w:p>
        </w:tc>
        <w:tc>
          <w:tcPr>
            <w:tcW w:w="736" w:type="dxa"/>
            <w:tcBorders>
              <w:top w:val="single" w:sz="4" w:space="0" w:color="auto"/>
              <w:left w:val="nil"/>
              <w:bottom w:val="single" w:sz="4" w:space="0" w:color="auto"/>
              <w:right w:val="single" w:sz="4" w:space="0" w:color="auto"/>
            </w:tcBorders>
            <w:shd w:val="clear" w:color="auto" w:fill="auto"/>
            <w:noWrap/>
            <w:vAlign w:val="center"/>
          </w:tcPr>
          <w:p w14:paraId="5CBB5AA9" w14:textId="77777777" w:rsidR="00893D6A" w:rsidRPr="002D7CAF" w:rsidRDefault="00893D6A" w:rsidP="00C5086A">
            <w:pPr>
              <w:jc w:val="center"/>
            </w:pPr>
            <w:r>
              <w:lastRenderedPageBreak/>
              <w:t>sztuka</w:t>
            </w:r>
          </w:p>
        </w:tc>
        <w:tc>
          <w:tcPr>
            <w:tcW w:w="736" w:type="dxa"/>
            <w:tcBorders>
              <w:top w:val="single" w:sz="4" w:space="0" w:color="auto"/>
              <w:left w:val="nil"/>
              <w:bottom w:val="single" w:sz="4" w:space="0" w:color="auto"/>
              <w:right w:val="single" w:sz="4" w:space="0" w:color="auto"/>
            </w:tcBorders>
            <w:shd w:val="clear" w:color="auto" w:fill="auto"/>
            <w:noWrap/>
            <w:vAlign w:val="center"/>
          </w:tcPr>
          <w:p w14:paraId="1A91E887" w14:textId="77777777" w:rsidR="00893D6A" w:rsidRPr="002D7CAF" w:rsidRDefault="00893D6A" w:rsidP="00C5086A">
            <w:pPr>
              <w:jc w:val="center"/>
            </w:pPr>
            <w:r>
              <w:t>300</w:t>
            </w:r>
          </w:p>
        </w:tc>
        <w:tc>
          <w:tcPr>
            <w:tcW w:w="1326" w:type="dxa"/>
            <w:tcBorders>
              <w:top w:val="single" w:sz="4" w:space="0" w:color="auto"/>
              <w:left w:val="nil"/>
              <w:bottom w:val="single" w:sz="4" w:space="0" w:color="auto"/>
              <w:right w:val="single" w:sz="4" w:space="0" w:color="auto"/>
            </w:tcBorders>
            <w:shd w:val="clear" w:color="auto" w:fill="auto"/>
            <w:vAlign w:val="center"/>
          </w:tcPr>
          <w:p w14:paraId="6A92426E" w14:textId="0C2A3AA5" w:rsidR="00893D6A" w:rsidRPr="00CE038C" w:rsidRDefault="00893D6A" w:rsidP="00C5086A">
            <w:pPr>
              <w:jc w:val="center"/>
              <w:rPr>
                <w:color w:val="000000" w:themeColor="text1"/>
              </w:rPr>
            </w:pPr>
          </w:p>
        </w:tc>
        <w:tc>
          <w:tcPr>
            <w:tcW w:w="1408" w:type="dxa"/>
            <w:tcBorders>
              <w:top w:val="single" w:sz="4" w:space="0" w:color="auto"/>
              <w:left w:val="nil"/>
              <w:bottom w:val="single" w:sz="4" w:space="0" w:color="auto"/>
              <w:right w:val="single" w:sz="4" w:space="0" w:color="auto"/>
            </w:tcBorders>
            <w:shd w:val="clear" w:color="auto" w:fill="auto"/>
            <w:noWrap/>
            <w:vAlign w:val="center"/>
          </w:tcPr>
          <w:p w14:paraId="080B696E" w14:textId="4B18888F" w:rsidR="00893D6A" w:rsidRPr="00BE26AD" w:rsidRDefault="00893D6A" w:rsidP="00C5086A">
            <w:pPr>
              <w:jc w:val="center"/>
              <w:rPr>
                <w:color w:val="000000" w:themeColor="text1"/>
              </w:rPr>
            </w:pP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38D850EA" w14:textId="073BADC5" w:rsidR="00893D6A" w:rsidRPr="00BE26AD" w:rsidRDefault="00893D6A" w:rsidP="00C5086A">
            <w:pPr>
              <w:jc w:val="center"/>
              <w:rPr>
                <w:color w:val="000000" w:themeColor="text1"/>
              </w:rPr>
            </w:pP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5DA50470" w14:textId="17860D8D" w:rsidR="00893D6A" w:rsidRPr="00BE26AD" w:rsidRDefault="00893D6A" w:rsidP="00C5086A">
            <w:pPr>
              <w:jc w:val="center"/>
              <w:rPr>
                <w:color w:val="000000" w:themeColor="text1"/>
              </w:rPr>
            </w:pPr>
          </w:p>
        </w:tc>
        <w:tc>
          <w:tcPr>
            <w:tcW w:w="1499" w:type="dxa"/>
            <w:tcBorders>
              <w:top w:val="single" w:sz="4" w:space="0" w:color="auto"/>
              <w:left w:val="nil"/>
              <w:bottom w:val="single" w:sz="4" w:space="0" w:color="auto"/>
              <w:right w:val="single" w:sz="4" w:space="0" w:color="auto"/>
            </w:tcBorders>
            <w:shd w:val="clear" w:color="auto" w:fill="auto"/>
            <w:noWrap/>
            <w:vAlign w:val="bottom"/>
          </w:tcPr>
          <w:p w14:paraId="1EA817F4" w14:textId="77777777" w:rsidR="00893D6A" w:rsidRPr="00C31BB2" w:rsidRDefault="00893D6A" w:rsidP="00C5086A">
            <w:pPr>
              <w:jc w:val="center"/>
              <w:rPr>
                <w:color w:val="000000" w:themeColor="text1"/>
              </w:rPr>
            </w:pPr>
          </w:p>
        </w:tc>
      </w:tr>
      <w:tr w:rsidR="004E1772" w:rsidRPr="00A708FE" w14:paraId="322B197B" w14:textId="77777777" w:rsidTr="00C5086A">
        <w:trPr>
          <w:trHeight w:val="416"/>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045FB" w14:textId="77777777" w:rsidR="004E1772" w:rsidRDefault="004E1772" w:rsidP="00C5086A">
            <w:pPr>
              <w:jc w:val="center"/>
            </w:pPr>
          </w:p>
        </w:tc>
        <w:tc>
          <w:tcPr>
            <w:tcW w:w="5207" w:type="dxa"/>
            <w:tcBorders>
              <w:top w:val="single" w:sz="4" w:space="0" w:color="auto"/>
              <w:left w:val="nil"/>
              <w:bottom w:val="single" w:sz="4" w:space="0" w:color="auto"/>
              <w:right w:val="single" w:sz="4" w:space="0" w:color="auto"/>
            </w:tcBorders>
            <w:shd w:val="clear" w:color="auto" w:fill="auto"/>
          </w:tcPr>
          <w:p w14:paraId="21C980E8" w14:textId="1A27826F" w:rsidR="004E1772" w:rsidRPr="00C31BB2" w:rsidRDefault="004E1772" w:rsidP="004E1772">
            <w:pPr>
              <w:jc w:val="center"/>
              <w:rPr>
                <w:rFonts w:eastAsia="Arial Unicode MS"/>
                <w:b/>
                <w:lang w:eastAsia="ar-SA"/>
              </w:rPr>
            </w:pPr>
            <w:r>
              <w:rPr>
                <w:rFonts w:eastAsia="Arial Unicode MS"/>
                <w:b/>
                <w:lang w:eastAsia="ar-SA"/>
              </w:rPr>
              <w:t>RAZEM</w:t>
            </w:r>
          </w:p>
        </w:tc>
        <w:tc>
          <w:tcPr>
            <w:tcW w:w="736" w:type="dxa"/>
            <w:tcBorders>
              <w:top w:val="single" w:sz="4" w:space="0" w:color="auto"/>
              <w:left w:val="nil"/>
              <w:bottom w:val="single" w:sz="4" w:space="0" w:color="auto"/>
              <w:right w:val="single" w:sz="4" w:space="0" w:color="auto"/>
            </w:tcBorders>
            <w:shd w:val="clear" w:color="auto" w:fill="auto"/>
            <w:noWrap/>
            <w:vAlign w:val="center"/>
          </w:tcPr>
          <w:p w14:paraId="4A630C23" w14:textId="78C390D9" w:rsidR="004E1772" w:rsidRDefault="004E1772" w:rsidP="00C5086A">
            <w:pPr>
              <w:jc w:val="center"/>
            </w:pPr>
            <w:r>
              <w:t>-</w:t>
            </w:r>
          </w:p>
        </w:tc>
        <w:tc>
          <w:tcPr>
            <w:tcW w:w="736" w:type="dxa"/>
            <w:tcBorders>
              <w:top w:val="single" w:sz="4" w:space="0" w:color="auto"/>
              <w:left w:val="nil"/>
              <w:bottom w:val="single" w:sz="4" w:space="0" w:color="auto"/>
              <w:right w:val="single" w:sz="4" w:space="0" w:color="auto"/>
            </w:tcBorders>
            <w:shd w:val="clear" w:color="auto" w:fill="auto"/>
            <w:noWrap/>
            <w:vAlign w:val="center"/>
          </w:tcPr>
          <w:p w14:paraId="54D57BF9" w14:textId="0198BB57" w:rsidR="004E1772" w:rsidRDefault="004E1772" w:rsidP="00C5086A">
            <w:pPr>
              <w:jc w:val="center"/>
            </w:pPr>
            <w:r>
              <w:t>-</w:t>
            </w:r>
          </w:p>
        </w:tc>
        <w:tc>
          <w:tcPr>
            <w:tcW w:w="1326" w:type="dxa"/>
            <w:tcBorders>
              <w:top w:val="single" w:sz="4" w:space="0" w:color="auto"/>
              <w:left w:val="nil"/>
              <w:bottom w:val="single" w:sz="4" w:space="0" w:color="auto"/>
              <w:right w:val="single" w:sz="4" w:space="0" w:color="auto"/>
            </w:tcBorders>
            <w:shd w:val="clear" w:color="auto" w:fill="auto"/>
            <w:vAlign w:val="center"/>
          </w:tcPr>
          <w:p w14:paraId="1D01D075" w14:textId="5B57984C" w:rsidR="004E1772" w:rsidRPr="00CE038C" w:rsidRDefault="004E1772" w:rsidP="00C5086A">
            <w:pPr>
              <w:jc w:val="center"/>
              <w:rPr>
                <w:color w:val="000000" w:themeColor="text1"/>
              </w:rPr>
            </w:pPr>
            <w:r>
              <w:rPr>
                <w:color w:val="000000" w:themeColor="text1"/>
              </w:rPr>
              <w:t>-</w:t>
            </w:r>
          </w:p>
        </w:tc>
        <w:tc>
          <w:tcPr>
            <w:tcW w:w="1408" w:type="dxa"/>
            <w:tcBorders>
              <w:top w:val="single" w:sz="4" w:space="0" w:color="auto"/>
              <w:left w:val="nil"/>
              <w:bottom w:val="single" w:sz="4" w:space="0" w:color="auto"/>
              <w:right w:val="single" w:sz="4" w:space="0" w:color="auto"/>
            </w:tcBorders>
            <w:shd w:val="clear" w:color="auto" w:fill="auto"/>
            <w:noWrap/>
            <w:vAlign w:val="center"/>
          </w:tcPr>
          <w:p w14:paraId="69A6D98A" w14:textId="77777777" w:rsidR="004E1772" w:rsidRPr="00BE26AD" w:rsidRDefault="004E1772" w:rsidP="00C5086A">
            <w:pPr>
              <w:jc w:val="center"/>
              <w:rPr>
                <w:color w:val="000000" w:themeColor="text1"/>
              </w:rPr>
            </w:pPr>
          </w:p>
        </w:tc>
        <w:tc>
          <w:tcPr>
            <w:tcW w:w="986" w:type="dxa"/>
            <w:tcBorders>
              <w:top w:val="single" w:sz="4" w:space="0" w:color="auto"/>
              <w:left w:val="nil"/>
              <w:bottom w:val="single" w:sz="4" w:space="0" w:color="auto"/>
              <w:right w:val="single" w:sz="4" w:space="0" w:color="auto"/>
            </w:tcBorders>
            <w:shd w:val="clear" w:color="auto" w:fill="auto"/>
            <w:noWrap/>
            <w:vAlign w:val="center"/>
          </w:tcPr>
          <w:p w14:paraId="40F47673" w14:textId="77777777" w:rsidR="004E1772" w:rsidRPr="00BE26AD" w:rsidRDefault="004E1772" w:rsidP="00C5086A">
            <w:pPr>
              <w:jc w:val="center"/>
              <w:rPr>
                <w:color w:val="000000" w:themeColor="text1"/>
              </w:rPr>
            </w:pP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7D70E228" w14:textId="77777777" w:rsidR="004E1772" w:rsidRPr="00BE26AD" w:rsidRDefault="004E1772" w:rsidP="00C5086A">
            <w:pPr>
              <w:jc w:val="center"/>
              <w:rPr>
                <w:color w:val="000000" w:themeColor="text1"/>
              </w:rPr>
            </w:pPr>
          </w:p>
        </w:tc>
        <w:tc>
          <w:tcPr>
            <w:tcW w:w="1499" w:type="dxa"/>
            <w:tcBorders>
              <w:top w:val="single" w:sz="4" w:space="0" w:color="auto"/>
              <w:left w:val="nil"/>
              <w:bottom w:val="single" w:sz="4" w:space="0" w:color="auto"/>
              <w:right w:val="single" w:sz="4" w:space="0" w:color="auto"/>
            </w:tcBorders>
            <w:shd w:val="clear" w:color="auto" w:fill="auto"/>
            <w:noWrap/>
            <w:vAlign w:val="bottom"/>
          </w:tcPr>
          <w:p w14:paraId="6EA10433" w14:textId="77777777" w:rsidR="004E1772" w:rsidRPr="00C31BB2" w:rsidRDefault="004E1772" w:rsidP="00C5086A">
            <w:pPr>
              <w:jc w:val="center"/>
              <w:rPr>
                <w:color w:val="000000" w:themeColor="text1"/>
              </w:rPr>
            </w:pPr>
          </w:p>
        </w:tc>
      </w:tr>
    </w:tbl>
    <w:p w14:paraId="25DCEB36" w14:textId="77777777" w:rsidR="00893D6A" w:rsidRPr="00CE038C" w:rsidRDefault="00893D6A" w:rsidP="00893D6A">
      <w:pPr>
        <w:jc w:val="both"/>
        <w:rPr>
          <w:rFonts w:eastAsia="Calibri"/>
        </w:rPr>
      </w:pPr>
      <w:r w:rsidRPr="00CE038C">
        <w:rPr>
          <w:rFonts w:eastAsia="Calibri"/>
        </w:rPr>
        <w:t>Miejscowość …………………………, dnia ……………………</w:t>
      </w:r>
    </w:p>
    <w:p w14:paraId="27382E5E" w14:textId="77777777" w:rsidR="00893D6A" w:rsidRPr="00CE038C" w:rsidRDefault="00893D6A" w:rsidP="00893D6A">
      <w:pPr>
        <w:ind w:left="9912"/>
        <w:jc w:val="center"/>
      </w:pPr>
      <w:r w:rsidRPr="00CE038C">
        <w:t>.........................................................</w:t>
      </w:r>
    </w:p>
    <w:p w14:paraId="31579C06" w14:textId="77777777" w:rsidR="00893D6A" w:rsidRPr="00FD0C4E" w:rsidRDefault="00893D6A" w:rsidP="00893D6A">
      <w:pPr>
        <w:ind w:left="9912"/>
        <w:jc w:val="center"/>
        <w:rPr>
          <w:sz w:val="18"/>
          <w:szCs w:val="20"/>
        </w:rPr>
      </w:pPr>
      <w:r w:rsidRPr="00CE038C">
        <w:rPr>
          <w:i/>
          <w:iCs/>
          <w:sz w:val="18"/>
          <w:szCs w:val="20"/>
        </w:rPr>
        <w:t>(podpis i pieczątka osoby uprawnionej)</w:t>
      </w:r>
    </w:p>
    <w:p w14:paraId="7655DD11" w14:textId="7D9FF124" w:rsidR="007C465A" w:rsidRDefault="007C465A" w:rsidP="007C465A">
      <w:pPr>
        <w:ind w:left="9785" w:hanging="571"/>
        <w:jc w:val="center"/>
        <w:rPr>
          <w:rFonts w:ascii="Arial" w:hAnsi="Arial" w:cs="Arial"/>
          <w:i/>
          <w:iCs/>
          <w:sz w:val="20"/>
          <w:szCs w:val="20"/>
        </w:rPr>
      </w:pPr>
    </w:p>
    <w:p w14:paraId="7BF2F918" w14:textId="334B1A36" w:rsidR="00381B9F" w:rsidRDefault="00381B9F" w:rsidP="007C465A">
      <w:pPr>
        <w:ind w:left="9785" w:hanging="571"/>
        <w:jc w:val="center"/>
        <w:rPr>
          <w:rFonts w:ascii="Arial" w:hAnsi="Arial" w:cs="Arial"/>
          <w:i/>
          <w:iCs/>
          <w:sz w:val="20"/>
          <w:szCs w:val="20"/>
        </w:rPr>
      </w:pPr>
    </w:p>
    <w:p w14:paraId="63395345" w14:textId="293C6D1D" w:rsidR="00381B9F" w:rsidRDefault="00381B9F" w:rsidP="007C465A">
      <w:pPr>
        <w:ind w:left="9785" w:hanging="571"/>
        <w:jc w:val="center"/>
        <w:rPr>
          <w:rFonts w:ascii="Arial" w:hAnsi="Arial" w:cs="Arial"/>
          <w:i/>
          <w:iCs/>
          <w:sz w:val="20"/>
          <w:szCs w:val="20"/>
        </w:rPr>
      </w:pPr>
    </w:p>
    <w:p w14:paraId="0E32AC5B" w14:textId="490AE916" w:rsidR="00381B9F" w:rsidRDefault="00381B9F" w:rsidP="007C465A">
      <w:pPr>
        <w:ind w:left="9785" w:hanging="571"/>
        <w:jc w:val="center"/>
        <w:rPr>
          <w:rFonts w:ascii="Arial" w:hAnsi="Arial" w:cs="Arial"/>
          <w:i/>
          <w:iCs/>
          <w:sz w:val="20"/>
          <w:szCs w:val="20"/>
        </w:rPr>
      </w:pPr>
    </w:p>
    <w:p w14:paraId="1DE567A6" w14:textId="77777777" w:rsidR="00381B9F" w:rsidRDefault="00381B9F" w:rsidP="00381B9F">
      <w:pPr>
        <w:jc w:val="both"/>
        <w:rPr>
          <w:sz w:val="20"/>
        </w:rPr>
      </w:pPr>
    </w:p>
    <w:p w14:paraId="3B41EB07" w14:textId="77777777" w:rsidR="00381B9F" w:rsidRDefault="00381B9F" w:rsidP="00381B9F">
      <w:pPr>
        <w:jc w:val="both"/>
        <w:rPr>
          <w:sz w:val="20"/>
        </w:rPr>
      </w:pPr>
    </w:p>
    <w:p w14:paraId="03284DD3" w14:textId="77777777" w:rsidR="00381B9F" w:rsidRDefault="00381B9F" w:rsidP="00381B9F">
      <w:pPr>
        <w:jc w:val="both"/>
        <w:rPr>
          <w:sz w:val="20"/>
        </w:rPr>
      </w:pPr>
    </w:p>
    <w:p w14:paraId="3C174B33" w14:textId="77777777" w:rsidR="00381B9F" w:rsidRDefault="00381B9F" w:rsidP="00381B9F">
      <w:pPr>
        <w:jc w:val="both"/>
        <w:rPr>
          <w:sz w:val="20"/>
        </w:rPr>
      </w:pPr>
    </w:p>
    <w:p w14:paraId="500F4629" w14:textId="77777777" w:rsidR="00381B9F" w:rsidRDefault="00381B9F" w:rsidP="00381B9F">
      <w:pPr>
        <w:jc w:val="both"/>
        <w:rPr>
          <w:sz w:val="20"/>
        </w:rPr>
      </w:pPr>
    </w:p>
    <w:p w14:paraId="1DC8ACFB" w14:textId="77777777" w:rsidR="00381B9F" w:rsidRDefault="00381B9F" w:rsidP="00381B9F">
      <w:pPr>
        <w:jc w:val="both"/>
        <w:rPr>
          <w:sz w:val="20"/>
        </w:rPr>
      </w:pPr>
    </w:p>
    <w:p w14:paraId="56560D56" w14:textId="77777777" w:rsidR="00381B9F" w:rsidRDefault="00381B9F" w:rsidP="00381B9F">
      <w:pPr>
        <w:jc w:val="both"/>
        <w:rPr>
          <w:sz w:val="20"/>
        </w:rPr>
      </w:pPr>
    </w:p>
    <w:p w14:paraId="715824AC" w14:textId="60A5ADB8" w:rsidR="00381B9F" w:rsidRPr="00381B9F" w:rsidRDefault="00381B9F" w:rsidP="00381B9F">
      <w:pPr>
        <w:jc w:val="both"/>
        <w:rPr>
          <w:rFonts w:ascii="Times New Roman" w:hAnsi="Times New Roman" w:cs="Times New Roman"/>
          <w:b/>
          <w:sz w:val="20"/>
        </w:rPr>
      </w:pPr>
      <w:r w:rsidRPr="00BE3C2A">
        <w:rPr>
          <w:sz w:val="20"/>
        </w:rPr>
        <w:lastRenderedPageBreak/>
        <w:t>............................................................</w:t>
      </w:r>
      <w:r>
        <w:rPr>
          <w:sz w:val="20"/>
        </w:rPr>
        <w:t xml:space="preserve">                                                                                                                                                                                                      </w:t>
      </w:r>
      <w:r w:rsidRPr="00381B9F">
        <w:rPr>
          <w:rFonts w:ascii="Times New Roman" w:hAnsi="Times New Roman" w:cs="Times New Roman"/>
          <w:b/>
        </w:rPr>
        <w:t>Załącznik nr 2.2 do SWZ</w:t>
      </w:r>
    </w:p>
    <w:p w14:paraId="5D83D61D" w14:textId="77777777" w:rsidR="00381B9F" w:rsidRPr="00BE3C2A" w:rsidRDefault="00381B9F" w:rsidP="00381B9F">
      <w:pPr>
        <w:jc w:val="both"/>
        <w:rPr>
          <w:sz w:val="16"/>
          <w:szCs w:val="20"/>
        </w:rPr>
      </w:pPr>
      <w:r w:rsidRPr="00BE3C2A">
        <w:rPr>
          <w:sz w:val="16"/>
          <w:szCs w:val="20"/>
        </w:rPr>
        <w:t>(pieczątka Wykonawcy, nazwa, adres)</w:t>
      </w:r>
    </w:p>
    <w:p w14:paraId="658D4742" w14:textId="3E4A76D5" w:rsidR="00381B9F" w:rsidRPr="00BE3C2A" w:rsidRDefault="00381B9F" w:rsidP="00381B9F">
      <w:pPr>
        <w:ind w:left="4248"/>
        <w:jc w:val="both"/>
        <w:rPr>
          <w:rFonts w:ascii="Arial" w:hAnsi="Arial" w:cs="Arial"/>
          <w:b/>
          <w:sz w:val="20"/>
        </w:rPr>
      </w:pPr>
      <w:r w:rsidRPr="00BE3C2A">
        <w:rPr>
          <w:sz w:val="20"/>
        </w:rPr>
        <w:tab/>
      </w:r>
      <w:r w:rsidRPr="00BE3C2A">
        <w:rPr>
          <w:sz w:val="20"/>
        </w:rPr>
        <w:tab/>
      </w:r>
      <w:r w:rsidRPr="00BE3C2A">
        <w:rPr>
          <w:sz w:val="20"/>
        </w:rPr>
        <w:tab/>
      </w:r>
      <w:r w:rsidRPr="00BE3C2A">
        <w:rPr>
          <w:sz w:val="20"/>
        </w:rPr>
        <w:tab/>
      </w:r>
      <w:r w:rsidRPr="00BE3C2A">
        <w:rPr>
          <w:sz w:val="20"/>
        </w:rPr>
        <w:tab/>
        <w:t xml:space="preserve">                              </w:t>
      </w:r>
    </w:p>
    <w:p w14:paraId="77F389B6" w14:textId="77777777" w:rsidR="00381B9F" w:rsidRPr="00BE3C2A" w:rsidRDefault="00381B9F" w:rsidP="00381B9F">
      <w:pPr>
        <w:jc w:val="center"/>
        <w:rPr>
          <w:b/>
          <w:sz w:val="20"/>
        </w:rPr>
      </w:pPr>
      <w:r w:rsidRPr="00BE3C2A">
        <w:rPr>
          <w:b/>
          <w:sz w:val="20"/>
        </w:rPr>
        <w:t xml:space="preserve">FORMULARZ CENOWY / </w:t>
      </w:r>
      <w:r w:rsidRPr="00BE3C2A">
        <w:rPr>
          <w:rFonts w:eastAsia="Calibri"/>
          <w:b/>
          <w:sz w:val="20"/>
        </w:rPr>
        <w:t>OPIS PRZEDMIOTU ZAMÓWIENIA</w:t>
      </w:r>
    </w:p>
    <w:p w14:paraId="54F70A0B" w14:textId="534112CD" w:rsidR="00381B9F" w:rsidRPr="00BE3C2A" w:rsidRDefault="00381B9F" w:rsidP="00381B9F">
      <w:pPr>
        <w:tabs>
          <w:tab w:val="center" w:pos="4536"/>
          <w:tab w:val="right" w:pos="9072"/>
        </w:tabs>
        <w:spacing w:after="120"/>
        <w:jc w:val="both"/>
        <w:rPr>
          <w:rFonts w:eastAsia="Calibri"/>
          <w:sz w:val="20"/>
        </w:rPr>
      </w:pPr>
      <w:r w:rsidRPr="00BE3C2A">
        <w:rPr>
          <w:rFonts w:eastAsia="Calibri"/>
          <w:sz w:val="20"/>
        </w:rPr>
        <w:t>Zobowiązuję się wykonać przedmiot zamówienia w zakresie objętym Specyfikacją  Warunków Zamówienia (SWZ) za cenę:</w:t>
      </w:r>
    </w:p>
    <w:p w14:paraId="24493CD0" w14:textId="77777777" w:rsidR="00381B9F" w:rsidRPr="00BE3C2A" w:rsidRDefault="00381B9F" w:rsidP="00381B9F">
      <w:pPr>
        <w:tabs>
          <w:tab w:val="center" w:pos="4536"/>
          <w:tab w:val="right" w:pos="9072"/>
        </w:tabs>
        <w:spacing w:after="120"/>
        <w:jc w:val="center"/>
        <w:rPr>
          <w:rFonts w:eastAsia="Calibri"/>
          <w:b/>
          <w:sz w:val="20"/>
        </w:rPr>
      </w:pPr>
      <w:r w:rsidRPr="00BE3C2A">
        <w:rPr>
          <w:rFonts w:eastAsia="Calibri"/>
          <w:b/>
          <w:sz w:val="20"/>
        </w:rPr>
        <w:t>Uwaga: Ceny jednostkowe oferowanych towarów nie mogą przekroczyć  kwoty 9.999,99 zł brutto.</w:t>
      </w:r>
    </w:p>
    <w:p w14:paraId="28AEB1DC" w14:textId="70E3D977" w:rsidR="00381B9F" w:rsidRPr="00BE3C2A" w:rsidRDefault="00381B9F" w:rsidP="00381B9F">
      <w:pPr>
        <w:pStyle w:val="Akapitzlist"/>
        <w:jc w:val="center"/>
        <w:rPr>
          <w:b/>
          <w:sz w:val="18"/>
        </w:rPr>
      </w:pPr>
    </w:p>
    <w:tbl>
      <w:tblPr>
        <w:tblW w:w="14069" w:type="dxa"/>
        <w:tblInd w:w="57" w:type="dxa"/>
        <w:tblCellMar>
          <w:left w:w="70" w:type="dxa"/>
          <w:right w:w="70" w:type="dxa"/>
        </w:tblCellMar>
        <w:tblLook w:val="04A0" w:firstRow="1" w:lastRow="0" w:firstColumn="1" w:lastColumn="0" w:noHBand="0" w:noVBand="1"/>
      </w:tblPr>
      <w:tblGrid>
        <w:gridCol w:w="542"/>
        <w:gridCol w:w="5257"/>
        <w:gridCol w:w="743"/>
        <w:gridCol w:w="743"/>
        <w:gridCol w:w="1338"/>
        <w:gridCol w:w="1238"/>
        <w:gridCol w:w="1180"/>
        <w:gridCol w:w="1514"/>
        <w:gridCol w:w="1514"/>
      </w:tblGrid>
      <w:tr w:rsidR="00381B9F" w:rsidRPr="00BE3C2A" w14:paraId="7BD2937E" w14:textId="77777777" w:rsidTr="00381B9F">
        <w:trPr>
          <w:trHeight w:val="411"/>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A0489" w14:textId="77777777" w:rsidR="00381B9F" w:rsidRPr="00BE3C2A" w:rsidRDefault="00381B9F" w:rsidP="00381B9F">
            <w:pPr>
              <w:rPr>
                <w:b/>
                <w:bCs/>
                <w:sz w:val="20"/>
                <w:szCs w:val="20"/>
              </w:rPr>
            </w:pPr>
            <w:r w:rsidRPr="00BE3C2A">
              <w:rPr>
                <w:b/>
                <w:bCs/>
                <w:sz w:val="20"/>
                <w:szCs w:val="20"/>
              </w:rPr>
              <w:t>Lp.</w:t>
            </w:r>
          </w:p>
        </w:tc>
        <w:tc>
          <w:tcPr>
            <w:tcW w:w="5257" w:type="dxa"/>
            <w:tcBorders>
              <w:top w:val="single" w:sz="4" w:space="0" w:color="auto"/>
              <w:left w:val="nil"/>
              <w:bottom w:val="single" w:sz="4" w:space="0" w:color="auto"/>
              <w:right w:val="single" w:sz="4" w:space="0" w:color="auto"/>
            </w:tcBorders>
            <w:shd w:val="clear" w:color="auto" w:fill="auto"/>
            <w:vAlign w:val="center"/>
            <w:hideMark/>
          </w:tcPr>
          <w:p w14:paraId="3CBCDDC7" w14:textId="77777777" w:rsidR="00381B9F" w:rsidRPr="00BE3C2A" w:rsidRDefault="00381B9F" w:rsidP="00381B9F">
            <w:pPr>
              <w:jc w:val="center"/>
              <w:rPr>
                <w:b/>
                <w:bCs/>
                <w:sz w:val="20"/>
                <w:szCs w:val="20"/>
              </w:rPr>
            </w:pPr>
            <w:r w:rsidRPr="00BE3C2A">
              <w:rPr>
                <w:b/>
                <w:bCs/>
                <w:sz w:val="20"/>
                <w:szCs w:val="20"/>
              </w:rPr>
              <w:t>Przedmiot zamówienia</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14:paraId="3494E540" w14:textId="77777777" w:rsidR="00381B9F" w:rsidRPr="00BE3C2A" w:rsidRDefault="00381B9F" w:rsidP="00381B9F">
            <w:pPr>
              <w:jc w:val="center"/>
              <w:rPr>
                <w:b/>
                <w:bCs/>
                <w:sz w:val="20"/>
                <w:szCs w:val="20"/>
              </w:rPr>
            </w:pPr>
            <w:r w:rsidRPr="00BE3C2A">
              <w:rPr>
                <w:b/>
                <w:bCs/>
                <w:sz w:val="20"/>
                <w:szCs w:val="20"/>
              </w:rPr>
              <w:t>J.m.</w:t>
            </w:r>
          </w:p>
        </w:tc>
        <w:tc>
          <w:tcPr>
            <w:tcW w:w="743" w:type="dxa"/>
            <w:tcBorders>
              <w:top w:val="single" w:sz="4" w:space="0" w:color="auto"/>
              <w:left w:val="nil"/>
              <w:bottom w:val="single" w:sz="4" w:space="0" w:color="auto"/>
              <w:right w:val="single" w:sz="4" w:space="0" w:color="auto"/>
            </w:tcBorders>
            <w:shd w:val="clear" w:color="auto" w:fill="auto"/>
            <w:noWrap/>
            <w:vAlign w:val="center"/>
            <w:hideMark/>
          </w:tcPr>
          <w:p w14:paraId="4F2B8671" w14:textId="77777777" w:rsidR="00381B9F" w:rsidRPr="00BE3C2A" w:rsidRDefault="00381B9F" w:rsidP="00381B9F">
            <w:pPr>
              <w:jc w:val="center"/>
              <w:rPr>
                <w:b/>
                <w:bCs/>
                <w:sz w:val="20"/>
                <w:szCs w:val="20"/>
              </w:rPr>
            </w:pPr>
            <w:r w:rsidRPr="00BE3C2A">
              <w:rPr>
                <w:b/>
                <w:bCs/>
                <w:sz w:val="20"/>
                <w:szCs w:val="20"/>
              </w:rPr>
              <w:t>Ilość</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53D16DBF" w14:textId="77777777" w:rsidR="00381B9F" w:rsidRPr="00BE3C2A" w:rsidRDefault="00381B9F" w:rsidP="00381B9F">
            <w:pPr>
              <w:jc w:val="center"/>
              <w:rPr>
                <w:b/>
                <w:bCs/>
                <w:sz w:val="20"/>
                <w:szCs w:val="20"/>
              </w:rPr>
            </w:pPr>
            <w:r w:rsidRPr="00BE3C2A">
              <w:rPr>
                <w:b/>
                <w:bCs/>
                <w:sz w:val="20"/>
                <w:szCs w:val="20"/>
              </w:rPr>
              <w:t>Cena jednostkowa netto</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246C2A48" w14:textId="77777777" w:rsidR="00381B9F" w:rsidRPr="00BE3C2A" w:rsidRDefault="00381B9F" w:rsidP="00381B9F">
            <w:pPr>
              <w:jc w:val="center"/>
              <w:rPr>
                <w:b/>
                <w:bCs/>
                <w:sz w:val="20"/>
                <w:szCs w:val="20"/>
              </w:rPr>
            </w:pPr>
            <w:r w:rsidRPr="00BE3C2A">
              <w:rPr>
                <w:b/>
                <w:bCs/>
                <w:sz w:val="20"/>
                <w:szCs w:val="20"/>
              </w:rPr>
              <w:t>Wartość netto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49EC33A" w14:textId="77777777" w:rsidR="00381B9F" w:rsidRPr="00BE3C2A" w:rsidRDefault="00381B9F" w:rsidP="00381B9F">
            <w:pPr>
              <w:jc w:val="center"/>
              <w:rPr>
                <w:b/>
                <w:bCs/>
                <w:sz w:val="20"/>
                <w:szCs w:val="20"/>
              </w:rPr>
            </w:pPr>
            <w:r w:rsidRPr="00BE3C2A">
              <w:rPr>
                <w:b/>
                <w:bCs/>
                <w:sz w:val="20"/>
                <w:szCs w:val="20"/>
              </w:rPr>
              <w:t>Podatek VAT</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39B47551" w14:textId="77777777" w:rsidR="00381B9F" w:rsidRPr="00BE3C2A" w:rsidRDefault="00381B9F" w:rsidP="00381B9F">
            <w:pPr>
              <w:jc w:val="center"/>
              <w:rPr>
                <w:b/>
                <w:bCs/>
                <w:sz w:val="20"/>
                <w:szCs w:val="20"/>
              </w:rPr>
            </w:pPr>
            <w:r w:rsidRPr="00BE3C2A">
              <w:rPr>
                <w:b/>
                <w:bCs/>
                <w:sz w:val="20"/>
                <w:szCs w:val="20"/>
              </w:rPr>
              <w:t>Wartość brutto</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0577D2" w14:textId="77777777" w:rsidR="00381B9F" w:rsidRPr="00BE3C2A" w:rsidRDefault="00381B9F" w:rsidP="00381B9F">
            <w:pPr>
              <w:jc w:val="center"/>
              <w:rPr>
                <w:b/>
                <w:bCs/>
                <w:sz w:val="20"/>
                <w:szCs w:val="20"/>
              </w:rPr>
            </w:pPr>
            <w:r w:rsidRPr="00BE3C2A">
              <w:rPr>
                <w:b/>
                <w:bCs/>
                <w:sz w:val="20"/>
                <w:szCs w:val="20"/>
              </w:rPr>
              <w:t xml:space="preserve">Nazwa oferowanego artykułu </w:t>
            </w:r>
          </w:p>
        </w:tc>
      </w:tr>
      <w:tr w:rsidR="00381B9F" w:rsidRPr="00BE3C2A" w14:paraId="044343E6" w14:textId="77777777" w:rsidTr="00381B9F">
        <w:trPr>
          <w:trHeight w:val="190"/>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151AB" w14:textId="77777777" w:rsidR="00381B9F" w:rsidRPr="00BE3C2A" w:rsidRDefault="00381B9F" w:rsidP="00381B9F">
            <w:pPr>
              <w:jc w:val="center"/>
              <w:rPr>
                <w:b/>
                <w:bCs/>
                <w:sz w:val="20"/>
                <w:szCs w:val="20"/>
              </w:rPr>
            </w:pPr>
            <w:r w:rsidRPr="00BE3C2A">
              <w:rPr>
                <w:b/>
                <w:bCs/>
                <w:sz w:val="20"/>
                <w:szCs w:val="20"/>
              </w:rPr>
              <w:t>1</w:t>
            </w:r>
          </w:p>
        </w:tc>
        <w:tc>
          <w:tcPr>
            <w:tcW w:w="5257" w:type="dxa"/>
            <w:tcBorders>
              <w:top w:val="single" w:sz="4" w:space="0" w:color="auto"/>
              <w:left w:val="nil"/>
              <w:bottom w:val="single" w:sz="4" w:space="0" w:color="auto"/>
              <w:right w:val="single" w:sz="4" w:space="0" w:color="auto"/>
            </w:tcBorders>
            <w:shd w:val="clear" w:color="auto" w:fill="auto"/>
            <w:vAlign w:val="bottom"/>
            <w:hideMark/>
          </w:tcPr>
          <w:p w14:paraId="0E56E192" w14:textId="77777777" w:rsidR="00381B9F" w:rsidRPr="00BE3C2A" w:rsidRDefault="00381B9F" w:rsidP="00381B9F">
            <w:pPr>
              <w:jc w:val="center"/>
              <w:rPr>
                <w:b/>
                <w:bCs/>
                <w:sz w:val="20"/>
                <w:szCs w:val="20"/>
              </w:rPr>
            </w:pPr>
            <w:r w:rsidRPr="00BE3C2A">
              <w:rPr>
                <w:b/>
                <w:bCs/>
                <w:sz w:val="20"/>
                <w:szCs w:val="20"/>
              </w:rPr>
              <w:t>2</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14:paraId="3618465A" w14:textId="77777777" w:rsidR="00381B9F" w:rsidRPr="00BE3C2A" w:rsidRDefault="00381B9F" w:rsidP="00381B9F">
            <w:pPr>
              <w:jc w:val="center"/>
              <w:rPr>
                <w:b/>
                <w:bCs/>
                <w:sz w:val="20"/>
                <w:szCs w:val="20"/>
              </w:rPr>
            </w:pPr>
            <w:r w:rsidRPr="00BE3C2A">
              <w:rPr>
                <w:b/>
                <w:bCs/>
                <w:sz w:val="20"/>
                <w:szCs w:val="20"/>
              </w:rPr>
              <w:t>3</w:t>
            </w:r>
          </w:p>
        </w:tc>
        <w:tc>
          <w:tcPr>
            <w:tcW w:w="743" w:type="dxa"/>
            <w:tcBorders>
              <w:top w:val="single" w:sz="4" w:space="0" w:color="auto"/>
              <w:left w:val="nil"/>
              <w:bottom w:val="single" w:sz="4" w:space="0" w:color="auto"/>
              <w:right w:val="single" w:sz="4" w:space="0" w:color="auto"/>
            </w:tcBorders>
            <w:shd w:val="clear" w:color="auto" w:fill="auto"/>
            <w:noWrap/>
            <w:vAlign w:val="bottom"/>
            <w:hideMark/>
          </w:tcPr>
          <w:p w14:paraId="5C4FB9E5" w14:textId="77777777" w:rsidR="00381B9F" w:rsidRPr="00BE3C2A" w:rsidRDefault="00381B9F" w:rsidP="00381B9F">
            <w:pPr>
              <w:jc w:val="center"/>
              <w:rPr>
                <w:b/>
                <w:bCs/>
                <w:sz w:val="20"/>
                <w:szCs w:val="20"/>
              </w:rPr>
            </w:pPr>
            <w:r w:rsidRPr="00BE3C2A">
              <w:rPr>
                <w:b/>
                <w:bCs/>
                <w:sz w:val="20"/>
                <w:szCs w:val="20"/>
              </w:rPr>
              <w:t>4</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799B5FCD" w14:textId="77777777" w:rsidR="00381B9F" w:rsidRPr="00BE3C2A" w:rsidRDefault="00381B9F" w:rsidP="00381B9F">
            <w:pPr>
              <w:jc w:val="center"/>
              <w:rPr>
                <w:b/>
                <w:bCs/>
                <w:sz w:val="20"/>
                <w:szCs w:val="20"/>
              </w:rPr>
            </w:pPr>
            <w:r w:rsidRPr="00BE3C2A">
              <w:rPr>
                <w:b/>
                <w:bCs/>
                <w:sz w:val="20"/>
                <w:szCs w:val="20"/>
              </w:rPr>
              <w:t>5</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14:paraId="58B744F7" w14:textId="77777777" w:rsidR="00381B9F" w:rsidRPr="00BE3C2A" w:rsidRDefault="00381B9F" w:rsidP="00381B9F">
            <w:pPr>
              <w:jc w:val="center"/>
              <w:rPr>
                <w:b/>
                <w:bCs/>
                <w:sz w:val="20"/>
                <w:szCs w:val="20"/>
              </w:rPr>
            </w:pPr>
            <w:r w:rsidRPr="00BE3C2A">
              <w:rPr>
                <w:b/>
                <w:bCs/>
                <w:sz w:val="20"/>
                <w:szCs w:val="20"/>
              </w:rPr>
              <w:t>6</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09DD9D90" w14:textId="77777777" w:rsidR="00381B9F" w:rsidRPr="00BE3C2A" w:rsidRDefault="00381B9F" w:rsidP="00381B9F">
            <w:pPr>
              <w:jc w:val="center"/>
              <w:rPr>
                <w:b/>
                <w:bCs/>
                <w:sz w:val="20"/>
                <w:szCs w:val="20"/>
              </w:rPr>
            </w:pPr>
            <w:r w:rsidRPr="00BE3C2A">
              <w:rPr>
                <w:b/>
                <w:bCs/>
                <w:sz w:val="20"/>
                <w:szCs w:val="20"/>
              </w:rPr>
              <w:t>7</w:t>
            </w:r>
          </w:p>
        </w:tc>
        <w:tc>
          <w:tcPr>
            <w:tcW w:w="1514" w:type="dxa"/>
            <w:tcBorders>
              <w:top w:val="single" w:sz="4" w:space="0" w:color="auto"/>
              <w:left w:val="nil"/>
              <w:bottom w:val="single" w:sz="4" w:space="0" w:color="auto"/>
              <w:right w:val="single" w:sz="4" w:space="0" w:color="auto"/>
            </w:tcBorders>
            <w:shd w:val="clear" w:color="auto" w:fill="auto"/>
            <w:vAlign w:val="bottom"/>
            <w:hideMark/>
          </w:tcPr>
          <w:p w14:paraId="15F24B06" w14:textId="77777777" w:rsidR="00381B9F" w:rsidRPr="00BE3C2A" w:rsidRDefault="00381B9F" w:rsidP="00381B9F">
            <w:pPr>
              <w:jc w:val="center"/>
              <w:rPr>
                <w:b/>
                <w:bCs/>
                <w:sz w:val="20"/>
                <w:szCs w:val="20"/>
              </w:rPr>
            </w:pPr>
            <w:r w:rsidRPr="00BE3C2A">
              <w:rPr>
                <w:b/>
                <w:bCs/>
                <w:sz w:val="20"/>
                <w:szCs w:val="20"/>
              </w:rPr>
              <w:t>8</w:t>
            </w:r>
          </w:p>
        </w:tc>
        <w:tc>
          <w:tcPr>
            <w:tcW w:w="1514" w:type="dxa"/>
            <w:tcBorders>
              <w:top w:val="single" w:sz="4" w:space="0" w:color="auto"/>
              <w:left w:val="nil"/>
              <w:bottom w:val="single" w:sz="4" w:space="0" w:color="auto"/>
              <w:right w:val="single" w:sz="4" w:space="0" w:color="auto"/>
            </w:tcBorders>
            <w:shd w:val="clear" w:color="auto" w:fill="auto"/>
            <w:noWrap/>
            <w:vAlign w:val="center"/>
            <w:hideMark/>
          </w:tcPr>
          <w:p w14:paraId="0B34D104" w14:textId="77777777" w:rsidR="00381B9F" w:rsidRPr="00BE3C2A" w:rsidRDefault="00381B9F" w:rsidP="00381B9F">
            <w:pPr>
              <w:jc w:val="center"/>
              <w:rPr>
                <w:b/>
                <w:bCs/>
                <w:sz w:val="20"/>
                <w:szCs w:val="20"/>
              </w:rPr>
            </w:pPr>
            <w:r w:rsidRPr="00BE3C2A">
              <w:rPr>
                <w:b/>
                <w:bCs/>
                <w:sz w:val="20"/>
                <w:szCs w:val="20"/>
              </w:rPr>
              <w:t>9</w:t>
            </w:r>
          </w:p>
        </w:tc>
      </w:tr>
      <w:tr w:rsidR="00381B9F" w:rsidRPr="00BE3C2A" w14:paraId="21BD1AE6" w14:textId="77777777" w:rsidTr="00381B9F">
        <w:trPr>
          <w:trHeight w:val="251"/>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07FEF" w14:textId="77777777" w:rsidR="00381B9F" w:rsidRPr="00BE3C2A" w:rsidRDefault="00381B9F" w:rsidP="00381B9F">
            <w:pPr>
              <w:jc w:val="center"/>
              <w:rPr>
                <w:sz w:val="20"/>
                <w:szCs w:val="20"/>
              </w:rPr>
            </w:pPr>
          </w:p>
          <w:p w14:paraId="7988C232" w14:textId="77777777" w:rsidR="00381B9F" w:rsidRPr="00BE3C2A" w:rsidRDefault="00381B9F" w:rsidP="00381B9F">
            <w:pPr>
              <w:jc w:val="center"/>
              <w:rPr>
                <w:sz w:val="20"/>
                <w:szCs w:val="20"/>
              </w:rPr>
            </w:pPr>
            <w:r w:rsidRPr="00BE3C2A">
              <w:rPr>
                <w:sz w:val="20"/>
                <w:szCs w:val="20"/>
              </w:rPr>
              <w:t>1.</w:t>
            </w:r>
          </w:p>
          <w:p w14:paraId="0E8EF838" w14:textId="77777777" w:rsidR="00381B9F" w:rsidRPr="00BE3C2A" w:rsidRDefault="00381B9F" w:rsidP="00381B9F">
            <w:pPr>
              <w:jc w:val="center"/>
              <w:rPr>
                <w:sz w:val="20"/>
                <w:szCs w:val="20"/>
              </w:rPr>
            </w:pPr>
          </w:p>
        </w:tc>
        <w:tc>
          <w:tcPr>
            <w:tcW w:w="5257" w:type="dxa"/>
            <w:tcBorders>
              <w:top w:val="single" w:sz="4" w:space="0" w:color="auto"/>
              <w:left w:val="nil"/>
              <w:bottom w:val="single" w:sz="4" w:space="0" w:color="auto"/>
              <w:right w:val="single" w:sz="4" w:space="0" w:color="auto"/>
            </w:tcBorders>
            <w:shd w:val="clear" w:color="auto" w:fill="auto"/>
          </w:tcPr>
          <w:p w14:paraId="1DD54028" w14:textId="77777777" w:rsidR="00381B9F" w:rsidRPr="00BE3C2A" w:rsidRDefault="00381B9F" w:rsidP="00381B9F">
            <w:pPr>
              <w:rPr>
                <w:b/>
                <w:color w:val="000000" w:themeColor="text1"/>
                <w:sz w:val="20"/>
                <w:szCs w:val="20"/>
              </w:rPr>
            </w:pPr>
            <w:r w:rsidRPr="00BE3C2A">
              <w:rPr>
                <w:b/>
                <w:color w:val="000000" w:themeColor="text1"/>
                <w:sz w:val="20"/>
                <w:szCs w:val="20"/>
              </w:rPr>
              <w:t>PODSTAWA SŁUPA:</w:t>
            </w:r>
          </w:p>
          <w:p w14:paraId="190B00C5" w14:textId="77777777" w:rsidR="00381B9F" w:rsidRPr="00BE3C2A" w:rsidRDefault="00381B9F" w:rsidP="00381B9F">
            <w:pPr>
              <w:rPr>
                <w:b/>
                <w:sz w:val="20"/>
                <w:szCs w:val="20"/>
              </w:rPr>
            </w:pPr>
            <w:r w:rsidRPr="00BE3C2A">
              <w:rPr>
                <w:b/>
                <w:sz w:val="20"/>
                <w:szCs w:val="20"/>
              </w:rPr>
              <w:t xml:space="preserve">Konstrukcja: </w:t>
            </w:r>
            <w:r w:rsidRPr="00BE3C2A">
              <w:rPr>
                <w:sz w:val="20"/>
                <w:szCs w:val="20"/>
              </w:rPr>
              <w:br/>
              <w:t>-podstawa posiada sworzeń pionowy na który nakładany jest słup;</w:t>
            </w:r>
          </w:p>
          <w:p w14:paraId="56294EEC" w14:textId="77777777" w:rsidR="00381B9F" w:rsidRPr="00BE3C2A" w:rsidRDefault="00381B9F" w:rsidP="00381B9F">
            <w:pPr>
              <w:rPr>
                <w:sz w:val="20"/>
                <w:szCs w:val="20"/>
              </w:rPr>
            </w:pPr>
            <w:r w:rsidRPr="00BE3C2A">
              <w:rPr>
                <w:sz w:val="20"/>
                <w:szCs w:val="20"/>
              </w:rPr>
              <w:t>- sworzeń ten posiada system blokujący słup przed wysuwaniem za pomocą gumowych o-ringów;</w:t>
            </w:r>
          </w:p>
          <w:p w14:paraId="09C586E9" w14:textId="77777777" w:rsidR="00381B9F" w:rsidRPr="00BE3C2A" w:rsidRDefault="00381B9F" w:rsidP="00381B9F">
            <w:pPr>
              <w:rPr>
                <w:sz w:val="20"/>
                <w:szCs w:val="20"/>
              </w:rPr>
            </w:pPr>
            <w:r w:rsidRPr="00BE3C2A">
              <w:rPr>
                <w:sz w:val="20"/>
                <w:szCs w:val="20"/>
              </w:rPr>
              <w:t>- podstawa w dolnej części jest pokryta materiałem antypoślizgowym zwiększającym stabilność</w:t>
            </w:r>
          </w:p>
          <w:p w14:paraId="79D53D95" w14:textId="77777777" w:rsidR="00381B9F" w:rsidRPr="00BE3C2A" w:rsidRDefault="00381B9F" w:rsidP="00381B9F">
            <w:pPr>
              <w:rPr>
                <w:sz w:val="20"/>
                <w:szCs w:val="20"/>
              </w:rPr>
            </w:pPr>
            <w:r w:rsidRPr="00BE3C2A">
              <w:rPr>
                <w:b/>
                <w:sz w:val="20"/>
                <w:szCs w:val="20"/>
              </w:rPr>
              <w:t>Wymiary</w:t>
            </w:r>
            <w:r w:rsidRPr="00BE3C2A">
              <w:rPr>
                <w:sz w:val="20"/>
                <w:szCs w:val="20"/>
              </w:rPr>
              <w:t>:  370 mm (długość) x 370 mm (szerokość) x 8 mm (grubość) ;</w:t>
            </w:r>
          </w:p>
          <w:p w14:paraId="04A86C07" w14:textId="77777777" w:rsidR="00381B9F" w:rsidRPr="00BE3C2A" w:rsidRDefault="00381B9F" w:rsidP="00381B9F">
            <w:pPr>
              <w:rPr>
                <w:sz w:val="20"/>
                <w:szCs w:val="20"/>
              </w:rPr>
            </w:pPr>
            <w:r w:rsidRPr="00BE3C2A">
              <w:rPr>
                <w:b/>
                <w:sz w:val="20"/>
                <w:szCs w:val="20"/>
              </w:rPr>
              <w:lastRenderedPageBreak/>
              <w:t>Waga:</w:t>
            </w:r>
            <w:r w:rsidRPr="00BE3C2A">
              <w:rPr>
                <w:sz w:val="20"/>
                <w:szCs w:val="20"/>
              </w:rPr>
              <w:t xml:space="preserve"> 7 kg (tolerancja 10%);</w:t>
            </w:r>
          </w:p>
          <w:p w14:paraId="4C44F56D" w14:textId="77777777" w:rsidR="00381B9F" w:rsidRPr="00BE3C2A" w:rsidRDefault="00381B9F" w:rsidP="00381B9F">
            <w:pPr>
              <w:rPr>
                <w:b/>
                <w:sz w:val="20"/>
                <w:szCs w:val="20"/>
              </w:rPr>
            </w:pPr>
            <w:r w:rsidRPr="00BE3C2A">
              <w:rPr>
                <w:b/>
                <w:sz w:val="20"/>
                <w:szCs w:val="20"/>
              </w:rPr>
              <w:t>Funkcje:</w:t>
            </w:r>
          </w:p>
          <w:p w14:paraId="0C8828DF" w14:textId="77777777" w:rsidR="00381B9F" w:rsidRPr="00BE3C2A" w:rsidRDefault="00381B9F" w:rsidP="00381B9F">
            <w:pPr>
              <w:rPr>
                <w:sz w:val="20"/>
                <w:szCs w:val="20"/>
              </w:rPr>
            </w:pPr>
            <w:r w:rsidRPr="00BE3C2A">
              <w:rPr>
                <w:sz w:val="20"/>
                <w:szCs w:val="20"/>
              </w:rPr>
              <w:t>- możliwość wymieniania sworznia pionowego</w:t>
            </w:r>
          </w:p>
          <w:p w14:paraId="5E94B76B" w14:textId="77777777" w:rsidR="00381B9F" w:rsidRPr="00BE3C2A" w:rsidRDefault="00381B9F" w:rsidP="00381B9F">
            <w:pPr>
              <w:rPr>
                <w:sz w:val="20"/>
                <w:szCs w:val="20"/>
              </w:rPr>
            </w:pPr>
            <w:r w:rsidRPr="00BE3C2A">
              <w:rPr>
                <w:b/>
                <w:sz w:val="20"/>
                <w:szCs w:val="20"/>
              </w:rPr>
              <w:t xml:space="preserve">Materiał: </w:t>
            </w:r>
            <w:r w:rsidRPr="00BE3C2A">
              <w:rPr>
                <w:sz w:val="20"/>
                <w:szCs w:val="20"/>
              </w:rPr>
              <w:t>Stal.</w:t>
            </w:r>
          </w:p>
          <w:p w14:paraId="0A4D7DDC" w14:textId="77777777" w:rsidR="00381B9F" w:rsidRPr="00BE3C2A" w:rsidRDefault="00381B9F" w:rsidP="00381B9F">
            <w:pPr>
              <w:rPr>
                <w:sz w:val="20"/>
                <w:szCs w:val="20"/>
              </w:rPr>
            </w:pPr>
            <w:r w:rsidRPr="00BE3C2A">
              <w:rPr>
                <w:noProof/>
                <w:sz w:val="20"/>
                <w:szCs w:val="20"/>
                <w:lang w:eastAsia="pl-PL"/>
              </w:rPr>
              <w:drawing>
                <wp:inline distT="0" distB="0" distL="0" distR="0" wp14:anchorId="66A4579C" wp14:editId="49C1FBB9">
                  <wp:extent cx="1828800" cy="1353312"/>
                  <wp:effectExtent l="0" t="0" r="0" b="0"/>
                  <wp:docPr id="2" name="Obraz 2" descr="C:\Users\AKUCHT~1\AppData\Local\Temp\notes3630AE\Zdjęcie poglądowe - Podstawa słu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KUCHT~1\AppData\Local\Temp\notes3630AE\Zdjęcie poglądowe - Podstawa słupa.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3016" cy="1363832"/>
                          </a:xfrm>
                          <a:prstGeom prst="rect">
                            <a:avLst/>
                          </a:prstGeom>
                          <a:noFill/>
                          <a:ln>
                            <a:noFill/>
                          </a:ln>
                        </pic:spPr>
                      </pic:pic>
                    </a:graphicData>
                  </a:graphic>
                </wp:inline>
              </w:drawing>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59E2094F" w14:textId="77777777" w:rsidR="00381B9F" w:rsidRPr="00BE3C2A" w:rsidRDefault="00381B9F" w:rsidP="00381B9F">
            <w:pPr>
              <w:jc w:val="center"/>
              <w:rPr>
                <w:sz w:val="20"/>
                <w:szCs w:val="20"/>
              </w:rPr>
            </w:pPr>
            <w:r w:rsidRPr="00BE3C2A">
              <w:rPr>
                <w:sz w:val="20"/>
                <w:szCs w:val="20"/>
              </w:rPr>
              <w:lastRenderedPageBreak/>
              <w:t>szt.</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4F8BF1DE" w14:textId="77777777" w:rsidR="00381B9F" w:rsidRPr="00BE3C2A" w:rsidRDefault="00381B9F" w:rsidP="00381B9F">
            <w:pPr>
              <w:jc w:val="center"/>
              <w:rPr>
                <w:sz w:val="20"/>
                <w:szCs w:val="20"/>
              </w:rPr>
            </w:pPr>
            <w:r w:rsidRPr="00BE3C2A">
              <w:rPr>
                <w:sz w:val="20"/>
                <w:szCs w:val="20"/>
              </w:rPr>
              <w:t>36</w:t>
            </w:r>
          </w:p>
        </w:tc>
        <w:tc>
          <w:tcPr>
            <w:tcW w:w="1338" w:type="dxa"/>
            <w:tcBorders>
              <w:top w:val="single" w:sz="4" w:space="0" w:color="auto"/>
              <w:left w:val="nil"/>
              <w:bottom w:val="single" w:sz="4" w:space="0" w:color="auto"/>
              <w:right w:val="single" w:sz="4" w:space="0" w:color="auto"/>
            </w:tcBorders>
            <w:shd w:val="clear" w:color="auto" w:fill="auto"/>
            <w:vAlign w:val="center"/>
          </w:tcPr>
          <w:p w14:paraId="46CAA724" w14:textId="77777777" w:rsidR="00381B9F" w:rsidRPr="00BE3C2A" w:rsidRDefault="00381B9F" w:rsidP="00381B9F">
            <w:pPr>
              <w:jc w:val="center"/>
              <w:rPr>
                <w:color w:val="000000" w:themeColor="text1"/>
                <w:sz w:val="20"/>
                <w:szCs w:val="20"/>
              </w:rPr>
            </w:pPr>
          </w:p>
        </w:tc>
        <w:tc>
          <w:tcPr>
            <w:tcW w:w="1238" w:type="dxa"/>
            <w:tcBorders>
              <w:top w:val="single" w:sz="4" w:space="0" w:color="auto"/>
              <w:left w:val="nil"/>
              <w:bottom w:val="single" w:sz="4" w:space="0" w:color="auto"/>
              <w:right w:val="single" w:sz="4" w:space="0" w:color="auto"/>
            </w:tcBorders>
            <w:shd w:val="clear" w:color="auto" w:fill="auto"/>
            <w:noWrap/>
            <w:vAlign w:val="center"/>
          </w:tcPr>
          <w:p w14:paraId="677AF395" w14:textId="77777777" w:rsidR="00381B9F" w:rsidRPr="00BE3C2A" w:rsidRDefault="00381B9F" w:rsidP="00381B9F">
            <w:pPr>
              <w:jc w:val="center"/>
              <w:rPr>
                <w:color w:val="000000" w:themeColor="text1"/>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72DF7D5B" w14:textId="77777777" w:rsidR="00381B9F" w:rsidRPr="00BE3C2A" w:rsidRDefault="00381B9F" w:rsidP="00381B9F">
            <w:pPr>
              <w:jc w:val="center"/>
              <w:rPr>
                <w:color w:val="000000" w:themeColor="text1"/>
                <w:sz w:val="20"/>
                <w:szCs w:val="20"/>
              </w:rPr>
            </w:pPr>
          </w:p>
        </w:tc>
        <w:tc>
          <w:tcPr>
            <w:tcW w:w="1514" w:type="dxa"/>
            <w:tcBorders>
              <w:top w:val="single" w:sz="4" w:space="0" w:color="auto"/>
              <w:left w:val="nil"/>
              <w:bottom w:val="single" w:sz="4" w:space="0" w:color="auto"/>
              <w:right w:val="single" w:sz="4" w:space="0" w:color="auto"/>
            </w:tcBorders>
            <w:shd w:val="clear" w:color="auto" w:fill="auto"/>
            <w:noWrap/>
            <w:vAlign w:val="center"/>
          </w:tcPr>
          <w:p w14:paraId="02D91149" w14:textId="77777777" w:rsidR="00381B9F" w:rsidRPr="00BE3C2A" w:rsidRDefault="00381B9F" w:rsidP="00381B9F">
            <w:pPr>
              <w:jc w:val="center"/>
              <w:rPr>
                <w:b/>
                <w:color w:val="000000" w:themeColor="text1"/>
                <w:sz w:val="20"/>
                <w:szCs w:val="20"/>
              </w:rPr>
            </w:pPr>
          </w:p>
        </w:tc>
        <w:tc>
          <w:tcPr>
            <w:tcW w:w="1514" w:type="dxa"/>
            <w:tcBorders>
              <w:top w:val="single" w:sz="4" w:space="0" w:color="auto"/>
              <w:left w:val="nil"/>
              <w:bottom w:val="single" w:sz="4" w:space="0" w:color="auto"/>
              <w:right w:val="single" w:sz="4" w:space="0" w:color="auto"/>
            </w:tcBorders>
            <w:shd w:val="clear" w:color="auto" w:fill="auto"/>
            <w:noWrap/>
            <w:vAlign w:val="bottom"/>
          </w:tcPr>
          <w:p w14:paraId="5C78CF7F" w14:textId="77777777" w:rsidR="00381B9F" w:rsidRPr="00BE3C2A" w:rsidRDefault="00381B9F" w:rsidP="00381B9F">
            <w:pPr>
              <w:rPr>
                <w:color w:val="FF0000"/>
                <w:sz w:val="20"/>
                <w:szCs w:val="20"/>
              </w:rPr>
            </w:pPr>
          </w:p>
        </w:tc>
      </w:tr>
      <w:tr w:rsidR="00381B9F" w:rsidRPr="00BE3C2A" w14:paraId="67658F54" w14:textId="77777777" w:rsidTr="00381B9F">
        <w:trPr>
          <w:trHeight w:val="251"/>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DB947" w14:textId="77777777" w:rsidR="00381B9F" w:rsidRPr="00BE3C2A" w:rsidRDefault="00381B9F" w:rsidP="00381B9F">
            <w:pPr>
              <w:jc w:val="center"/>
              <w:rPr>
                <w:sz w:val="20"/>
                <w:szCs w:val="20"/>
              </w:rPr>
            </w:pPr>
            <w:r w:rsidRPr="00BE3C2A">
              <w:rPr>
                <w:sz w:val="20"/>
                <w:szCs w:val="20"/>
              </w:rPr>
              <w:t>2.</w:t>
            </w:r>
          </w:p>
        </w:tc>
        <w:tc>
          <w:tcPr>
            <w:tcW w:w="5257" w:type="dxa"/>
            <w:tcBorders>
              <w:top w:val="single" w:sz="4" w:space="0" w:color="auto"/>
              <w:left w:val="nil"/>
              <w:bottom w:val="single" w:sz="4" w:space="0" w:color="auto"/>
              <w:right w:val="single" w:sz="4" w:space="0" w:color="auto"/>
            </w:tcBorders>
            <w:shd w:val="clear" w:color="auto" w:fill="auto"/>
          </w:tcPr>
          <w:p w14:paraId="7F79BCD2" w14:textId="77777777" w:rsidR="00381B9F" w:rsidRPr="00BE3C2A" w:rsidRDefault="00381B9F" w:rsidP="00381B9F">
            <w:pPr>
              <w:rPr>
                <w:b/>
                <w:color w:val="000000" w:themeColor="text1"/>
                <w:sz w:val="20"/>
                <w:szCs w:val="20"/>
              </w:rPr>
            </w:pPr>
            <w:r w:rsidRPr="00BE3C2A">
              <w:rPr>
                <w:b/>
                <w:color w:val="000000" w:themeColor="text1"/>
                <w:sz w:val="20"/>
                <w:szCs w:val="20"/>
              </w:rPr>
              <w:t>SŁUP:</w:t>
            </w:r>
          </w:p>
          <w:p w14:paraId="7C4DB102" w14:textId="77777777" w:rsidR="00381B9F" w:rsidRPr="00BE3C2A" w:rsidRDefault="00381B9F" w:rsidP="00381B9F">
            <w:pPr>
              <w:rPr>
                <w:b/>
                <w:sz w:val="20"/>
                <w:szCs w:val="20"/>
              </w:rPr>
            </w:pPr>
            <w:r w:rsidRPr="00BE3C2A">
              <w:rPr>
                <w:b/>
                <w:sz w:val="20"/>
                <w:szCs w:val="20"/>
              </w:rPr>
              <w:t xml:space="preserve">Konstrukcja: </w:t>
            </w:r>
            <w:r w:rsidRPr="00BE3C2A">
              <w:rPr>
                <w:sz w:val="20"/>
                <w:szCs w:val="20"/>
              </w:rPr>
              <w:br/>
              <w:t>-element uniwersalny 4-stronny pozwalający na montaż elementów ściennych i drzwi do każdego boku słupa</w:t>
            </w:r>
            <w:r w:rsidRPr="00BE3C2A">
              <w:rPr>
                <w:b/>
                <w:sz w:val="20"/>
                <w:szCs w:val="20"/>
              </w:rPr>
              <w:t xml:space="preserve">. </w:t>
            </w:r>
          </w:p>
          <w:p w14:paraId="4B8C8925" w14:textId="77777777" w:rsidR="00381B9F" w:rsidRPr="00BE3C2A" w:rsidRDefault="00381B9F" w:rsidP="00381B9F">
            <w:pPr>
              <w:rPr>
                <w:sz w:val="20"/>
                <w:szCs w:val="20"/>
              </w:rPr>
            </w:pPr>
            <w:r w:rsidRPr="00BE3C2A">
              <w:rPr>
                <w:sz w:val="20"/>
                <w:szCs w:val="20"/>
              </w:rPr>
              <w:t>-posiada otwory montażowe do zamontowania elementów ściennych za pomocą sworzni łączących;</w:t>
            </w:r>
          </w:p>
          <w:p w14:paraId="69762E2D" w14:textId="77777777" w:rsidR="00381B9F" w:rsidRPr="00BE3C2A" w:rsidRDefault="00381B9F" w:rsidP="00381B9F">
            <w:pPr>
              <w:rPr>
                <w:sz w:val="20"/>
                <w:szCs w:val="20"/>
              </w:rPr>
            </w:pPr>
            <w:r w:rsidRPr="00BE3C2A">
              <w:rPr>
                <w:b/>
                <w:sz w:val="20"/>
                <w:szCs w:val="20"/>
              </w:rPr>
              <w:t>-</w:t>
            </w:r>
            <w:r w:rsidRPr="00BE3C2A">
              <w:rPr>
                <w:sz w:val="20"/>
                <w:szCs w:val="20"/>
              </w:rPr>
              <w:t>posiada możliwość montowania sworzni pionowych u podstawy oraz szczytu słupa.</w:t>
            </w:r>
          </w:p>
          <w:p w14:paraId="75D6571A" w14:textId="77777777" w:rsidR="00381B9F" w:rsidRPr="00BE3C2A" w:rsidRDefault="00381B9F" w:rsidP="00381B9F">
            <w:pPr>
              <w:rPr>
                <w:sz w:val="20"/>
                <w:szCs w:val="20"/>
              </w:rPr>
            </w:pPr>
            <w:r w:rsidRPr="00BE3C2A">
              <w:rPr>
                <w:b/>
                <w:sz w:val="20"/>
                <w:szCs w:val="20"/>
              </w:rPr>
              <w:t>Wymiary</w:t>
            </w:r>
            <w:r w:rsidRPr="00BE3C2A">
              <w:rPr>
                <w:sz w:val="20"/>
                <w:szCs w:val="20"/>
              </w:rPr>
              <w:t>: 80 mm (długość) x 80 mm (szerokość) x 2000 mm (wysokość);</w:t>
            </w:r>
          </w:p>
          <w:p w14:paraId="3AD869B8" w14:textId="77777777" w:rsidR="00381B9F" w:rsidRPr="00BE3C2A" w:rsidRDefault="00381B9F" w:rsidP="00381B9F">
            <w:pPr>
              <w:rPr>
                <w:sz w:val="20"/>
                <w:szCs w:val="20"/>
              </w:rPr>
            </w:pPr>
            <w:r w:rsidRPr="00BE3C2A">
              <w:rPr>
                <w:b/>
                <w:sz w:val="20"/>
                <w:szCs w:val="20"/>
              </w:rPr>
              <w:t>Waga:</w:t>
            </w:r>
            <w:r w:rsidRPr="00BE3C2A">
              <w:rPr>
                <w:sz w:val="20"/>
                <w:szCs w:val="20"/>
              </w:rPr>
              <w:t xml:space="preserve"> 7 kg (tolerancja 10%);</w:t>
            </w:r>
          </w:p>
          <w:p w14:paraId="1B5C99A1" w14:textId="77777777" w:rsidR="00381B9F" w:rsidRPr="00BE3C2A" w:rsidRDefault="00381B9F" w:rsidP="00381B9F">
            <w:pPr>
              <w:rPr>
                <w:sz w:val="20"/>
                <w:szCs w:val="20"/>
              </w:rPr>
            </w:pPr>
            <w:r w:rsidRPr="00BE3C2A">
              <w:rPr>
                <w:b/>
                <w:sz w:val="20"/>
                <w:szCs w:val="20"/>
              </w:rPr>
              <w:lastRenderedPageBreak/>
              <w:t xml:space="preserve">Materiał: </w:t>
            </w:r>
            <w:r w:rsidRPr="00BE3C2A">
              <w:rPr>
                <w:sz w:val="20"/>
                <w:szCs w:val="20"/>
              </w:rPr>
              <w:t>Aluminium.</w:t>
            </w:r>
          </w:p>
          <w:p w14:paraId="4A7E6A8A" w14:textId="77777777" w:rsidR="00381B9F" w:rsidRPr="00BE3C2A" w:rsidRDefault="00381B9F" w:rsidP="00381B9F">
            <w:pPr>
              <w:rPr>
                <w:sz w:val="20"/>
                <w:szCs w:val="20"/>
              </w:rPr>
            </w:pPr>
            <w:r w:rsidRPr="00BE3C2A">
              <w:rPr>
                <w:noProof/>
                <w:sz w:val="20"/>
                <w:szCs w:val="20"/>
                <w:lang w:eastAsia="pl-PL"/>
              </w:rPr>
              <w:drawing>
                <wp:inline distT="0" distB="0" distL="0" distR="0" wp14:anchorId="31E2D24F" wp14:editId="65AADBF7">
                  <wp:extent cx="1251585" cy="1971675"/>
                  <wp:effectExtent l="0" t="0" r="5715" b="9525"/>
                  <wp:docPr id="1" name="Obraz 1" descr="C:\Users\AKUCHT~1\AppData\Local\Temp\notes3630AE\Zdjęcie poglądowe - Sł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UCHT~1\AppData\Local\Temp\notes3630AE\Zdjęcie poglądowe - Słup.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71382" cy="2002862"/>
                          </a:xfrm>
                          <a:prstGeom prst="rect">
                            <a:avLst/>
                          </a:prstGeom>
                          <a:noFill/>
                          <a:ln>
                            <a:noFill/>
                          </a:ln>
                        </pic:spPr>
                      </pic:pic>
                    </a:graphicData>
                  </a:graphic>
                </wp:inline>
              </w:drawing>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6EC9FAAF" w14:textId="77777777" w:rsidR="00381B9F" w:rsidRPr="00BE3C2A" w:rsidRDefault="00381B9F" w:rsidP="00381B9F">
            <w:pPr>
              <w:jc w:val="center"/>
              <w:rPr>
                <w:sz w:val="20"/>
                <w:szCs w:val="20"/>
              </w:rPr>
            </w:pPr>
            <w:r>
              <w:rPr>
                <w:sz w:val="20"/>
                <w:szCs w:val="20"/>
              </w:rPr>
              <w:lastRenderedPageBreak/>
              <w:t>s</w:t>
            </w:r>
            <w:r w:rsidRPr="00BE3C2A">
              <w:rPr>
                <w:sz w:val="20"/>
                <w:szCs w:val="20"/>
              </w:rPr>
              <w:t>zt.</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55A30183" w14:textId="77777777" w:rsidR="00381B9F" w:rsidRPr="00BE3C2A" w:rsidRDefault="00381B9F" w:rsidP="00381B9F">
            <w:pPr>
              <w:jc w:val="center"/>
              <w:rPr>
                <w:sz w:val="20"/>
                <w:szCs w:val="20"/>
              </w:rPr>
            </w:pPr>
            <w:r w:rsidRPr="00BE3C2A">
              <w:rPr>
                <w:sz w:val="20"/>
                <w:szCs w:val="20"/>
              </w:rPr>
              <w:t>37</w:t>
            </w:r>
          </w:p>
        </w:tc>
        <w:tc>
          <w:tcPr>
            <w:tcW w:w="1338" w:type="dxa"/>
            <w:tcBorders>
              <w:top w:val="single" w:sz="4" w:space="0" w:color="auto"/>
              <w:left w:val="nil"/>
              <w:bottom w:val="single" w:sz="4" w:space="0" w:color="auto"/>
              <w:right w:val="single" w:sz="4" w:space="0" w:color="auto"/>
            </w:tcBorders>
            <w:shd w:val="clear" w:color="auto" w:fill="auto"/>
            <w:vAlign w:val="center"/>
          </w:tcPr>
          <w:p w14:paraId="697DD4D5" w14:textId="77777777" w:rsidR="00381B9F" w:rsidRPr="00BE3C2A" w:rsidRDefault="00381B9F" w:rsidP="00381B9F">
            <w:pPr>
              <w:jc w:val="center"/>
              <w:rPr>
                <w:color w:val="000000" w:themeColor="text1"/>
                <w:sz w:val="20"/>
                <w:szCs w:val="20"/>
              </w:rPr>
            </w:pPr>
          </w:p>
        </w:tc>
        <w:tc>
          <w:tcPr>
            <w:tcW w:w="1238" w:type="dxa"/>
            <w:tcBorders>
              <w:top w:val="single" w:sz="4" w:space="0" w:color="auto"/>
              <w:left w:val="nil"/>
              <w:bottom w:val="single" w:sz="4" w:space="0" w:color="auto"/>
              <w:right w:val="single" w:sz="4" w:space="0" w:color="auto"/>
            </w:tcBorders>
            <w:shd w:val="clear" w:color="auto" w:fill="auto"/>
            <w:noWrap/>
            <w:vAlign w:val="center"/>
          </w:tcPr>
          <w:p w14:paraId="1B5ACBD8" w14:textId="77777777" w:rsidR="00381B9F" w:rsidRPr="00BE3C2A" w:rsidRDefault="00381B9F" w:rsidP="00381B9F">
            <w:pPr>
              <w:jc w:val="center"/>
              <w:rPr>
                <w:color w:val="000000" w:themeColor="text1"/>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054AD67E" w14:textId="77777777" w:rsidR="00381B9F" w:rsidRPr="00BE3C2A" w:rsidRDefault="00381B9F" w:rsidP="00381B9F">
            <w:pPr>
              <w:jc w:val="center"/>
              <w:rPr>
                <w:color w:val="000000" w:themeColor="text1"/>
                <w:sz w:val="20"/>
                <w:szCs w:val="20"/>
              </w:rPr>
            </w:pPr>
          </w:p>
        </w:tc>
        <w:tc>
          <w:tcPr>
            <w:tcW w:w="1514" w:type="dxa"/>
            <w:tcBorders>
              <w:top w:val="single" w:sz="4" w:space="0" w:color="auto"/>
              <w:left w:val="nil"/>
              <w:bottom w:val="single" w:sz="4" w:space="0" w:color="auto"/>
              <w:right w:val="single" w:sz="4" w:space="0" w:color="auto"/>
            </w:tcBorders>
            <w:shd w:val="clear" w:color="auto" w:fill="auto"/>
            <w:noWrap/>
            <w:vAlign w:val="center"/>
          </w:tcPr>
          <w:p w14:paraId="23135C05" w14:textId="77777777" w:rsidR="00381B9F" w:rsidRPr="00BE3C2A" w:rsidRDefault="00381B9F" w:rsidP="00381B9F">
            <w:pPr>
              <w:jc w:val="center"/>
              <w:rPr>
                <w:b/>
                <w:color w:val="000000" w:themeColor="text1"/>
                <w:sz w:val="20"/>
                <w:szCs w:val="20"/>
              </w:rPr>
            </w:pPr>
          </w:p>
        </w:tc>
        <w:tc>
          <w:tcPr>
            <w:tcW w:w="1514" w:type="dxa"/>
            <w:tcBorders>
              <w:top w:val="single" w:sz="4" w:space="0" w:color="auto"/>
              <w:left w:val="nil"/>
              <w:bottom w:val="single" w:sz="4" w:space="0" w:color="auto"/>
              <w:right w:val="single" w:sz="4" w:space="0" w:color="auto"/>
            </w:tcBorders>
            <w:shd w:val="clear" w:color="auto" w:fill="auto"/>
            <w:noWrap/>
            <w:vAlign w:val="bottom"/>
          </w:tcPr>
          <w:p w14:paraId="38BDE0CB" w14:textId="77777777" w:rsidR="00381B9F" w:rsidRPr="00BE3C2A" w:rsidRDefault="00381B9F" w:rsidP="00381B9F">
            <w:pPr>
              <w:rPr>
                <w:color w:val="FF0000"/>
                <w:sz w:val="20"/>
                <w:szCs w:val="20"/>
              </w:rPr>
            </w:pPr>
          </w:p>
        </w:tc>
      </w:tr>
      <w:tr w:rsidR="00381B9F" w:rsidRPr="00BE3C2A" w14:paraId="2422FC7F" w14:textId="77777777" w:rsidTr="00381B9F">
        <w:trPr>
          <w:trHeight w:val="1882"/>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88393" w14:textId="77777777" w:rsidR="00381B9F" w:rsidRPr="00BE3C2A" w:rsidRDefault="00381B9F" w:rsidP="00381B9F">
            <w:pPr>
              <w:jc w:val="center"/>
              <w:rPr>
                <w:sz w:val="20"/>
                <w:szCs w:val="20"/>
              </w:rPr>
            </w:pPr>
            <w:r w:rsidRPr="00BE3C2A">
              <w:rPr>
                <w:sz w:val="20"/>
                <w:szCs w:val="20"/>
              </w:rPr>
              <w:t>3.</w:t>
            </w:r>
          </w:p>
        </w:tc>
        <w:tc>
          <w:tcPr>
            <w:tcW w:w="5257" w:type="dxa"/>
            <w:tcBorders>
              <w:top w:val="single" w:sz="4" w:space="0" w:color="auto"/>
              <w:left w:val="nil"/>
              <w:bottom w:val="single" w:sz="4" w:space="0" w:color="auto"/>
              <w:right w:val="single" w:sz="4" w:space="0" w:color="auto"/>
            </w:tcBorders>
            <w:shd w:val="clear" w:color="auto" w:fill="auto"/>
          </w:tcPr>
          <w:p w14:paraId="191C741F" w14:textId="77777777" w:rsidR="00381B9F" w:rsidRPr="00BE3C2A" w:rsidRDefault="00381B9F" w:rsidP="00381B9F">
            <w:pPr>
              <w:rPr>
                <w:b/>
                <w:color w:val="000000" w:themeColor="text1"/>
                <w:sz w:val="20"/>
                <w:szCs w:val="20"/>
              </w:rPr>
            </w:pPr>
            <w:r w:rsidRPr="00BE3C2A">
              <w:rPr>
                <w:b/>
                <w:color w:val="000000" w:themeColor="text1"/>
                <w:sz w:val="20"/>
                <w:szCs w:val="20"/>
              </w:rPr>
              <w:t>SWORZEŃ ŁĄCZĄCY:</w:t>
            </w:r>
          </w:p>
          <w:p w14:paraId="739F9B4E" w14:textId="77777777" w:rsidR="00381B9F" w:rsidRPr="00BE3C2A" w:rsidRDefault="00381B9F" w:rsidP="00381B9F">
            <w:pPr>
              <w:rPr>
                <w:sz w:val="20"/>
                <w:szCs w:val="20"/>
              </w:rPr>
            </w:pPr>
            <w:r w:rsidRPr="00BE3C2A">
              <w:rPr>
                <w:b/>
                <w:sz w:val="20"/>
                <w:szCs w:val="20"/>
              </w:rPr>
              <w:t xml:space="preserve">Konstrukcja: </w:t>
            </w:r>
            <w:r w:rsidRPr="00BE3C2A">
              <w:rPr>
                <w:sz w:val="20"/>
                <w:szCs w:val="20"/>
              </w:rPr>
              <w:br/>
              <w:t>-element montażowy pozwalający połączyć elementy ścienne lub drzwi ze słupami.</w:t>
            </w:r>
          </w:p>
          <w:p w14:paraId="4D15FB91" w14:textId="77777777" w:rsidR="00381B9F" w:rsidRPr="00BE3C2A" w:rsidRDefault="00381B9F" w:rsidP="00381B9F">
            <w:pPr>
              <w:rPr>
                <w:sz w:val="20"/>
                <w:szCs w:val="20"/>
              </w:rPr>
            </w:pPr>
            <w:r w:rsidRPr="00BE3C2A">
              <w:rPr>
                <w:sz w:val="20"/>
                <w:szCs w:val="20"/>
              </w:rPr>
              <w:t>- posiada element plastikowy umożliwiający bez narzędziowy montaż sworzni;</w:t>
            </w:r>
          </w:p>
          <w:p w14:paraId="5F60C9CF" w14:textId="77777777" w:rsidR="00381B9F" w:rsidRPr="00BE3C2A" w:rsidRDefault="00381B9F" w:rsidP="00381B9F">
            <w:pPr>
              <w:rPr>
                <w:sz w:val="20"/>
                <w:szCs w:val="20"/>
              </w:rPr>
            </w:pPr>
            <w:r w:rsidRPr="00BE3C2A">
              <w:rPr>
                <w:b/>
                <w:sz w:val="20"/>
                <w:szCs w:val="20"/>
              </w:rPr>
              <w:t>Wymiary</w:t>
            </w:r>
            <w:r w:rsidRPr="00BE3C2A">
              <w:rPr>
                <w:sz w:val="20"/>
                <w:szCs w:val="20"/>
              </w:rPr>
              <w:t xml:space="preserve">:  95 mm (długość) x 10 mm (szerokość) </w:t>
            </w:r>
          </w:p>
          <w:p w14:paraId="1F2AE5C4" w14:textId="77777777" w:rsidR="00381B9F" w:rsidRPr="00BE3C2A" w:rsidRDefault="00381B9F" w:rsidP="00381B9F">
            <w:pPr>
              <w:rPr>
                <w:sz w:val="20"/>
                <w:szCs w:val="20"/>
              </w:rPr>
            </w:pPr>
            <w:r w:rsidRPr="00BE3C2A">
              <w:rPr>
                <w:b/>
                <w:sz w:val="20"/>
                <w:szCs w:val="20"/>
              </w:rPr>
              <w:t xml:space="preserve">Materiał: </w:t>
            </w:r>
            <w:r w:rsidRPr="00BE3C2A">
              <w:rPr>
                <w:sz w:val="20"/>
                <w:szCs w:val="20"/>
              </w:rPr>
              <w:t>Stal, plastik.</w:t>
            </w:r>
          </w:p>
          <w:p w14:paraId="4BBD4254" w14:textId="77777777" w:rsidR="00381B9F" w:rsidRPr="00BE3C2A" w:rsidRDefault="00381B9F" w:rsidP="00381B9F">
            <w:pPr>
              <w:rPr>
                <w:sz w:val="20"/>
                <w:szCs w:val="20"/>
              </w:rPr>
            </w:pPr>
            <w:r w:rsidRPr="00BE3C2A">
              <w:rPr>
                <w:noProof/>
                <w:sz w:val="20"/>
                <w:szCs w:val="20"/>
                <w:lang w:eastAsia="pl-PL"/>
              </w:rPr>
              <w:lastRenderedPageBreak/>
              <w:drawing>
                <wp:inline distT="0" distB="0" distL="0" distR="0" wp14:anchorId="66C58691" wp14:editId="42C861D6">
                  <wp:extent cx="1600200" cy="1861524"/>
                  <wp:effectExtent l="0" t="0" r="0" b="5715"/>
                  <wp:docPr id="3" name="Obraz 3" descr="C:\Users\AKUCHT~1\AppData\Local\Temp\notes3630AE\Zdjęcie poglądowe- Sworzeń łączą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KUCHT~1\AppData\Local\Temp\notes3630AE\Zdjęcie poglądowe- Sworzeń łączący.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08211" cy="1870844"/>
                          </a:xfrm>
                          <a:prstGeom prst="rect">
                            <a:avLst/>
                          </a:prstGeom>
                          <a:noFill/>
                          <a:ln>
                            <a:noFill/>
                          </a:ln>
                        </pic:spPr>
                      </pic:pic>
                    </a:graphicData>
                  </a:graphic>
                </wp:inline>
              </w:drawing>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36A67E36" w14:textId="77777777" w:rsidR="00381B9F" w:rsidRPr="00BE3C2A" w:rsidRDefault="00381B9F" w:rsidP="00381B9F">
            <w:pPr>
              <w:jc w:val="center"/>
              <w:rPr>
                <w:sz w:val="20"/>
                <w:szCs w:val="20"/>
              </w:rPr>
            </w:pPr>
            <w:r>
              <w:rPr>
                <w:sz w:val="20"/>
                <w:szCs w:val="20"/>
              </w:rPr>
              <w:lastRenderedPageBreak/>
              <w:t>s</w:t>
            </w:r>
            <w:r w:rsidRPr="00BE3C2A">
              <w:rPr>
                <w:sz w:val="20"/>
                <w:szCs w:val="20"/>
              </w:rPr>
              <w:t xml:space="preserve">zt. </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2C44B476" w14:textId="77777777" w:rsidR="00381B9F" w:rsidRPr="00BE3C2A" w:rsidRDefault="00381B9F" w:rsidP="00381B9F">
            <w:pPr>
              <w:jc w:val="center"/>
              <w:rPr>
                <w:sz w:val="20"/>
                <w:szCs w:val="20"/>
              </w:rPr>
            </w:pPr>
            <w:r w:rsidRPr="00BE3C2A">
              <w:rPr>
                <w:sz w:val="20"/>
                <w:szCs w:val="20"/>
              </w:rPr>
              <w:t>250</w:t>
            </w:r>
          </w:p>
        </w:tc>
        <w:tc>
          <w:tcPr>
            <w:tcW w:w="1338" w:type="dxa"/>
            <w:tcBorders>
              <w:top w:val="single" w:sz="4" w:space="0" w:color="auto"/>
              <w:left w:val="nil"/>
              <w:bottom w:val="single" w:sz="4" w:space="0" w:color="auto"/>
              <w:right w:val="single" w:sz="4" w:space="0" w:color="auto"/>
            </w:tcBorders>
            <w:shd w:val="clear" w:color="auto" w:fill="auto"/>
            <w:vAlign w:val="center"/>
          </w:tcPr>
          <w:p w14:paraId="62CBDA59" w14:textId="77777777" w:rsidR="00381B9F" w:rsidRPr="00BE3C2A" w:rsidRDefault="00381B9F" w:rsidP="00381B9F">
            <w:pPr>
              <w:jc w:val="center"/>
              <w:rPr>
                <w:color w:val="000000" w:themeColor="text1"/>
                <w:sz w:val="20"/>
                <w:szCs w:val="20"/>
              </w:rPr>
            </w:pPr>
          </w:p>
        </w:tc>
        <w:tc>
          <w:tcPr>
            <w:tcW w:w="1238" w:type="dxa"/>
            <w:tcBorders>
              <w:top w:val="single" w:sz="4" w:space="0" w:color="auto"/>
              <w:left w:val="nil"/>
              <w:bottom w:val="single" w:sz="4" w:space="0" w:color="auto"/>
              <w:right w:val="single" w:sz="4" w:space="0" w:color="auto"/>
            </w:tcBorders>
            <w:shd w:val="clear" w:color="auto" w:fill="auto"/>
            <w:noWrap/>
            <w:vAlign w:val="center"/>
          </w:tcPr>
          <w:p w14:paraId="41846D1C" w14:textId="77777777" w:rsidR="00381B9F" w:rsidRPr="00BE3C2A" w:rsidRDefault="00381B9F" w:rsidP="00381B9F">
            <w:pPr>
              <w:jc w:val="center"/>
              <w:rPr>
                <w:color w:val="000000" w:themeColor="text1"/>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105AB0C7" w14:textId="77777777" w:rsidR="00381B9F" w:rsidRPr="00BE3C2A" w:rsidRDefault="00381B9F" w:rsidP="00381B9F">
            <w:pPr>
              <w:jc w:val="center"/>
              <w:rPr>
                <w:color w:val="000000" w:themeColor="text1"/>
                <w:sz w:val="20"/>
                <w:szCs w:val="20"/>
              </w:rPr>
            </w:pPr>
          </w:p>
        </w:tc>
        <w:tc>
          <w:tcPr>
            <w:tcW w:w="1514" w:type="dxa"/>
            <w:tcBorders>
              <w:top w:val="single" w:sz="4" w:space="0" w:color="auto"/>
              <w:left w:val="nil"/>
              <w:bottom w:val="single" w:sz="4" w:space="0" w:color="auto"/>
              <w:right w:val="single" w:sz="4" w:space="0" w:color="auto"/>
            </w:tcBorders>
            <w:shd w:val="clear" w:color="auto" w:fill="auto"/>
            <w:noWrap/>
            <w:vAlign w:val="center"/>
          </w:tcPr>
          <w:p w14:paraId="023C8176" w14:textId="77777777" w:rsidR="00381B9F" w:rsidRPr="00BE3C2A" w:rsidRDefault="00381B9F" w:rsidP="00381B9F">
            <w:pPr>
              <w:jc w:val="center"/>
              <w:rPr>
                <w:color w:val="000000" w:themeColor="text1"/>
                <w:sz w:val="20"/>
                <w:szCs w:val="20"/>
              </w:rPr>
            </w:pPr>
          </w:p>
        </w:tc>
        <w:tc>
          <w:tcPr>
            <w:tcW w:w="1514" w:type="dxa"/>
            <w:tcBorders>
              <w:top w:val="single" w:sz="4" w:space="0" w:color="auto"/>
              <w:left w:val="nil"/>
              <w:bottom w:val="single" w:sz="4" w:space="0" w:color="auto"/>
              <w:right w:val="single" w:sz="4" w:space="0" w:color="auto"/>
            </w:tcBorders>
            <w:shd w:val="clear" w:color="auto" w:fill="auto"/>
            <w:noWrap/>
            <w:vAlign w:val="bottom"/>
          </w:tcPr>
          <w:p w14:paraId="663F4410" w14:textId="77777777" w:rsidR="00381B9F" w:rsidRPr="00BE3C2A" w:rsidRDefault="00381B9F" w:rsidP="00381B9F">
            <w:pPr>
              <w:rPr>
                <w:color w:val="FF0000"/>
                <w:sz w:val="20"/>
                <w:szCs w:val="20"/>
              </w:rPr>
            </w:pPr>
          </w:p>
        </w:tc>
      </w:tr>
      <w:tr w:rsidR="00381B9F" w:rsidRPr="00BE3C2A" w14:paraId="7DBFD494" w14:textId="77777777" w:rsidTr="00381B9F">
        <w:trPr>
          <w:trHeight w:val="251"/>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D6714" w14:textId="77777777" w:rsidR="00381B9F" w:rsidRPr="00BE3C2A" w:rsidRDefault="00381B9F" w:rsidP="00381B9F">
            <w:pPr>
              <w:jc w:val="center"/>
              <w:rPr>
                <w:sz w:val="20"/>
                <w:szCs w:val="20"/>
              </w:rPr>
            </w:pPr>
            <w:r w:rsidRPr="00BE3C2A">
              <w:rPr>
                <w:sz w:val="20"/>
                <w:szCs w:val="20"/>
              </w:rPr>
              <w:t>4.</w:t>
            </w:r>
          </w:p>
        </w:tc>
        <w:tc>
          <w:tcPr>
            <w:tcW w:w="5257" w:type="dxa"/>
            <w:tcBorders>
              <w:top w:val="single" w:sz="4" w:space="0" w:color="auto"/>
              <w:left w:val="nil"/>
              <w:bottom w:val="single" w:sz="4" w:space="0" w:color="auto"/>
              <w:right w:val="single" w:sz="4" w:space="0" w:color="auto"/>
            </w:tcBorders>
            <w:shd w:val="clear" w:color="auto" w:fill="auto"/>
          </w:tcPr>
          <w:p w14:paraId="67A86D63" w14:textId="77777777" w:rsidR="00381B9F" w:rsidRPr="00BE3C2A" w:rsidRDefault="00381B9F" w:rsidP="00381B9F">
            <w:pPr>
              <w:rPr>
                <w:b/>
                <w:color w:val="000000" w:themeColor="text1"/>
                <w:sz w:val="20"/>
                <w:szCs w:val="20"/>
              </w:rPr>
            </w:pPr>
            <w:r w:rsidRPr="00BE3C2A">
              <w:rPr>
                <w:b/>
                <w:color w:val="000000" w:themeColor="text1"/>
                <w:sz w:val="20"/>
                <w:szCs w:val="20"/>
              </w:rPr>
              <w:t>ELEMENT ŚCIENNY:</w:t>
            </w:r>
          </w:p>
          <w:p w14:paraId="43796A5F" w14:textId="77777777" w:rsidR="00381B9F" w:rsidRPr="00BE3C2A" w:rsidRDefault="00381B9F" w:rsidP="00381B9F">
            <w:pPr>
              <w:rPr>
                <w:b/>
                <w:sz w:val="20"/>
                <w:szCs w:val="20"/>
              </w:rPr>
            </w:pPr>
            <w:r w:rsidRPr="00BE3C2A">
              <w:rPr>
                <w:b/>
                <w:sz w:val="20"/>
                <w:szCs w:val="20"/>
              </w:rPr>
              <w:t xml:space="preserve">Konstrukcja: </w:t>
            </w:r>
          </w:p>
          <w:p w14:paraId="23F29E92" w14:textId="77777777" w:rsidR="00381B9F" w:rsidRPr="00BE3C2A" w:rsidRDefault="00381B9F" w:rsidP="00381B9F">
            <w:pPr>
              <w:rPr>
                <w:sz w:val="20"/>
                <w:szCs w:val="20"/>
              </w:rPr>
            </w:pPr>
            <w:r w:rsidRPr="00BE3C2A">
              <w:rPr>
                <w:sz w:val="20"/>
                <w:szCs w:val="20"/>
              </w:rPr>
              <w:t>-posiada po dwa otwory montażowe przy dłuższych krawędziach do zamontowania na słupach za pomocą sworzni łączących;</w:t>
            </w:r>
          </w:p>
          <w:p w14:paraId="2DBA1BA2" w14:textId="77777777" w:rsidR="00381B9F" w:rsidRPr="00BE3C2A" w:rsidRDefault="00381B9F" w:rsidP="00381B9F">
            <w:pPr>
              <w:rPr>
                <w:sz w:val="20"/>
                <w:szCs w:val="20"/>
              </w:rPr>
            </w:pPr>
            <w:r w:rsidRPr="00BE3C2A">
              <w:rPr>
                <w:b/>
                <w:sz w:val="20"/>
                <w:szCs w:val="20"/>
              </w:rPr>
              <w:t>Wymiary</w:t>
            </w:r>
            <w:r w:rsidRPr="00BE3C2A">
              <w:rPr>
                <w:sz w:val="20"/>
                <w:szCs w:val="20"/>
              </w:rPr>
              <w:t>:  2000 mm (wysokość) x 995 mm (szerokość) x 15 mm (grubość);</w:t>
            </w:r>
          </w:p>
          <w:p w14:paraId="57C2F276" w14:textId="77777777" w:rsidR="00381B9F" w:rsidRPr="00BE3C2A" w:rsidRDefault="00381B9F" w:rsidP="00381B9F">
            <w:pPr>
              <w:rPr>
                <w:sz w:val="20"/>
                <w:szCs w:val="20"/>
              </w:rPr>
            </w:pPr>
            <w:r w:rsidRPr="00BE3C2A">
              <w:rPr>
                <w:b/>
                <w:sz w:val="20"/>
                <w:szCs w:val="20"/>
              </w:rPr>
              <w:t>Waga:</w:t>
            </w:r>
            <w:r w:rsidRPr="00BE3C2A">
              <w:rPr>
                <w:sz w:val="20"/>
                <w:szCs w:val="20"/>
              </w:rPr>
              <w:t xml:space="preserve"> 20 kg (tolerancja 10%);</w:t>
            </w:r>
          </w:p>
          <w:p w14:paraId="6CDC862F" w14:textId="77777777" w:rsidR="00381B9F" w:rsidRPr="00BE3C2A" w:rsidRDefault="00381B9F" w:rsidP="00381B9F">
            <w:pPr>
              <w:rPr>
                <w:sz w:val="20"/>
                <w:szCs w:val="20"/>
              </w:rPr>
            </w:pPr>
            <w:r w:rsidRPr="00BE3C2A">
              <w:rPr>
                <w:b/>
                <w:sz w:val="20"/>
                <w:szCs w:val="20"/>
              </w:rPr>
              <w:t xml:space="preserve">Materiał: </w:t>
            </w:r>
            <w:r w:rsidRPr="00BE3C2A">
              <w:rPr>
                <w:sz w:val="20"/>
                <w:szCs w:val="20"/>
              </w:rPr>
              <w:t>Plastik.</w:t>
            </w:r>
          </w:p>
          <w:p w14:paraId="6314B9CD" w14:textId="77777777" w:rsidR="00381B9F" w:rsidRPr="00BE3C2A" w:rsidRDefault="00381B9F" w:rsidP="00381B9F">
            <w:pPr>
              <w:rPr>
                <w:sz w:val="20"/>
                <w:szCs w:val="20"/>
              </w:rPr>
            </w:pPr>
            <w:r w:rsidRPr="00BE3C2A">
              <w:rPr>
                <w:noProof/>
                <w:sz w:val="20"/>
                <w:szCs w:val="20"/>
                <w:lang w:eastAsia="pl-PL"/>
              </w:rPr>
              <w:lastRenderedPageBreak/>
              <w:drawing>
                <wp:inline distT="0" distB="0" distL="0" distR="0" wp14:anchorId="1C5E1D92" wp14:editId="61A120CF">
                  <wp:extent cx="1238250" cy="1821484"/>
                  <wp:effectExtent l="0" t="0" r="0" b="7620"/>
                  <wp:docPr id="4" name="Obraz 4" descr="C:\Users\AKUCHT~1\AppData\Local\Temp\notes3630AE\Zdjęcie pogląowe - Element ścien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KUCHT~1\AppData\Local\Temp\notes3630AE\Zdjęcie pogląowe - Element ścienny.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45749" cy="1832516"/>
                          </a:xfrm>
                          <a:prstGeom prst="rect">
                            <a:avLst/>
                          </a:prstGeom>
                          <a:noFill/>
                          <a:ln>
                            <a:noFill/>
                          </a:ln>
                        </pic:spPr>
                      </pic:pic>
                    </a:graphicData>
                  </a:graphic>
                </wp:inline>
              </w:drawing>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2D28C9B6" w14:textId="77777777" w:rsidR="00381B9F" w:rsidRPr="00BE3C2A" w:rsidRDefault="00381B9F" w:rsidP="00381B9F">
            <w:pPr>
              <w:jc w:val="center"/>
              <w:rPr>
                <w:sz w:val="20"/>
                <w:szCs w:val="20"/>
              </w:rPr>
            </w:pPr>
            <w:r>
              <w:rPr>
                <w:sz w:val="20"/>
                <w:szCs w:val="20"/>
              </w:rPr>
              <w:lastRenderedPageBreak/>
              <w:t>s</w:t>
            </w:r>
            <w:r w:rsidRPr="00BE3C2A">
              <w:rPr>
                <w:sz w:val="20"/>
                <w:szCs w:val="20"/>
              </w:rPr>
              <w:t xml:space="preserve">zt. </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10CF1599" w14:textId="77777777" w:rsidR="00381B9F" w:rsidRPr="00BE3C2A" w:rsidRDefault="00381B9F" w:rsidP="00381B9F">
            <w:pPr>
              <w:jc w:val="center"/>
              <w:rPr>
                <w:sz w:val="20"/>
                <w:szCs w:val="20"/>
              </w:rPr>
            </w:pPr>
            <w:r w:rsidRPr="00BE3C2A">
              <w:rPr>
                <w:sz w:val="20"/>
                <w:szCs w:val="20"/>
              </w:rPr>
              <w:t>35</w:t>
            </w:r>
          </w:p>
        </w:tc>
        <w:tc>
          <w:tcPr>
            <w:tcW w:w="1338" w:type="dxa"/>
            <w:tcBorders>
              <w:top w:val="single" w:sz="4" w:space="0" w:color="auto"/>
              <w:left w:val="nil"/>
              <w:bottom w:val="single" w:sz="4" w:space="0" w:color="auto"/>
              <w:right w:val="single" w:sz="4" w:space="0" w:color="auto"/>
            </w:tcBorders>
            <w:shd w:val="clear" w:color="auto" w:fill="auto"/>
            <w:vAlign w:val="center"/>
          </w:tcPr>
          <w:p w14:paraId="737C572F" w14:textId="77777777" w:rsidR="00381B9F" w:rsidRPr="00BE3C2A" w:rsidRDefault="00381B9F" w:rsidP="00381B9F">
            <w:pPr>
              <w:jc w:val="center"/>
              <w:rPr>
                <w:color w:val="000000" w:themeColor="text1"/>
                <w:sz w:val="20"/>
                <w:szCs w:val="20"/>
              </w:rPr>
            </w:pPr>
          </w:p>
        </w:tc>
        <w:tc>
          <w:tcPr>
            <w:tcW w:w="1238" w:type="dxa"/>
            <w:tcBorders>
              <w:top w:val="single" w:sz="4" w:space="0" w:color="auto"/>
              <w:left w:val="nil"/>
              <w:bottom w:val="single" w:sz="4" w:space="0" w:color="auto"/>
              <w:right w:val="single" w:sz="4" w:space="0" w:color="auto"/>
            </w:tcBorders>
            <w:shd w:val="clear" w:color="auto" w:fill="auto"/>
            <w:noWrap/>
            <w:vAlign w:val="center"/>
          </w:tcPr>
          <w:p w14:paraId="0429A6A8" w14:textId="77777777" w:rsidR="00381B9F" w:rsidRPr="00BE3C2A" w:rsidRDefault="00381B9F" w:rsidP="00381B9F">
            <w:pPr>
              <w:jc w:val="center"/>
              <w:rPr>
                <w:color w:val="000000" w:themeColor="text1"/>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4CEB22D1" w14:textId="77777777" w:rsidR="00381B9F" w:rsidRPr="00BE3C2A" w:rsidRDefault="00381B9F" w:rsidP="00381B9F">
            <w:pPr>
              <w:jc w:val="center"/>
              <w:rPr>
                <w:color w:val="000000" w:themeColor="text1"/>
                <w:sz w:val="20"/>
                <w:szCs w:val="20"/>
              </w:rPr>
            </w:pPr>
          </w:p>
        </w:tc>
        <w:tc>
          <w:tcPr>
            <w:tcW w:w="1514" w:type="dxa"/>
            <w:tcBorders>
              <w:top w:val="single" w:sz="4" w:space="0" w:color="auto"/>
              <w:left w:val="nil"/>
              <w:bottom w:val="single" w:sz="4" w:space="0" w:color="auto"/>
              <w:right w:val="single" w:sz="4" w:space="0" w:color="auto"/>
            </w:tcBorders>
            <w:shd w:val="clear" w:color="auto" w:fill="auto"/>
            <w:noWrap/>
            <w:vAlign w:val="center"/>
          </w:tcPr>
          <w:p w14:paraId="73A39712" w14:textId="77777777" w:rsidR="00381B9F" w:rsidRPr="00BE3C2A" w:rsidRDefault="00381B9F" w:rsidP="00381B9F">
            <w:pPr>
              <w:jc w:val="center"/>
              <w:rPr>
                <w:color w:val="000000" w:themeColor="text1"/>
                <w:sz w:val="20"/>
                <w:szCs w:val="20"/>
              </w:rPr>
            </w:pPr>
          </w:p>
        </w:tc>
        <w:tc>
          <w:tcPr>
            <w:tcW w:w="1514" w:type="dxa"/>
            <w:tcBorders>
              <w:top w:val="single" w:sz="4" w:space="0" w:color="auto"/>
              <w:left w:val="nil"/>
              <w:bottom w:val="single" w:sz="4" w:space="0" w:color="auto"/>
              <w:right w:val="single" w:sz="4" w:space="0" w:color="auto"/>
            </w:tcBorders>
            <w:shd w:val="clear" w:color="auto" w:fill="auto"/>
            <w:noWrap/>
            <w:vAlign w:val="bottom"/>
          </w:tcPr>
          <w:p w14:paraId="65E78400" w14:textId="77777777" w:rsidR="00381B9F" w:rsidRPr="00BE3C2A" w:rsidRDefault="00381B9F" w:rsidP="00381B9F">
            <w:pPr>
              <w:rPr>
                <w:color w:val="FF0000"/>
                <w:sz w:val="20"/>
                <w:szCs w:val="20"/>
              </w:rPr>
            </w:pPr>
          </w:p>
        </w:tc>
      </w:tr>
      <w:tr w:rsidR="00381B9F" w:rsidRPr="00BE3C2A" w14:paraId="3CE33C3E" w14:textId="77777777" w:rsidTr="00381B9F">
        <w:trPr>
          <w:trHeight w:val="251"/>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B3723" w14:textId="77777777" w:rsidR="00381B9F" w:rsidRPr="00BE3C2A" w:rsidRDefault="00381B9F" w:rsidP="00381B9F">
            <w:pPr>
              <w:jc w:val="center"/>
              <w:rPr>
                <w:sz w:val="20"/>
                <w:szCs w:val="20"/>
              </w:rPr>
            </w:pPr>
            <w:r w:rsidRPr="00BE3C2A">
              <w:rPr>
                <w:sz w:val="20"/>
                <w:szCs w:val="20"/>
              </w:rPr>
              <w:t>5.</w:t>
            </w:r>
          </w:p>
        </w:tc>
        <w:tc>
          <w:tcPr>
            <w:tcW w:w="5257" w:type="dxa"/>
            <w:tcBorders>
              <w:top w:val="single" w:sz="4" w:space="0" w:color="auto"/>
              <w:left w:val="nil"/>
              <w:bottom w:val="single" w:sz="4" w:space="0" w:color="auto"/>
              <w:right w:val="single" w:sz="4" w:space="0" w:color="auto"/>
            </w:tcBorders>
            <w:shd w:val="clear" w:color="auto" w:fill="auto"/>
          </w:tcPr>
          <w:p w14:paraId="378F1FD8" w14:textId="77777777" w:rsidR="00381B9F" w:rsidRPr="00BE3C2A" w:rsidRDefault="00381B9F" w:rsidP="00381B9F">
            <w:pPr>
              <w:rPr>
                <w:b/>
                <w:color w:val="000000" w:themeColor="text1"/>
                <w:sz w:val="20"/>
                <w:szCs w:val="20"/>
              </w:rPr>
            </w:pPr>
            <w:r w:rsidRPr="00BE3C2A">
              <w:rPr>
                <w:b/>
                <w:color w:val="000000" w:themeColor="text1"/>
                <w:sz w:val="20"/>
                <w:szCs w:val="20"/>
              </w:rPr>
              <w:t>SYSTEM STABILIZUJĄCY:</w:t>
            </w:r>
          </w:p>
          <w:p w14:paraId="08C56B0D" w14:textId="77777777" w:rsidR="00381B9F" w:rsidRPr="00BE3C2A" w:rsidRDefault="00381B9F" w:rsidP="00381B9F">
            <w:pPr>
              <w:rPr>
                <w:b/>
                <w:color w:val="000000" w:themeColor="text1"/>
                <w:sz w:val="20"/>
                <w:szCs w:val="20"/>
              </w:rPr>
            </w:pPr>
            <w:r w:rsidRPr="00BE3C2A">
              <w:rPr>
                <w:b/>
                <w:color w:val="000000" w:themeColor="text1"/>
                <w:sz w:val="20"/>
                <w:szCs w:val="20"/>
              </w:rPr>
              <w:t>Konstrukcja:</w:t>
            </w:r>
          </w:p>
          <w:p w14:paraId="18A89370" w14:textId="77777777" w:rsidR="00381B9F" w:rsidRPr="00BE3C2A" w:rsidRDefault="00381B9F" w:rsidP="00381B9F">
            <w:pPr>
              <w:autoSpaceDE w:val="0"/>
              <w:autoSpaceDN w:val="0"/>
              <w:jc w:val="both"/>
              <w:rPr>
                <w:iCs/>
                <w:sz w:val="20"/>
                <w:szCs w:val="20"/>
              </w:rPr>
            </w:pPr>
            <w:r w:rsidRPr="00BE3C2A">
              <w:rPr>
                <w:b/>
                <w:color w:val="000000" w:themeColor="text1"/>
                <w:sz w:val="20"/>
                <w:szCs w:val="20"/>
              </w:rPr>
              <w:t xml:space="preserve">- </w:t>
            </w:r>
            <w:r w:rsidRPr="00BE3C2A">
              <w:rPr>
                <w:color w:val="000000" w:themeColor="text1"/>
                <w:sz w:val="20"/>
                <w:szCs w:val="20"/>
              </w:rPr>
              <w:t>element montażowy pozwalający ustabilizowanie e</w:t>
            </w:r>
            <w:r w:rsidRPr="00BE3C2A">
              <w:rPr>
                <w:iCs/>
                <w:sz w:val="20"/>
                <w:szCs w:val="20"/>
              </w:rPr>
              <w:t>lementów modułowych symulatora walki w pomieszczeniach</w:t>
            </w:r>
          </w:p>
          <w:p w14:paraId="162CEEA1" w14:textId="77777777" w:rsidR="00381B9F" w:rsidRPr="00025888" w:rsidRDefault="00381B9F" w:rsidP="00381B9F">
            <w:pPr>
              <w:rPr>
                <w:b/>
                <w:color w:val="000000" w:themeColor="text1"/>
                <w:sz w:val="20"/>
                <w:szCs w:val="20"/>
              </w:rPr>
            </w:pPr>
            <w:r w:rsidRPr="00BE3C2A">
              <w:rPr>
                <w:b/>
                <w:color w:val="000000" w:themeColor="text1"/>
                <w:sz w:val="20"/>
                <w:szCs w:val="20"/>
              </w:rPr>
              <w:t xml:space="preserve">Wymiary: </w:t>
            </w:r>
            <w:r w:rsidRPr="00BE3C2A">
              <w:rPr>
                <w:color w:val="000000" w:themeColor="text1"/>
                <w:sz w:val="20"/>
                <w:szCs w:val="20"/>
              </w:rPr>
              <w:t>1000 mm (długość) x 40 mm (szerokość) x 40 mm (grubość)</w:t>
            </w:r>
          </w:p>
          <w:p w14:paraId="54CB6024" w14:textId="77777777" w:rsidR="00381B9F" w:rsidRPr="00BE3C2A" w:rsidRDefault="00381B9F" w:rsidP="00381B9F">
            <w:pPr>
              <w:rPr>
                <w:b/>
                <w:sz w:val="20"/>
                <w:szCs w:val="20"/>
              </w:rPr>
            </w:pPr>
            <w:r w:rsidRPr="00BE3C2A">
              <w:rPr>
                <w:b/>
                <w:sz w:val="20"/>
                <w:szCs w:val="20"/>
              </w:rPr>
              <w:t>Funkcje:</w:t>
            </w:r>
          </w:p>
          <w:p w14:paraId="19343420" w14:textId="77777777" w:rsidR="00381B9F" w:rsidRPr="00BE3C2A" w:rsidRDefault="00381B9F" w:rsidP="00381B9F">
            <w:pPr>
              <w:rPr>
                <w:sz w:val="20"/>
                <w:szCs w:val="20"/>
              </w:rPr>
            </w:pPr>
            <w:r w:rsidRPr="00BE3C2A">
              <w:rPr>
                <w:sz w:val="20"/>
                <w:szCs w:val="20"/>
              </w:rPr>
              <w:t xml:space="preserve">- możliwość połączenia systemów stabilizujących oraz zamontowania sworzni pionowych </w:t>
            </w:r>
          </w:p>
          <w:p w14:paraId="02C06A73" w14:textId="77777777" w:rsidR="00381B9F" w:rsidRPr="00BE3C2A" w:rsidRDefault="00381B9F" w:rsidP="00381B9F">
            <w:pPr>
              <w:rPr>
                <w:sz w:val="20"/>
                <w:szCs w:val="20"/>
              </w:rPr>
            </w:pPr>
            <w:r w:rsidRPr="00BE3C2A">
              <w:rPr>
                <w:noProof/>
                <w:sz w:val="20"/>
                <w:szCs w:val="20"/>
                <w:lang w:eastAsia="pl-PL"/>
              </w:rPr>
              <w:lastRenderedPageBreak/>
              <w:drawing>
                <wp:inline distT="0" distB="0" distL="0" distR="0" wp14:anchorId="7D749CEE" wp14:editId="7DB560B3">
                  <wp:extent cx="1933575" cy="1450181"/>
                  <wp:effectExtent l="0" t="0" r="0" b="0"/>
                  <wp:docPr id="5" name="Obraz 5" descr="C:\Users\AKUCHT~1\AppData\Local\Temp\notes3630AE\Zdjęcie poglądowe -System stabilizują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KUCHT~1\AppData\Local\Temp\notes3630AE\Zdjęcie poglądowe -System stabilizujący.jp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37494" cy="1453120"/>
                          </a:xfrm>
                          <a:prstGeom prst="rect">
                            <a:avLst/>
                          </a:prstGeom>
                          <a:noFill/>
                          <a:ln>
                            <a:noFill/>
                          </a:ln>
                        </pic:spPr>
                      </pic:pic>
                    </a:graphicData>
                  </a:graphic>
                </wp:inline>
              </w:drawing>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2AC06172" w14:textId="77777777" w:rsidR="00381B9F" w:rsidRPr="00BE3C2A" w:rsidRDefault="00381B9F" w:rsidP="00381B9F">
            <w:pPr>
              <w:jc w:val="center"/>
              <w:rPr>
                <w:sz w:val="20"/>
                <w:szCs w:val="20"/>
              </w:rPr>
            </w:pPr>
            <w:r>
              <w:rPr>
                <w:sz w:val="20"/>
                <w:szCs w:val="20"/>
              </w:rPr>
              <w:lastRenderedPageBreak/>
              <w:t>s</w:t>
            </w:r>
            <w:r w:rsidRPr="00BE3C2A">
              <w:rPr>
                <w:sz w:val="20"/>
                <w:szCs w:val="20"/>
              </w:rPr>
              <w:t>zt.</w:t>
            </w:r>
          </w:p>
        </w:tc>
        <w:tc>
          <w:tcPr>
            <w:tcW w:w="743" w:type="dxa"/>
            <w:tcBorders>
              <w:top w:val="single" w:sz="4" w:space="0" w:color="auto"/>
              <w:left w:val="nil"/>
              <w:bottom w:val="single" w:sz="4" w:space="0" w:color="auto"/>
              <w:right w:val="single" w:sz="4" w:space="0" w:color="auto"/>
            </w:tcBorders>
            <w:shd w:val="clear" w:color="auto" w:fill="auto"/>
            <w:noWrap/>
            <w:vAlign w:val="center"/>
          </w:tcPr>
          <w:p w14:paraId="31671794" w14:textId="77777777" w:rsidR="00381B9F" w:rsidRPr="00BE3C2A" w:rsidRDefault="00381B9F" w:rsidP="00381B9F">
            <w:pPr>
              <w:jc w:val="center"/>
              <w:rPr>
                <w:sz w:val="20"/>
                <w:szCs w:val="20"/>
              </w:rPr>
            </w:pPr>
            <w:r w:rsidRPr="00BE3C2A">
              <w:rPr>
                <w:sz w:val="20"/>
                <w:szCs w:val="20"/>
              </w:rPr>
              <w:t>90</w:t>
            </w:r>
          </w:p>
        </w:tc>
        <w:tc>
          <w:tcPr>
            <w:tcW w:w="1338" w:type="dxa"/>
            <w:tcBorders>
              <w:top w:val="single" w:sz="4" w:space="0" w:color="auto"/>
              <w:left w:val="nil"/>
              <w:bottom w:val="single" w:sz="4" w:space="0" w:color="auto"/>
              <w:right w:val="single" w:sz="4" w:space="0" w:color="auto"/>
            </w:tcBorders>
            <w:shd w:val="clear" w:color="auto" w:fill="auto"/>
            <w:vAlign w:val="center"/>
          </w:tcPr>
          <w:p w14:paraId="5B0045FB" w14:textId="77777777" w:rsidR="00381B9F" w:rsidRPr="00BE3C2A" w:rsidRDefault="00381B9F" w:rsidP="00381B9F">
            <w:pPr>
              <w:jc w:val="center"/>
              <w:rPr>
                <w:color w:val="000000" w:themeColor="text1"/>
                <w:sz w:val="20"/>
                <w:szCs w:val="20"/>
              </w:rPr>
            </w:pPr>
          </w:p>
        </w:tc>
        <w:tc>
          <w:tcPr>
            <w:tcW w:w="1238" w:type="dxa"/>
            <w:tcBorders>
              <w:top w:val="single" w:sz="4" w:space="0" w:color="auto"/>
              <w:left w:val="nil"/>
              <w:bottom w:val="single" w:sz="4" w:space="0" w:color="auto"/>
              <w:right w:val="single" w:sz="4" w:space="0" w:color="auto"/>
            </w:tcBorders>
            <w:shd w:val="clear" w:color="auto" w:fill="auto"/>
            <w:noWrap/>
            <w:vAlign w:val="center"/>
          </w:tcPr>
          <w:p w14:paraId="34899762" w14:textId="77777777" w:rsidR="00381B9F" w:rsidRPr="00BE3C2A" w:rsidRDefault="00381B9F" w:rsidP="00381B9F">
            <w:pPr>
              <w:jc w:val="center"/>
              <w:rPr>
                <w:color w:val="000000" w:themeColor="text1"/>
                <w:sz w:val="20"/>
                <w:szCs w:val="20"/>
              </w:rPr>
            </w:pP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1D816558" w14:textId="77777777" w:rsidR="00381B9F" w:rsidRPr="00BE3C2A" w:rsidRDefault="00381B9F" w:rsidP="00381B9F">
            <w:pPr>
              <w:jc w:val="center"/>
              <w:rPr>
                <w:color w:val="000000" w:themeColor="text1"/>
                <w:sz w:val="20"/>
                <w:szCs w:val="20"/>
              </w:rPr>
            </w:pPr>
          </w:p>
        </w:tc>
        <w:tc>
          <w:tcPr>
            <w:tcW w:w="1514" w:type="dxa"/>
            <w:tcBorders>
              <w:top w:val="single" w:sz="4" w:space="0" w:color="auto"/>
              <w:left w:val="nil"/>
              <w:bottom w:val="single" w:sz="4" w:space="0" w:color="auto"/>
              <w:right w:val="single" w:sz="4" w:space="0" w:color="auto"/>
            </w:tcBorders>
            <w:shd w:val="clear" w:color="auto" w:fill="auto"/>
            <w:noWrap/>
            <w:vAlign w:val="center"/>
          </w:tcPr>
          <w:p w14:paraId="0819932D" w14:textId="77777777" w:rsidR="00381B9F" w:rsidRPr="00BE3C2A" w:rsidRDefault="00381B9F" w:rsidP="00381B9F">
            <w:pPr>
              <w:jc w:val="center"/>
              <w:rPr>
                <w:b/>
                <w:color w:val="000000" w:themeColor="text1"/>
                <w:sz w:val="20"/>
                <w:szCs w:val="20"/>
              </w:rPr>
            </w:pPr>
          </w:p>
        </w:tc>
        <w:tc>
          <w:tcPr>
            <w:tcW w:w="1514" w:type="dxa"/>
            <w:tcBorders>
              <w:top w:val="single" w:sz="4" w:space="0" w:color="auto"/>
              <w:left w:val="nil"/>
              <w:bottom w:val="single" w:sz="4" w:space="0" w:color="auto"/>
              <w:right w:val="single" w:sz="4" w:space="0" w:color="auto"/>
            </w:tcBorders>
            <w:shd w:val="clear" w:color="auto" w:fill="auto"/>
            <w:noWrap/>
            <w:vAlign w:val="bottom"/>
          </w:tcPr>
          <w:p w14:paraId="582FCD49" w14:textId="77777777" w:rsidR="00381B9F" w:rsidRPr="00BE3C2A" w:rsidRDefault="00381B9F" w:rsidP="00381B9F">
            <w:pPr>
              <w:rPr>
                <w:color w:val="FF0000"/>
                <w:sz w:val="20"/>
                <w:szCs w:val="20"/>
              </w:rPr>
            </w:pPr>
          </w:p>
        </w:tc>
      </w:tr>
      <w:tr w:rsidR="00381B9F" w:rsidRPr="00BE3C2A" w14:paraId="2EBFA949" w14:textId="77777777" w:rsidTr="00381B9F">
        <w:trPr>
          <w:trHeight w:val="650"/>
        </w:trPr>
        <w:tc>
          <w:tcPr>
            <w:tcW w:w="1104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748ADE60" w14:textId="77777777" w:rsidR="00381B9F" w:rsidRPr="00BE3C2A" w:rsidRDefault="00381B9F" w:rsidP="00381B9F">
            <w:pPr>
              <w:spacing w:line="360" w:lineRule="auto"/>
              <w:jc w:val="center"/>
              <w:rPr>
                <w:b/>
                <w:bCs/>
                <w:sz w:val="20"/>
                <w:szCs w:val="20"/>
              </w:rPr>
            </w:pPr>
            <w:r w:rsidRPr="00BE3C2A">
              <w:rPr>
                <w:b/>
                <w:bCs/>
                <w:sz w:val="20"/>
                <w:szCs w:val="20"/>
              </w:rPr>
              <w:t>RAZEM BRUTTO (w tym podatek VAT 23%)</w:t>
            </w:r>
          </w:p>
        </w:tc>
        <w:tc>
          <w:tcPr>
            <w:tcW w:w="3028" w:type="dxa"/>
            <w:gridSpan w:val="2"/>
            <w:tcBorders>
              <w:top w:val="single" w:sz="4" w:space="0" w:color="auto"/>
              <w:left w:val="nil"/>
              <w:bottom w:val="single" w:sz="4" w:space="0" w:color="auto"/>
              <w:right w:val="single" w:sz="4" w:space="0" w:color="auto"/>
            </w:tcBorders>
            <w:shd w:val="clear" w:color="auto" w:fill="auto"/>
            <w:noWrap/>
            <w:vAlign w:val="bottom"/>
          </w:tcPr>
          <w:p w14:paraId="0E821080" w14:textId="77777777" w:rsidR="00381B9F" w:rsidRPr="00BE3C2A" w:rsidRDefault="00381B9F" w:rsidP="00381B9F">
            <w:pPr>
              <w:rPr>
                <w:b/>
                <w:bCs/>
                <w:sz w:val="20"/>
                <w:szCs w:val="20"/>
              </w:rPr>
            </w:pPr>
          </w:p>
        </w:tc>
      </w:tr>
    </w:tbl>
    <w:p w14:paraId="09CE247F" w14:textId="77777777" w:rsidR="00381B9F" w:rsidRPr="00BE3C2A" w:rsidRDefault="00381B9F" w:rsidP="00381B9F">
      <w:pPr>
        <w:jc w:val="both"/>
        <w:rPr>
          <w:rFonts w:eastAsia="Calibri"/>
          <w:sz w:val="18"/>
          <w:szCs w:val="20"/>
        </w:rPr>
      </w:pPr>
    </w:p>
    <w:p w14:paraId="445AE0D9" w14:textId="77777777" w:rsidR="00381B9F" w:rsidRPr="00BE3C2A" w:rsidRDefault="00381B9F" w:rsidP="00381B9F">
      <w:pPr>
        <w:jc w:val="both"/>
        <w:rPr>
          <w:rFonts w:eastAsia="Calibri"/>
          <w:sz w:val="18"/>
          <w:szCs w:val="20"/>
        </w:rPr>
      </w:pPr>
      <w:r w:rsidRPr="00BE3C2A">
        <w:rPr>
          <w:rFonts w:eastAsia="Calibri"/>
          <w:sz w:val="18"/>
          <w:szCs w:val="20"/>
        </w:rPr>
        <w:t>Miejscowość …………………………, dnia ……………………</w:t>
      </w:r>
    </w:p>
    <w:p w14:paraId="6D70ADF6" w14:textId="77777777" w:rsidR="00381B9F" w:rsidRPr="00BE3C2A" w:rsidRDefault="00381B9F" w:rsidP="00381B9F">
      <w:pPr>
        <w:ind w:left="9912"/>
        <w:jc w:val="center"/>
        <w:rPr>
          <w:sz w:val="18"/>
          <w:szCs w:val="20"/>
        </w:rPr>
      </w:pPr>
      <w:r w:rsidRPr="00BE3C2A">
        <w:rPr>
          <w:sz w:val="18"/>
          <w:szCs w:val="20"/>
        </w:rPr>
        <w:t>.........................................................</w:t>
      </w:r>
    </w:p>
    <w:p w14:paraId="16CE9B00" w14:textId="77777777" w:rsidR="00381B9F" w:rsidRPr="00BE3C2A" w:rsidRDefault="00381B9F" w:rsidP="00381B9F">
      <w:pPr>
        <w:ind w:left="9912"/>
        <w:jc w:val="center"/>
        <w:rPr>
          <w:sz w:val="20"/>
          <w:szCs w:val="20"/>
        </w:rPr>
      </w:pPr>
      <w:r w:rsidRPr="00BE3C2A">
        <w:rPr>
          <w:i/>
          <w:iCs/>
          <w:sz w:val="18"/>
          <w:szCs w:val="20"/>
        </w:rPr>
        <w:t xml:space="preserve">(podpis i pieczątka osoby </w:t>
      </w:r>
      <w:r w:rsidRPr="00BE3C2A">
        <w:rPr>
          <w:i/>
          <w:iCs/>
          <w:sz w:val="20"/>
          <w:szCs w:val="20"/>
        </w:rPr>
        <w:t>uprawnionej)</w:t>
      </w:r>
    </w:p>
    <w:p w14:paraId="0F1D0062" w14:textId="77777777" w:rsidR="00381B9F" w:rsidRPr="00BE3C2A" w:rsidRDefault="00381B9F" w:rsidP="00381B9F">
      <w:pPr>
        <w:rPr>
          <w:rFonts w:ascii="Arial" w:hAnsi="Arial" w:cs="Arial"/>
          <w:iCs/>
          <w:sz w:val="16"/>
          <w:szCs w:val="20"/>
        </w:rPr>
      </w:pPr>
    </w:p>
    <w:p w14:paraId="429CDC84" w14:textId="77777777" w:rsidR="00381B9F" w:rsidRPr="00DB1B14" w:rsidRDefault="00381B9F" w:rsidP="007C465A">
      <w:pPr>
        <w:ind w:left="9785" w:hanging="571"/>
        <w:jc w:val="center"/>
        <w:rPr>
          <w:rFonts w:ascii="Arial" w:hAnsi="Arial" w:cs="Arial"/>
          <w:i/>
          <w:iCs/>
          <w:sz w:val="20"/>
          <w:szCs w:val="20"/>
        </w:rPr>
      </w:pPr>
    </w:p>
    <w:p w14:paraId="1E7EFBEA" w14:textId="7AB336FA" w:rsidR="00E74ADE" w:rsidRDefault="00E74ADE" w:rsidP="007C465A">
      <w:pPr>
        <w:spacing w:after="0" w:line="259" w:lineRule="auto"/>
        <w:rPr>
          <w:rFonts w:ascii="Times New Roman" w:eastAsia="Calibri" w:hAnsi="Times New Roman" w:cs="Times New Roman"/>
          <w:i/>
          <w:sz w:val="20"/>
          <w:szCs w:val="20"/>
        </w:rPr>
        <w:sectPr w:rsidR="00E74ADE" w:rsidSect="00752FBE">
          <w:pgSz w:w="16838" w:h="11906" w:orient="landscape"/>
          <w:pgMar w:top="1985" w:right="1418" w:bottom="1276" w:left="851" w:header="709" w:footer="709" w:gutter="0"/>
          <w:cols w:space="708"/>
          <w:docGrid w:linePitch="360"/>
        </w:sectPr>
      </w:pPr>
    </w:p>
    <w:p w14:paraId="5B9EFE4C" w14:textId="77777777" w:rsidR="0077720D" w:rsidRPr="002D50E9" w:rsidRDefault="0077720D" w:rsidP="0077720D">
      <w:pPr>
        <w:spacing w:after="0"/>
        <w:jc w:val="right"/>
        <w:rPr>
          <w:rFonts w:ascii="Times New Roman" w:eastAsia="Times New Roman" w:hAnsi="Times New Roman" w:cs="Times New Roman"/>
          <w:b/>
          <w:color w:val="000000" w:themeColor="text1"/>
          <w:lang w:eastAsia="pl-PL"/>
        </w:rPr>
      </w:pPr>
      <w:r w:rsidRPr="002D50E9">
        <w:rPr>
          <w:rFonts w:ascii="Times New Roman" w:eastAsia="Times New Roman" w:hAnsi="Times New Roman" w:cs="Times New Roman"/>
          <w:b/>
          <w:color w:val="000000" w:themeColor="text1"/>
          <w:lang w:eastAsia="pl-PL"/>
        </w:rPr>
        <w:lastRenderedPageBreak/>
        <w:t xml:space="preserve">Załącznik nr </w:t>
      </w:r>
      <w:r>
        <w:rPr>
          <w:rFonts w:ascii="Times New Roman" w:eastAsia="Times New Roman" w:hAnsi="Times New Roman" w:cs="Times New Roman"/>
          <w:b/>
          <w:color w:val="000000" w:themeColor="text1"/>
          <w:lang w:eastAsia="pl-PL"/>
        </w:rPr>
        <w:t>3</w:t>
      </w:r>
      <w:r w:rsidRPr="002D50E9">
        <w:rPr>
          <w:rFonts w:ascii="Times New Roman" w:eastAsia="Times New Roman" w:hAnsi="Times New Roman" w:cs="Times New Roman"/>
          <w:b/>
          <w:color w:val="000000" w:themeColor="text1"/>
          <w:lang w:eastAsia="pl-PL"/>
        </w:rPr>
        <w:t xml:space="preserve"> do SWZ</w:t>
      </w:r>
    </w:p>
    <w:p w14:paraId="7D8E8505" w14:textId="77777777" w:rsidR="0077720D" w:rsidRPr="002D50E9" w:rsidRDefault="0077720D" w:rsidP="0077720D">
      <w:pPr>
        <w:shd w:val="clear" w:color="auto" w:fill="FFFFFF"/>
        <w:spacing w:after="0" w:line="240" w:lineRule="auto"/>
        <w:jc w:val="center"/>
        <w:rPr>
          <w:rFonts w:ascii="Times New Roman" w:eastAsia="Calibri" w:hAnsi="Times New Roman" w:cs="Times New Roman"/>
          <w:b/>
          <w:color w:val="000000" w:themeColor="text1"/>
        </w:rPr>
      </w:pPr>
    </w:p>
    <w:p w14:paraId="5F93874B" w14:textId="77777777" w:rsidR="00EB67A4" w:rsidRPr="00C76698" w:rsidRDefault="00EB67A4" w:rsidP="00EB67A4">
      <w:pPr>
        <w:spacing w:after="0" w:line="240" w:lineRule="auto"/>
        <w:jc w:val="center"/>
        <w:rPr>
          <w:rFonts w:ascii="Times New Roman" w:hAnsi="Times New Roman" w:cs="Times New Roman"/>
          <w:b/>
          <w:color w:val="000000" w:themeColor="text1"/>
          <w:u w:val="single"/>
        </w:rPr>
      </w:pPr>
      <w:r w:rsidRPr="00C76698">
        <w:rPr>
          <w:rFonts w:ascii="Times New Roman" w:hAnsi="Times New Roman" w:cs="Times New Roman"/>
          <w:b/>
          <w:color w:val="000000" w:themeColor="text1"/>
          <w:u w:val="single"/>
        </w:rPr>
        <w:t xml:space="preserve">WSTĘPNE OŚWIADCZENIE WYKONAWCY </w:t>
      </w:r>
    </w:p>
    <w:p w14:paraId="39BA41DB" w14:textId="77777777" w:rsidR="00EB67A4" w:rsidRPr="00C76698" w:rsidRDefault="00EB67A4" w:rsidP="00EB67A4">
      <w:pPr>
        <w:spacing w:after="0" w:line="240" w:lineRule="auto"/>
        <w:jc w:val="center"/>
        <w:rPr>
          <w:rFonts w:ascii="Times New Roman" w:hAnsi="Times New Roman" w:cs="Times New Roman"/>
          <w:b/>
          <w:color w:val="000000" w:themeColor="text1"/>
        </w:rPr>
      </w:pPr>
      <w:r w:rsidRPr="00C76698">
        <w:rPr>
          <w:rFonts w:ascii="Times New Roman" w:hAnsi="Times New Roman" w:cs="Times New Roman"/>
          <w:b/>
          <w:color w:val="000000" w:themeColor="text1"/>
        </w:rPr>
        <w:t>składane na podstawie art. 125 ust. 1 ustawy z dnia 11 września 2019 r. -</w:t>
      </w:r>
    </w:p>
    <w:p w14:paraId="397D40D5" w14:textId="77777777" w:rsidR="00EB67A4" w:rsidRPr="00C76698" w:rsidRDefault="00EB67A4" w:rsidP="00EB67A4">
      <w:pPr>
        <w:spacing w:after="0" w:line="240" w:lineRule="auto"/>
        <w:jc w:val="center"/>
        <w:rPr>
          <w:rFonts w:ascii="Times New Roman" w:hAnsi="Times New Roman" w:cs="Times New Roman"/>
          <w:b/>
          <w:color w:val="000000" w:themeColor="text1"/>
        </w:rPr>
      </w:pPr>
      <w:r w:rsidRPr="00C76698">
        <w:rPr>
          <w:rFonts w:ascii="Times New Roman" w:hAnsi="Times New Roman" w:cs="Times New Roman"/>
          <w:b/>
          <w:color w:val="000000" w:themeColor="text1"/>
        </w:rPr>
        <w:t>Prawo zamówień publicznych (dalej jako: ustawa Pzp)</w:t>
      </w:r>
    </w:p>
    <w:p w14:paraId="152CEFCB" w14:textId="77777777" w:rsidR="00EB67A4" w:rsidRPr="00C76698" w:rsidRDefault="00EB67A4" w:rsidP="00EB67A4">
      <w:pPr>
        <w:spacing w:after="0" w:line="240" w:lineRule="auto"/>
        <w:jc w:val="center"/>
        <w:rPr>
          <w:rFonts w:ascii="Times New Roman" w:hAnsi="Times New Roman" w:cs="Times New Roman"/>
          <w:b/>
          <w:color w:val="000000" w:themeColor="text1"/>
        </w:rPr>
      </w:pPr>
    </w:p>
    <w:p w14:paraId="77F7EC00" w14:textId="11B32827" w:rsidR="00EB67A4" w:rsidRPr="00C76698" w:rsidRDefault="00EB67A4" w:rsidP="00EB67A4">
      <w:pPr>
        <w:spacing w:after="0"/>
        <w:ind w:right="-13"/>
        <w:jc w:val="both"/>
        <w:rPr>
          <w:rFonts w:ascii="Times New Roman" w:hAnsi="Times New Roman" w:cs="Times New Roman"/>
          <w:b/>
        </w:rPr>
      </w:pPr>
      <w:r w:rsidRPr="00C76698">
        <w:rPr>
          <w:rFonts w:ascii="Times New Roman" w:hAnsi="Times New Roman" w:cs="Times New Roman"/>
          <w:color w:val="000000" w:themeColor="text1"/>
        </w:rPr>
        <w:t xml:space="preserve">Na potrzeby postępowania o udzielenie zamówienia publicznego pn. na </w:t>
      </w:r>
      <w:r w:rsidRPr="00C76698">
        <w:rPr>
          <w:rFonts w:ascii="Times New Roman" w:eastAsia="Times New Roman" w:hAnsi="Times New Roman" w:cs="Times New Roman"/>
          <w:b/>
          <w:color w:val="000000" w:themeColor="text1"/>
        </w:rPr>
        <w:t>„</w:t>
      </w:r>
      <w:r w:rsidR="00F92FE4">
        <w:rPr>
          <w:rFonts w:ascii="Times New Roman" w:hAnsi="Times New Roman" w:cs="Times New Roman"/>
          <w:b/>
        </w:rPr>
        <w:t>Zakup i dostawa cel</w:t>
      </w:r>
      <w:r w:rsidR="009C1320">
        <w:rPr>
          <w:rFonts w:ascii="Times New Roman" w:hAnsi="Times New Roman" w:cs="Times New Roman"/>
          <w:b/>
        </w:rPr>
        <w:t>i</w:t>
      </w:r>
      <w:r w:rsidR="00F92FE4">
        <w:rPr>
          <w:rFonts w:ascii="Times New Roman" w:hAnsi="Times New Roman" w:cs="Times New Roman"/>
          <w:b/>
        </w:rPr>
        <w:t xml:space="preserve"> 3D, bloków balistycznych oraz elementów modułowych dla Jednostki Wojskowej Działań Niekonwencjonalnych GRYF</w:t>
      </w:r>
      <w:r w:rsidRPr="00C76698">
        <w:rPr>
          <w:rFonts w:ascii="Times New Roman" w:eastAsia="Times New Roman" w:hAnsi="Times New Roman" w:cs="Times New Roman"/>
          <w:b/>
          <w:color w:val="000000" w:themeColor="text1"/>
          <w:lang w:eastAsia="pl-PL"/>
        </w:rPr>
        <w:t>”</w:t>
      </w:r>
      <w:r w:rsidR="00DC7B0D">
        <w:rPr>
          <w:rFonts w:ascii="Times New Roman" w:eastAsia="Times New Roman" w:hAnsi="Times New Roman" w:cs="Times New Roman"/>
          <w:b/>
          <w:color w:val="000000" w:themeColor="text1"/>
          <w:lang w:eastAsia="pl-PL"/>
        </w:rPr>
        <w:t xml:space="preserve"> Nr sprawy ZP/1</w:t>
      </w:r>
      <w:r w:rsidR="00883466">
        <w:rPr>
          <w:rFonts w:ascii="Times New Roman" w:eastAsia="Times New Roman" w:hAnsi="Times New Roman" w:cs="Times New Roman"/>
          <w:b/>
          <w:color w:val="000000" w:themeColor="text1"/>
          <w:lang w:eastAsia="pl-PL"/>
        </w:rPr>
        <w:t>32</w:t>
      </w:r>
      <w:r w:rsidR="00DC7B0D">
        <w:rPr>
          <w:rFonts w:ascii="Times New Roman" w:eastAsia="Times New Roman" w:hAnsi="Times New Roman" w:cs="Times New Roman"/>
          <w:b/>
          <w:color w:val="000000" w:themeColor="text1"/>
          <w:lang w:eastAsia="pl-PL"/>
        </w:rPr>
        <w:t>/2024</w:t>
      </w:r>
      <w:r w:rsidRPr="00C76698">
        <w:rPr>
          <w:rFonts w:ascii="Times New Roman" w:hAnsi="Times New Roman" w:cs="Times New Roman"/>
          <w:b/>
        </w:rPr>
        <w:t xml:space="preserve"> </w:t>
      </w:r>
      <w:r w:rsidRPr="00C76698">
        <w:rPr>
          <w:rFonts w:ascii="Times New Roman" w:hAnsi="Times New Roman" w:cs="Times New Roman"/>
          <w:color w:val="000000" w:themeColor="text1"/>
        </w:rPr>
        <w:t>oświadczam, co następuje:</w:t>
      </w:r>
    </w:p>
    <w:p w14:paraId="7D25B11C" w14:textId="77777777" w:rsidR="00EB67A4" w:rsidRPr="00C76698" w:rsidRDefault="00EB67A4" w:rsidP="00EB67A4">
      <w:pPr>
        <w:spacing w:before="120" w:after="0" w:line="360" w:lineRule="auto"/>
        <w:jc w:val="center"/>
        <w:rPr>
          <w:rFonts w:ascii="Times New Roman" w:hAnsi="Times New Roman" w:cs="Times New Roman"/>
          <w:b/>
          <w:color w:val="000000" w:themeColor="text1"/>
          <w:u w:val="single"/>
        </w:rPr>
      </w:pPr>
    </w:p>
    <w:p w14:paraId="2A087BC7" w14:textId="77777777" w:rsidR="00EB67A4" w:rsidRPr="00C76698" w:rsidRDefault="00EB67A4" w:rsidP="00EB67A4">
      <w:pPr>
        <w:spacing w:before="120" w:after="0" w:line="360" w:lineRule="auto"/>
        <w:jc w:val="center"/>
        <w:rPr>
          <w:rFonts w:ascii="Times New Roman" w:hAnsi="Times New Roman" w:cs="Times New Roman"/>
          <w:b/>
          <w:color w:val="000000" w:themeColor="text1"/>
          <w:spacing w:val="-2"/>
          <w:u w:val="single"/>
        </w:rPr>
      </w:pPr>
      <w:r w:rsidRPr="00C76698">
        <w:rPr>
          <w:rFonts w:ascii="Times New Roman" w:hAnsi="Times New Roman" w:cs="Times New Roman"/>
          <w:b/>
          <w:color w:val="000000" w:themeColor="text1"/>
          <w:spacing w:val="-2"/>
          <w:u w:val="single"/>
        </w:rPr>
        <w:t xml:space="preserve">OŚWIADCZENIE DOTYCZĄCE PRZESŁANEK WYKLUCZENIA </w:t>
      </w:r>
    </w:p>
    <w:p w14:paraId="22815DD5" w14:textId="77777777" w:rsidR="00EB67A4" w:rsidRPr="00C76698" w:rsidRDefault="00EB67A4" w:rsidP="00EB67A4">
      <w:pPr>
        <w:spacing w:after="120" w:line="360" w:lineRule="auto"/>
        <w:jc w:val="center"/>
        <w:rPr>
          <w:rFonts w:ascii="Times New Roman" w:hAnsi="Times New Roman" w:cs="Times New Roman"/>
          <w:b/>
          <w:color w:val="000000" w:themeColor="text1"/>
          <w:spacing w:val="-2"/>
          <w:u w:val="single"/>
        </w:rPr>
      </w:pPr>
      <w:r w:rsidRPr="00C76698">
        <w:rPr>
          <w:rFonts w:ascii="Times New Roman" w:hAnsi="Times New Roman" w:cs="Times New Roman"/>
          <w:b/>
          <w:color w:val="000000" w:themeColor="text1"/>
          <w:spacing w:val="-2"/>
          <w:u w:val="single"/>
        </w:rPr>
        <w:t>Z POSTĘPOWANIA</w:t>
      </w:r>
    </w:p>
    <w:p w14:paraId="57F9745E" w14:textId="77777777" w:rsidR="00EB67A4" w:rsidRPr="00C76698" w:rsidRDefault="00EB67A4" w:rsidP="00EB67A4">
      <w:pPr>
        <w:shd w:val="clear" w:color="auto" w:fill="BFBFBF" w:themeFill="background1" w:themeFillShade="BF"/>
        <w:spacing w:after="0" w:line="360" w:lineRule="auto"/>
        <w:rPr>
          <w:rFonts w:ascii="Times New Roman" w:hAnsi="Times New Roman" w:cs="Times New Roman"/>
          <w:b/>
          <w:color w:val="000000" w:themeColor="text1"/>
        </w:rPr>
      </w:pPr>
      <w:r w:rsidRPr="00C76698">
        <w:rPr>
          <w:rFonts w:ascii="Times New Roman" w:hAnsi="Times New Roman" w:cs="Times New Roman"/>
          <w:b/>
          <w:color w:val="000000" w:themeColor="text1"/>
        </w:rPr>
        <w:t>OŚWIADCZENIA DOTYCZĄCE WYKONAWCY:</w:t>
      </w:r>
    </w:p>
    <w:p w14:paraId="17F218A3" w14:textId="77777777" w:rsidR="00EB67A4" w:rsidRPr="00C76698" w:rsidRDefault="00EB67A4" w:rsidP="00723637">
      <w:pPr>
        <w:numPr>
          <w:ilvl w:val="0"/>
          <w:numId w:val="39"/>
        </w:numPr>
        <w:spacing w:before="120" w:after="0" w:line="240" w:lineRule="auto"/>
        <w:ind w:left="357" w:hanging="357"/>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t>
      </w:r>
      <w:r w:rsidRPr="00C76698">
        <w:rPr>
          <w:rFonts w:ascii="Times New Roman" w:hAnsi="Times New Roman" w:cs="Times New Roman"/>
          <w:b/>
          <w:color w:val="000000" w:themeColor="text1"/>
        </w:rPr>
        <w:t>podlegam/nie podlegam</w:t>
      </w:r>
      <w:r w:rsidRPr="00C76698">
        <w:rPr>
          <w:rFonts w:ascii="Times New Roman" w:hAnsi="Times New Roman" w:cs="Times New Roman"/>
          <w:color w:val="000000" w:themeColor="text1"/>
        </w:rPr>
        <w:t>* wykluczeniu z postępowania na podstawie art. 108 ust. 1 ustawy Pzp.</w:t>
      </w:r>
    </w:p>
    <w:p w14:paraId="3DA7DA90" w14:textId="77777777" w:rsidR="00EB67A4" w:rsidRPr="00C76698" w:rsidRDefault="00EB67A4" w:rsidP="00723637">
      <w:pPr>
        <w:numPr>
          <w:ilvl w:val="0"/>
          <w:numId w:val="39"/>
        </w:numPr>
        <w:spacing w:before="120" w:after="0" w:line="240" w:lineRule="auto"/>
        <w:ind w:left="357" w:hanging="357"/>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t>
      </w:r>
      <w:r w:rsidRPr="00C76698">
        <w:rPr>
          <w:rFonts w:ascii="Times New Roman" w:hAnsi="Times New Roman" w:cs="Times New Roman"/>
          <w:b/>
          <w:color w:val="000000" w:themeColor="text1"/>
        </w:rPr>
        <w:t>podlegam/nie podlegam</w:t>
      </w:r>
      <w:r w:rsidRPr="00C76698">
        <w:rPr>
          <w:rFonts w:ascii="Times New Roman" w:hAnsi="Times New Roman" w:cs="Times New Roman"/>
          <w:color w:val="000000" w:themeColor="text1"/>
        </w:rPr>
        <w:t xml:space="preserve">* wykluczeniu z postępowania na podstawie </w:t>
      </w:r>
      <w:r w:rsidRPr="00C76698">
        <w:rPr>
          <w:rFonts w:ascii="Times New Roman" w:hAnsi="Times New Roman" w:cs="Times New Roman"/>
          <w:color w:val="000000" w:themeColor="text1"/>
        </w:rPr>
        <w:br/>
        <w:t>art. 109 ust. 1 pkt 4, ustawy Pzp.</w:t>
      </w:r>
    </w:p>
    <w:p w14:paraId="6B78ACBD" w14:textId="77777777" w:rsidR="00EB67A4" w:rsidRPr="00C76698" w:rsidRDefault="00EB67A4" w:rsidP="00EB67A4">
      <w:pPr>
        <w:spacing w:after="0" w:line="360" w:lineRule="auto"/>
        <w:ind w:left="5664" w:firstLine="708"/>
        <w:jc w:val="both"/>
        <w:rPr>
          <w:rFonts w:ascii="Times New Roman" w:hAnsi="Times New Roman" w:cs="Times New Roman"/>
          <w:i/>
          <w:color w:val="000000" w:themeColor="text1"/>
        </w:rPr>
      </w:pPr>
    </w:p>
    <w:p w14:paraId="0F87B41E" w14:textId="77777777" w:rsidR="00EB67A4" w:rsidRPr="00C76698" w:rsidRDefault="00EB67A4" w:rsidP="00EB67A4">
      <w:pPr>
        <w:spacing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zachodzą w stosunku do mnie podstawy wykluczenia z postępowania na podstawie art. …………. ustawy Pzp </w:t>
      </w:r>
      <w:r w:rsidRPr="00C76698">
        <w:rPr>
          <w:rFonts w:ascii="Times New Roman" w:hAnsi="Times New Roman" w:cs="Times New Roman"/>
          <w:i/>
          <w:color w:val="000000" w:themeColor="text1"/>
        </w:rPr>
        <w:t>(podać mającą zastosowanie podstawę wykluczenia spośród wymienionych w art. 108 ust. 1 pkt 1, 2, 5 i 6 lub art. 109 ust. 1 pkt 4, ustawy Pzp).</w:t>
      </w:r>
      <w:r w:rsidRPr="00C76698">
        <w:rPr>
          <w:rFonts w:ascii="Times New Roman" w:hAnsi="Times New Roman" w:cs="Times New Roman"/>
          <w:color w:val="000000" w:themeColor="text1"/>
        </w:rPr>
        <w:t xml:space="preserve"> Jednocześnie oświadczam, że w związku z ww. okolicznością, na podstawie art. 110 ust. 2 ustawy Pzp podjąłem następujące środki naprawcze: </w:t>
      </w:r>
    </w:p>
    <w:p w14:paraId="64159446" w14:textId="77777777" w:rsidR="00EB67A4" w:rsidRPr="00C76698" w:rsidRDefault="00EB67A4" w:rsidP="00EB67A4">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2AE6362B" w14:textId="77777777" w:rsidR="00EB67A4" w:rsidRPr="00C76698" w:rsidRDefault="00EB67A4" w:rsidP="00EB67A4">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5CB8E94F" w14:textId="77777777" w:rsidR="00EB67A4" w:rsidRPr="00C76698" w:rsidRDefault="00EB67A4" w:rsidP="00EB67A4">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3CDB65CC" w14:textId="77777777" w:rsidR="00EB67A4" w:rsidRPr="00C76698" w:rsidRDefault="00EB67A4" w:rsidP="00EB67A4">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47DD24BE" w14:textId="77777777" w:rsidR="00EB67A4" w:rsidRPr="00C76698" w:rsidRDefault="00EB67A4" w:rsidP="00723637">
      <w:pPr>
        <w:numPr>
          <w:ilvl w:val="0"/>
          <w:numId w:val="39"/>
        </w:numPr>
        <w:spacing w:before="120" w:after="0" w:line="240" w:lineRule="auto"/>
        <w:ind w:left="357" w:hanging="357"/>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t>
      </w:r>
      <w:r w:rsidRPr="00C76698">
        <w:rPr>
          <w:rFonts w:ascii="Times New Roman" w:hAnsi="Times New Roman" w:cs="Times New Roman"/>
          <w:b/>
          <w:color w:val="000000" w:themeColor="text1"/>
        </w:rPr>
        <w:t>podlegam/nie podlegam</w:t>
      </w:r>
      <w:r w:rsidRPr="00C76698">
        <w:rPr>
          <w:rFonts w:ascii="Times New Roman" w:hAnsi="Times New Roman" w:cs="Times New Roman"/>
          <w:color w:val="000000" w:themeColor="text1"/>
        </w:rPr>
        <w:t xml:space="preserve">* wykluczeniu z postępowania o udzielenie zamówienia na podstawie art. 7 ust. 1 ustawy o szczególnych rozwiązaniach w zakresie przeciwdziałania wspieraniu agresji na Ukrainę oraz służących ochronie bezpieczeństwa narodowego (Dz. U. z 2024 r., poz. 507). </w:t>
      </w:r>
    </w:p>
    <w:p w14:paraId="09D75A81" w14:textId="77777777" w:rsidR="00EB67A4" w:rsidRPr="00C76698" w:rsidRDefault="00EB67A4" w:rsidP="00EB67A4">
      <w:pPr>
        <w:spacing w:after="0" w:line="360" w:lineRule="auto"/>
        <w:jc w:val="both"/>
        <w:rPr>
          <w:rFonts w:ascii="Times New Roman" w:hAnsi="Times New Roman" w:cs="Times New Roman"/>
          <w:i/>
          <w:color w:val="000000" w:themeColor="text1"/>
        </w:rPr>
      </w:pPr>
      <w:r w:rsidRPr="00C76698">
        <w:rPr>
          <w:rFonts w:ascii="Times New Roman" w:hAnsi="Times New Roman" w:cs="Times New Roman"/>
          <w:color w:val="000000" w:themeColor="text1"/>
        </w:rPr>
        <w:tab/>
      </w:r>
      <w:r w:rsidRPr="00C76698">
        <w:rPr>
          <w:rFonts w:ascii="Times New Roman" w:hAnsi="Times New Roman" w:cs="Times New Roman"/>
          <w:color w:val="000000" w:themeColor="text1"/>
        </w:rPr>
        <w:tab/>
      </w:r>
      <w:r w:rsidRPr="00C76698">
        <w:rPr>
          <w:rFonts w:ascii="Times New Roman" w:hAnsi="Times New Roman" w:cs="Times New Roman"/>
          <w:color w:val="000000" w:themeColor="text1"/>
        </w:rPr>
        <w:tab/>
      </w:r>
    </w:p>
    <w:p w14:paraId="25B7B34C" w14:textId="77777777" w:rsidR="00EB67A4" w:rsidRPr="00C76698" w:rsidRDefault="00EB67A4" w:rsidP="00EB67A4">
      <w:pPr>
        <w:shd w:val="clear" w:color="auto" w:fill="BFBFBF" w:themeFill="background1" w:themeFillShade="BF"/>
        <w:spacing w:after="0" w:line="240" w:lineRule="auto"/>
        <w:jc w:val="both"/>
        <w:rPr>
          <w:rFonts w:ascii="Times New Roman" w:hAnsi="Times New Roman" w:cs="Times New Roman"/>
          <w:b/>
        </w:rPr>
      </w:pPr>
      <w:r w:rsidRPr="00C76698">
        <w:rPr>
          <w:rFonts w:ascii="Times New Roman" w:hAnsi="Times New Roman" w:cs="Times New Roman"/>
          <w:b/>
        </w:rPr>
        <w:t>OŚWIADCZENIE DOTYCZĄCE PODMIOTU, NA KTÓREGO ZASOBY POWOŁUJE SIĘ WYKONAWCA:</w:t>
      </w:r>
    </w:p>
    <w:p w14:paraId="13663970" w14:textId="77777777" w:rsidR="00EB67A4" w:rsidRPr="00C76698" w:rsidRDefault="00EB67A4" w:rsidP="00EB67A4">
      <w:pPr>
        <w:spacing w:before="120" w:after="0" w:line="240" w:lineRule="auto"/>
        <w:jc w:val="both"/>
        <w:rPr>
          <w:rFonts w:ascii="Times New Roman" w:hAnsi="Times New Roman" w:cs="Times New Roman"/>
        </w:rPr>
      </w:pPr>
      <w:r w:rsidRPr="00C76698">
        <w:rPr>
          <w:rFonts w:ascii="Times New Roman" w:hAnsi="Times New Roman" w:cs="Times New Roman"/>
        </w:rPr>
        <w:t>Oświadczam, że w stosunku do następującego/ych podmiotu/tów, na którego/ych zasoby powołuję się w niniejszym postępowaniu, tj.: …………………………..……………………………………..(podać pełną nazwę/firmę, adres, a także w zależności od podmiotu: NIP/PESEL, KRS/CEiDG) nie zachodzą podstawy wykluczenia z postępowania o udzielenie zamówienia.</w:t>
      </w:r>
    </w:p>
    <w:p w14:paraId="53B63476" w14:textId="77777777" w:rsidR="00EB67A4" w:rsidRPr="00C76698" w:rsidRDefault="00EB67A4" w:rsidP="00EB67A4">
      <w:pPr>
        <w:spacing w:after="0" w:line="240" w:lineRule="auto"/>
        <w:jc w:val="both"/>
        <w:rPr>
          <w:rFonts w:ascii="Times New Roman" w:hAnsi="Times New Roman" w:cs="Times New Roman"/>
        </w:rPr>
      </w:pPr>
    </w:p>
    <w:p w14:paraId="1007643E" w14:textId="77777777" w:rsidR="00EB67A4" w:rsidRPr="00C76698" w:rsidRDefault="00EB67A4" w:rsidP="00EB67A4">
      <w:pPr>
        <w:spacing w:after="0" w:line="240" w:lineRule="auto"/>
        <w:jc w:val="both"/>
        <w:rPr>
          <w:rFonts w:ascii="Times New Roman" w:hAnsi="Times New Roman" w:cs="Times New Roman"/>
          <w:color w:val="000000" w:themeColor="text1"/>
        </w:rPr>
      </w:pPr>
    </w:p>
    <w:p w14:paraId="069D5C0B" w14:textId="77777777" w:rsidR="00EB67A4" w:rsidRPr="00C76698" w:rsidRDefault="00EB67A4" w:rsidP="00EB67A4">
      <w:pPr>
        <w:spacing w:before="120" w:after="0" w:line="360" w:lineRule="auto"/>
        <w:jc w:val="center"/>
        <w:rPr>
          <w:rFonts w:ascii="Times New Roman" w:hAnsi="Times New Roman" w:cs="Times New Roman"/>
          <w:b/>
          <w:color w:val="000000" w:themeColor="text1"/>
          <w:u w:val="single"/>
        </w:rPr>
      </w:pPr>
      <w:r w:rsidRPr="00C76698">
        <w:rPr>
          <w:rFonts w:ascii="Times New Roman" w:hAnsi="Times New Roman" w:cs="Times New Roman"/>
          <w:b/>
          <w:color w:val="000000" w:themeColor="text1"/>
          <w:u w:val="single"/>
        </w:rPr>
        <w:t xml:space="preserve">OŚWIADCZENIE DOTYCZĄCE SPEŁNIANIA WARUNKÓW UDZIAŁU </w:t>
      </w:r>
      <w:r w:rsidRPr="00C76698">
        <w:rPr>
          <w:rFonts w:ascii="Times New Roman" w:hAnsi="Times New Roman" w:cs="Times New Roman"/>
          <w:b/>
          <w:color w:val="000000" w:themeColor="text1"/>
          <w:u w:val="single"/>
        </w:rPr>
        <w:br/>
        <w:t xml:space="preserve">W POSTĘPOWANIU </w:t>
      </w:r>
    </w:p>
    <w:p w14:paraId="5DE0CA57" w14:textId="77777777" w:rsidR="00EB67A4" w:rsidRPr="00C76698" w:rsidRDefault="00EB67A4" w:rsidP="00EB67A4">
      <w:pPr>
        <w:shd w:val="clear" w:color="auto" w:fill="BFBFBF" w:themeFill="background1" w:themeFillShade="BF"/>
        <w:spacing w:after="0" w:line="360" w:lineRule="auto"/>
        <w:jc w:val="both"/>
        <w:rPr>
          <w:rFonts w:ascii="Times New Roman" w:hAnsi="Times New Roman" w:cs="Times New Roman"/>
          <w:b/>
          <w:color w:val="000000" w:themeColor="text1"/>
        </w:rPr>
      </w:pPr>
      <w:r w:rsidRPr="00C76698">
        <w:rPr>
          <w:rFonts w:ascii="Times New Roman" w:hAnsi="Times New Roman" w:cs="Times New Roman"/>
          <w:b/>
          <w:color w:val="000000" w:themeColor="text1"/>
        </w:rPr>
        <w:t>INFORMACJA DOTYCZĄCA WYKONAWCY:</w:t>
      </w:r>
    </w:p>
    <w:p w14:paraId="13BF5C3A" w14:textId="77777777" w:rsidR="00EB67A4" w:rsidRPr="00C76698" w:rsidRDefault="00EB67A4" w:rsidP="00EB67A4">
      <w:pPr>
        <w:spacing w:before="120"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lastRenderedPageBreak/>
        <w:t xml:space="preserve">Oświadczam, że spełniam warunki udziału w postępowaniu określone przez Zamawiającego </w:t>
      </w:r>
      <w:r w:rsidRPr="00C76698">
        <w:rPr>
          <w:rFonts w:ascii="Times New Roman" w:hAnsi="Times New Roman" w:cs="Times New Roman"/>
          <w:color w:val="000000" w:themeColor="text1"/>
        </w:rPr>
        <w:br/>
        <w:t xml:space="preserve">w …………..…………………………………………………..……………………………………….. </w:t>
      </w:r>
      <w:r w:rsidRPr="00C76698">
        <w:rPr>
          <w:rFonts w:ascii="Times New Roman" w:hAnsi="Times New Roman" w:cs="Times New Roman"/>
          <w:i/>
          <w:color w:val="000000" w:themeColor="text1"/>
        </w:rPr>
        <w:t>(wskazać dokument i właściwą jednostkę redakcyjną dokumentu, w której określono warunki udziału w postępowaniu)</w:t>
      </w:r>
      <w:r w:rsidRPr="00C76698">
        <w:rPr>
          <w:rFonts w:ascii="Times New Roman" w:hAnsi="Times New Roman" w:cs="Times New Roman"/>
          <w:color w:val="000000" w:themeColor="text1"/>
        </w:rPr>
        <w:t>.</w:t>
      </w:r>
    </w:p>
    <w:p w14:paraId="2F41D0C6" w14:textId="77777777" w:rsidR="00EB67A4" w:rsidRPr="00C76698" w:rsidRDefault="00EB67A4" w:rsidP="00EB67A4">
      <w:pPr>
        <w:spacing w:after="0" w:line="360" w:lineRule="auto"/>
        <w:ind w:left="5664" w:firstLine="708"/>
        <w:jc w:val="both"/>
        <w:rPr>
          <w:rFonts w:ascii="Times New Roman" w:hAnsi="Times New Roman" w:cs="Times New Roman"/>
          <w:i/>
          <w:color w:val="000000" w:themeColor="text1"/>
        </w:rPr>
      </w:pPr>
    </w:p>
    <w:p w14:paraId="0AF2FC26" w14:textId="77777777" w:rsidR="00EB67A4" w:rsidRPr="00C76698" w:rsidRDefault="00EB67A4" w:rsidP="00EB67A4">
      <w:pPr>
        <w:shd w:val="clear" w:color="auto" w:fill="BFBFBF" w:themeFill="background1" w:themeFillShade="BF"/>
        <w:spacing w:line="360" w:lineRule="auto"/>
        <w:jc w:val="both"/>
        <w:rPr>
          <w:rFonts w:ascii="Times New Roman" w:hAnsi="Times New Roman" w:cs="Times New Roman"/>
          <w:color w:val="000000" w:themeColor="text1"/>
        </w:rPr>
      </w:pPr>
      <w:r w:rsidRPr="00C76698">
        <w:rPr>
          <w:rFonts w:ascii="Times New Roman" w:hAnsi="Times New Roman" w:cs="Times New Roman"/>
          <w:b/>
          <w:color w:val="000000" w:themeColor="text1"/>
        </w:rPr>
        <w:t>INFORMACJA W ZWIĄZKU Z POLEGANIEM NA ZASOBACH INNYCH PODMIOTÓW</w:t>
      </w:r>
      <w:r w:rsidRPr="00C76698">
        <w:rPr>
          <w:rFonts w:ascii="Times New Roman" w:hAnsi="Times New Roman" w:cs="Times New Roman"/>
          <w:color w:val="000000" w:themeColor="text1"/>
        </w:rPr>
        <w:t xml:space="preserve">: </w:t>
      </w:r>
    </w:p>
    <w:p w14:paraId="26BFE478" w14:textId="77777777" w:rsidR="00EB67A4" w:rsidRPr="00C76698" w:rsidRDefault="00EB67A4" w:rsidP="00EB67A4">
      <w:pPr>
        <w:spacing w:after="0" w:line="240" w:lineRule="auto"/>
        <w:jc w:val="both"/>
        <w:rPr>
          <w:rFonts w:ascii="Times New Roman" w:hAnsi="Times New Roman" w:cs="Times New Roman"/>
          <w:i/>
          <w:color w:val="000000" w:themeColor="text1"/>
        </w:rPr>
      </w:pPr>
      <w:r w:rsidRPr="00C76698">
        <w:rPr>
          <w:rFonts w:ascii="Times New Roman" w:hAnsi="Times New Roman" w:cs="Times New Roman"/>
          <w:color w:val="000000" w:themeColor="text1"/>
        </w:rPr>
        <w:t>Oświadczam, że w celu wykazania spełniania warunków udziału w postępowaniu, określonych przez Zamawiającego w …………………………………………………...………...…………………</w:t>
      </w:r>
      <w:r w:rsidRPr="00C76698">
        <w:rPr>
          <w:rFonts w:ascii="Times New Roman" w:hAnsi="Times New Roman" w:cs="Times New Roman"/>
          <w:i/>
          <w:color w:val="000000" w:themeColor="text1"/>
        </w:rPr>
        <w:t xml:space="preserve"> </w:t>
      </w:r>
    </w:p>
    <w:p w14:paraId="2AAC9EF2" w14:textId="77777777" w:rsidR="00EB67A4" w:rsidRPr="00C76698" w:rsidRDefault="00EB67A4" w:rsidP="00EB67A4">
      <w:pPr>
        <w:spacing w:after="0" w:line="240" w:lineRule="auto"/>
        <w:jc w:val="both"/>
        <w:rPr>
          <w:rFonts w:ascii="Times New Roman" w:hAnsi="Times New Roman" w:cs="Times New Roman"/>
          <w:color w:val="000000" w:themeColor="text1"/>
        </w:rPr>
      </w:pPr>
      <w:r w:rsidRPr="00C76698">
        <w:rPr>
          <w:rFonts w:ascii="Times New Roman" w:hAnsi="Times New Roman" w:cs="Times New Roman"/>
          <w:i/>
          <w:color w:val="000000" w:themeColor="text1"/>
        </w:rPr>
        <w:t>(wskazać dokument i właściwą jednostkę redakcyjną dokumentu, w której określono warunki udziału w postępowaniu),</w:t>
      </w:r>
      <w:r w:rsidRPr="00C76698">
        <w:rPr>
          <w:rFonts w:ascii="Times New Roman" w:hAnsi="Times New Roman" w:cs="Times New Roman"/>
          <w:color w:val="000000" w:themeColor="text1"/>
        </w:rPr>
        <w:t xml:space="preserve"> polegam na zasobach następującego/ych podmiotu/ów: ………………………………………………………</w:t>
      </w:r>
    </w:p>
    <w:p w14:paraId="3B5A6B1A" w14:textId="77777777" w:rsidR="00EB67A4" w:rsidRPr="00C76698" w:rsidRDefault="00EB67A4" w:rsidP="00EB67A4">
      <w:pPr>
        <w:spacing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w:t>
      </w:r>
      <w:r w:rsidRPr="00C76698">
        <w:rPr>
          <w:rFonts w:ascii="Times New Roman" w:hAnsi="Times New Roman" w:cs="Times New Roman"/>
          <w:color w:val="000000" w:themeColor="text1"/>
        </w:rPr>
        <w:br/>
        <w:t>w następującym zakresie: ………………………………………………………………………….</w:t>
      </w:r>
    </w:p>
    <w:p w14:paraId="16CB9F56" w14:textId="77777777" w:rsidR="00EB67A4" w:rsidRPr="00C76698" w:rsidRDefault="00EB67A4" w:rsidP="00EB67A4">
      <w:pPr>
        <w:spacing w:after="0" w:line="240" w:lineRule="auto"/>
        <w:jc w:val="both"/>
        <w:rPr>
          <w:rFonts w:ascii="Times New Roman" w:hAnsi="Times New Roman" w:cs="Times New Roman"/>
          <w:i/>
          <w:color w:val="000000" w:themeColor="text1"/>
        </w:rPr>
      </w:pPr>
      <w:r w:rsidRPr="00C76698">
        <w:rPr>
          <w:rFonts w:ascii="Times New Roman" w:hAnsi="Times New Roman" w:cs="Times New Roman"/>
          <w:color w:val="000000" w:themeColor="text1"/>
        </w:rPr>
        <w:t xml:space="preserve">                                                 </w:t>
      </w:r>
      <w:r w:rsidRPr="00C76698">
        <w:rPr>
          <w:rFonts w:ascii="Times New Roman" w:hAnsi="Times New Roman" w:cs="Times New Roman"/>
          <w:i/>
          <w:color w:val="000000" w:themeColor="text1"/>
        </w:rPr>
        <w:t xml:space="preserve">(wskazać podmiot i określić odpowiedni zakres dla wskazanego podmiotu). </w:t>
      </w:r>
    </w:p>
    <w:p w14:paraId="1CAC6662" w14:textId="77777777" w:rsidR="00EB67A4" w:rsidRPr="00C76698" w:rsidRDefault="00EB67A4" w:rsidP="00EB67A4">
      <w:pPr>
        <w:spacing w:after="0" w:line="360" w:lineRule="auto"/>
        <w:jc w:val="both"/>
        <w:rPr>
          <w:rFonts w:ascii="Times New Roman" w:hAnsi="Times New Roman" w:cs="Times New Roman"/>
          <w:color w:val="000000" w:themeColor="text1"/>
        </w:rPr>
      </w:pPr>
    </w:p>
    <w:p w14:paraId="1CE083A9" w14:textId="77777777" w:rsidR="00EB67A4" w:rsidRPr="00C76698" w:rsidRDefault="00EB67A4" w:rsidP="00EB67A4">
      <w:pPr>
        <w:spacing w:after="0"/>
        <w:ind w:left="568" w:hanging="284"/>
        <w:jc w:val="right"/>
        <w:rPr>
          <w:rFonts w:ascii="Times New Roman" w:hAnsi="Times New Roman" w:cs="Times New Roman"/>
          <w:color w:val="000000" w:themeColor="text1"/>
        </w:rPr>
      </w:pPr>
    </w:p>
    <w:p w14:paraId="6C27BDDD" w14:textId="77777777" w:rsidR="00EB67A4" w:rsidRPr="00C76698" w:rsidRDefault="00EB67A4" w:rsidP="00EB67A4">
      <w:pPr>
        <w:shd w:val="clear" w:color="auto" w:fill="BFBFBF" w:themeFill="background1" w:themeFillShade="BF"/>
        <w:spacing w:after="0" w:line="360" w:lineRule="auto"/>
        <w:jc w:val="both"/>
        <w:rPr>
          <w:rFonts w:ascii="Times New Roman" w:hAnsi="Times New Roman" w:cs="Times New Roman"/>
          <w:b/>
          <w:color w:val="000000" w:themeColor="text1"/>
        </w:rPr>
      </w:pPr>
      <w:r w:rsidRPr="00C76698">
        <w:rPr>
          <w:rFonts w:ascii="Times New Roman" w:hAnsi="Times New Roman" w:cs="Times New Roman"/>
          <w:b/>
          <w:color w:val="000000" w:themeColor="text1"/>
        </w:rPr>
        <w:t>OŚWIADCZENIE DOTYCZĄCE PODANYCH INFORMACJI:</w:t>
      </w:r>
    </w:p>
    <w:p w14:paraId="4BABAE76" w14:textId="77777777" w:rsidR="00EB67A4" w:rsidRPr="00C76698" w:rsidRDefault="00EB67A4" w:rsidP="00EB67A4">
      <w:pPr>
        <w:spacing w:before="120"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wszystkie informacje podane w powyższych oświadczeniach są aktualne </w:t>
      </w:r>
      <w:r w:rsidRPr="00C76698">
        <w:rPr>
          <w:rFonts w:ascii="Times New Roman" w:hAnsi="Times New Roman" w:cs="Times New Roman"/>
          <w:color w:val="000000" w:themeColor="text1"/>
        </w:rPr>
        <w:br/>
        <w:t>i zgodne z prawdą oraz zostały przedstawione z pełną świadomością konsekwencji wprowadzenia zamawiającego w błąd przy przedstawianiu informacji.</w:t>
      </w:r>
    </w:p>
    <w:p w14:paraId="1450C35B" w14:textId="77777777" w:rsidR="00EB67A4" w:rsidRPr="00C76698" w:rsidRDefault="00EB67A4" w:rsidP="00EB67A4">
      <w:pPr>
        <w:tabs>
          <w:tab w:val="left" w:pos="3900"/>
        </w:tabs>
        <w:autoSpaceDE w:val="0"/>
        <w:spacing w:after="0"/>
        <w:ind w:left="4536" w:right="45"/>
        <w:jc w:val="center"/>
        <w:rPr>
          <w:rFonts w:ascii="Times New Roman" w:hAnsi="Times New Roman" w:cs="Times New Roman"/>
          <w:color w:val="000000" w:themeColor="text1"/>
        </w:rPr>
      </w:pPr>
    </w:p>
    <w:p w14:paraId="79632F68" w14:textId="77777777" w:rsidR="00EB67A4" w:rsidRPr="00C76698" w:rsidRDefault="00EB67A4" w:rsidP="00EB67A4">
      <w:pPr>
        <w:tabs>
          <w:tab w:val="left" w:pos="3900"/>
        </w:tabs>
        <w:autoSpaceDE w:val="0"/>
        <w:spacing w:after="0"/>
        <w:ind w:left="4536" w:right="45"/>
        <w:jc w:val="center"/>
        <w:rPr>
          <w:rFonts w:ascii="Times New Roman" w:hAnsi="Times New Roman" w:cs="Times New Roman"/>
          <w:color w:val="000000" w:themeColor="text1"/>
        </w:rPr>
      </w:pPr>
    </w:p>
    <w:p w14:paraId="6D1E8F35" w14:textId="77777777" w:rsidR="00EB67A4" w:rsidRPr="00C76698" w:rsidRDefault="00EB67A4" w:rsidP="00EB67A4">
      <w:pPr>
        <w:tabs>
          <w:tab w:val="left" w:pos="3900"/>
        </w:tabs>
        <w:autoSpaceDE w:val="0"/>
        <w:spacing w:after="0"/>
        <w:ind w:left="4536" w:right="45"/>
        <w:jc w:val="center"/>
        <w:rPr>
          <w:rFonts w:ascii="Times New Roman" w:hAnsi="Times New Roman" w:cs="Times New Roman"/>
          <w:color w:val="000000" w:themeColor="text1"/>
        </w:rPr>
      </w:pPr>
    </w:p>
    <w:p w14:paraId="4868C9C8" w14:textId="77777777" w:rsidR="00EB67A4" w:rsidRDefault="00EB67A4" w:rsidP="00EB67A4">
      <w:pPr>
        <w:tabs>
          <w:tab w:val="left" w:pos="3900"/>
        </w:tabs>
        <w:autoSpaceDE w:val="0"/>
        <w:spacing w:after="0"/>
        <w:ind w:right="709"/>
        <w:jc w:val="right"/>
        <w:rPr>
          <w:rFonts w:ascii="Times New Roman" w:hAnsi="Times New Roman" w:cs="Times New Roman"/>
        </w:rPr>
      </w:pPr>
    </w:p>
    <w:p w14:paraId="7711DC4A" w14:textId="77777777" w:rsidR="00EB67A4" w:rsidRDefault="00EB67A4" w:rsidP="00EB67A4">
      <w:pPr>
        <w:tabs>
          <w:tab w:val="left" w:pos="3900"/>
        </w:tabs>
        <w:autoSpaceDE w:val="0"/>
        <w:spacing w:after="0"/>
        <w:ind w:right="709"/>
        <w:jc w:val="right"/>
        <w:rPr>
          <w:rFonts w:ascii="Times New Roman" w:hAnsi="Times New Roman" w:cs="Times New Roman"/>
        </w:rPr>
      </w:pPr>
    </w:p>
    <w:p w14:paraId="033CEC89" w14:textId="77777777" w:rsidR="00EB67A4" w:rsidRDefault="00EB67A4" w:rsidP="00EB67A4">
      <w:pPr>
        <w:tabs>
          <w:tab w:val="left" w:pos="3900"/>
        </w:tabs>
        <w:autoSpaceDE w:val="0"/>
        <w:spacing w:after="0"/>
        <w:ind w:right="709"/>
        <w:jc w:val="right"/>
        <w:rPr>
          <w:rFonts w:ascii="Times New Roman" w:hAnsi="Times New Roman" w:cs="Times New Roman"/>
        </w:rPr>
      </w:pPr>
    </w:p>
    <w:p w14:paraId="534AFBBD" w14:textId="77777777" w:rsidR="00EB67A4" w:rsidRPr="001D5875" w:rsidRDefault="00EB67A4" w:rsidP="00EB67A4">
      <w:pPr>
        <w:tabs>
          <w:tab w:val="left" w:pos="3900"/>
        </w:tabs>
        <w:autoSpaceDE w:val="0"/>
        <w:spacing w:after="0"/>
        <w:ind w:right="709"/>
        <w:jc w:val="right"/>
        <w:rPr>
          <w:rFonts w:ascii="Times New Roman" w:hAnsi="Times New Roman" w:cs="Times New Roman"/>
        </w:rPr>
      </w:pPr>
      <w:r w:rsidRPr="001D5875">
        <w:rPr>
          <w:rFonts w:ascii="Times New Roman" w:hAnsi="Times New Roman" w:cs="Times New Roman"/>
        </w:rPr>
        <w:t>……………………………………………</w:t>
      </w:r>
    </w:p>
    <w:p w14:paraId="7EA875CC" w14:textId="77777777" w:rsidR="00EB67A4" w:rsidRPr="00030131" w:rsidRDefault="00EB67A4" w:rsidP="00EB67A4">
      <w:pPr>
        <w:tabs>
          <w:tab w:val="left" w:pos="3900"/>
        </w:tabs>
        <w:autoSpaceDE w:val="0"/>
        <w:spacing w:after="0"/>
        <w:ind w:left="3402" w:right="45"/>
        <w:jc w:val="center"/>
        <w:rPr>
          <w:rFonts w:ascii="Times New Roman" w:hAnsi="Times New Roman" w:cs="Times New Roman"/>
          <w:b/>
          <w:sz w:val="20"/>
        </w:rPr>
      </w:pPr>
      <w:r w:rsidRPr="00030131">
        <w:rPr>
          <w:rFonts w:ascii="Times New Roman" w:hAnsi="Times New Roman" w:cs="Times New Roman"/>
          <w:i/>
          <w:sz w:val="20"/>
        </w:rPr>
        <w:t>(niniejszy plik powinien być podpisany kwalifikowanym podpisem elektronicznym, podpisem osobistym lub podpisem zaufanym pod rygorem nieważności</w:t>
      </w:r>
      <w:r>
        <w:rPr>
          <w:rFonts w:ascii="Times New Roman" w:hAnsi="Times New Roman" w:cs="Times New Roman"/>
          <w:i/>
          <w:sz w:val="20"/>
        </w:rPr>
        <w:t xml:space="preserve"> przez osobe upoważnioną do składania oświadczen woli w imieniu Wykonawcy</w:t>
      </w:r>
      <w:r w:rsidRPr="00030131">
        <w:rPr>
          <w:rFonts w:ascii="Times New Roman" w:hAnsi="Times New Roman" w:cs="Times New Roman"/>
          <w:i/>
          <w:sz w:val="20"/>
        </w:rPr>
        <w:t>)</w:t>
      </w:r>
    </w:p>
    <w:p w14:paraId="1FBC18C9" w14:textId="77777777" w:rsidR="00EB67A4" w:rsidRPr="00C76698" w:rsidRDefault="00EB67A4" w:rsidP="00EB67A4">
      <w:pPr>
        <w:jc w:val="right"/>
        <w:rPr>
          <w:rFonts w:ascii="Times New Roman" w:hAnsi="Times New Roman" w:cs="Times New Roman"/>
        </w:rPr>
      </w:pPr>
    </w:p>
    <w:p w14:paraId="0E0F8C4C" w14:textId="77777777" w:rsidR="00EB67A4" w:rsidRDefault="00EB67A4" w:rsidP="00EB67A4">
      <w:pPr>
        <w:jc w:val="both"/>
        <w:rPr>
          <w:rFonts w:ascii="Times New Roman" w:hAnsi="Times New Roman" w:cs="Times New Roman"/>
          <w:sz w:val="20"/>
          <w:szCs w:val="20"/>
        </w:rPr>
      </w:pPr>
    </w:p>
    <w:p w14:paraId="21C17399" w14:textId="6DDE31C1" w:rsidR="00EB67A4" w:rsidRDefault="00EB67A4" w:rsidP="00EB67A4">
      <w:pPr>
        <w:autoSpaceDE w:val="0"/>
        <w:autoSpaceDN w:val="0"/>
        <w:adjustRightInd w:val="0"/>
        <w:ind w:right="-2"/>
        <w:jc w:val="center"/>
        <w:rPr>
          <w:rFonts w:ascii="Times New Roman" w:hAnsi="Times New Roman" w:cs="Times New Roman"/>
          <w:i/>
          <w:color w:val="000000" w:themeColor="text1"/>
          <w:sz w:val="18"/>
        </w:rPr>
      </w:pPr>
    </w:p>
    <w:p w14:paraId="0027B0EE" w14:textId="0DBB38A9" w:rsidR="003B084C" w:rsidRDefault="003B084C" w:rsidP="00EB67A4">
      <w:pPr>
        <w:autoSpaceDE w:val="0"/>
        <w:autoSpaceDN w:val="0"/>
        <w:adjustRightInd w:val="0"/>
        <w:ind w:right="-2"/>
        <w:jc w:val="center"/>
        <w:rPr>
          <w:rFonts w:ascii="Times New Roman" w:hAnsi="Times New Roman" w:cs="Times New Roman"/>
          <w:i/>
          <w:color w:val="000000" w:themeColor="text1"/>
          <w:sz w:val="18"/>
        </w:rPr>
      </w:pPr>
    </w:p>
    <w:p w14:paraId="62796696" w14:textId="666183BA" w:rsidR="003B084C" w:rsidRDefault="003B084C" w:rsidP="00EB67A4">
      <w:pPr>
        <w:autoSpaceDE w:val="0"/>
        <w:autoSpaceDN w:val="0"/>
        <w:adjustRightInd w:val="0"/>
        <w:ind w:right="-2"/>
        <w:jc w:val="center"/>
        <w:rPr>
          <w:rFonts w:ascii="Times New Roman" w:hAnsi="Times New Roman" w:cs="Times New Roman"/>
          <w:i/>
          <w:color w:val="000000" w:themeColor="text1"/>
          <w:sz w:val="18"/>
        </w:rPr>
      </w:pPr>
    </w:p>
    <w:p w14:paraId="460776EC" w14:textId="276A1B58" w:rsidR="003B084C" w:rsidRDefault="003B084C" w:rsidP="00EB67A4">
      <w:pPr>
        <w:autoSpaceDE w:val="0"/>
        <w:autoSpaceDN w:val="0"/>
        <w:adjustRightInd w:val="0"/>
        <w:ind w:right="-2"/>
        <w:jc w:val="center"/>
        <w:rPr>
          <w:rFonts w:ascii="Times New Roman" w:hAnsi="Times New Roman" w:cs="Times New Roman"/>
          <w:i/>
          <w:color w:val="000000" w:themeColor="text1"/>
          <w:sz w:val="18"/>
        </w:rPr>
      </w:pPr>
    </w:p>
    <w:p w14:paraId="2CA7D01E" w14:textId="3CE7DDE0" w:rsidR="003B084C" w:rsidRDefault="003B084C" w:rsidP="00EB67A4">
      <w:pPr>
        <w:autoSpaceDE w:val="0"/>
        <w:autoSpaceDN w:val="0"/>
        <w:adjustRightInd w:val="0"/>
        <w:ind w:right="-2"/>
        <w:jc w:val="center"/>
        <w:rPr>
          <w:rFonts w:ascii="Times New Roman" w:hAnsi="Times New Roman" w:cs="Times New Roman"/>
          <w:i/>
          <w:color w:val="000000" w:themeColor="text1"/>
          <w:sz w:val="18"/>
        </w:rPr>
      </w:pPr>
    </w:p>
    <w:p w14:paraId="26379F16" w14:textId="3EDED81F" w:rsidR="003B084C" w:rsidRDefault="003B084C" w:rsidP="00EB67A4">
      <w:pPr>
        <w:autoSpaceDE w:val="0"/>
        <w:autoSpaceDN w:val="0"/>
        <w:adjustRightInd w:val="0"/>
        <w:ind w:right="-2"/>
        <w:jc w:val="center"/>
        <w:rPr>
          <w:rFonts w:ascii="Times New Roman" w:hAnsi="Times New Roman" w:cs="Times New Roman"/>
          <w:i/>
          <w:color w:val="000000" w:themeColor="text1"/>
          <w:sz w:val="18"/>
        </w:rPr>
      </w:pPr>
    </w:p>
    <w:p w14:paraId="061601E5" w14:textId="15535F7F" w:rsidR="003B084C" w:rsidRDefault="003B084C" w:rsidP="00EB67A4">
      <w:pPr>
        <w:autoSpaceDE w:val="0"/>
        <w:autoSpaceDN w:val="0"/>
        <w:adjustRightInd w:val="0"/>
        <w:ind w:right="-2"/>
        <w:jc w:val="center"/>
        <w:rPr>
          <w:rFonts w:ascii="Times New Roman" w:hAnsi="Times New Roman" w:cs="Times New Roman"/>
          <w:i/>
          <w:color w:val="000000" w:themeColor="text1"/>
          <w:sz w:val="18"/>
        </w:rPr>
      </w:pPr>
    </w:p>
    <w:p w14:paraId="3A83528B" w14:textId="300216E4" w:rsidR="003B084C" w:rsidRPr="003B084C" w:rsidRDefault="003B084C" w:rsidP="00EB67A4">
      <w:pPr>
        <w:autoSpaceDE w:val="0"/>
        <w:autoSpaceDN w:val="0"/>
        <w:adjustRightInd w:val="0"/>
        <w:ind w:right="-2"/>
        <w:jc w:val="center"/>
        <w:rPr>
          <w:rFonts w:ascii="Times New Roman" w:hAnsi="Times New Roman" w:cs="Times New Roman"/>
          <w:b/>
          <w:color w:val="000000" w:themeColor="text1"/>
        </w:rPr>
      </w:pPr>
      <w:r>
        <w:rPr>
          <w:rFonts w:ascii="Times New Roman" w:hAnsi="Times New Roman" w:cs="Times New Roman"/>
          <w:b/>
          <w:color w:val="000000" w:themeColor="text1"/>
        </w:rPr>
        <w:lastRenderedPageBreak/>
        <w:t xml:space="preserve">                                                                                                                           </w:t>
      </w:r>
      <w:r w:rsidRPr="003B084C">
        <w:rPr>
          <w:rFonts w:ascii="Times New Roman" w:hAnsi="Times New Roman" w:cs="Times New Roman"/>
          <w:b/>
          <w:color w:val="000000" w:themeColor="text1"/>
        </w:rPr>
        <w:t>Załącznik nr 4 do SWZ</w:t>
      </w:r>
    </w:p>
    <w:p w14:paraId="75166396" w14:textId="4A96E6B1" w:rsidR="00381B9F" w:rsidRPr="00381B9F" w:rsidRDefault="00EB67A4" w:rsidP="00381B9F">
      <w:pPr>
        <w:keepNext/>
        <w:spacing w:before="120" w:line="360" w:lineRule="auto"/>
        <w:ind w:left="2568"/>
        <w:jc w:val="both"/>
        <w:outlineLvl w:val="5"/>
        <w:rPr>
          <w:rFonts w:ascii="Times New Roman" w:hAnsi="Times New Roman" w:cs="Times New Roman"/>
          <w:i/>
        </w:rPr>
      </w:pPr>
      <w:r w:rsidRPr="00381B9F">
        <w:rPr>
          <w:rFonts w:ascii="Times New Roman" w:hAnsi="Times New Roman" w:cs="Times New Roman"/>
          <w:i/>
        </w:rPr>
        <w:t>Projektowane postanowienia umowy</w:t>
      </w:r>
    </w:p>
    <w:p w14:paraId="76F77849" w14:textId="010227CC" w:rsidR="00381B9F" w:rsidRPr="00381B9F" w:rsidRDefault="00381B9F" w:rsidP="00381B9F">
      <w:pPr>
        <w:pStyle w:val="Nagwek6"/>
        <w:numPr>
          <w:ilvl w:val="0"/>
          <w:numId w:val="0"/>
        </w:numPr>
        <w:spacing w:before="0" w:line="276" w:lineRule="auto"/>
        <w:ind w:left="1152"/>
        <w:rPr>
          <w:rFonts w:ascii="Times New Roman" w:hAnsi="Times New Roman"/>
          <w:color w:val="000000"/>
        </w:rPr>
      </w:pPr>
      <w:r w:rsidRPr="00381B9F">
        <w:rPr>
          <w:rFonts w:ascii="Times New Roman" w:hAnsi="Times New Roman"/>
          <w:color w:val="000000"/>
        </w:rPr>
        <w:t xml:space="preserve">                   UMOWA nr …………/SZKOL/2024</w:t>
      </w:r>
    </w:p>
    <w:p w14:paraId="0ECE8009" w14:textId="77777777" w:rsidR="00381B9F" w:rsidRPr="00381B9F" w:rsidRDefault="00381B9F" w:rsidP="00381B9F">
      <w:pPr>
        <w:rPr>
          <w:rFonts w:ascii="Times New Roman" w:hAnsi="Times New Roman" w:cs="Times New Roman"/>
          <w:lang w:eastAsia="x-none"/>
        </w:rPr>
      </w:pPr>
    </w:p>
    <w:p w14:paraId="231281F5" w14:textId="4882E8B1" w:rsidR="00381B9F" w:rsidRPr="00381B9F" w:rsidRDefault="00381B9F" w:rsidP="00381B9F">
      <w:pPr>
        <w:jc w:val="center"/>
        <w:rPr>
          <w:rFonts w:ascii="Times New Roman" w:hAnsi="Times New Roman" w:cs="Times New Roman"/>
          <w:b/>
          <w:lang w:eastAsia="x-none"/>
        </w:rPr>
      </w:pPr>
      <w:r w:rsidRPr="00381B9F">
        <w:rPr>
          <w:rFonts w:ascii="Times New Roman" w:hAnsi="Times New Roman" w:cs="Times New Roman"/>
          <w:b/>
          <w:lang w:eastAsia="x-none"/>
        </w:rPr>
        <w:t xml:space="preserve">na zakup i dostawę Cele 3D </w:t>
      </w:r>
      <w:r>
        <w:rPr>
          <w:rFonts w:ascii="Times New Roman" w:hAnsi="Times New Roman" w:cs="Times New Roman"/>
          <w:b/>
          <w:lang w:eastAsia="x-none"/>
        </w:rPr>
        <w:t>,</w:t>
      </w:r>
      <w:r w:rsidRPr="00381B9F">
        <w:rPr>
          <w:rFonts w:ascii="Times New Roman" w:hAnsi="Times New Roman" w:cs="Times New Roman"/>
          <w:b/>
          <w:lang w:eastAsia="x-none"/>
        </w:rPr>
        <w:t>bloczki balistyczne</w:t>
      </w:r>
      <w:r>
        <w:rPr>
          <w:rFonts w:ascii="Times New Roman" w:hAnsi="Times New Roman" w:cs="Times New Roman"/>
          <w:b/>
          <w:lang w:eastAsia="x-none"/>
        </w:rPr>
        <w:t xml:space="preserve"> oraz elementy modułowe</w:t>
      </w:r>
      <w:r w:rsidRPr="00381B9F">
        <w:rPr>
          <w:rFonts w:ascii="Times New Roman" w:hAnsi="Times New Roman" w:cs="Times New Roman"/>
          <w:b/>
          <w:lang w:eastAsia="x-none"/>
        </w:rPr>
        <w:t xml:space="preserve"> dla Jednostki Wojskowej Działań Niekonwencjonalnych GRYF.</w:t>
      </w:r>
    </w:p>
    <w:p w14:paraId="18105FAF" w14:textId="77777777" w:rsidR="00381B9F" w:rsidRPr="00381B9F" w:rsidRDefault="00381B9F" w:rsidP="00381B9F">
      <w:pPr>
        <w:rPr>
          <w:rFonts w:ascii="Times New Roman" w:hAnsi="Times New Roman" w:cs="Times New Roman"/>
          <w:b/>
          <w:i/>
          <w:lang w:eastAsia="x-none"/>
        </w:rPr>
      </w:pPr>
    </w:p>
    <w:p w14:paraId="47338195" w14:textId="77777777" w:rsidR="00381B9F" w:rsidRPr="00AB2AEA" w:rsidRDefault="00381B9F" w:rsidP="00381B9F">
      <w:pPr>
        <w:jc w:val="both"/>
        <w:rPr>
          <w:rFonts w:ascii="Times New Roman" w:hAnsi="Times New Roman" w:cs="Times New Roman"/>
          <w:color w:val="000000"/>
        </w:rPr>
      </w:pPr>
      <w:r w:rsidRPr="00AB2AEA">
        <w:rPr>
          <w:rFonts w:ascii="Times New Roman" w:hAnsi="Times New Roman" w:cs="Times New Roman"/>
          <w:color w:val="000000"/>
        </w:rPr>
        <w:t>zawarta w dniu ................….. r. w Zegrzu, pomiędzy:</w:t>
      </w:r>
    </w:p>
    <w:p w14:paraId="1DFF1622" w14:textId="77777777" w:rsidR="00381B9F" w:rsidRPr="00AB2AEA" w:rsidRDefault="00381B9F" w:rsidP="00381B9F">
      <w:pPr>
        <w:pStyle w:val="Tytu"/>
        <w:spacing w:line="276" w:lineRule="auto"/>
        <w:jc w:val="both"/>
        <w:rPr>
          <w:b w:val="0"/>
          <w:color w:val="000000"/>
          <w:sz w:val="22"/>
          <w:szCs w:val="22"/>
          <w:lang w:val="pl-PL"/>
        </w:rPr>
      </w:pPr>
      <w:r w:rsidRPr="00AB2AEA">
        <w:rPr>
          <w:b w:val="0"/>
          <w:color w:val="000000"/>
          <w:sz w:val="22"/>
          <w:szCs w:val="22"/>
          <w:lang w:val="pl-PL"/>
        </w:rPr>
        <w:t>Skarbem Państwa – 26 Wojskowym Oddziałem Gospodarczym</w:t>
      </w:r>
    </w:p>
    <w:p w14:paraId="5E00EA7F" w14:textId="77777777" w:rsidR="00381B9F" w:rsidRPr="00AB2AEA" w:rsidRDefault="00381B9F" w:rsidP="00381B9F">
      <w:pPr>
        <w:pStyle w:val="Tytu"/>
        <w:spacing w:line="276" w:lineRule="auto"/>
        <w:jc w:val="both"/>
        <w:rPr>
          <w:b w:val="0"/>
          <w:color w:val="000000"/>
          <w:sz w:val="22"/>
          <w:szCs w:val="22"/>
          <w:lang w:val="pl-PL"/>
        </w:rPr>
      </w:pPr>
      <w:r w:rsidRPr="00AB2AEA">
        <w:rPr>
          <w:b w:val="0"/>
          <w:color w:val="000000"/>
          <w:sz w:val="22"/>
          <w:szCs w:val="22"/>
        </w:rPr>
        <w:t xml:space="preserve">NIP: </w:t>
      </w:r>
      <w:r w:rsidRPr="00AB2AEA">
        <w:rPr>
          <w:b w:val="0"/>
          <w:color w:val="000000"/>
          <w:sz w:val="22"/>
          <w:szCs w:val="22"/>
          <w:lang w:val="pl-PL"/>
        </w:rPr>
        <w:t>536-190-29-91</w:t>
      </w:r>
      <w:r w:rsidRPr="00AB2AEA">
        <w:rPr>
          <w:b w:val="0"/>
          <w:color w:val="000000"/>
          <w:sz w:val="22"/>
          <w:szCs w:val="22"/>
        </w:rPr>
        <w:t>, REGON</w:t>
      </w:r>
      <w:r w:rsidRPr="00AB2AEA">
        <w:rPr>
          <w:b w:val="0"/>
          <w:color w:val="000000"/>
          <w:sz w:val="22"/>
          <w:szCs w:val="22"/>
          <w:lang w:val="pl-PL"/>
        </w:rPr>
        <w:t xml:space="preserve"> 142917040</w:t>
      </w:r>
      <w:r w:rsidRPr="00AB2AEA">
        <w:rPr>
          <w:b w:val="0"/>
          <w:color w:val="000000"/>
          <w:sz w:val="22"/>
          <w:szCs w:val="22"/>
        </w:rPr>
        <w:t xml:space="preserve">, </w:t>
      </w:r>
    </w:p>
    <w:p w14:paraId="6430E34D" w14:textId="77777777" w:rsidR="00381B9F" w:rsidRPr="00AB2AEA" w:rsidRDefault="00381B9F" w:rsidP="00381B9F">
      <w:pPr>
        <w:pStyle w:val="Tytu"/>
        <w:spacing w:line="276" w:lineRule="auto"/>
        <w:jc w:val="both"/>
        <w:rPr>
          <w:b w:val="0"/>
          <w:color w:val="000000"/>
          <w:sz w:val="22"/>
          <w:szCs w:val="22"/>
          <w:lang w:val="pl-PL"/>
        </w:rPr>
      </w:pPr>
      <w:r w:rsidRPr="00AB2AEA">
        <w:rPr>
          <w:b w:val="0"/>
          <w:color w:val="000000"/>
          <w:sz w:val="22"/>
          <w:szCs w:val="22"/>
          <w:lang w:val="pl-PL"/>
        </w:rPr>
        <w:t xml:space="preserve">z siedzibą w Zegrzu przy ul. Juzistek 2, 05-131 Zegrze </w:t>
      </w:r>
    </w:p>
    <w:p w14:paraId="428CE0A8" w14:textId="77777777" w:rsidR="00381B9F" w:rsidRPr="00AB2AEA" w:rsidRDefault="00381B9F" w:rsidP="00381B9F">
      <w:pPr>
        <w:pStyle w:val="Tytu"/>
        <w:spacing w:line="276" w:lineRule="auto"/>
        <w:jc w:val="both"/>
        <w:rPr>
          <w:b w:val="0"/>
          <w:color w:val="000000"/>
          <w:sz w:val="22"/>
          <w:szCs w:val="22"/>
          <w:lang w:val="pl-PL"/>
        </w:rPr>
      </w:pPr>
      <w:r w:rsidRPr="00AB2AEA">
        <w:rPr>
          <w:b w:val="0"/>
          <w:color w:val="000000"/>
          <w:sz w:val="22"/>
          <w:szCs w:val="22"/>
          <w:lang w:val="pl-PL"/>
        </w:rPr>
        <w:t xml:space="preserve">który </w:t>
      </w:r>
      <w:r w:rsidRPr="00AB2AEA">
        <w:rPr>
          <w:b w:val="0"/>
          <w:color w:val="000000"/>
          <w:sz w:val="22"/>
          <w:szCs w:val="22"/>
        </w:rPr>
        <w:t>reprezent</w:t>
      </w:r>
      <w:r w:rsidRPr="00AB2AEA">
        <w:rPr>
          <w:b w:val="0"/>
          <w:color w:val="000000"/>
          <w:sz w:val="22"/>
          <w:szCs w:val="22"/>
          <w:lang w:val="pl-PL"/>
        </w:rPr>
        <w:t>uje:</w:t>
      </w:r>
    </w:p>
    <w:p w14:paraId="31936526" w14:textId="77777777" w:rsidR="00381B9F" w:rsidRPr="00AB2AEA" w:rsidRDefault="00381B9F" w:rsidP="00381B9F">
      <w:pPr>
        <w:rPr>
          <w:rFonts w:ascii="Times New Roman" w:hAnsi="Times New Roman" w:cs="Times New Roman"/>
          <w:i/>
          <w:color w:val="000000"/>
        </w:rPr>
      </w:pPr>
      <w:r w:rsidRPr="00AB2AEA">
        <w:rPr>
          <w:rFonts w:ascii="Times New Roman" w:hAnsi="Times New Roman" w:cs="Times New Roman"/>
          <w:b/>
          <w:i/>
          <w:color w:val="000000"/>
        </w:rPr>
        <w:t>Komendant 26 Wojskowego Oddziału</w:t>
      </w:r>
      <w:r w:rsidRPr="00AB2AEA">
        <w:rPr>
          <w:rFonts w:ascii="Times New Roman" w:hAnsi="Times New Roman" w:cs="Times New Roman"/>
          <w:i/>
          <w:color w:val="000000"/>
        </w:rPr>
        <w:t xml:space="preserve"> </w:t>
      </w:r>
      <w:r w:rsidRPr="00AB2AEA">
        <w:rPr>
          <w:rFonts w:ascii="Times New Roman" w:hAnsi="Times New Roman" w:cs="Times New Roman"/>
          <w:b/>
          <w:i/>
          <w:color w:val="000000"/>
        </w:rPr>
        <w:t>Gospodarczego</w:t>
      </w:r>
      <w:r w:rsidRPr="00AB2AEA">
        <w:rPr>
          <w:rFonts w:ascii="Times New Roman" w:hAnsi="Times New Roman" w:cs="Times New Roman"/>
          <w:i/>
          <w:color w:val="000000"/>
        </w:rPr>
        <w:t xml:space="preserve"> ……………………………………...</w:t>
      </w:r>
    </w:p>
    <w:p w14:paraId="7E9C2DA8" w14:textId="77777777" w:rsidR="00381B9F" w:rsidRPr="00AB2AEA" w:rsidRDefault="00381B9F" w:rsidP="00381B9F">
      <w:pPr>
        <w:pStyle w:val="Tytu"/>
        <w:spacing w:line="276" w:lineRule="auto"/>
        <w:jc w:val="both"/>
        <w:rPr>
          <w:b w:val="0"/>
          <w:sz w:val="22"/>
          <w:szCs w:val="22"/>
          <w:lang w:val="pl-PL"/>
        </w:rPr>
      </w:pPr>
      <w:r w:rsidRPr="00AB2AEA">
        <w:rPr>
          <w:b w:val="0"/>
          <w:sz w:val="22"/>
          <w:szCs w:val="22"/>
          <w:lang w:val="pl-PL"/>
        </w:rPr>
        <w:t>zwanym dalej w treści umowy „</w:t>
      </w:r>
      <w:r w:rsidRPr="00AB2AEA">
        <w:rPr>
          <w:sz w:val="22"/>
          <w:szCs w:val="22"/>
          <w:lang w:val="pl-PL"/>
        </w:rPr>
        <w:t>Zamawiającym</w:t>
      </w:r>
      <w:r w:rsidRPr="00AB2AEA">
        <w:rPr>
          <w:b w:val="0"/>
          <w:sz w:val="22"/>
          <w:szCs w:val="22"/>
          <w:lang w:val="pl-PL"/>
        </w:rPr>
        <w:t>"</w:t>
      </w:r>
    </w:p>
    <w:p w14:paraId="4890717A" w14:textId="77777777" w:rsidR="00381B9F" w:rsidRPr="00AB2AEA" w:rsidRDefault="00381B9F" w:rsidP="00381B9F">
      <w:pPr>
        <w:pStyle w:val="NormalnyWeb"/>
        <w:spacing w:before="0" w:beforeAutospacing="0" w:after="0" w:afterAutospacing="0" w:line="276" w:lineRule="auto"/>
        <w:rPr>
          <w:rFonts w:ascii="Times New Roman" w:hAnsi="Times New Roman" w:cs="Times New Roman" w:hint="default"/>
          <w:sz w:val="22"/>
          <w:szCs w:val="22"/>
        </w:rPr>
      </w:pPr>
      <w:r w:rsidRPr="00AB2AEA">
        <w:rPr>
          <w:rFonts w:ascii="Times New Roman" w:hAnsi="Times New Roman" w:cs="Times New Roman" w:hint="default"/>
          <w:sz w:val="22"/>
          <w:szCs w:val="22"/>
        </w:rPr>
        <w:t>a</w:t>
      </w:r>
    </w:p>
    <w:p w14:paraId="685E4171" w14:textId="77777777" w:rsidR="00381B9F" w:rsidRPr="00AB2AEA" w:rsidRDefault="00381B9F" w:rsidP="00381B9F">
      <w:pPr>
        <w:pStyle w:val="NormalnyWeb"/>
        <w:spacing w:before="0" w:beforeAutospacing="0" w:after="0" w:afterAutospacing="0" w:line="276" w:lineRule="auto"/>
        <w:rPr>
          <w:rFonts w:ascii="Times New Roman" w:hAnsi="Times New Roman" w:cs="Times New Roman" w:hint="default"/>
          <w:sz w:val="22"/>
          <w:szCs w:val="22"/>
        </w:rPr>
      </w:pPr>
      <w:r w:rsidRPr="00AB2AEA">
        <w:rPr>
          <w:rFonts w:ascii="Times New Roman" w:hAnsi="Times New Roman" w:cs="Times New Roman" w:hint="default"/>
          <w:sz w:val="22"/>
          <w:szCs w:val="22"/>
        </w:rPr>
        <w:t>…………………………………………………………………………..,</w:t>
      </w:r>
    </w:p>
    <w:p w14:paraId="03016A04" w14:textId="77777777" w:rsidR="00381B9F" w:rsidRPr="00AB2AEA" w:rsidRDefault="00381B9F" w:rsidP="00381B9F">
      <w:pPr>
        <w:pStyle w:val="NormalnyWeb"/>
        <w:spacing w:before="0" w:beforeAutospacing="0" w:after="0" w:afterAutospacing="0" w:line="276" w:lineRule="auto"/>
        <w:rPr>
          <w:rFonts w:ascii="Times New Roman" w:hAnsi="Times New Roman" w:cs="Times New Roman" w:hint="default"/>
          <w:sz w:val="22"/>
          <w:szCs w:val="22"/>
        </w:rPr>
      </w:pPr>
      <w:r w:rsidRPr="00AB2AEA">
        <w:rPr>
          <w:rFonts w:ascii="Times New Roman" w:hAnsi="Times New Roman" w:cs="Times New Roman" w:hint="default"/>
          <w:sz w:val="22"/>
          <w:szCs w:val="22"/>
        </w:rPr>
        <w:t>zwanym/zwaną dalej „Wykonawcą”,</w:t>
      </w:r>
    </w:p>
    <w:p w14:paraId="684CC663" w14:textId="77777777" w:rsidR="00381B9F" w:rsidRPr="00AB2AEA" w:rsidRDefault="00381B9F" w:rsidP="00381B9F">
      <w:pPr>
        <w:pStyle w:val="Akapitzlist"/>
        <w:ind w:left="0"/>
        <w:jc w:val="both"/>
        <w:rPr>
          <w:rFonts w:ascii="Times New Roman" w:hAnsi="Times New Roman" w:cs="Times New Roman"/>
          <w:i/>
          <w:color w:val="000000"/>
        </w:rPr>
      </w:pPr>
    </w:p>
    <w:p w14:paraId="6463A0E0" w14:textId="77777777" w:rsidR="00381B9F" w:rsidRPr="00AB2AEA" w:rsidRDefault="00381B9F" w:rsidP="00381B9F">
      <w:pPr>
        <w:spacing w:line="360" w:lineRule="auto"/>
        <w:jc w:val="both"/>
        <w:rPr>
          <w:rFonts w:ascii="Times New Roman" w:hAnsi="Times New Roman" w:cs="Times New Roman"/>
        </w:rPr>
      </w:pPr>
      <w:r w:rsidRPr="00AB2AEA">
        <w:rPr>
          <w:rFonts w:ascii="Times New Roman" w:hAnsi="Times New Roman" w:cs="Times New Roman"/>
        </w:rPr>
        <w:t xml:space="preserve">[Zamawiający i Wykonawca  wspólnie będą zwani także „Stronami”, a każda z osobna „Stroną”] </w:t>
      </w:r>
    </w:p>
    <w:p w14:paraId="22F7F76F" w14:textId="599EC72D" w:rsidR="00381B9F" w:rsidRPr="00AB2AEA" w:rsidRDefault="00381B9F" w:rsidP="00381B9F">
      <w:pPr>
        <w:spacing w:line="360" w:lineRule="auto"/>
        <w:jc w:val="both"/>
        <w:rPr>
          <w:rFonts w:ascii="Times New Roman" w:hAnsi="Times New Roman" w:cs="Times New Roman"/>
          <w:color w:val="000000"/>
          <w:kern w:val="28"/>
        </w:rPr>
      </w:pPr>
      <w:r w:rsidRPr="00AB2AEA">
        <w:rPr>
          <w:rFonts w:ascii="Times New Roman" w:hAnsi="Times New Roman" w:cs="Times New Roman"/>
          <w:color w:val="000000"/>
          <w:kern w:val="28"/>
        </w:rPr>
        <w:t xml:space="preserve">w wyniku przeprowadzonego postępowania w trybie podstawowym bez przeprowadzania negocjacji (nr sprawy: </w:t>
      </w:r>
      <w:r w:rsidRPr="00AB2AEA">
        <w:rPr>
          <w:rFonts w:ascii="Times New Roman" w:hAnsi="Times New Roman" w:cs="Times New Roman"/>
          <w:b/>
          <w:color w:val="000000"/>
          <w:kern w:val="28"/>
        </w:rPr>
        <w:t>ZP/132/2024</w:t>
      </w:r>
      <w:r w:rsidRPr="00AB2AEA">
        <w:rPr>
          <w:rFonts w:ascii="Times New Roman" w:hAnsi="Times New Roman" w:cs="Times New Roman"/>
          <w:color w:val="000000"/>
          <w:kern w:val="28"/>
        </w:rPr>
        <w:t xml:space="preserve">) na </w:t>
      </w:r>
      <w:r w:rsidR="00AB2AEA" w:rsidRPr="00AB2AEA">
        <w:rPr>
          <w:rFonts w:ascii="Times New Roman" w:hAnsi="Times New Roman" w:cs="Times New Roman"/>
          <w:color w:val="000000"/>
          <w:kern w:val="28"/>
        </w:rPr>
        <w:t>podstawie przepisów ustawy z dnia 11 września 2019 r. – Prawo zamówień publicznych (Dz. U. z 2024 r. poz 1320) zawarto umowę  o następującej treści:</w:t>
      </w:r>
    </w:p>
    <w:p w14:paraId="1DDC155F" w14:textId="77777777" w:rsidR="00381B9F" w:rsidRPr="00AB2AEA" w:rsidRDefault="00381B9F" w:rsidP="00381B9F">
      <w:pPr>
        <w:pStyle w:val="Tekstpodstawowywcity"/>
        <w:spacing w:after="0" w:line="360" w:lineRule="auto"/>
        <w:ind w:left="113"/>
        <w:jc w:val="center"/>
        <w:rPr>
          <w:b/>
          <w:color w:val="000000"/>
          <w:sz w:val="22"/>
          <w:szCs w:val="22"/>
        </w:rPr>
      </w:pPr>
      <w:r w:rsidRPr="00AB2AEA">
        <w:rPr>
          <w:b/>
          <w:noProof/>
          <w:color w:val="000000"/>
          <w:sz w:val="22"/>
          <w:szCs w:val="22"/>
        </w:rPr>
        <w:sym w:font="Arial Narrow" w:char="00A7"/>
      </w:r>
      <w:r w:rsidRPr="00AB2AEA">
        <w:rPr>
          <w:b/>
          <w:color w:val="000000"/>
          <w:sz w:val="22"/>
          <w:szCs w:val="22"/>
        </w:rPr>
        <w:t xml:space="preserve"> 1</w:t>
      </w:r>
    </w:p>
    <w:p w14:paraId="1F2CB242" w14:textId="77777777" w:rsidR="00381B9F" w:rsidRPr="00AB2AEA" w:rsidRDefault="00381B9F" w:rsidP="00381B9F">
      <w:pPr>
        <w:pStyle w:val="Tekstpodstawowywcity"/>
        <w:spacing w:after="0" w:line="360" w:lineRule="auto"/>
        <w:ind w:left="0"/>
        <w:jc w:val="center"/>
        <w:rPr>
          <w:b/>
          <w:color w:val="000000"/>
          <w:kern w:val="28"/>
          <w:sz w:val="22"/>
          <w:szCs w:val="22"/>
        </w:rPr>
      </w:pPr>
      <w:r w:rsidRPr="00AB2AEA">
        <w:rPr>
          <w:b/>
          <w:color w:val="000000"/>
          <w:kern w:val="28"/>
          <w:sz w:val="22"/>
          <w:szCs w:val="22"/>
        </w:rPr>
        <w:t xml:space="preserve">Przedmiot umowy </w:t>
      </w:r>
    </w:p>
    <w:p w14:paraId="10BF522A" w14:textId="7D5D1E8C" w:rsidR="00381B9F" w:rsidRPr="00AB2AEA" w:rsidRDefault="00381B9F" w:rsidP="00DE4696">
      <w:pPr>
        <w:pStyle w:val="Akapitzlist"/>
        <w:numPr>
          <w:ilvl w:val="0"/>
          <w:numId w:val="107"/>
        </w:numPr>
        <w:spacing w:after="0" w:line="360" w:lineRule="auto"/>
        <w:jc w:val="both"/>
        <w:rPr>
          <w:rFonts w:ascii="Times New Roman" w:hAnsi="Times New Roman" w:cs="Times New Roman"/>
          <w:color w:val="000000"/>
        </w:rPr>
      </w:pPr>
      <w:r w:rsidRPr="00AB2AEA">
        <w:rPr>
          <w:rFonts w:ascii="Times New Roman" w:hAnsi="Times New Roman" w:cs="Times New Roman"/>
          <w:color w:val="333333"/>
          <w:shd w:val="clear" w:color="auto" w:fill="FFFFFF"/>
        </w:rPr>
        <w:t xml:space="preserve">Wykonawca zobowiązuje się przenieść na Zamawiającego własność </w:t>
      </w:r>
      <w:r w:rsidRPr="00AB2AEA">
        <w:rPr>
          <w:rFonts w:ascii="Times New Roman" w:hAnsi="Times New Roman" w:cs="Times New Roman"/>
          <w:color w:val="000000"/>
        </w:rPr>
        <w:t>celów 3D</w:t>
      </w:r>
      <w:r w:rsidR="00AB2AEA">
        <w:rPr>
          <w:rFonts w:ascii="Times New Roman" w:hAnsi="Times New Roman" w:cs="Times New Roman"/>
          <w:color w:val="000000"/>
        </w:rPr>
        <w:t xml:space="preserve">, </w:t>
      </w:r>
      <w:r w:rsidRPr="00AB2AEA">
        <w:rPr>
          <w:rFonts w:ascii="Times New Roman" w:hAnsi="Times New Roman" w:cs="Times New Roman"/>
          <w:color w:val="000000"/>
        </w:rPr>
        <w:t>bloczków balistycznych</w:t>
      </w:r>
      <w:r w:rsidR="00AB2AEA">
        <w:rPr>
          <w:rFonts w:ascii="Times New Roman" w:hAnsi="Times New Roman" w:cs="Times New Roman"/>
          <w:color w:val="000000"/>
        </w:rPr>
        <w:t xml:space="preserve"> oraz elementów modułowych</w:t>
      </w:r>
      <w:r w:rsidRPr="00AB2AEA">
        <w:rPr>
          <w:rFonts w:ascii="Times New Roman" w:hAnsi="Times New Roman" w:cs="Times New Roman"/>
          <w:color w:val="000000"/>
        </w:rPr>
        <w:t>, zwanych dalej: „Towarem”,</w:t>
      </w:r>
      <w:r w:rsidRPr="00AB2AEA">
        <w:rPr>
          <w:rFonts w:ascii="Times New Roman" w:hAnsi="Times New Roman" w:cs="Times New Roman"/>
          <w:color w:val="333333"/>
          <w:shd w:val="clear" w:color="auto" w:fill="FFFFFF"/>
        </w:rPr>
        <w:t xml:space="preserve"> oraz wydać i dostarczyć mu Towar, a Zamawiający zobowiązuje się Towar odebrać i zapłacić Wykonawcy cenę.</w:t>
      </w:r>
    </w:p>
    <w:p w14:paraId="16BFD3FA" w14:textId="77777777" w:rsidR="00381B9F" w:rsidRPr="00AB2AEA" w:rsidRDefault="00381B9F" w:rsidP="00DE4696">
      <w:pPr>
        <w:pStyle w:val="Akapitzlist"/>
        <w:numPr>
          <w:ilvl w:val="0"/>
          <w:numId w:val="107"/>
        </w:numPr>
        <w:spacing w:after="0" w:line="360" w:lineRule="auto"/>
        <w:jc w:val="both"/>
        <w:rPr>
          <w:rFonts w:ascii="Times New Roman" w:hAnsi="Times New Roman" w:cs="Times New Roman"/>
          <w:color w:val="000000"/>
        </w:rPr>
      </w:pPr>
      <w:r w:rsidRPr="00AB2AEA">
        <w:rPr>
          <w:rFonts w:ascii="Times New Roman" w:hAnsi="Times New Roman" w:cs="Times New Roman"/>
          <w:color w:val="000000"/>
        </w:rPr>
        <w:t>Asortyment, ilość i ceny jednostkowe określa Załącznik nr 1 - formularz cenowy Wykonawcy, stanowiących integralną część niniejszej umowy.</w:t>
      </w:r>
    </w:p>
    <w:p w14:paraId="5833D292" w14:textId="77777777" w:rsidR="00381B9F" w:rsidRPr="00AB2AEA" w:rsidRDefault="00381B9F" w:rsidP="00DE4696">
      <w:pPr>
        <w:pStyle w:val="Akapitzlist"/>
        <w:numPr>
          <w:ilvl w:val="0"/>
          <w:numId w:val="107"/>
        </w:numPr>
        <w:spacing w:after="0" w:line="360" w:lineRule="auto"/>
        <w:jc w:val="both"/>
        <w:rPr>
          <w:rFonts w:ascii="Times New Roman" w:hAnsi="Times New Roman" w:cs="Times New Roman"/>
          <w:color w:val="000000"/>
        </w:rPr>
      </w:pPr>
      <w:r w:rsidRPr="00AB2AEA">
        <w:rPr>
          <w:rFonts w:ascii="Times New Roman" w:hAnsi="Times New Roman" w:cs="Times New Roman"/>
          <w:color w:val="000000"/>
        </w:rPr>
        <w:t>Ceny jednostkowe Towaru, określone w załączniku nr 1 do umowy są stałe i nie podlegają zmianie w czasie trwania niniejszej umowy.</w:t>
      </w:r>
    </w:p>
    <w:p w14:paraId="57220015" w14:textId="77777777" w:rsidR="00381B9F" w:rsidRPr="00AB2AEA" w:rsidRDefault="00381B9F" w:rsidP="00DE4696">
      <w:pPr>
        <w:pStyle w:val="Akapitzlist"/>
        <w:numPr>
          <w:ilvl w:val="0"/>
          <w:numId w:val="107"/>
        </w:numPr>
        <w:spacing w:after="0" w:line="360" w:lineRule="auto"/>
        <w:jc w:val="both"/>
        <w:rPr>
          <w:rFonts w:ascii="Times New Roman" w:hAnsi="Times New Roman" w:cs="Times New Roman"/>
          <w:color w:val="000000"/>
        </w:rPr>
      </w:pPr>
      <w:r w:rsidRPr="00AB2AEA">
        <w:rPr>
          <w:rFonts w:ascii="Times New Roman" w:hAnsi="Times New Roman" w:cs="Times New Roman"/>
          <w:bCs/>
          <w:color w:val="000000"/>
        </w:rPr>
        <w:t>Towar musi być fabrycznie nowy, nieużywany, oraz spełniać wymagania techniczno – jakościowe określone w załączniku nr 1 do umowy.</w:t>
      </w:r>
    </w:p>
    <w:p w14:paraId="4E6A05B0" w14:textId="77777777" w:rsidR="00381B9F" w:rsidRPr="00AB2AEA" w:rsidRDefault="00381B9F" w:rsidP="004B2D0B">
      <w:pPr>
        <w:pStyle w:val="Akapitzlist"/>
        <w:numPr>
          <w:ilvl w:val="0"/>
          <w:numId w:val="107"/>
        </w:numPr>
        <w:spacing w:after="0" w:line="360" w:lineRule="auto"/>
        <w:jc w:val="both"/>
        <w:rPr>
          <w:rFonts w:ascii="Times New Roman" w:hAnsi="Times New Roman" w:cs="Times New Roman"/>
          <w:color w:val="000000"/>
        </w:rPr>
      </w:pPr>
      <w:r w:rsidRPr="00AB2AEA">
        <w:rPr>
          <w:rFonts w:ascii="Times New Roman" w:hAnsi="Times New Roman" w:cs="Times New Roman"/>
          <w:bCs/>
          <w:color w:val="000000"/>
        </w:rPr>
        <w:lastRenderedPageBreak/>
        <w:t>Towar musi być dostarczony w oryginalnym opakowaniu fabrycznym z zabezpieczeniami stosowanymi przez producenta. Opakowanie musi umożliwić pełną identyfikację towaru np. ilość, rodzaj, parametry bez konieczności naruszania opakowania.</w:t>
      </w:r>
    </w:p>
    <w:p w14:paraId="54690588" w14:textId="77777777" w:rsidR="00381B9F" w:rsidRPr="00AB2AEA" w:rsidRDefault="00381B9F" w:rsidP="004B2D0B">
      <w:pPr>
        <w:pStyle w:val="Akapitzlist"/>
        <w:numPr>
          <w:ilvl w:val="0"/>
          <w:numId w:val="107"/>
        </w:numPr>
        <w:spacing w:after="0" w:line="360" w:lineRule="auto"/>
        <w:jc w:val="both"/>
        <w:rPr>
          <w:rFonts w:ascii="Times New Roman" w:hAnsi="Times New Roman" w:cs="Times New Roman"/>
          <w:color w:val="000000"/>
        </w:rPr>
      </w:pPr>
      <w:r w:rsidRPr="00AB2AEA">
        <w:rPr>
          <w:rFonts w:ascii="Times New Roman" w:hAnsi="Times New Roman" w:cs="Times New Roman"/>
          <w:bCs/>
          <w:color w:val="000000"/>
        </w:rPr>
        <w:t xml:space="preserve">Towar musi być dostarczony w opakowaniu zabezpieczającym przed zmianami ilościowymi i jakościowymi. </w:t>
      </w:r>
    </w:p>
    <w:p w14:paraId="34D68787" w14:textId="41AE7D4B" w:rsidR="00381B9F" w:rsidRDefault="00381B9F" w:rsidP="004B2D0B">
      <w:pPr>
        <w:numPr>
          <w:ilvl w:val="0"/>
          <w:numId w:val="107"/>
        </w:numPr>
        <w:suppressAutoHyphens/>
        <w:spacing w:after="0" w:line="360" w:lineRule="auto"/>
        <w:jc w:val="both"/>
        <w:rPr>
          <w:rFonts w:ascii="Times New Roman" w:hAnsi="Times New Roman" w:cs="Times New Roman"/>
          <w:color w:val="000000"/>
        </w:rPr>
      </w:pPr>
      <w:r w:rsidRPr="00AB2AEA">
        <w:rPr>
          <w:rFonts w:ascii="Times New Roman" w:hAnsi="Times New Roman" w:cs="Times New Roman"/>
          <w:color w:val="000000"/>
        </w:rPr>
        <w:t>Wykonawca oświadcza, iż jest uprawniony do wprowadzania Towaru do obrotu.</w:t>
      </w:r>
    </w:p>
    <w:p w14:paraId="5E096FE6" w14:textId="77777777" w:rsidR="00AB2AEA" w:rsidRPr="00AB2AEA" w:rsidRDefault="00AB2AEA" w:rsidP="00AB2AEA">
      <w:pPr>
        <w:suppressAutoHyphens/>
        <w:spacing w:after="0" w:line="360" w:lineRule="auto"/>
        <w:ind w:left="360"/>
        <w:jc w:val="both"/>
        <w:rPr>
          <w:rFonts w:ascii="Times New Roman" w:hAnsi="Times New Roman" w:cs="Times New Roman"/>
          <w:color w:val="000000"/>
        </w:rPr>
      </w:pPr>
    </w:p>
    <w:p w14:paraId="251A0EA7" w14:textId="77777777" w:rsidR="00381B9F" w:rsidRPr="00AB2AEA" w:rsidRDefault="00381B9F" w:rsidP="00AB2AEA">
      <w:pPr>
        <w:spacing w:after="0" w:line="360" w:lineRule="auto"/>
        <w:jc w:val="center"/>
        <w:rPr>
          <w:rFonts w:ascii="Times New Roman" w:hAnsi="Times New Roman" w:cs="Times New Roman"/>
          <w:b/>
          <w:color w:val="000000"/>
        </w:rPr>
      </w:pPr>
      <w:r w:rsidRPr="00AB2AEA">
        <w:rPr>
          <w:rFonts w:ascii="Times New Roman" w:hAnsi="Times New Roman" w:cs="Times New Roman"/>
          <w:b/>
          <w:noProof/>
          <w:color w:val="000000"/>
        </w:rPr>
        <w:sym w:font="Arial Narrow" w:char="00A7"/>
      </w:r>
      <w:r w:rsidRPr="00AB2AEA">
        <w:rPr>
          <w:rFonts w:ascii="Times New Roman" w:hAnsi="Times New Roman" w:cs="Times New Roman"/>
          <w:b/>
          <w:color w:val="000000"/>
        </w:rPr>
        <w:t xml:space="preserve"> 2</w:t>
      </w:r>
    </w:p>
    <w:p w14:paraId="73B0D084" w14:textId="77777777" w:rsidR="00381B9F" w:rsidRPr="00AB2AEA" w:rsidRDefault="00381B9F" w:rsidP="00AB2AEA">
      <w:pPr>
        <w:spacing w:after="0" w:line="360" w:lineRule="auto"/>
        <w:jc w:val="center"/>
        <w:rPr>
          <w:rFonts w:ascii="Times New Roman" w:hAnsi="Times New Roman" w:cs="Times New Roman"/>
          <w:b/>
          <w:color w:val="000000"/>
        </w:rPr>
      </w:pPr>
      <w:r w:rsidRPr="00AB2AEA">
        <w:rPr>
          <w:rFonts w:ascii="Times New Roman" w:hAnsi="Times New Roman" w:cs="Times New Roman"/>
          <w:b/>
          <w:color w:val="000000"/>
        </w:rPr>
        <w:t>Termin i miejsce wykonania umowy</w:t>
      </w:r>
    </w:p>
    <w:p w14:paraId="613C4C77" w14:textId="77777777" w:rsidR="00381B9F" w:rsidRPr="00AB2AEA" w:rsidRDefault="00381B9F" w:rsidP="00DE4696">
      <w:pPr>
        <w:numPr>
          <w:ilvl w:val="0"/>
          <w:numId w:val="100"/>
        </w:numPr>
        <w:spacing w:after="0" w:line="360" w:lineRule="auto"/>
        <w:ind w:left="360"/>
        <w:jc w:val="both"/>
        <w:rPr>
          <w:rFonts w:ascii="Times New Roman" w:hAnsi="Times New Roman" w:cs="Times New Roman"/>
          <w:i/>
          <w:color w:val="00B050"/>
        </w:rPr>
      </w:pPr>
      <w:r w:rsidRPr="00AB2AEA">
        <w:rPr>
          <w:rFonts w:ascii="Times New Roman" w:hAnsi="Times New Roman" w:cs="Times New Roman"/>
          <w:color w:val="000000"/>
        </w:rPr>
        <w:t xml:space="preserve">Towar zostanie dostarczony przez Wykonawcę </w:t>
      </w:r>
      <w:r w:rsidRPr="00AB2AEA">
        <w:rPr>
          <w:rFonts w:ascii="Times New Roman" w:hAnsi="Times New Roman" w:cs="Times New Roman"/>
          <w:b/>
          <w:color w:val="000000"/>
        </w:rPr>
        <w:t>do 15.12.2024r.</w:t>
      </w:r>
    </w:p>
    <w:p w14:paraId="614E5C73" w14:textId="77777777" w:rsidR="00381B9F" w:rsidRPr="00AB2AEA" w:rsidRDefault="00381B9F" w:rsidP="00DE4696">
      <w:pPr>
        <w:numPr>
          <w:ilvl w:val="0"/>
          <w:numId w:val="100"/>
        </w:numPr>
        <w:spacing w:after="0" w:line="360" w:lineRule="auto"/>
        <w:ind w:left="360"/>
        <w:rPr>
          <w:rFonts w:ascii="Times New Roman" w:hAnsi="Times New Roman" w:cs="Times New Roman"/>
          <w:color w:val="000000"/>
        </w:rPr>
      </w:pPr>
      <w:r w:rsidRPr="00AB2AEA">
        <w:rPr>
          <w:rFonts w:ascii="Times New Roman" w:hAnsi="Times New Roman" w:cs="Times New Roman"/>
          <w:color w:val="000000"/>
        </w:rPr>
        <w:t xml:space="preserve"> Miejsce dostawy towaru: 26 Wojskowy Oddział Gospodarczy Magazyn Sekcji  Zabezpieczenia Szkolenia - </w:t>
      </w:r>
      <w:r w:rsidRPr="00AB2AEA">
        <w:rPr>
          <w:rFonts w:ascii="Times New Roman" w:hAnsi="Times New Roman" w:cs="Times New Roman"/>
        </w:rPr>
        <w:t xml:space="preserve">05-131 Zegrze, ul. Juzistek 2 </w:t>
      </w:r>
    </w:p>
    <w:p w14:paraId="163DA536" w14:textId="77777777" w:rsidR="00381B9F" w:rsidRPr="00AB2AEA" w:rsidRDefault="00381B9F" w:rsidP="00AB2AEA">
      <w:pPr>
        <w:spacing w:after="0" w:line="360" w:lineRule="auto"/>
        <w:ind w:left="454"/>
        <w:jc w:val="center"/>
        <w:rPr>
          <w:rFonts w:ascii="Times New Roman" w:hAnsi="Times New Roman" w:cs="Times New Roman"/>
          <w:color w:val="000000"/>
        </w:rPr>
      </w:pPr>
      <w:r w:rsidRPr="00AB2AEA">
        <w:rPr>
          <w:rFonts w:ascii="Times New Roman" w:hAnsi="Times New Roman" w:cs="Times New Roman"/>
          <w:b/>
          <w:color w:val="000000"/>
        </w:rPr>
        <w:t>§ 3</w:t>
      </w:r>
    </w:p>
    <w:p w14:paraId="55F7BEA4" w14:textId="77777777" w:rsidR="00381B9F" w:rsidRPr="00AB2AEA" w:rsidRDefault="00381B9F" w:rsidP="00AB2AEA">
      <w:pPr>
        <w:spacing w:after="0" w:line="360" w:lineRule="auto"/>
        <w:ind w:left="454"/>
        <w:jc w:val="center"/>
        <w:rPr>
          <w:rFonts w:ascii="Times New Roman" w:hAnsi="Times New Roman" w:cs="Times New Roman"/>
          <w:b/>
        </w:rPr>
      </w:pPr>
      <w:r w:rsidRPr="00AB2AEA">
        <w:rPr>
          <w:rFonts w:ascii="Times New Roman" w:hAnsi="Times New Roman" w:cs="Times New Roman"/>
          <w:b/>
        </w:rPr>
        <w:t>Warunki dostawy i odbioru towaru</w:t>
      </w:r>
    </w:p>
    <w:p w14:paraId="1C5971FF" w14:textId="77777777" w:rsidR="00381B9F" w:rsidRPr="00AB2AEA" w:rsidRDefault="00381B9F" w:rsidP="00DE4696">
      <w:pPr>
        <w:pStyle w:val="NormalnyWeb"/>
        <w:numPr>
          <w:ilvl w:val="0"/>
          <w:numId w:val="119"/>
        </w:numPr>
        <w:spacing w:before="0" w:beforeAutospacing="0" w:after="0" w:afterAutospacing="0" w:line="360" w:lineRule="auto"/>
        <w:jc w:val="left"/>
        <w:rPr>
          <w:rFonts w:ascii="Times New Roman" w:hAnsi="Times New Roman" w:cs="Times New Roman" w:hint="default"/>
          <w:sz w:val="22"/>
          <w:szCs w:val="22"/>
        </w:rPr>
      </w:pPr>
      <w:r w:rsidRPr="00AB2AEA">
        <w:rPr>
          <w:rFonts w:ascii="Times New Roman" w:hAnsi="Times New Roman" w:cs="Times New Roman" w:hint="default"/>
          <w:sz w:val="22"/>
          <w:szCs w:val="22"/>
        </w:rPr>
        <w:t>Dostawa i rozładunek Towaru do miejsca wskazanego w § 2 ust .2 nastąpi transportem na koszt i ryzyko Wykonawcy.</w:t>
      </w:r>
    </w:p>
    <w:p w14:paraId="2E770400" w14:textId="77777777" w:rsidR="00381B9F" w:rsidRPr="00AB2AEA" w:rsidRDefault="00381B9F" w:rsidP="00DE4696">
      <w:pPr>
        <w:pStyle w:val="NormalnyWeb"/>
        <w:numPr>
          <w:ilvl w:val="0"/>
          <w:numId w:val="119"/>
        </w:numPr>
        <w:spacing w:before="0" w:beforeAutospacing="0" w:after="0" w:afterAutospacing="0" w:line="360" w:lineRule="auto"/>
        <w:jc w:val="left"/>
        <w:rPr>
          <w:rFonts w:ascii="Times New Roman" w:hAnsi="Times New Roman" w:cs="Times New Roman" w:hint="default"/>
          <w:sz w:val="22"/>
          <w:szCs w:val="22"/>
        </w:rPr>
      </w:pPr>
      <w:r w:rsidRPr="00AB2AEA">
        <w:rPr>
          <w:rFonts w:ascii="Times New Roman" w:hAnsi="Times New Roman" w:cs="Times New Roman" w:hint="default"/>
          <w:sz w:val="22"/>
          <w:szCs w:val="22"/>
        </w:rPr>
        <w:t>Dostawa zrealizowana będzie w dniach pracy Zamawiającego, tj. od poniedziałku do czwartku w godz. od 8.00 do 14.00, w piątek w godz. od 8.00 do 11.00</w:t>
      </w:r>
    </w:p>
    <w:p w14:paraId="26E14EF7" w14:textId="77777777" w:rsidR="00381B9F" w:rsidRPr="00AB2AEA" w:rsidRDefault="00381B9F" w:rsidP="00DE4696">
      <w:pPr>
        <w:pStyle w:val="NormalnyWeb"/>
        <w:numPr>
          <w:ilvl w:val="0"/>
          <w:numId w:val="119"/>
        </w:numPr>
        <w:spacing w:before="0" w:beforeAutospacing="0" w:after="0" w:afterAutospacing="0" w:line="360" w:lineRule="auto"/>
        <w:jc w:val="left"/>
        <w:rPr>
          <w:rFonts w:ascii="Times New Roman" w:hAnsi="Times New Roman" w:cs="Times New Roman" w:hint="default"/>
          <w:sz w:val="22"/>
          <w:szCs w:val="22"/>
        </w:rPr>
      </w:pPr>
      <w:r w:rsidRPr="00AB2AEA">
        <w:rPr>
          <w:rFonts w:ascii="Times New Roman" w:hAnsi="Times New Roman" w:cs="Times New Roman" w:hint="default"/>
          <w:sz w:val="22"/>
          <w:szCs w:val="22"/>
        </w:rPr>
        <w:t>Za realizację umowy ze strony Zamawiającego odpowiedzialny jest:</w:t>
      </w:r>
    </w:p>
    <w:p w14:paraId="2C9F20D7" w14:textId="77777777" w:rsidR="00381B9F" w:rsidRPr="00AB2AEA" w:rsidRDefault="00381B9F" w:rsidP="00381B9F">
      <w:pPr>
        <w:pStyle w:val="NormalnyWeb"/>
        <w:spacing w:before="0" w:beforeAutospacing="0" w:after="0" w:afterAutospacing="0" w:line="360" w:lineRule="auto"/>
        <w:ind w:left="360"/>
        <w:rPr>
          <w:rFonts w:ascii="Times New Roman" w:hAnsi="Times New Roman" w:cs="Times New Roman" w:hint="default"/>
          <w:sz w:val="22"/>
          <w:szCs w:val="22"/>
        </w:rPr>
      </w:pPr>
      <w:r w:rsidRPr="00AB2AEA">
        <w:rPr>
          <w:rFonts w:ascii="Times New Roman" w:hAnsi="Times New Roman" w:cs="Times New Roman" w:hint="default"/>
          <w:sz w:val="22"/>
          <w:szCs w:val="22"/>
        </w:rPr>
        <w:t>p………………………… tel. ……………………………….</w:t>
      </w:r>
    </w:p>
    <w:p w14:paraId="6FBB9A0A" w14:textId="77777777" w:rsidR="00381B9F" w:rsidRPr="00AB2AEA" w:rsidRDefault="00381B9F" w:rsidP="00381B9F">
      <w:pPr>
        <w:pStyle w:val="NormalnyWeb"/>
        <w:spacing w:before="0" w:beforeAutospacing="0" w:after="0" w:afterAutospacing="0" w:line="360" w:lineRule="auto"/>
        <w:ind w:left="360"/>
        <w:rPr>
          <w:rFonts w:ascii="Times New Roman" w:hAnsi="Times New Roman" w:cs="Times New Roman" w:hint="default"/>
          <w:sz w:val="22"/>
          <w:szCs w:val="22"/>
        </w:rPr>
      </w:pPr>
      <w:r w:rsidRPr="00AB2AEA">
        <w:rPr>
          <w:rFonts w:ascii="Times New Roman" w:hAnsi="Times New Roman" w:cs="Times New Roman" w:hint="default"/>
          <w:sz w:val="22"/>
          <w:szCs w:val="22"/>
        </w:rPr>
        <w:t>za odbiór Towaru odpowiedzialni są:</w:t>
      </w:r>
    </w:p>
    <w:p w14:paraId="0B116BD8" w14:textId="77777777" w:rsidR="00381B9F" w:rsidRPr="00AB2AEA" w:rsidRDefault="00381B9F" w:rsidP="00381B9F">
      <w:pPr>
        <w:pStyle w:val="NormalnyWeb"/>
        <w:spacing w:before="0" w:beforeAutospacing="0" w:after="0" w:afterAutospacing="0" w:line="360" w:lineRule="auto"/>
        <w:ind w:left="360"/>
        <w:rPr>
          <w:rFonts w:ascii="Times New Roman" w:hAnsi="Times New Roman" w:cs="Times New Roman" w:hint="default"/>
          <w:sz w:val="22"/>
          <w:szCs w:val="22"/>
        </w:rPr>
      </w:pPr>
      <w:r w:rsidRPr="00AB2AEA">
        <w:rPr>
          <w:rFonts w:ascii="Times New Roman" w:hAnsi="Times New Roman" w:cs="Times New Roman" w:hint="default"/>
          <w:sz w:val="22"/>
          <w:szCs w:val="22"/>
        </w:rPr>
        <w:t>p. ………………………. tel. ………………………….;</w:t>
      </w:r>
    </w:p>
    <w:p w14:paraId="3662FAD6" w14:textId="77777777" w:rsidR="00381B9F" w:rsidRPr="00AB2AEA" w:rsidRDefault="00381B9F" w:rsidP="00381B9F">
      <w:pPr>
        <w:pStyle w:val="NormalnyWeb"/>
        <w:spacing w:before="0" w:beforeAutospacing="0" w:after="0" w:afterAutospacing="0" w:line="360" w:lineRule="auto"/>
        <w:ind w:left="360"/>
        <w:rPr>
          <w:rFonts w:ascii="Times New Roman" w:hAnsi="Times New Roman" w:cs="Times New Roman" w:hint="default"/>
          <w:sz w:val="22"/>
          <w:szCs w:val="22"/>
        </w:rPr>
      </w:pPr>
      <w:r w:rsidRPr="00AB2AEA">
        <w:rPr>
          <w:rFonts w:ascii="Times New Roman" w:hAnsi="Times New Roman" w:cs="Times New Roman" w:hint="default"/>
          <w:sz w:val="22"/>
          <w:szCs w:val="22"/>
        </w:rPr>
        <w:t>p. ………………………… tel. …………………………..;</w:t>
      </w:r>
    </w:p>
    <w:p w14:paraId="0E3DB485" w14:textId="77777777" w:rsidR="00381B9F" w:rsidRPr="00AB2AEA" w:rsidRDefault="00381B9F" w:rsidP="00DE4696">
      <w:pPr>
        <w:pStyle w:val="NormalnyWeb"/>
        <w:numPr>
          <w:ilvl w:val="0"/>
          <w:numId w:val="119"/>
        </w:numPr>
        <w:spacing w:before="0" w:beforeAutospacing="0" w:after="0" w:afterAutospacing="0" w:line="360" w:lineRule="auto"/>
        <w:jc w:val="left"/>
        <w:rPr>
          <w:rFonts w:ascii="Times New Roman" w:hAnsi="Times New Roman" w:cs="Times New Roman" w:hint="default"/>
          <w:sz w:val="22"/>
          <w:szCs w:val="22"/>
        </w:rPr>
      </w:pPr>
      <w:r w:rsidRPr="00AB2AEA">
        <w:rPr>
          <w:rFonts w:ascii="Times New Roman" w:hAnsi="Times New Roman" w:cs="Times New Roman" w:hint="default"/>
          <w:sz w:val="22"/>
          <w:szCs w:val="22"/>
        </w:rPr>
        <w:t>Za realizację umowy ze strony Wykonawcy odpowiedzialna jest p. ………………..tel ……………..</w:t>
      </w:r>
    </w:p>
    <w:p w14:paraId="7042FE72" w14:textId="77777777" w:rsidR="00381B9F" w:rsidRPr="00AB2AEA" w:rsidRDefault="00381B9F" w:rsidP="004B2D0B">
      <w:pPr>
        <w:pStyle w:val="NormalnyWeb"/>
        <w:numPr>
          <w:ilvl w:val="0"/>
          <w:numId w:val="119"/>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Warunkiem dokonania odbioru przez Zamawiającego będzie dostarczenie przez Wykonawcę Towaru, w ilości i o parametrach zgodnych z warunkami niniejszej umowy, wraz z dowodem dostawy, tj. fakturą VAT.</w:t>
      </w:r>
    </w:p>
    <w:p w14:paraId="55285B17" w14:textId="77777777" w:rsidR="00381B9F" w:rsidRPr="00AB2AEA" w:rsidRDefault="00381B9F" w:rsidP="004B2D0B">
      <w:pPr>
        <w:pStyle w:val="NormalnyWeb"/>
        <w:numPr>
          <w:ilvl w:val="0"/>
          <w:numId w:val="119"/>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Każdorazowo z czynności odbioru Towaru zostanie sporządzony pisemny Protokół Odbioru Dostawy, wg wzoru stanowiącego Załącznik nr 2 do umowy, podpisany przez przedstawicieli Stron, po sprawdzeniu ilości, jakości i rodzaju i ukompletowania Towaru.</w:t>
      </w:r>
    </w:p>
    <w:p w14:paraId="083B6EFB" w14:textId="77777777" w:rsidR="00381B9F" w:rsidRPr="00AB2AEA" w:rsidRDefault="00381B9F" w:rsidP="004B2D0B">
      <w:pPr>
        <w:pStyle w:val="NormalnyWeb"/>
        <w:numPr>
          <w:ilvl w:val="0"/>
          <w:numId w:val="119"/>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Zamawiający może odmówić odbioru dostawy albo jej części w przypadku:</w:t>
      </w:r>
    </w:p>
    <w:p w14:paraId="6B1D3CB1" w14:textId="77777777" w:rsidR="00381B9F" w:rsidRPr="00AB2AEA" w:rsidRDefault="00381B9F" w:rsidP="004B2D0B">
      <w:pPr>
        <w:pStyle w:val="NormalnyWeb"/>
        <w:numPr>
          <w:ilvl w:val="0"/>
          <w:numId w:val="128"/>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stwierdzenia braków ilościowych;</w:t>
      </w:r>
    </w:p>
    <w:p w14:paraId="5BAE4444" w14:textId="77777777" w:rsidR="00381B9F" w:rsidRPr="00AB2AEA" w:rsidRDefault="00381B9F" w:rsidP="004B2D0B">
      <w:pPr>
        <w:pStyle w:val="NormalnyWeb"/>
        <w:numPr>
          <w:ilvl w:val="0"/>
          <w:numId w:val="128"/>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niezgodności dostarczonego Towaru z asortymentem określonym zgodnie w § 1 ust. 2;</w:t>
      </w:r>
    </w:p>
    <w:p w14:paraId="477DC92F" w14:textId="77777777" w:rsidR="00381B9F" w:rsidRPr="00AB2AEA" w:rsidRDefault="00381B9F" w:rsidP="004B2D0B">
      <w:pPr>
        <w:pStyle w:val="NormalnyWeb"/>
        <w:numPr>
          <w:ilvl w:val="0"/>
          <w:numId w:val="128"/>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dostarczenia Towaru w opakowaniach uszkodzonych;</w:t>
      </w:r>
    </w:p>
    <w:p w14:paraId="3F9BD9CE" w14:textId="77777777" w:rsidR="00381B9F" w:rsidRPr="00AB2AEA" w:rsidRDefault="00381B9F" w:rsidP="004B2D0B">
      <w:pPr>
        <w:pStyle w:val="NormalnyWeb"/>
        <w:numPr>
          <w:ilvl w:val="0"/>
          <w:numId w:val="128"/>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lastRenderedPageBreak/>
        <w:t>stwierdzenia wad w dostarczonym Towarze;</w:t>
      </w:r>
    </w:p>
    <w:p w14:paraId="58FF837C" w14:textId="77777777" w:rsidR="00381B9F" w:rsidRPr="00AB2AEA" w:rsidRDefault="00381B9F" w:rsidP="004B2D0B">
      <w:pPr>
        <w:pStyle w:val="NormalnyWeb"/>
        <w:numPr>
          <w:ilvl w:val="0"/>
          <w:numId w:val="119"/>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W przypadku zaistnienia jednego z wymienionych w ust. 7 przypadków Zamawiającemu przysługuje prawo do naliczania kar umownych na podstawie i w wysokości określonej § 6, aż do momentu należytego wykonania umowy.</w:t>
      </w:r>
    </w:p>
    <w:p w14:paraId="5D64091B" w14:textId="77777777" w:rsidR="00381B9F" w:rsidRPr="00AB2AEA" w:rsidRDefault="00381B9F" w:rsidP="004B2D0B">
      <w:pPr>
        <w:pStyle w:val="NormalnyWeb"/>
        <w:numPr>
          <w:ilvl w:val="0"/>
          <w:numId w:val="119"/>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Odmowa przyjęcia Towaru zostanie potwierdzona w Protokole Odbioru Dostawy, a Wykonawca zobowiązany jest do skorygowania faktury VAT do ilości faktycznie dostarczonego Towaru.</w:t>
      </w:r>
    </w:p>
    <w:p w14:paraId="61BE4193" w14:textId="77777777" w:rsidR="00381B9F" w:rsidRPr="00AB2AEA" w:rsidRDefault="00381B9F" w:rsidP="004B2D0B">
      <w:pPr>
        <w:pStyle w:val="NormalnyWeb"/>
        <w:numPr>
          <w:ilvl w:val="0"/>
          <w:numId w:val="119"/>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Wykonawca zobowiązany jest do dostarczenia Towaru zgodnego z umową, najpóźniej w terminie 10 dni kalendarzowych od daty odmowy odbioru towaru lub jego części przez Zamawiającego. W przypadku braku możliwości dostarczenia partii Towaru wolnego od wad lub określonej ilości, Zamawiający uprawniony jest do odstąpienia od umowy (lub jej części) i naliczenia kary umownej, zgodnie z § 6 lub żądania wykonania umowy, z zachowaniem prawa do żądania kar umownych.</w:t>
      </w:r>
    </w:p>
    <w:p w14:paraId="5AE68C67" w14:textId="77777777" w:rsidR="00381B9F" w:rsidRPr="00AB2AEA" w:rsidRDefault="00381B9F" w:rsidP="004B2D0B">
      <w:pPr>
        <w:pStyle w:val="NormalnyWeb"/>
        <w:numPr>
          <w:ilvl w:val="0"/>
          <w:numId w:val="119"/>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Zmiana osób wymienionych w ust. 3 i 4 wymaga pisemnego poinformowania drugiej Strony i nie stanowi zmiany umowy.</w:t>
      </w:r>
    </w:p>
    <w:p w14:paraId="59A529C0" w14:textId="77777777" w:rsidR="00381B9F" w:rsidRPr="00AB2AEA" w:rsidRDefault="00381B9F" w:rsidP="00381B9F">
      <w:pPr>
        <w:pStyle w:val="Tekstpodstawowywcity"/>
        <w:spacing w:after="0" w:line="360" w:lineRule="auto"/>
        <w:ind w:left="0"/>
        <w:jc w:val="center"/>
        <w:rPr>
          <w:b/>
          <w:color w:val="000000"/>
          <w:sz w:val="22"/>
          <w:szCs w:val="22"/>
        </w:rPr>
      </w:pPr>
      <w:r w:rsidRPr="00AB2AEA">
        <w:rPr>
          <w:b/>
          <w:noProof/>
          <w:color w:val="000000"/>
          <w:sz w:val="22"/>
          <w:szCs w:val="22"/>
        </w:rPr>
        <w:t xml:space="preserve"> </w:t>
      </w:r>
      <w:r w:rsidRPr="00AB2AEA">
        <w:rPr>
          <w:b/>
          <w:noProof/>
          <w:color w:val="000000"/>
          <w:sz w:val="22"/>
          <w:szCs w:val="22"/>
        </w:rPr>
        <w:sym w:font="Arial Narrow" w:char="00A7"/>
      </w:r>
      <w:r w:rsidRPr="00AB2AEA">
        <w:rPr>
          <w:b/>
          <w:color w:val="000000"/>
          <w:sz w:val="22"/>
          <w:szCs w:val="22"/>
        </w:rPr>
        <w:t xml:space="preserve"> 4</w:t>
      </w:r>
    </w:p>
    <w:p w14:paraId="303F9EE4" w14:textId="77777777" w:rsidR="00381B9F" w:rsidRPr="00AB2AEA" w:rsidRDefault="00381B9F" w:rsidP="00381B9F">
      <w:pPr>
        <w:pStyle w:val="Tekstpodstawowywcity"/>
        <w:spacing w:after="0" w:line="360" w:lineRule="auto"/>
        <w:ind w:left="0"/>
        <w:jc w:val="center"/>
        <w:rPr>
          <w:b/>
          <w:color w:val="000000"/>
          <w:sz w:val="22"/>
          <w:szCs w:val="22"/>
        </w:rPr>
      </w:pPr>
      <w:r w:rsidRPr="00AB2AEA">
        <w:rPr>
          <w:b/>
          <w:color w:val="000000"/>
          <w:sz w:val="22"/>
          <w:szCs w:val="22"/>
        </w:rPr>
        <w:t>Wartość umowy i warunki płatności</w:t>
      </w:r>
    </w:p>
    <w:p w14:paraId="13BF5923" w14:textId="5B9B609A" w:rsidR="00381B9F" w:rsidRDefault="00381B9F" w:rsidP="00DE4696">
      <w:pPr>
        <w:pStyle w:val="NormalnyWeb"/>
        <w:numPr>
          <w:ilvl w:val="0"/>
          <w:numId w:val="120"/>
        </w:numPr>
        <w:spacing w:before="0" w:beforeAutospacing="0" w:after="0" w:afterAutospacing="0" w:line="360" w:lineRule="auto"/>
        <w:jc w:val="left"/>
        <w:rPr>
          <w:rFonts w:ascii="Times New Roman" w:hAnsi="Times New Roman" w:cs="Times New Roman" w:hint="default"/>
          <w:sz w:val="22"/>
          <w:szCs w:val="22"/>
        </w:rPr>
      </w:pPr>
      <w:r w:rsidRPr="00AB2AEA">
        <w:rPr>
          <w:rFonts w:ascii="Times New Roman" w:hAnsi="Times New Roman" w:cs="Times New Roman" w:hint="default"/>
          <w:sz w:val="22"/>
          <w:szCs w:val="22"/>
        </w:rPr>
        <w:t>Wartość przedmiotu umowy, zgodnie z przedstawioną i przyjętą ofertą cenową wynosi:</w:t>
      </w:r>
    </w:p>
    <w:p w14:paraId="72D5EB27" w14:textId="564865A3" w:rsidR="00C44E34" w:rsidRPr="00AB2AEA" w:rsidRDefault="00C44E34" w:rsidP="00C44E34">
      <w:pPr>
        <w:pStyle w:val="NormalnyWeb"/>
        <w:spacing w:before="0" w:beforeAutospacing="0" w:after="0" w:afterAutospacing="0" w:line="360" w:lineRule="auto"/>
        <w:ind w:left="360"/>
        <w:jc w:val="left"/>
        <w:rPr>
          <w:rFonts w:ascii="Times New Roman" w:hAnsi="Times New Roman" w:cs="Times New Roman" w:hint="default"/>
          <w:sz w:val="22"/>
          <w:szCs w:val="22"/>
        </w:rPr>
      </w:pPr>
      <w:r>
        <w:rPr>
          <w:rFonts w:ascii="Times New Roman" w:hAnsi="Times New Roman" w:cs="Times New Roman" w:hint="default"/>
          <w:sz w:val="22"/>
          <w:szCs w:val="22"/>
        </w:rPr>
        <w:t>Część 1</w:t>
      </w:r>
    </w:p>
    <w:p w14:paraId="2ECB520E" w14:textId="77777777" w:rsidR="00381B9F" w:rsidRPr="00AB2AEA" w:rsidRDefault="00381B9F" w:rsidP="00381B9F">
      <w:pPr>
        <w:pStyle w:val="NormalnyWeb"/>
        <w:spacing w:before="0" w:beforeAutospacing="0" w:after="0" w:afterAutospacing="0" w:line="360" w:lineRule="auto"/>
        <w:ind w:left="283"/>
        <w:rPr>
          <w:rFonts w:ascii="Times New Roman" w:hAnsi="Times New Roman" w:cs="Times New Roman" w:hint="default"/>
          <w:sz w:val="22"/>
          <w:szCs w:val="22"/>
        </w:rPr>
      </w:pPr>
      <w:r w:rsidRPr="00AB2AEA">
        <w:rPr>
          <w:rFonts w:ascii="Times New Roman" w:hAnsi="Times New Roman" w:cs="Times New Roman" w:hint="default"/>
          <w:sz w:val="22"/>
          <w:szCs w:val="22"/>
        </w:rPr>
        <w:t>netto: ……………. zł (słownie: …………………………………………………)</w:t>
      </w:r>
    </w:p>
    <w:p w14:paraId="4917C1B8" w14:textId="77777777" w:rsidR="00381B9F" w:rsidRPr="00AB2AEA" w:rsidRDefault="00381B9F" w:rsidP="00381B9F">
      <w:pPr>
        <w:pStyle w:val="NormalnyWeb"/>
        <w:spacing w:before="0" w:beforeAutospacing="0" w:after="0" w:afterAutospacing="0" w:line="360" w:lineRule="auto"/>
        <w:ind w:left="283"/>
        <w:rPr>
          <w:rFonts w:ascii="Times New Roman" w:hAnsi="Times New Roman" w:cs="Times New Roman" w:hint="default"/>
          <w:sz w:val="22"/>
          <w:szCs w:val="22"/>
        </w:rPr>
      </w:pPr>
      <w:r w:rsidRPr="00AB2AEA">
        <w:rPr>
          <w:rFonts w:ascii="Times New Roman" w:hAnsi="Times New Roman" w:cs="Times New Roman" w:hint="default"/>
          <w:sz w:val="22"/>
          <w:szCs w:val="22"/>
        </w:rPr>
        <w:t>podatek VAT: ………………. zł (słownie: …………….……………………….)</w:t>
      </w:r>
    </w:p>
    <w:p w14:paraId="2F6F997E" w14:textId="79670F69" w:rsidR="00381B9F" w:rsidRDefault="00381B9F" w:rsidP="00381B9F">
      <w:pPr>
        <w:pStyle w:val="NormalnyWeb"/>
        <w:spacing w:before="0" w:beforeAutospacing="0" w:after="0" w:afterAutospacing="0" w:line="360" w:lineRule="auto"/>
        <w:ind w:left="283"/>
        <w:rPr>
          <w:rFonts w:ascii="Times New Roman" w:hAnsi="Times New Roman" w:cs="Times New Roman" w:hint="default"/>
          <w:sz w:val="22"/>
          <w:szCs w:val="22"/>
        </w:rPr>
      </w:pPr>
      <w:r w:rsidRPr="00AB2AEA">
        <w:rPr>
          <w:rFonts w:ascii="Times New Roman" w:hAnsi="Times New Roman" w:cs="Times New Roman" w:hint="default"/>
          <w:sz w:val="22"/>
          <w:szCs w:val="22"/>
        </w:rPr>
        <w:t>brutto : …………. zł (słownie: ………………………………………………….)</w:t>
      </w:r>
    </w:p>
    <w:p w14:paraId="525ED06B" w14:textId="6733D7CE" w:rsidR="00C44E34" w:rsidRPr="00AB2AEA" w:rsidRDefault="00C44E34" w:rsidP="00C44E34">
      <w:pPr>
        <w:pStyle w:val="NormalnyWeb"/>
        <w:spacing w:before="0" w:beforeAutospacing="0" w:after="0" w:afterAutospacing="0" w:line="360" w:lineRule="auto"/>
        <w:ind w:left="360"/>
        <w:jc w:val="left"/>
        <w:rPr>
          <w:rFonts w:ascii="Times New Roman" w:hAnsi="Times New Roman" w:cs="Times New Roman" w:hint="default"/>
          <w:sz w:val="22"/>
          <w:szCs w:val="22"/>
        </w:rPr>
      </w:pPr>
      <w:r>
        <w:rPr>
          <w:rFonts w:ascii="Times New Roman" w:hAnsi="Times New Roman" w:cs="Times New Roman" w:hint="default"/>
          <w:sz w:val="22"/>
          <w:szCs w:val="22"/>
        </w:rPr>
        <w:t>Część 2</w:t>
      </w:r>
    </w:p>
    <w:p w14:paraId="1A6E836D" w14:textId="77777777" w:rsidR="00C44E34" w:rsidRPr="00AB2AEA" w:rsidRDefault="00C44E34" w:rsidP="00C44E34">
      <w:pPr>
        <w:pStyle w:val="NormalnyWeb"/>
        <w:spacing w:before="0" w:beforeAutospacing="0" w:after="0" w:afterAutospacing="0" w:line="360" w:lineRule="auto"/>
        <w:ind w:left="283"/>
        <w:rPr>
          <w:rFonts w:ascii="Times New Roman" w:hAnsi="Times New Roman" w:cs="Times New Roman" w:hint="default"/>
          <w:sz w:val="22"/>
          <w:szCs w:val="22"/>
        </w:rPr>
      </w:pPr>
      <w:r w:rsidRPr="00AB2AEA">
        <w:rPr>
          <w:rFonts w:ascii="Times New Roman" w:hAnsi="Times New Roman" w:cs="Times New Roman" w:hint="default"/>
          <w:sz w:val="22"/>
          <w:szCs w:val="22"/>
        </w:rPr>
        <w:t>netto: ……………. zł (słownie: …………………………………………………)</w:t>
      </w:r>
    </w:p>
    <w:p w14:paraId="1CB49BF4" w14:textId="77777777" w:rsidR="00C44E34" w:rsidRPr="00AB2AEA" w:rsidRDefault="00C44E34" w:rsidP="00C44E34">
      <w:pPr>
        <w:pStyle w:val="NormalnyWeb"/>
        <w:spacing w:before="0" w:beforeAutospacing="0" w:after="0" w:afterAutospacing="0" w:line="360" w:lineRule="auto"/>
        <w:ind w:left="283"/>
        <w:rPr>
          <w:rFonts w:ascii="Times New Roman" w:hAnsi="Times New Roman" w:cs="Times New Roman" w:hint="default"/>
          <w:sz w:val="22"/>
          <w:szCs w:val="22"/>
        </w:rPr>
      </w:pPr>
      <w:r w:rsidRPr="00AB2AEA">
        <w:rPr>
          <w:rFonts w:ascii="Times New Roman" w:hAnsi="Times New Roman" w:cs="Times New Roman" w:hint="default"/>
          <w:sz w:val="22"/>
          <w:szCs w:val="22"/>
        </w:rPr>
        <w:t>podatek VAT: ………………. zł (słownie: …………….……………………….)</w:t>
      </w:r>
    </w:p>
    <w:p w14:paraId="57CFB1B0" w14:textId="77777777" w:rsidR="00C44E34" w:rsidRPr="00AB2AEA" w:rsidRDefault="00C44E34" w:rsidP="00C44E34">
      <w:pPr>
        <w:pStyle w:val="NormalnyWeb"/>
        <w:spacing w:before="0" w:beforeAutospacing="0" w:after="0" w:afterAutospacing="0" w:line="360" w:lineRule="auto"/>
        <w:ind w:left="283"/>
        <w:rPr>
          <w:rFonts w:ascii="Times New Roman" w:hAnsi="Times New Roman" w:cs="Times New Roman" w:hint="default"/>
          <w:sz w:val="22"/>
          <w:szCs w:val="22"/>
        </w:rPr>
      </w:pPr>
      <w:r w:rsidRPr="00AB2AEA">
        <w:rPr>
          <w:rFonts w:ascii="Times New Roman" w:hAnsi="Times New Roman" w:cs="Times New Roman" w:hint="default"/>
          <w:sz w:val="22"/>
          <w:szCs w:val="22"/>
        </w:rPr>
        <w:t>brutto : …………. zł (słownie: ………………………………………………….)</w:t>
      </w:r>
    </w:p>
    <w:p w14:paraId="23845DEB" w14:textId="2F11F6A6" w:rsidR="00C44E34" w:rsidRPr="00AB2AEA" w:rsidRDefault="00C44E34" w:rsidP="00C44E34">
      <w:pPr>
        <w:pStyle w:val="NormalnyWeb"/>
        <w:spacing w:before="0" w:beforeAutospacing="0" w:after="0" w:afterAutospacing="0" w:line="360" w:lineRule="auto"/>
        <w:ind w:left="360"/>
        <w:jc w:val="left"/>
        <w:rPr>
          <w:rFonts w:ascii="Times New Roman" w:hAnsi="Times New Roman" w:cs="Times New Roman" w:hint="default"/>
          <w:sz w:val="22"/>
          <w:szCs w:val="22"/>
        </w:rPr>
      </w:pPr>
      <w:r>
        <w:rPr>
          <w:rFonts w:ascii="Times New Roman" w:hAnsi="Times New Roman" w:cs="Times New Roman" w:hint="default"/>
          <w:sz w:val="22"/>
          <w:szCs w:val="22"/>
        </w:rPr>
        <w:t>Część 3</w:t>
      </w:r>
    </w:p>
    <w:p w14:paraId="2813BABE" w14:textId="77777777" w:rsidR="00C44E34" w:rsidRPr="00AB2AEA" w:rsidRDefault="00C44E34" w:rsidP="00C44E34">
      <w:pPr>
        <w:pStyle w:val="NormalnyWeb"/>
        <w:spacing w:before="0" w:beforeAutospacing="0" w:after="0" w:afterAutospacing="0" w:line="360" w:lineRule="auto"/>
        <w:ind w:left="283"/>
        <w:rPr>
          <w:rFonts w:ascii="Times New Roman" w:hAnsi="Times New Roman" w:cs="Times New Roman" w:hint="default"/>
          <w:sz w:val="22"/>
          <w:szCs w:val="22"/>
        </w:rPr>
      </w:pPr>
      <w:r w:rsidRPr="00AB2AEA">
        <w:rPr>
          <w:rFonts w:ascii="Times New Roman" w:hAnsi="Times New Roman" w:cs="Times New Roman" w:hint="default"/>
          <w:sz w:val="22"/>
          <w:szCs w:val="22"/>
        </w:rPr>
        <w:t>netto: ……………. zł (słownie: …………………………………………………)</w:t>
      </w:r>
    </w:p>
    <w:p w14:paraId="17EFD19C" w14:textId="77777777" w:rsidR="00C44E34" w:rsidRPr="00AB2AEA" w:rsidRDefault="00C44E34" w:rsidP="00C44E34">
      <w:pPr>
        <w:pStyle w:val="NormalnyWeb"/>
        <w:spacing w:before="0" w:beforeAutospacing="0" w:after="0" w:afterAutospacing="0" w:line="360" w:lineRule="auto"/>
        <w:ind w:left="283"/>
        <w:rPr>
          <w:rFonts w:ascii="Times New Roman" w:hAnsi="Times New Roman" w:cs="Times New Roman" w:hint="default"/>
          <w:sz w:val="22"/>
          <w:szCs w:val="22"/>
        </w:rPr>
      </w:pPr>
      <w:r w:rsidRPr="00AB2AEA">
        <w:rPr>
          <w:rFonts w:ascii="Times New Roman" w:hAnsi="Times New Roman" w:cs="Times New Roman" w:hint="default"/>
          <w:sz w:val="22"/>
          <w:szCs w:val="22"/>
        </w:rPr>
        <w:t>podatek VAT: ………………. zł (słownie: …………….……………………….)</w:t>
      </w:r>
    </w:p>
    <w:p w14:paraId="66490531" w14:textId="77777777" w:rsidR="00C44E34" w:rsidRPr="00AB2AEA" w:rsidRDefault="00C44E34" w:rsidP="00C44E34">
      <w:pPr>
        <w:pStyle w:val="NormalnyWeb"/>
        <w:spacing w:before="0" w:beforeAutospacing="0" w:after="0" w:afterAutospacing="0" w:line="360" w:lineRule="auto"/>
        <w:ind w:left="283"/>
        <w:rPr>
          <w:rFonts w:ascii="Times New Roman" w:hAnsi="Times New Roman" w:cs="Times New Roman" w:hint="default"/>
          <w:sz w:val="22"/>
          <w:szCs w:val="22"/>
        </w:rPr>
      </w:pPr>
      <w:r w:rsidRPr="00AB2AEA">
        <w:rPr>
          <w:rFonts w:ascii="Times New Roman" w:hAnsi="Times New Roman" w:cs="Times New Roman" w:hint="default"/>
          <w:sz w:val="22"/>
          <w:szCs w:val="22"/>
        </w:rPr>
        <w:t>brutto : …………. zł (słownie: ………………………………………………….)</w:t>
      </w:r>
    </w:p>
    <w:p w14:paraId="01C73592" w14:textId="77777777" w:rsidR="00C44E34" w:rsidRPr="00AB2AEA" w:rsidRDefault="00C44E34" w:rsidP="00381B9F">
      <w:pPr>
        <w:pStyle w:val="NormalnyWeb"/>
        <w:spacing w:before="0" w:beforeAutospacing="0" w:after="0" w:afterAutospacing="0" w:line="360" w:lineRule="auto"/>
        <w:ind w:left="283"/>
        <w:rPr>
          <w:rFonts w:ascii="Times New Roman" w:hAnsi="Times New Roman" w:cs="Times New Roman" w:hint="default"/>
          <w:sz w:val="22"/>
          <w:szCs w:val="22"/>
        </w:rPr>
      </w:pPr>
    </w:p>
    <w:p w14:paraId="676054F5" w14:textId="77777777" w:rsidR="00381B9F" w:rsidRPr="00AB2AEA" w:rsidRDefault="00381B9F" w:rsidP="004B2D0B">
      <w:pPr>
        <w:pStyle w:val="NormalnyWeb"/>
        <w:numPr>
          <w:ilvl w:val="0"/>
          <w:numId w:val="120"/>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Wartość brutto określona w ust. 1 obejmuje wszelkie koszty związane z realizacją umowy, w tym podatek od towarów i usług VAT, inne opłaty i podatki, opłaty celne, ubezpieczenia, koszty opakowania oraz koszty dostawy (transportu) produktów do miejsca wskazanego przez Zamawiającego wraz z kosztami rozładunku i wniesienia Towaru.</w:t>
      </w:r>
    </w:p>
    <w:p w14:paraId="75A82134" w14:textId="77777777" w:rsidR="00381B9F" w:rsidRPr="00AB2AEA" w:rsidRDefault="00381B9F" w:rsidP="004B2D0B">
      <w:pPr>
        <w:pStyle w:val="NormalnyWeb"/>
        <w:numPr>
          <w:ilvl w:val="0"/>
          <w:numId w:val="120"/>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lastRenderedPageBreak/>
        <w:t>Zapłata za dostarczony towar nastąpi według cen jednostkowych, określonych w załączniku nr 1 do umowy, w formie polecenia przelewu z rachunku bankowego Zamawiającego na rachunek bankowy Wykonawcy wskazany na fakturze VAT.</w:t>
      </w:r>
    </w:p>
    <w:p w14:paraId="4E0EBECD" w14:textId="77777777" w:rsidR="00381B9F" w:rsidRPr="00AB2AEA" w:rsidRDefault="00381B9F" w:rsidP="004B2D0B">
      <w:pPr>
        <w:pStyle w:val="NormalnyWeb"/>
        <w:numPr>
          <w:ilvl w:val="0"/>
          <w:numId w:val="120"/>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Termin płatności wynosi 30 dni od dnia doręczenia Zamawiającemu prawidłowo wystawionej faktury VAT.</w:t>
      </w:r>
    </w:p>
    <w:p w14:paraId="26BAA281" w14:textId="77777777" w:rsidR="00381B9F" w:rsidRPr="00AB2AEA" w:rsidRDefault="00381B9F" w:rsidP="004B2D0B">
      <w:pPr>
        <w:pStyle w:val="NormalnyWeb"/>
        <w:numPr>
          <w:ilvl w:val="0"/>
          <w:numId w:val="120"/>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Podstawą do zapłaty faktury VAT jest Protokół Odbioru Dostawy podpisany przez Przedstawicieli Stron, o którym mowa w § 3 ust. 6.</w:t>
      </w:r>
    </w:p>
    <w:p w14:paraId="60F8F525" w14:textId="77777777" w:rsidR="00381B9F" w:rsidRPr="00AB2AEA" w:rsidRDefault="00381B9F" w:rsidP="004B2D0B">
      <w:pPr>
        <w:pStyle w:val="NormalnyWeb"/>
        <w:numPr>
          <w:ilvl w:val="0"/>
          <w:numId w:val="120"/>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W przypadku otrzymania błędnie wystawionej faktury VAT, Zamawiający poinformuje o tym Wykonawcę, a Wykonawca zobowiązany jest do skorygowania faktury VAT, zgodnie z obowiązującymi przepisami. Do czasu doręczenia Zamawiającemu prawidłowo skorygowanej faktury VAT termin płatności faktury, o którym mowa w ust. 4, nie biegnie.</w:t>
      </w:r>
    </w:p>
    <w:p w14:paraId="49E174D1" w14:textId="77777777" w:rsidR="00381B9F" w:rsidRPr="00AB2AEA" w:rsidRDefault="00381B9F" w:rsidP="004B2D0B">
      <w:pPr>
        <w:pStyle w:val="NormalnyWeb"/>
        <w:numPr>
          <w:ilvl w:val="0"/>
          <w:numId w:val="120"/>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Za dzień zapłaty uznaje się dzień obciążenia rachunku Zamawiającego.</w:t>
      </w:r>
    </w:p>
    <w:p w14:paraId="694B50BD" w14:textId="77777777" w:rsidR="00381B9F" w:rsidRPr="00AB2AEA" w:rsidRDefault="00381B9F" w:rsidP="004B2D0B">
      <w:pPr>
        <w:pStyle w:val="NormalnyWeb"/>
        <w:numPr>
          <w:ilvl w:val="0"/>
          <w:numId w:val="120"/>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Wartość przedmiotu umowy nie może przekroczyć środków finansowych przeznaczonych na jej realizację.</w:t>
      </w:r>
    </w:p>
    <w:p w14:paraId="09654233" w14:textId="77777777" w:rsidR="00381B9F" w:rsidRPr="00AB2AEA" w:rsidRDefault="00381B9F" w:rsidP="004B2D0B">
      <w:pPr>
        <w:pStyle w:val="NormalnyWeb"/>
        <w:numPr>
          <w:ilvl w:val="0"/>
          <w:numId w:val="120"/>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Zamawiający zastrzega sobie prawo zmniejszenia ilości produktów będących przedmiotem zamówienia z przyczyn, których nie można było przewidzieć przy zawieraniu umowy, mimo dochowania należytej staranności przy ustalaniu potrzeb. Wykonawcy nie będą przysługiwały z tego tytułu żadne roszczenia finansowe wobec Zamawiającego. Wynagrodzenie, o którym mowa w ust. 1, będzie wówczas odpowiednio pomniejszone do wartości faktycznie zamówionego i wykonanego zakresu umowy.</w:t>
      </w:r>
    </w:p>
    <w:p w14:paraId="74933982" w14:textId="151C7DE5" w:rsidR="00381B9F" w:rsidRDefault="00381B9F" w:rsidP="004B2D0B">
      <w:pPr>
        <w:pStyle w:val="NormalnyWeb"/>
        <w:numPr>
          <w:ilvl w:val="0"/>
          <w:numId w:val="120"/>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Wykonawca oświadcza, że jest czynnym/zwolnionym podatnikiem podatku od towarów i usług, co potwierdza wydruk z portalu podatkowego prowadzonego przez Ministerstwo Finansów, stanowiący załącznik nr 4 do umowy, oraz zobowiązuje się do poinformowania Zamawiającego o każdej zmianie statusu VAT najpóźniej z doręczeniem faktury. W przypadku niewypełnienia obowiązku informacyjnego Wykonawca zobowiązuje się do poniesienia obciążeń nałożonych na Zamawiającego przez administrację podatkową, z tego powodu.</w:t>
      </w:r>
    </w:p>
    <w:p w14:paraId="011673AA" w14:textId="799071C0" w:rsidR="00D26F35" w:rsidRPr="00C44E34" w:rsidRDefault="00D26F35" w:rsidP="004B2D0B">
      <w:pPr>
        <w:pStyle w:val="NormalnyWeb"/>
        <w:numPr>
          <w:ilvl w:val="0"/>
          <w:numId w:val="120"/>
        </w:numPr>
        <w:spacing w:before="0" w:beforeAutospacing="0" w:after="0" w:afterAutospacing="0" w:line="360" w:lineRule="auto"/>
        <w:rPr>
          <w:rFonts w:ascii="Times New Roman" w:hAnsi="Times New Roman" w:cs="Times New Roman" w:hint="default"/>
          <w:sz w:val="22"/>
          <w:szCs w:val="22"/>
        </w:rPr>
      </w:pPr>
      <w:r>
        <w:rPr>
          <w:rFonts w:ascii="Times New Roman" w:hAnsi="Times New Roman" w:cs="Times New Roman" w:hint="default"/>
          <w:sz w:val="22"/>
          <w:szCs w:val="22"/>
        </w:rPr>
        <w:t xml:space="preserve">Minimalna wartość zamówienia </w:t>
      </w:r>
      <w:r w:rsidR="007C1EB6">
        <w:rPr>
          <w:rFonts w:ascii="Times New Roman" w:hAnsi="Times New Roman" w:cs="Times New Roman" w:hint="default"/>
          <w:sz w:val="22"/>
          <w:szCs w:val="22"/>
        </w:rPr>
        <w:t>wynosi 90% wartości określonej o której mowa w ust. 1.</w:t>
      </w:r>
    </w:p>
    <w:p w14:paraId="4F12233E" w14:textId="77777777" w:rsidR="00381B9F" w:rsidRPr="00AB2AEA" w:rsidRDefault="00381B9F" w:rsidP="00C44E34">
      <w:pPr>
        <w:pStyle w:val="Tekstpodstawowywcity"/>
        <w:spacing w:after="0" w:line="360" w:lineRule="auto"/>
        <w:ind w:left="113"/>
        <w:jc w:val="center"/>
        <w:rPr>
          <w:b/>
          <w:color w:val="000000"/>
          <w:sz w:val="22"/>
          <w:szCs w:val="22"/>
        </w:rPr>
      </w:pPr>
      <w:r w:rsidRPr="00AB2AEA">
        <w:rPr>
          <w:b/>
          <w:noProof/>
          <w:color w:val="000000"/>
          <w:sz w:val="22"/>
          <w:szCs w:val="22"/>
        </w:rPr>
        <w:sym w:font="Arial Narrow" w:char="00A7"/>
      </w:r>
      <w:r w:rsidRPr="00AB2AEA">
        <w:rPr>
          <w:b/>
          <w:color w:val="000000"/>
          <w:sz w:val="22"/>
          <w:szCs w:val="22"/>
        </w:rPr>
        <w:t xml:space="preserve"> 5</w:t>
      </w:r>
    </w:p>
    <w:p w14:paraId="05DED479" w14:textId="77777777" w:rsidR="00381B9F" w:rsidRPr="00AB2AEA" w:rsidRDefault="00381B9F" w:rsidP="00C44E34">
      <w:pPr>
        <w:pStyle w:val="NormalnyWeb"/>
        <w:spacing w:before="0" w:beforeAutospacing="0" w:after="0" w:afterAutospacing="0" w:line="360" w:lineRule="auto"/>
        <w:jc w:val="center"/>
        <w:rPr>
          <w:rFonts w:ascii="Times New Roman" w:hAnsi="Times New Roman" w:cs="Times New Roman" w:hint="default"/>
          <w:b/>
          <w:sz w:val="22"/>
          <w:szCs w:val="22"/>
        </w:rPr>
      </w:pPr>
      <w:r w:rsidRPr="00AB2AEA">
        <w:rPr>
          <w:rFonts w:ascii="Times New Roman" w:hAnsi="Times New Roman" w:cs="Times New Roman" w:hint="default"/>
          <w:b/>
          <w:sz w:val="22"/>
          <w:szCs w:val="22"/>
        </w:rPr>
        <w:t>Rękojmia i gwarancja jakości</w:t>
      </w:r>
    </w:p>
    <w:p w14:paraId="5089DC5B" w14:textId="77777777" w:rsidR="00381B9F" w:rsidRPr="00AB2AEA" w:rsidRDefault="00381B9F" w:rsidP="004B2D0B">
      <w:pPr>
        <w:pStyle w:val="NormalnyWeb"/>
        <w:numPr>
          <w:ilvl w:val="0"/>
          <w:numId w:val="121"/>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Wykonawca zapewnia, iż dostarczony Zamawiającemu Towar jest zgodny z obowiązującymi w tym zakresie przepisami i wymaganiami Zamawiającego określonym w § 1 umowy oraz w zamówieniu.</w:t>
      </w:r>
    </w:p>
    <w:p w14:paraId="53D763F4" w14:textId="77777777" w:rsidR="00381B9F" w:rsidRPr="00AB2AEA" w:rsidRDefault="00381B9F" w:rsidP="004B2D0B">
      <w:pPr>
        <w:pStyle w:val="NormalnyWeb"/>
        <w:numPr>
          <w:ilvl w:val="0"/>
          <w:numId w:val="121"/>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Okres gwarancji na cały przedmiot umowy wynosi 24 miesiące od daty odbioru Towaru, tj. od daty podpisania Protokołu Odbioru Dostawy bez uwag.</w:t>
      </w:r>
    </w:p>
    <w:p w14:paraId="092259C4" w14:textId="77777777" w:rsidR="00381B9F" w:rsidRPr="00AB2AEA" w:rsidRDefault="00381B9F" w:rsidP="004B2D0B">
      <w:pPr>
        <w:pStyle w:val="NormalnyWeb"/>
        <w:numPr>
          <w:ilvl w:val="0"/>
          <w:numId w:val="121"/>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W okresie gwarancji Wykonawca zobowiązany jest do usunięcia wad fizycznych Towaru lub do dostarczenia rzeczy wolnej od wad, na swój koszt.</w:t>
      </w:r>
    </w:p>
    <w:p w14:paraId="05DA6AAE" w14:textId="77777777" w:rsidR="00381B9F" w:rsidRPr="00AB2AEA" w:rsidRDefault="00381B9F" w:rsidP="004B2D0B">
      <w:pPr>
        <w:pStyle w:val="NormalnyWeb"/>
        <w:numPr>
          <w:ilvl w:val="0"/>
          <w:numId w:val="121"/>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lastRenderedPageBreak/>
        <w:t>Wykonawca zobowiązany jest do rozpoznania reklamacji poprzez wymianę na nowy, w terminie 10 dni kalendarzowych od daty jej otrzymania, albo - w przypadku odmowy jej uznania - udzielenia w terminie 5 dni kalendarzowych odpowiedzi na reklamację z uzasadnieniem.</w:t>
      </w:r>
    </w:p>
    <w:p w14:paraId="273B4AB6" w14:textId="77777777" w:rsidR="00381B9F" w:rsidRPr="00AB2AEA" w:rsidRDefault="00381B9F" w:rsidP="004B2D0B">
      <w:pPr>
        <w:pStyle w:val="NormalnyWeb"/>
        <w:numPr>
          <w:ilvl w:val="0"/>
          <w:numId w:val="121"/>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Brak udzielenia odpowiedzi na reklamację w terminie określonym w ust. 4 oznacza uznanie reklamacji zgodnie z żądaniem Zamawiającego. W takim przypadku Wykonawca zobowiązany jest do niezwłocznego, w terminie nie dłuższym niż 5 dni kalendarzowych wymiany Towaru na nowy wolny od wad.</w:t>
      </w:r>
    </w:p>
    <w:p w14:paraId="28ADF61F" w14:textId="77777777" w:rsidR="00381B9F" w:rsidRPr="00AB2AEA" w:rsidRDefault="00381B9F" w:rsidP="004B2D0B">
      <w:pPr>
        <w:pStyle w:val="NormalnyWeb"/>
        <w:numPr>
          <w:ilvl w:val="0"/>
          <w:numId w:val="121"/>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W przypadku stwierdzenia wad ilościowych, których nie można wykryć w momencie odbioru (np. Towar w opakowaniu zbiorczym), Zamawiający zawiadomi Wykonawcę o wadzie w terminie 5 dni kalendarzowych od jej wykrycia. Wykonawca zobowiązany jest dostarczyć Towar w terminie nie dłuższym niż 5 dni kalendarzowych, od daty otrzymania zawiadomienia.</w:t>
      </w:r>
    </w:p>
    <w:p w14:paraId="34C7BA1C" w14:textId="66C0BD91" w:rsidR="00381B9F" w:rsidRPr="00AB2AEA" w:rsidRDefault="00381B9F" w:rsidP="004B2D0B">
      <w:pPr>
        <w:pStyle w:val="NormalnyWeb"/>
        <w:numPr>
          <w:ilvl w:val="0"/>
          <w:numId w:val="121"/>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Zgłoszenia wad oraz wszelkie zawiadomienia, o których mowa w niniejszym paragrafie będą wysyłane przez Zamawiającego pisemnie na adres Wykonawcy wskazany w komparycji umowy</w:t>
      </w:r>
      <w:r w:rsidR="00B634EE">
        <w:rPr>
          <w:rFonts w:ascii="Times New Roman" w:hAnsi="Times New Roman" w:cs="Times New Roman" w:hint="default"/>
          <w:sz w:val="22"/>
          <w:szCs w:val="22"/>
        </w:rPr>
        <w:t xml:space="preserve"> oraz na wskazany adres mailowy Wykonawcy.</w:t>
      </w:r>
      <w:r w:rsidRPr="00AB2AEA">
        <w:rPr>
          <w:rFonts w:ascii="Times New Roman" w:hAnsi="Times New Roman" w:cs="Times New Roman" w:hint="default"/>
          <w:sz w:val="22"/>
          <w:szCs w:val="22"/>
        </w:rPr>
        <w:t>.</w:t>
      </w:r>
    </w:p>
    <w:p w14:paraId="6D3B9C83" w14:textId="77777777" w:rsidR="00381B9F" w:rsidRPr="00AB2AEA" w:rsidRDefault="00381B9F" w:rsidP="004B2D0B">
      <w:pPr>
        <w:pStyle w:val="NormalnyWeb"/>
        <w:numPr>
          <w:ilvl w:val="0"/>
          <w:numId w:val="121"/>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Towar reklamowany będzie odbierany przez Wykonawcę na jego koszt z siedziby Zamawiającego.</w:t>
      </w:r>
    </w:p>
    <w:p w14:paraId="22F02D5A" w14:textId="77777777" w:rsidR="00381B9F" w:rsidRPr="00AB2AEA" w:rsidRDefault="00381B9F" w:rsidP="004B2D0B">
      <w:pPr>
        <w:pStyle w:val="NormalnyWeb"/>
        <w:numPr>
          <w:ilvl w:val="0"/>
          <w:numId w:val="121"/>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Okres gwarancji ulega przedłużeniu o czas liczony od daty zgłoszenia przez Zamawiającego stwierdzonej wady do dnia jej usunięcia, a w przypadku wymiany Towaru na nowy, okres gwarancji biegnie od nowa.</w:t>
      </w:r>
    </w:p>
    <w:p w14:paraId="73088E90" w14:textId="77777777" w:rsidR="00381B9F" w:rsidRPr="00AB2AEA" w:rsidRDefault="00381B9F" w:rsidP="00C44E34">
      <w:pPr>
        <w:pStyle w:val="Akapitzlist"/>
        <w:spacing w:after="0" w:line="360" w:lineRule="auto"/>
        <w:ind w:left="357"/>
        <w:jc w:val="center"/>
        <w:rPr>
          <w:rFonts w:ascii="Times New Roman" w:hAnsi="Times New Roman" w:cs="Times New Roman"/>
          <w:b/>
          <w:color w:val="000000"/>
        </w:rPr>
      </w:pPr>
      <w:r w:rsidRPr="00AB2AEA">
        <w:rPr>
          <w:rFonts w:ascii="Times New Roman" w:hAnsi="Times New Roman" w:cs="Times New Roman"/>
          <w:b/>
          <w:noProof/>
          <w:color w:val="000000"/>
        </w:rPr>
        <w:sym w:font="Arial Narrow" w:char="00A7"/>
      </w:r>
      <w:r w:rsidRPr="00AB2AEA">
        <w:rPr>
          <w:rFonts w:ascii="Times New Roman" w:hAnsi="Times New Roman" w:cs="Times New Roman"/>
          <w:b/>
          <w:color w:val="000000"/>
        </w:rPr>
        <w:t xml:space="preserve"> 6</w:t>
      </w:r>
    </w:p>
    <w:p w14:paraId="2A522559" w14:textId="77777777" w:rsidR="00381B9F" w:rsidRPr="00AB2AEA" w:rsidRDefault="00381B9F" w:rsidP="00C44E34">
      <w:pPr>
        <w:pStyle w:val="Akapitzlist"/>
        <w:spacing w:after="0" w:line="360" w:lineRule="auto"/>
        <w:ind w:left="357"/>
        <w:jc w:val="center"/>
        <w:rPr>
          <w:rFonts w:ascii="Times New Roman" w:hAnsi="Times New Roman" w:cs="Times New Roman"/>
          <w:b/>
          <w:noProof/>
          <w:color w:val="000000"/>
        </w:rPr>
      </w:pPr>
      <w:r w:rsidRPr="00AB2AEA">
        <w:rPr>
          <w:rFonts w:ascii="Times New Roman" w:hAnsi="Times New Roman" w:cs="Times New Roman"/>
          <w:b/>
          <w:noProof/>
          <w:color w:val="000000"/>
        </w:rPr>
        <w:t>Kary umowne</w:t>
      </w:r>
    </w:p>
    <w:p w14:paraId="2C6F84B3" w14:textId="1F5153B6" w:rsidR="00381B9F" w:rsidRPr="00AB2AEA" w:rsidRDefault="00381B9F" w:rsidP="004B2D0B">
      <w:pPr>
        <w:pStyle w:val="NormalnyWeb"/>
        <w:numPr>
          <w:ilvl w:val="0"/>
          <w:numId w:val="109"/>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W przypadku niewykonania lub nienależytego wykonania umowy Strony uprawnione są do dochodzenia swoich roszczeń na zasadach określonych w niniejszej umowie oraz na zasadach ogólnych ustawy z dnia 23 kwietnia 1964 r. - Kodeks cywilny (Dz. U. z 202</w:t>
      </w:r>
      <w:r w:rsidR="00C44E34">
        <w:rPr>
          <w:rFonts w:ascii="Times New Roman" w:hAnsi="Times New Roman" w:cs="Times New Roman" w:hint="default"/>
          <w:sz w:val="22"/>
          <w:szCs w:val="22"/>
        </w:rPr>
        <w:t>4</w:t>
      </w:r>
      <w:r w:rsidRPr="00AB2AEA">
        <w:rPr>
          <w:rFonts w:ascii="Times New Roman" w:hAnsi="Times New Roman" w:cs="Times New Roman" w:hint="default"/>
          <w:sz w:val="22"/>
          <w:szCs w:val="22"/>
        </w:rPr>
        <w:t xml:space="preserve"> r., poz. 1</w:t>
      </w:r>
      <w:r w:rsidR="00C44E34">
        <w:rPr>
          <w:rFonts w:ascii="Times New Roman" w:hAnsi="Times New Roman" w:cs="Times New Roman" w:hint="default"/>
          <w:sz w:val="22"/>
          <w:szCs w:val="22"/>
        </w:rPr>
        <w:t>061</w:t>
      </w:r>
      <w:r w:rsidRPr="00AB2AEA">
        <w:rPr>
          <w:rFonts w:ascii="Times New Roman" w:hAnsi="Times New Roman" w:cs="Times New Roman" w:hint="default"/>
          <w:sz w:val="22"/>
          <w:szCs w:val="22"/>
        </w:rPr>
        <w:t xml:space="preserve"> z późn. zm.)</w:t>
      </w:r>
    </w:p>
    <w:p w14:paraId="4D4297CD" w14:textId="3F213589" w:rsidR="00381B9F" w:rsidRPr="00AB2AEA" w:rsidRDefault="00381B9F" w:rsidP="004B2D0B">
      <w:pPr>
        <w:pStyle w:val="NormalnyWeb"/>
        <w:numPr>
          <w:ilvl w:val="0"/>
          <w:numId w:val="109"/>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W poniżej określonych przypadkach, Zamawiający uprawniony jest do żądania od Wykonawcy zapłaty następujących kar umownych</w:t>
      </w:r>
      <w:r w:rsidR="001271CE">
        <w:rPr>
          <w:rFonts w:ascii="Times New Roman" w:hAnsi="Times New Roman" w:cs="Times New Roman" w:hint="default"/>
          <w:sz w:val="22"/>
          <w:szCs w:val="22"/>
        </w:rPr>
        <w:t xml:space="preserve"> (których wartość liczona jest w stosunku do danej części, której dotyczy odstąpienie, zwłoka lub inne naruszenie)</w:t>
      </w:r>
      <w:r w:rsidRPr="00AB2AEA">
        <w:rPr>
          <w:rFonts w:ascii="Times New Roman" w:hAnsi="Times New Roman" w:cs="Times New Roman" w:hint="default"/>
          <w:sz w:val="22"/>
          <w:szCs w:val="22"/>
        </w:rPr>
        <w:t xml:space="preserve">: </w:t>
      </w:r>
    </w:p>
    <w:p w14:paraId="0EC665F9" w14:textId="5968EC4B" w:rsidR="00381B9F" w:rsidRPr="00AB2AEA" w:rsidRDefault="00381B9F" w:rsidP="004B2D0B">
      <w:pPr>
        <w:pStyle w:val="NormalnyWeb"/>
        <w:numPr>
          <w:ilvl w:val="0"/>
          <w:numId w:val="110"/>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 xml:space="preserve">20% wartości ceny netto Towaru określonej w § 4 ust. </w:t>
      </w:r>
      <w:r w:rsidR="001271CE">
        <w:rPr>
          <w:rFonts w:ascii="Times New Roman" w:hAnsi="Times New Roman" w:cs="Times New Roman" w:hint="default"/>
          <w:sz w:val="22"/>
          <w:szCs w:val="22"/>
        </w:rPr>
        <w:t>1</w:t>
      </w:r>
      <w:r w:rsidRPr="00AB2AEA">
        <w:rPr>
          <w:rFonts w:ascii="Times New Roman" w:hAnsi="Times New Roman" w:cs="Times New Roman" w:hint="default"/>
          <w:sz w:val="22"/>
          <w:szCs w:val="22"/>
        </w:rPr>
        <w:t>– w przypadku odstąpienia od umowy albo rozwiązania umowy lub jej części przez Wykonawcę lub Zamawiającego z przyczyn leżących po stronie Wykonawcy</w:t>
      </w:r>
    </w:p>
    <w:p w14:paraId="6C42B468" w14:textId="293DDD34" w:rsidR="00381B9F" w:rsidRPr="00AB2AEA" w:rsidRDefault="00381B9F" w:rsidP="004B2D0B">
      <w:pPr>
        <w:pStyle w:val="NormalnyWeb"/>
        <w:numPr>
          <w:ilvl w:val="0"/>
          <w:numId w:val="110"/>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 xml:space="preserve">5% wartości cen jednostkowych netto Towaru niedostarczonego w terminie - za każdy rozpoczęty dzień zwłoki w dostawie Towaru, ale nie więcej niż 20% wartości ceny netto określonej w § 4 ust. </w:t>
      </w:r>
      <w:r w:rsidR="001271CE">
        <w:rPr>
          <w:rFonts w:ascii="Times New Roman" w:hAnsi="Times New Roman" w:cs="Times New Roman" w:hint="default"/>
          <w:sz w:val="22"/>
          <w:szCs w:val="22"/>
        </w:rPr>
        <w:t>1</w:t>
      </w:r>
    </w:p>
    <w:p w14:paraId="560FE766" w14:textId="455BEA35" w:rsidR="00381B9F" w:rsidRPr="00AB2AEA" w:rsidRDefault="00381B9F" w:rsidP="004B2D0B">
      <w:pPr>
        <w:pStyle w:val="NormalnyWeb"/>
        <w:numPr>
          <w:ilvl w:val="0"/>
          <w:numId w:val="110"/>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 xml:space="preserve">5% wartości cen jednostkowych netto Towaru za każdy stwierdzony przypadek dostarczenia Towaru w niewłaściwej ilości, wadliwego, niezgodnego z przedmiotem umowy, w </w:t>
      </w:r>
      <w:r w:rsidRPr="00AB2AEA">
        <w:rPr>
          <w:rFonts w:ascii="Times New Roman" w:hAnsi="Times New Roman" w:cs="Times New Roman" w:hint="default"/>
          <w:sz w:val="22"/>
          <w:szCs w:val="22"/>
        </w:rPr>
        <w:lastRenderedPageBreak/>
        <w:t xml:space="preserve">opakowaniach uszkodzonych lub w opakowaniach, które nie są oryginalnymi opakowaniami producenta, ale nie więcej niż 20% wartości netto umowy, o której mowa w § 4 ust. </w:t>
      </w:r>
      <w:r w:rsidR="001271CE">
        <w:rPr>
          <w:rFonts w:ascii="Times New Roman" w:hAnsi="Times New Roman" w:cs="Times New Roman" w:hint="default"/>
          <w:sz w:val="22"/>
          <w:szCs w:val="22"/>
        </w:rPr>
        <w:t>1</w:t>
      </w:r>
      <w:r w:rsidRPr="00AB2AEA">
        <w:rPr>
          <w:rFonts w:ascii="Times New Roman" w:hAnsi="Times New Roman" w:cs="Times New Roman" w:hint="default"/>
          <w:sz w:val="22"/>
          <w:szCs w:val="22"/>
        </w:rPr>
        <w:t>;</w:t>
      </w:r>
    </w:p>
    <w:p w14:paraId="3B2D2A5E" w14:textId="701CD2D6" w:rsidR="00381B9F" w:rsidRPr="00AB2AEA" w:rsidRDefault="00381B9F" w:rsidP="004B2D0B">
      <w:pPr>
        <w:pStyle w:val="NormalnyWeb"/>
        <w:numPr>
          <w:ilvl w:val="0"/>
          <w:numId w:val="110"/>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 xml:space="preserve">5% wartości cen jednostkowych netto Towaru za każdy rozpoczęty dzień zwłoki w dostarczeniu w terminie, o którym mowa w § 3 ust. 10, Towaru wolnego od wad lub określonej ilości albo wadliwie zapakowanego, w miejsce wadliwego lub niedostarczonego w określonej ilości albo wadliwie zapakowanego, ale nie więcej niż 20% wartości netto umowy, o której mowa w § 4 ust. </w:t>
      </w:r>
      <w:r w:rsidR="001271CE">
        <w:rPr>
          <w:rFonts w:ascii="Times New Roman" w:hAnsi="Times New Roman" w:cs="Times New Roman" w:hint="default"/>
          <w:sz w:val="22"/>
          <w:szCs w:val="22"/>
        </w:rPr>
        <w:t>1</w:t>
      </w:r>
      <w:r w:rsidRPr="00AB2AEA">
        <w:rPr>
          <w:rFonts w:ascii="Times New Roman" w:hAnsi="Times New Roman" w:cs="Times New Roman" w:hint="default"/>
          <w:sz w:val="22"/>
          <w:szCs w:val="22"/>
        </w:rPr>
        <w:t>;</w:t>
      </w:r>
    </w:p>
    <w:p w14:paraId="4EBF2AB8" w14:textId="1CD13EE0" w:rsidR="00381B9F" w:rsidRPr="00AB2AEA" w:rsidRDefault="00381B9F" w:rsidP="004B2D0B">
      <w:pPr>
        <w:pStyle w:val="NormalnyWeb"/>
        <w:numPr>
          <w:ilvl w:val="0"/>
          <w:numId w:val="110"/>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 xml:space="preserve">5% wartości cen jednostkowych netto zareklamowanego Towaru, w przypadku niedostarczenia w terminie, o którym mowa w § 5 ust. 4 lub 5, Towaru wolnego od wad, za każdy rozpoczęty dzień zwłoki w dostarczeniu Towaru wolnego od wad, w miejsce wadliwego przedmiotu umowy, ale nie więcej niż 20% wartości netto umowy, o której mowa w § 4 ust. </w:t>
      </w:r>
      <w:r w:rsidR="001271CE">
        <w:rPr>
          <w:rFonts w:ascii="Times New Roman" w:hAnsi="Times New Roman" w:cs="Times New Roman" w:hint="default"/>
          <w:sz w:val="22"/>
          <w:szCs w:val="22"/>
        </w:rPr>
        <w:t>1</w:t>
      </w:r>
      <w:r w:rsidRPr="00AB2AEA">
        <w:rPr>
          <w:rFonts w:ascii="Times New Roman" w:hAnsi="Times New Roman" w:cs="Times New Roman" w:hint="default"/>
          <w:sz w:val="22"/>
          <w:szCs w:val="22"/>
        </w:rPr>
        <w:t>;</w:t>
      </w:r>
    </w:p>
    <w:p w14:paraId="16D6B521" w14:textId="2265D6D7" w:rsidR="00381B9F" w:rsidRPr="00AB2AEA" w:rsidRDefault="00381B9F" w:rsidP="004B2D0B">
      <w:pPr>
        <w:pStyle w:val="NormalnyWeb"/>
        <w:numPr>
          <w:ilvl w:val="0"/>
          <w:numId w:val="110"/>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 xml:space="preserve">5% wartości cen jednostkowych netto Towaru za każdy rozpoczęty dzień zwłoki w dostarczeniu w terminie, o którym mowa w § 5 ust. 6, Towaru wolnego od wad ilościowych, ale nie więcej niż 20% wartości netto umowy, o której mowa w § 4 ust. </w:t>
      </w:r>
      <w:r w:rsidR="001271CE">
        <w:rPr>
          <w:rFonts w:ascii="Times New Roman" w:hAnsi="Times New Roman" w:cs="Times New Roman" w:hint="default"/>
          <w:sz w:val="22"/>
          <w:szCs w:val="22"/>
        </w:rPr>
        <w:t>1</w:t>
      </w:r>
    </w:p>
    <w:p w14:paraId="45EF7620" w14:textId="37EFCA2D" w:rsidR="00381B9F" w:rsidRPr="00AB2AEA" w:rsidRDefault="00381B9F" w:rsidP="004B2D0B">
      <w:pPr>
        <w:pStyle w:val="NormalnyWeb"/>
        <w:numPr>
          <w:ilvl w:val="0"/>
          <w:numId w:val="109"/>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 xml:space="preserve">Łączna maksymalna wysokość kar umownych nie może przekroczyć 30% wartości umowy netto, o której mowa w § 4 ust. </w:t>
      </w:r>
      <w:r w:rsidR="001271CE">
        <w:rPr>
          <w:rFonts w:ascii="Times New Roman" w:hAnsi="Times New Roman" w:cs="Times New Roman" w:hint="default"/>
          <w:sz w:val="22"/>
          <w:szCs w:val="22"/>
        </w:rPr>
        <w:t>1</w:t>
      </w:r>
      <w:r w:rsidRPr="00AB2AEA">
        <w:rPr>
          <w:rFonts w:ascii="Times New Roman" w:hAnsi="Times New Roman" w:cs="Times New Roman" w:hint="default"/>
          <w:sz w:val="22"/>
          <w:szCs w:val="22"/>
        </w:rPr>
        <w:t>.</w:t>
      </w:r>
    </w:p>
    <w:p w14:paraId="0E9379E0" w14:textId="77777777" w:rsidR="00381B9F" w:rsidRPr="00AB2AEA" w:rsidRDefault="00381B9F" w:rsidP="004B2D0B">
      <w:pPr>
        <w:pStyle w:val="NormalnyWeb"/>
        <w:numPr>
          <w:ilvl w:val="0"/>
          <w:numId w:val="109"/>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w:t>
      </w:r>
    </w:p>
    <w:p w14:paraId="4AB74E75" w14:textId="77777777" w:rsidR="00381B9F" w:rsidRPr="00AB2AEA" w:rsidRDefault="00381B9F" w:rsidP="004B2D0B">
      <w:pPr>
        <w:pStyle w:val="NormalnyWeb"/>
        <w:numPr>
          <w:ilvl w:val="0"/>
          <w:numId w:val="109"/>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Termin zapłaty kar umownych wynosi 7 dni od dostarczenia drugiej Stronie dokumentu obciążającego karami umownymi /noty obciążeniowej.</w:t>
      </w:r>
    </w:p>
    <w:p w14:paraId="7549AE4D" w14:textId="77777777" w:rsidR="00381B9F" w:rsidRPr="00AB2AEA" w:rsidRDefault="00381B9F" w:rsidP="004B2D0B">
      <w:pPr>
        <w:pStyle w:val="NormalnyWeb"/>
        <w:numPr>
          <w:ilvl w:val="0"/>
          <w:numId w:val="109"/>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Zamawiający jest uprawniony do potrącania kar umownych z wynagrodzenia Wykonawcy, lub z wierzytelności należnych Wykonawcy z innych tytułów, w tym z innych umów zawartych z Zamawiającym, na co Wykonawca wyraża zgodę.</w:t>
      </w:r>
    </w:p>
    <w:p w14:paraId="26B0AAF9" w14:textId="77777777" w:rsidR="00381B9F" w:rsidRPr="00AB2AEA" w:rsidRDefault="00381B9F" w:rsidP="004B2D0B">
      <w:pPr>
        <w:pStyle w:val="NormalnyWeb"/>
        <w:numPr>
          <w:ilvl w:val="0"/>
          <w:numId w:val="109"/>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709A8B40" w14:textId="59879EEA" w:rsidR="00C44E34" w:rsidRPr="004B2D0B" w:rsidRDefault="00381B9F" w:rsidP="004B2D0B">
      <w:pPr>
        <w:pStyle w:val="NormalnyWeb"/>
        <w:numPr>
          <w:ilvl w:val="0"/>
          <w:numId w:val="109"/>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Zapłata kar umownych nie zwalnia Wykonawcy z wykonania obowiązków określonych w niniejszej umowie, o ile Zamawiający nie podjął decyzji w przedmiocie odstąpienia lub rozwiązania umowy, lub dokonania jej zmiany</w:t>
      </w:r>
      <w:r w:rsidR="004B2D0B">
        <w:rPr>
          <w:rFonts w:ascii="Times New Roman" w:hAnsi="Times New Roman" w:cs="Times New Roman" w:hint="default"/>
          <w:sz w:val="22"/>
          <w:szCs w:val="22"/>
        </w:rPr>
        <w:t>.</w:t>
      </w:r>
    </w:p>
    <w:p w14:paraId="64FF6BAD" w14:textId="77777777" w:rsidR="004B2D0B" w:rsidRDefault="004B2D0B" w:rsidP="00381B9F">
      <w:pPr>
        <w:pStyle w:val="NormalnyWeb"/>
        <w:spacing w:before="0" w:beforeAutospacing="0" w:after="0" w:afterAutospacing="0" w:line="360" w:lineRule="auto"/>
        <w:jc w:val="center"/>
        <w:rPr>
          <w:rFonts w:ascii="Times New Roman" w:hAnsi="Times New Roman" w:cs="Times New Roman" w:hint="default"/>
          <w:b/>
          <w:sz w:val="22"/>
          <w:szCs w:val="22"/>
        </w:rPr>
      </w:pPr>
    </w:p>
    <w:p w14:paraId="6ECECFBA" w14:textId="77777777" w:rsidR="004B2D0B" w:rsidRDefault="004B2D0B" w:rsidP="00381B9F">
      <w:pPr>
        <w:pStyle w:val="NormalnyWeb"/>
        <w:spacing w:before="0" w:beforeAutospacing="0" w:after="0" w:afterAutospacing="0" w:line="360" w:lineRule="auto"/>
        <w:jc w:val="center"/>
        <w:rPr>
          <w:rFonts w:ascii="Times New Roman" w:hAnsi="Times New Roman" w:cs="Times New Roman" w:hint="default"/>
          <w:b/>
          <w:sz w:val="22"/>
          <w:szCs w:val="22"/>
        </w:rPr>
      </w:pPr>
    </w:p>
    <w:p w14:paraId="2651B5B8" w14:textId="77777777" w:rsidR="004B2D0B" w:rsidRDefault="004B2D0B" w:rsidP="00381B9F">
      <w:pPr>
        <w:pStyle w:val="NormalnyWeb"/>
        <w:spacing w:before="0" w:beforeAutospacing="0" w:after="0" w:afterAutospacing="0" w:line="360" w:lineRule="auto"/>
        <w:jc w:val="center"/>
        <w:rPr>
          <w:rFonts w:ascii="Times New Roman" w:hAnsi="Times New Roman" w:cs="Times New Roman" w:hint="default"/>
          <w:b/>
          <w:sz w:val="22"/>
          <w:szCs w:val="22"/>
        </w:rPr>
      </w:pPr>
    </w:p>
    <w:p w14:paraId="0F389A27" w14:textId="0F03F81A" w:rsidR="00381B9F" w:rsidRPr="00AB2AEA" w:rsidRDefault="00381B9F" w:rsidP="00381B9F">
      <w:pPr>
        <w:pStyle w:val="NormalnyWeb"/>
        <w:spacing w:before="0" w:beforeAutospacing="0" w:after="0" w:afterAutospacing="0" w:line="360" w:lineRule="auto"/>
        <w:jc w:val="center"/>
        <w:rPr>
          <w:rFonts w:ascii="Times New Roman" w:hAnsi="Times New Roman" w:cs="Times New Roman" w:hint="default"/>
          <w:b/>
          <w:sz w:val="22"/>
          <w:szCs w:val="22"/>
        </w:rPr>
      </w:pPr>
      <w:r w:rsidRPr="00AB2AEA">
        <w:rPr>
          <w:rFonts w:ascii="Times New Roman" w:hAnsi="Times New Roman" w:cs="Times New Roman" w:hint="default"/>
          <w:b/>
          <w:sz w:val="22"/>
          <w:szCs w:val="22"/>
        </w:rPr>
        <w:lastRenderedPageBreak/>
        <w:t>§ 7</w:t>
      </w:r>
    </w:p>
    <w:p w14:paraId="097E7B1A" w14:textId="77777777" w:rsidR="00381B9F" w:rsidRPr="00AB2AEA" w:rsidRDefault="00381B9F" w:rsidP="00381B9F">
      <w:pPr>
        <w:pStyle w:val="NormalnyWeb"/>
        <w:spacing w:before="0" w:beforeAutospacing="0" w:after="0" w:afterAutospacing="0" w:line="360" w:lineRule="auto"/>
        <w:jc w:val="center"/>
        <w:rPr>
          <w:rFonts w:ascii="Times New Roman" w:hAnsi="Times New Roman" w:cs="Times New Roman" w:hint="default"/>
          <w:b/>
          <w:sz w:val="22"/>
          <w:szCs w:val="22"/>
        </w:rPr>
      </w:pPr>
      <w:r w:rsidRPr="00AB2AEA">
        <w:rPr>
          <w:rFonts w:ascii="Times New Roman" w:hAnsi="Times New Roman" w:cs="Times New Roman" w:hint="default"/>
          <w:b/>
          <w:sz w:val="22"/>
          <w:szCs w:val="22"/>
        </w:rPr>
        <w:t>Rozwiązanie umowy oraz odstąpienie od umowy</w:t>
      </w:r>
    </w:p>
    <w:p w14:paraId="54453902" w14:textId="77777777" w:rsidR="00381B9F" w:rsidRPr="00AB2AEA" w:rsidRDefault="00381B9F" w:rsidP="004B2D0B">
      <w:pPr>
        <w:pStyle w:val="NormalnyWeb"/>
        <w:numPr>
          <w:ilvl w:val="0"/>
          <w:numId w:val="111"/>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Zamawiający ma prawo odstąpić od niniejszej umowy w całości lub w części lub rozwiązać umowę w trybie natychmiastowym w całości lub w części, jeżeli Wykonawca naruszy jakiekolwiek jej istotne postanowienie, w tym w szczególności:</w:t>
      </w:r>
    </w:p>
    <w:p w14:paraId="7EA8F423" w14:textId="77777777" w:rsidR="00381B9F" w:rsidRPr="00AB2AEA" w:rsidRDefault="00381B9F" w:rsidP="004B2D0B">
      <w:pPr>
        <w:pStyle w:val="NormalnyWeb"/>
        <w:numPr>
          <w:ilvl w:val="0"/>
          <w:numId w:val="112"/>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opóźnia się z dostawą Towaru o co najmniej 7 dni kalendarzowych;</w:t>
      </w:r>
    </w:p>
    <w:p w14:paraId="32AAF0EE" w14:textId="77777777" w:rsidR="00381B9F" w:rsidRPr="00AB2AEA" w:rsidRDefault="00381B9F" w:rsidP="004B2D0B">
      <w:pPr>
        <w:pStyle w:val="NormalnyWeb"/>
        <w:numPr>
          <w:ilvl w:val="0"/>
          <w:numId w:val="112"/>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dostarczył Towar wadliwy i odmawia usunięcia wad;</w:t>
      </w:r>
    </w:p>
    <w:p w14:paraId="62E9AB02" w14:textId="77777777" w:rsidR="00381B9F" w:rsidRPr="00AB2AEA" w:rsidRDefault="00381B9F" w:rsidP="004B2D0B">
      <w:pPr>
        <w:pStyle w:val="NormalnyWeb"/>
        <w:numPr>
          <w:ilvl w:val="0"/>
          <w:numId w:val="112"/>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nie realizuje uprawnień Zamawiającego wynikających z rękojmi za wady i gwarancji jakości;</w:t>
      </w:r>
    </w:p>
    <w:p w14:paraId="39524FAE" w14:textId="06D33BB8" w:rsidR="00381B9F" w:rsidRPr="00AB2AEA" w:rsidRDefault="00381B9F" w:rsidP="004B2D0B">
      <w:pPr>
        <w:pStyle w:val="NormalnyWeb"/>
        <w:numPr>
          <w:ilvl w:val="0"/>
          <w:numId w:val="112"/>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zaję</w:t>
      </w:r>
      <w:r w:rsidR="001271CE">
        <w:rPr>
          <w:rFonts w:ascii="Times New Roman" w:hAnsi="Times New Roman" w:cs="Times New Roman" w:hint="default"/>
          <w:sz w:val="22"/>
          <w:szCs w:val="22"/>
        </w:rPr>
        <w:t>to</w:t>
      </w:r>
      <w:r w:rsidRPr="00AB2AEA">
        <w:rPr>
          <w:rFonts w:ascii="Times New Roman" w:hAnsi="Times New Roman" w:cs="Times New Roman" w:hint="default"/>
          <w:sz w:val="22"/>
          <w:szCs w:val="22"/>
        </w:rPr>
        <w:t xml:space="preserve"> mająt</w:t>
      </w:r>
      <w:r w:rsidR="001271CE">
        <w:rPr>
          <w:rFonts w:ascii="Times New Roman" w:hAnsi="Times New Roman" w:cs="Times New Roman" w:hint="default"/>
          <w:sz w:val="22"/>
          <w:szCs w:val="22"/>
        </w:rPr>
        <w:t>e</w:t>
      </w:r>
      <w:r w:rsidRPr="00AB2AEA">
        <w:rPr>
          <w:rFonts w:ascii="Times New Roman" w:hAnsi="Times New Roman" w:cs="Times New Roman" w:hint="default"/>
          <w:sz w:val="22"/>
          <w:szCs w:val="22"/>
        </w:rPr>
        <w:t>k</w:t>
      </w:r>
      <w:r w:rsidR="001271CE">
        <w:rPr>
          <w:rFonts w:ascii="Times New Roman" w:hAnsi="Times New Roman" w:cs="Times New Roman" w:hint="default"/>
          <w:sz w:val="22"/>
          <w:szCs w:val="22"/>
        </w:rPr>
        <w:t xml:space="preserve"> lub wierzytelność</w:t>
      </w:r>
      <w:r w:rsidRPr="00AB2AEA">
        <w:rPr>
          <w:rFonts w:ascii="Times New Roman" w:hAnsi="Times New Roman" w:cs="Times New Roman" w:hint="default"/>
          <w:sz w:val="22"/>
          <w:szCs w:val="22"/>
        </w:rPr>
        <w:t xml:space="preserve"> Wykonawcy;</w:t>
      </w:r>
    </w:p>
    <w:p w14:paraId="25C7ABE4" w14:textId="77777777" w:rsidR="00381B9F" w:rsidRPr="00AB2AEA" w:rsidRDefault="00381B9F" w:rsidP="004B2D0B">
      <w:pPr>
        <w:pStyle w:val="NormalnyWeb"/>
        <w:numPr>
          <w:ilvl w:val="0"/>
          <w:numId w:val="112"/>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zaprzestania prowadzenia działalności przez Wykonawcę;</w:t>
      </w:r>
    </w:p>
    <w:p w14:paraId="781A0FF5" w14:textId="70A6A9DB" w:rsidR="00381B9F" w:rsidRPr="00AB2AEA" w:rsidRDefault="00381B9F" w:rsidP="004B2D0B">
      <w:pPr>
        <w:pStyle w:val="NormalnyWeb"/>
        <w:numPr>
          <w:ilvl w:val="0"/>
          <w:numId w:val="111"/>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 xml:space="preserve">Zamawiający może odstąpić od umowy lub rozwiązać umowę w terminie </w:t>
      </w:r>
      <w:r w:rsidR="001271CE">
        <w:rPr>
          <w:rFonts w:ascii="Times New Roman" w:hAnsi="Times New Roman" w:cs="Times New Roman" w:hint="default"/>
          <w:sz w:val="22"/>
          <w:szCs w:val="22"/>
        </w:rPr>
        <w:t>30</w:t>
      </w:r>
      <w:r w:rsidRPr="00AB2AEA">
        <w:rPr>
          <w:rFonts w:ascii="Times New Roman" w:hAnsi="Times New Roman" w:cs="Times New Roman" w:hint="default"/>
          <w:sz w:val="22"/>
          <w:szCs w:val="22"/>
        </w:rPr>
        <w:t xml:space="preserve"> dni kalendarzowych od powzięcia wiadomości o okolicznościach wymienionych w ust. 1.</w:t>
      </w:r>
    </w:p>
    <w:p w14:paraId="1AE32ACF" w14:textId="0182AB09" w:rsidR="00381B9F" w:rsidRPr="00AB2AEA" w:rsidRDefault="00381B9F" w:rsidP="004B2D0B">
      <w:pPr>
        <w:pStyle w:val="NormalnyWeb"/>
        <w:numPr>
          <w:ilvl w:val="0"/>
          <w:numId w:val="111"/>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Okres odstąpienia od umowy obowiązuje od dnia zawarcia umowy do wyczerpania się środków finansowych przeznaczonych na realizację zamówienia, nie później jednak niż do 31.01.202</w:t>
      </w:r>
      <w:r w:rsidR="00C44E34">
        <w:rPr>
          <w:rFonts w:ascii="Times New Roman" w:hAnsi="Times New Roman" w:cs="Times New Roman" w:hint="default"/>
          <w:sz w:val="22"/>
          <w:szCs w:val="22"/>
        </w:rPr>
        <w:t>5</w:t>
      </w:r>
      <w:r w:rsidRPr="00AB2AEA">
        <w:rPr>
          <w:rFonts w:ascii="Times New Roman" w:hAnsi="Times New Roman" w:cs="Times New Roman" w:hint="default"/>
          <w:sz w:val="22"/>
          <w:szCs w:val="22"/>
        </w:rPr>
        <w:t>r.</w:t>
      </w:r>
    </w:p>
    <w:p w14:paraId="17EE03F8" w14:textId="77777777" w:rsidR="00381B9F" w:rsidRPr="00AB2AEA" w:rsidRDefault="00381B9F" w:rsidP="004B2D0B">
      <w:pPr>
        <w:pStyle w:val="NormalnyWeb"/>
        <w:numPr>
          <w:ilvl w:val="0"/>
          <w:numId w:val="111"/>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11B007C" w14:textId="44CF273E" w:rsidR="00381B9F" w:rsidRPr="00AB2AEA" w:rsidRDefault="00381B9F" w:rsidP="004B2D0B">
      <w:pPr>
        <w:pStyle w:val="NormalnyWeb"/>
        <w:numPr>
          <w:ilvl w:val="0"/>
          <w:numId w:val="111"/>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 xml:space="preserve">W przypadku, o którym mowa w ust. </w:t>
      </w:r>
      <w:r w:rsidR="001271CE">
        <w:rPr>
          <w:rFonts w:ascii="Times New Roman" w:hAnsi="Times New Roman" w:cs="Times New Roman" w:hint="default"/>
          <w:sz w:val="22"/>
          <w:szCs w:val="22"/>
        </w:rPr>
        <w:t>4</w:t>
      </w:r>
      <w:r w:rsidRPr="00AB2AEA">
        <w:rPr>
          <w:rFonts w:ascii="Times New Roman" w:hAnsi="Times New Roman" w:cs="Times New Roman" w:hint="default"/>
          <w:sz w:val="22"/>
          <w:szCs w:val="22"/>
        </w:rPr>
        <w:t>, Wykonawca może żądać wyłącznie wynagrodzenia należnego z tytułu faktycznie wykonanej części umowy.</w:t>
      </w:r>
    </w:p>
    <w:p w14:paraId="23EE6226" w14:textId="77777777" w:rsidR="00381B9F" w:rsidRPr="00AB2AEA" w:rsidRDefault="00381B9F" w:rsidP="004B2D0B">
      <w:pPr>
        <w:pStyle w:val="NormalnyWeb"/>
        <w:numPr>
          <w:ilvl w:val="0"/>
          <w:numId w:val="111"/>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Odstąpienie od umowy oraz jej rozwiązanie musi nastąpić w formie pisemnej pod rygorem nieważności wraz z podaniem uzasadnienia.</w:t>
      </w:r>
    </w:p>
    <w:p w14:paraId="0B382220" w14:textId="2F47767F" w:rsidR="00381B9F" w:rsidRPr="00AB2AEA" w:rsidRDefault="00381B9F" w:rsidP="004B2D0B">
      <w:pPr>
        <w:pStyle w:val="NormalnyWeb"/>
        <w:numPr>
          <w:ilvl w:val="0"/>
          <w:numId w:val="111"/>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Niezależnie od powyższego Zamawiającemu przysługuje prawo jednostronnego odstąpienia</w:t>
      </w:r>
      <w:r w:rsidR="001271CE">
        <w:rPr>
          <w:rFonts w:ascii="Times New Roman" w:hAnsi="Times New Roman" w:cs="Times New Roman" w:hint="default"/>
          <w:sz w:val="22"/>
          <w:szCs w:val="22"/>
        </w:rPr>
        <w:t xml:space="preserve"> w terminie określonym w ust. 2 w przypadku gdy:</w:t>
      </w:r>
    </w:p>
    <w:p w14:paraId="0381E2B2" w14:textId="6FDBA7E4" w:rsidR="00381B9F" w:rsidRPr="00AB2AEA" w:rsidRDefault="00381B9F" w:rsidP="004B2D0B">
      <w:pPr>
        <w:pStyle w:val="NormalnyWeb"/>
        <w:numPr>
          <w:ilvl w:val="0"/>
          <w:numId w:val="113"/>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Wykonawca wymieniony został w wykazach określonych w rozporządzeniu 765/2006 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00C44E34">
        <w:rPr>
          <w:rFonts w:ascii="Times New Roman" w:hAnsi="Times New Roman" w:cs="Times New Roman" w:hint="default"/>
          <w:sz w:val="22"/>
          <w:szCs w:val="22"/>
        </w:rPr>
        <w:t>4</w:t>
      </w:r>
      <w:r w:rsidRPr="00AB2AEA">
        <w:rPr>
          <w:rFonts w:ascii="Times New Roman" w:hAnsi="Times New Roman" w:cs="Times New Roman" w:hint="default"/>
          <w:sz w:val="22"/>
          <w:szCs w:val="22"/>
        </w:rPr>
        <w:t xml:space="preserve"> r., poz. </w:t>
      </w:r>
      <w:r w:rsidR="00C44E34">
        <w:rPr>
          <w:rFonts w:ascii="Times New Roman" w:hAnsi="Times New Roman" w:cs="Times New Roman" w:hint="default"/>
          <w:sz w:val="22"/>
          <w:szCs w:val="22"/>
        </w:rPr>
        <w:t>507</w:t>
      </w:r>
      <w:r w:rsidRPr="00AB2AEA">
        <w:rPr>
          <w:rFonts w:ascii="Times New Roman" w:hAnsi="Times New Roman" w:cs="Times New Roman" w:hint="default"/>
          <w:sz w:val="22"/>
          <w:szCs w:val="22"/>
        </w:rPr>
        <w:t>.),</w:t>
      </w:r>
    </w:p>
    <w:p w14:paraId="28E27B91" w14:textId="77777777" w:rsidR="00381B9F" w:rsidRPr="00AB2AEA" w:rsidRDefault="00381B9F" w:rsidP="004B2D0B">
      <w:pPr>
        <w:pStyle w:val="NormalnyWeb"/>
        <w:numPr>
          <w:ilvl w:val="0"/>
          <w:numId w:val="113"/>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 xml:space="preserve">osoba będąca beneficjentem rzeczywistym Wykonawcy (w rozumieniu ustawy z dnia 1 marca 2018 r. o przeciwdziałaniu praniu pieniędzy oraz finansowaniu terroryzmu (Dz. U. z 2022 r. poz. 593, z późn. zm.)) została wymieniona w wykazach określonych w rozporządzeniu 765/2006 i rozporządzeniu 269/2014 albo wpisana na listę na podstawie decyzji w sprawie wpisu na listę rozstrzygającej o zastosowaniu środka, o którym mowa w art. 1 pkt. 3 ustawy z </w:t>
      </w:r>
      <w:r w:rsidRPr="00AB2AEA">
        <w:rPr>
          <w:rFonts w:ascii="Times New Roman" w:hAnsi="Times New Roman" w:cs="Times New Roman" w:hint="default"/>
          <w:sz w:val="22"/>
          <w:szCs w:val="22"/>
        </w:rPr>
        <w:lastRenderedPageBreak/>
        <w:t>dnia 13 kwietnia 2022 r. o szczególnych rozwiązaniach w zakresie przeciwdziałania wspieraniu agresji na Ukrainę oraz służących ochronie bezpieczeństwa narodowego,</w:t>
      </w:r>
    </w:p>
    <w:p w14:paraId="13AB264C" w14:textId="18460D5D" w:rsidR="00381B9F" w:rsidRPr="00AB2AEA" w:rsidRDefault="00381B9F" w:rsidP="004B2D0B">
      <w:pPr>
        <w:pStyle w:val="NormalnyWeb"/>
        <w:numPr>
          <w:ilvl w:val="0"/>
          <w:numId w:val="113"/>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podmiot będący jednostką dominującą Wykonawcy (w rozumieniu art. 3 ust. 1 pkt 37 ustawy z dnia 29 września 1994 r. o rachunkowości (Dz.U. z 2023 r. poz. 120, z późn. zm.))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r w:rsidR="00C44E34">
        <w:rPr>
          <w:rFonts w:ascii="Times New Roman" w:hAnsi="Times New Roman" w:cs="Times New Roman" w:hint="default"/>
          <w:sz w:val="22"/>
          <w:szCs w:val="22"/>
        </w:rPr>
        <w:t>(Dz. U. z 2024 r. poz 507)</w:t>
      </w:r>
    </w:p>
    <w:p w14:paraId="2C5BB228" w14:textId="77777777" w:rsidR="00381B9F" w:rsidRPr="00AB2AEA" w:rsidRDefault="00381B9F" w:rsidP="004B2D0B">
      <w:pPr>
        <w:pStyle w:val="NormalnyWeb"/>
        <w:numPr>
          <w:ilvl w:val="0"/>
          <w:numId w:val="111"/>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W razie zaistnienia istotnej zmiany okoliczności powodującej, że wykonanie umowy nie leży w interesie publicznym, czego nie można było przewidzieć w chwili zawarcia umowy, jak również z uwagi na polecenia i rozkazy wyższych przełożonych, Zamawiający może odstąpić od umowy w terminie 30 dni od powzięcia wiadomości o tych okolicznościach.</w:t>
      </w:r>
    </w:p>
    <w:p w14:paraId="54CE7E19" w14:textId="77777777" w:rsidR="00381B9F" w:rsidRPr="00AB2AEA" w:rsidRDefault="00381B9F" w:rsidP="00C44E34">
      <w:pPr>
        <w:pStyle w:val="NormalnyWeb"/>
        <w:spacing w:before="0" w:beforeAutospacing="0" w:after="0" w:afterAutospacing="0" w:line="360" w:lineRule="auto"/>
        <w:jc w:val="center"/>
        <w:rPr>
          <w:rFonts w:ascii="Times New Roman" w:hAnsi="Times New Roman" w:cs="Times New Roman" w:hint="default"/>
          <w:b/>
          <w:sz w:val="22"/>
          <w:szCs w:val="22"/>
        </w:rPr>
      </w:pPr>
      <w:r w:rsidRPr="00AB2AEA">
        <w:rPr>
          <w:rFonts w:ascii="Times New Roman" w:hAnsi="Times New Roman" w:cs="Times New Roman" w:hint="default"/>
          <w:b/>
          <w:sz w:val="22"/>
          <w:szCs w:val="22"/>
        </w:rPr>
        <w:t>§ 8</w:t>
      </w:r>
    </w:p>
    <w:p w14:paraId="10C86F8F" w14:textId="77777777" w:rsidR="00381B9F" w:rsidRPr="00AB2AEA" w:rsidRDefault="00381B9F" w:rsidP="00C44E34">
      <w:pPr>
        <w:pStyle w:val="NormalnyWeb"/>
        <w:spacing w:before="0" w:beforeAutospacing="0" w:after="0" w:afterAutospacing="0" w:line="360" w:lineRule="auto"/>
        <w:jc w:val="center"/>
        <w:rPr>
          <w:rFonts w:ascii="Times New Roman" w:hAnsi="Times New Roman" w:cs="Times New Roman" w:hint="default"/>
          <w:b/>
          <w:sz w:val="22"/>
          <w:szCs w:val="22"/>
        </w:rPr>
      </w:pPr>
      <w:r w:rsidRPr="00AB2AEA">
        <w:rPr>
          <w:rFonts w:ascii="Times New Roman" w:hAnsi="Times New Roman" w:cs="Times New Roman" w:hint="default"/>
          <w:b/>
          <w:sz w:val="22"/>
          <w:szCs w:val="22"/>
        </w:rPr>
        <w:t>Zmiana umowy</w:t>
      </w:r>
    </w:p>
    <w:p w14:paraId="746C78B1" w14:textId="10AD3CD4" w:rsidR="00381B9F" w:rsidRPr="00AB2AEA" w:rsidRDefault="00381B9F" w:rsidP="004B2D0B">
      <w:pPr>
        <w:pStyle w:val="NormalnyWeb"/>
        <w:numPr>
          <w:ilvl w:val="0"/>
          <w:numId w:val="114"/>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 xml:space="preserve">Zamawiający </w:t>
      </w:r>
      <w:r w:rsidR="0062333A">
        <w:rPr>
          <w:rFonts w:ascii="Times New Roman" w:hAnsi="Times New Roman" w:cs="Times New Roman" w:hint="default"/>
          <w:sz w:val="22"/>
          <w:szCs w:val="22"/>
        </w:rPr>
        <w:t xml:space="preserve">zgodnie z art. 455 ustawy Pzp </w:t>
      </w:r>
      <w:r w:rsidRPr="00AB2AEA">
        <w:rPr>
          <w:rFonts w:ascii="Times New Roman" w:hAnsi="Times New Roman" w:cs="Times New Roman" w:hint="default"/>
          <w:sz w:val="22"/>
          <w:szCs w:val="22"/>
        </w:rPr>
        <w:t>przewiduje możliwość prowadzenia zmian do treści zawartej umowy w przypadku:</w:t>
      </w:r>
    </w:p>
    <w:p w14:paraId="005F23E7" w14:textId="5A21476B" w:rsidR="00381B9F" w:rsidRPr="00AB2AEA" w:rsidRDefault="00381B9F" w:rsidP="004B2D0B">
      <w:pPr>
        <w:pStyle w:val="NormalnyWeb"/>
        <w:numPr>
          <w:ilvl w:val="0"/>
          <w:numId w:val="115"/>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 xml:space="preserve">wystąpienia siły wyższej (rozumianej, jako zdarzenie zewnętrzne, niemożliwe do przewidzenia, którego skutkom nie można było zapobiec) uniemożliwiającej wykonanie przedmiotu umowy zgodnie z </w:t>
      </w:r>
      <w:r w:rsidR="0062333A">
        <w:rPr>
          <w:rFonts w:ascii="Times New Roman" w:hAnsi="Times New Roman" w:cs="Times New Roman" w:hint="default"/>
          <w:sz w:val="22"/>
          <w:szCs w:val="22"/>
        </w:rPr>
        <w:t>dokumentami zamówienia</w:t>
      </w:r>
      <w:r w:rsidRPr="00AB2AEA">
        <w:rPr>
          <w:rFonts w:ascii="Times New Roman" w:hAnsi="Times New Roman" w:cs="Times New Roman" w:hint="default"/>
          <w:sz w:val="22"/>
          <w:szCs w:val="22"/>
        </w:rPr>
        <w:t>. Za siłę wyższą warunkującą zmianę umowy uważać się będzie w szczególności powódź, pożar</w:t>
      </w:r>
      <w:r w:rsidR="0062333A" w:rsidRPr="0062333A">
        <w:t xml:space="preserve"> </w:t>
      </w:r>
      <w:r w:rsidR="0062333A" w:rsidRPr="0062333A">
        <w:rPr>
          <w:rFonts w:ascii="Times New Roman" w:hAnsi="Times New Roman" w:cs="Times New Roman"/>
          <w:sz w:val="22"/>
          <w:szCs w:val="22"/>
        </w:rPr>
        <w:t>i inne klęski żywiołowe, zamieszki, strajki, ataki terrorystyczne, działania wojenne, nagłe załamania warunków atmosferycznych, nagłe przerwy w dostawie energii elektrycznej, które mają istotny wpływ na ciągłość dostaw, promieniowanie lub skażenia.</w:t>
      </w:r>
    </w:p>
    <w:p w14:paraId="5CF1034C" w14:textId="77777777" w:rsidR="00381B9F" w:rsidRPr="00AB2AEA" w:rsidRDefault="00381B9F" w:rsidP="004B2D0B">
      <w:pPr>
        <w:pStyle w:val="NormalnyWeb"/>
        <w:numPr>
          <w:ilvl w:val="0"/>
          <w:numId w:val="115"/>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25186529" w14:textId="77777777" w:rsidR="00381B9F" w:rsidRPr="00AB2AEA" w:rsidRDefault="00381B9F" w:rsidP="004B2D0B">
      <w:pPr>
        <w:pStyle w:val="NormalnyWeb"/>
        <w:numPr>
          <w:ilvl w:val="0"/>
          <w:numId w:val="115"/>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zmiany Wykonawcy, jeżeli nowy Wykonawca ma zastąpić dotychczasowego Wykonawcę:</w:t>
      </w:r>
    </w:p>
    <w:p w14:paraId="2C9EC617" w14:textId="77777777" w:rsidR="0062333A" w:rsidRDefault="00381B9F" w:rsidP="004B2D0B">
      <w:pPr>
        <w:pStyle w:val="NormalnyWeb"/>
        <w:numPr>
          <w:ilvl w:val="0"/>
          <w:numId w:val="116"/>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w:t>
      </w:r>
      <w:r w:rsidRPr="00AB2AEA">
        <w:rPr>
          <w:rFonts w:ascii="Times New Roman" w:hAnsi="Times New Roman" w:cs="Times New Roman" w:hint="default"/>
          <w:sz w:val="22"/>
          <w:szCs w:val="22"/>
        </w:rPr>
        <w:lastRenderedPageBreak/>
        <w:t xml:space="preserve">pociąga to za sobą innych istotnych zmian umowy, a także nie ma na celu uniknięcia stosowania przepisów ustawy, </w:t>
      </w:r>
    </w:p>
    <w:p w14:paraId="33EDA2FF" w14:textId="25B85B99" w:rsidR="00381B9F" w:rsidRPr="00AB2AEA" w:rsidRDefault="00381B9F" w:rsidP="004B2D0B">
      <w:pPr>
        <w:pStyle w:val="NormalnyWeb"/>
        <w:numPr>
          <w:ilvl w:val="0"/>
          <w:numId w:val="116"/>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lub w wyniku przejęcia przez zamawiającego zobowiązań wykonawcy względem jego podwykonawców, w przypadku, o którym mowa w art. 465 ust. 1 ustawy Pzp;</w:t>
      </w:r>
    </w:p>
    <w:p w14:paraId="3E92E6F4" w14:textId="77777777" w:rsidR="00381B9F" w:rsidRPr="00AB2AEA" w:rsidRDefault="00381B9F" w:rsidP="004B2D0B">
      <w:pPr>
        <w:pStyle w:val="NormalnyWeb"/>
        <w:numPr>
          <w:ilvl w:val="0"/>
          <w:numId w:val="115"/>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24B30213" w14:textId="77777777" w:rsidR="00381B9F" w:rsidRPr="00AB2AEA" w:rsidRDefault="00381B9F" w:rsidP="004B2D0B">
      <w:pPr>
        <w:pStyle w:val="NormalnyWeb"/>
        <w:numPr>
          <w:ilvl w:val="0"/>
          <w:numId w:val="115"/>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gdy zaistnieje inna okoliczność prawna, ekonomiczna lub techniczna skutkująca niemożliwością wykonania lub należytego wykonania umowy zgodnie z dokumentami zamówienia.</w:t>
      </w:r>
    </w:p>
    <w:p w14:paraId="026347CE" w14:textId="06E23AED" w:rsidR="00381B9F" w:rsidRPr="00AB2AEA" w:rsidRDefault="00381B9F" w:rsidP="004B2D0B">
      <w:pPr>
        <w:pStyle w:val="NormalnyWeb"/>
        <w:numPr>
          <w:ilvl w:val="0"/>
          <w:numId w:val="115"/>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 xml:space="preserve">zaistnienia omyłki pisarskiej lub rachunkowej bądź innej omyłki polegającej na niezgodności treści umowy z </w:t>
      </w:r>
      <w:r w:rsidR="001C309B">
        <w:rPr>
          <w:rFonts w:ascii="Times New Roman" w:hAnsi="Times New Roman" w:cs="Times New Roman" w:hint="default"/>
          <w:sz w:val="22"/>
          <w:szCs w:val="22"/>
        </w:rPr>
        <w:t>o</w:t>
      </w:r>
      <w:r w:rsidRPr="00AB2AEA">
        <w:rPr>
          <w:rFonts w:ascii="Times New Roman" w:hAnsi="Times New Roman" w:cs="Times New Roman" w:hint="default"/>
          <w:sz w:val="22"/>
          <w:szCs w:val="22"/>
        </w:rPr>
        <w:t xml:space="preserve">fertą – poprzez ustalenie treści umowy do zgodności z treścią </w:t>
      </w:r>
      <w:r w:rsidR="0062333A">
        <w:rPr>
          <w:rFonts w:ascii="Times New Roman" w:hAnsi="Times New Roman" w:cs="Times New Roman" w:hint="default"/>
          <w:sz w:val="22"/>
          <w:szCs w:val="22"/>
        </w:rPr>
        <w:t>o</w:t>
      </w:r>
      <w:r w:rsidRPr="00AB2AEA">
        <w:rPr>
          <w:rFonts w:ascii="Times New Roman" w:hAnsi="Times New Roman" w:cs="Times New Roman" w:hint="default"/>
          <w:sz w:val="22"/>
          <w:szCs w:val="22"/>
        </w:rPr>
        <w:t>ferty;</w:t>
      </w:r>
    </w:p>
    <w:p w14:paraId="35C66674" w14:textId="77777777" w:rsidR="00381B9F" w:rsidRPr="00AB2AEA" w:rsidRDefault="00381B9F" w:rsidP="004B2D0B">
      <w:pPr>
        <w:pStyle w:val="NormalnyWeb"/>
        <w:numPr>
          <w:ilvl w:val="0"/>
          <w:numId w:val="115"/>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konieczności wprowadzenia innych zmian do umowy niż wyżej wymienione, spowodowanych zmianami w przepisach prawa, normach, dyrektywach lub standardach;</w:t>
      </w:r>
    </w:p>
    <w:p w14:paraId="175547F6" w14:textId="77777777" w:rsidR="00381B9F" w:rsidRPr="00AB2AEA" w:rsidRDefault="00381B9F" w:rsidP="004B2D0B">
      <w:pPr>
        <w:pStyle w:val="NormalnyWeb"/>
        <w:numPr>
          <w:ilvl w:val="0"/>
          <w:numId w:val="115"/>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braku dostępności na rynku (której nie można było przewidzieć) zaoferowanego przez Wykonawcę asortymentu pod warunkiem, że Wykonawca dostarczy asortyment o parametrach technicznych i użytkowych nie gorszych niż te, które zostały wskazane w ofercie oraz pod warunkiem, że jego cena nie ulegnie zwiększeniu w stosunku do ceny określonej w ofercie Wykonawcy. Warunkiem wprowadzenia takiej zmiany jest:</w:t>
      </w:r>
    </w:p>
    <w:p w14:paraId="3DB66E5A" w14:textId="77777777" w:rsidR="00381B9F" w:rsidRPr="00AB2AEA" w:rsidRDefault="00381B9F" w:rsidP="004B2D0B">
      <w:pPr>
        <w:pStyle w:val="NormalnyWeb"/>
        <w:numPr>
          <w:ilvl w:val="0"/>
          <w:numId w:val="117"/>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wykazanie w sposób niebudzący wątpliwości Zamawiającemu, że w dniu składania oferty, asortyment określony w formularzu cenowym był dostępny</w:t>
      </w:r>
    </w:p>
    <w:p w14:paraId="1AB43F33" w14:textId="77777777" w:rsidR="00381B9F" w:rsidRPr="00AB2AEA" w:rsidRDefault="00381B9F" w:rsidP="004B2D0B">
      <w:pPr>
        <w:pStyle w:val="NormalnyWeb"/>
        <w:numPr>
          <w:ilvl w:val="0"/>
          <w:numId w:val="117"/>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w ilościach nie mniejszych niż to określono w ofercie, a także, że w momencie zaproponowania asortymentu zamiennego, asortyment określony w formularzu cenowym nie jest dostępny na rynku;</w:t>
      </w:r>
    </w:p>
    <w:p w14:paraId="0FE94C77" w14:textId="77777777" w:rsidR="00381B9F" w:rsidRPr="00AB2AEA" w:rsidRDefault="00381B9F" w:rsidP="004B2D0B">
      <w:pPr>
        <w:pStyle w:val="NormalnyWeb"/>
        <w:numPr>
          <w:ilvl w:val="0"/>
          <w:numId w:val="117"/>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wykazanie przez Wykonawcę, że asortyment stanowiący zamiennik posiada właściwości nie gorsze niż asortyment będący przedmiotem zamówienia;</w:t>
      </w:r>
    </w:p>
    <w:p w14:paraId="042728E8" w14:textId="77777777" w:rsidR="00381B9F" w:rsidRPr="00AB2AEA" w:rsidRDefault="00381B9F" w:rsidP="004B2D0B">
      <w:pPr>
        <w:pStyle w:val="NormalnyWeb"/>
        <w:numPr>
          <w:ilvl w:val="0"/>
          <w:numId w:val="117"/>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dostarczenie do Zamawiającego dokumentów potwierdzających spełnianie przez zamienny asortyment wymagań postawionych na etapie postępowania przetargowego;</w:t>
      </w:r>
    </w:p>
    <w:p w14:paraId="6D58FE2E" w14:textId="77777777" w:rsidR="00381B9F" w:rsidRPr="00AB2AEA" w:rsidRDefault="00381B9F" w:rsidP="004B2D0B">
      <w:pPr>
        <w:pStyle w:val="NormalnyWeb"/>
        <w:numPr>
          <w:ilvl w:val="0"/>
          <w:numId w:val="117"/>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na żądanie Zamawiającego dostarczenie asortymentu zamiennego w celu przeprowadzenia weryfikacji parametrów.</w:t>
      </w:r>
    </w:p>
    <w:p w14:paraId="0A1C29DE" w14:textId="77777777" w:rsidR="00381B9F" w:rsidRPr="00AB2AEA" w:rsidRDefault="00381B9F" w:rsidP="004B2D0B">
      <w:pPr>
        <w:pStyle w:val="NormalnyWeb"/>
        <w:numPr>
          <w:ilvl w:val="0"/>
          <w:numId w:val="115"/>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w przypadku zakończenia wytwarzania/produkcji asortymentu lub wycofania ich z produkcji lub z obrotu na terytorium Rzeczypospolitej Polskiej, Zamawiający dopuszcza zmianę polegającą na dostarczeniu towaru zastępczego o parametrach spełniających wymagania określone w opisie przedmiotu zamówienia.</w:t>
      </w:r>
    </w:p>
    <w:p w14:paraId="757EE690" w14:textId="77777777" w:rsidR="00381B9F" w:rsidRPr="00AB2AEA" w:rsidRDefault="00381B9F" w:rsidP="004B2D0B">
      <w:pPr>
        <w:pStyle w:val="NormalnyWeb"/>
        <w:numPr>
          <w:ilvl w:val="0"/>
          <w:numId w:val="115"/>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lastRenderedPageBreak/>
        <w:t>terminy ustalone w § 3 mogą ulec przesunięciu w przypadku wystąpienia opóźnień wynikających z:</w:t>
      </w:r>
    </w:p>
    <w:p w14:paraId="20601601" w14:textId="77777777" w:rsidR="00381B9F" w:rsidRPr="00AB2AEA" w:rsidRDefault="00381B9F" w:rsidP="004B2D0B">
      <w:pPr>
        <w:pStyle w:val="NormalnyWeb"/>
        <w:numPr>
          <w:ilvl w:val="0"/>
          <w:numId w:val="118"/>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organizacji pracy po stronie Zamawiającego – w tym zmianami kadrowymi lub strukturą organizacyjną;</w:t>
      </w:r>
    </w:p>
    <w:p w14:paraId="2138E939" w14:textId="77777777" w:rsidR="00381B9F" w:rsidRPr="00AB2AEA" w:rsidRDefault="00381B9F" w:rsidP="004B2D0B">
      <w:pPr>
        <w:pStyle w:val="NormalnyWeb"/>
        <w:numPr>
          <w:ilvl w:val="0"/>
          <w:numId w:val="118"/>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przestojów i opóźnień z przyczyn leżących po stronie Zamawiającego;</w:t>
      </w:r>
    </w:p>
    <w:p w14:paraId="1F5806C7" w14:textId="77777777" w:rsidR="00381B9F" w:rsidRPr="00AB2AEA" w:rsidRDefault="00381B9F" w:rsidP="004B2D0B">
      <w:pPr>
        <w:pStyle w:val="NormalnyWeb"/>
        <w:numPr>
          <w:ilvl w:val="0"/>
          <w:numId w:val="118"/>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braku możliwości przyjęcia asortymentu do magazynu Zamawiającego, związanego z realizacją innych dostaw.</w:t>
      </w:r>
    </w:p>
    <w:p w14:paraId="0F08B652" w14:textId="77777777" w:rsidR="00381B9F" w:rsidRPr="00AB2AEA" w:rsidRDefault="00381B9F" w:rsidP="004B2D0B">
      <w:pPr>
        <w:pStyle w:val="NormalnyWeb"/>
        <w:numPr>
          <w:ilvl w:val="0"/>
          <w:numId w:val="114"/>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zakres zmian umowy obejmuje w przypadku, o którym mowa w ust. 1, w:</w:t>
      </w:r>
    </w:p>
    <w:p w14:paraId="5C4719D7" w14:textId="77777777" w:rsidR="00381B9F" w:rsidRPr="00AB2AEA" w:rsidRDefault="00381B9F" w:rsidP="004B2D0B">
      <w:pPr>
        <w:pStyle w:val="NormalnyWeb"/>
        <w:numPr>
          <w:ilvl w:val="0"/>
          <w:numId w:val="122"/>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pkt 1 - odstąpienie od umowy bez naliczania kar umownych, przedłużenie terminu realizacji umowy, zmniejszenie zakresu realizacji umowy;</w:t>
      </w:r>
    </w:p>
    <w:p w14:paraId="2EB733D5" w14:textId="77777777" w:rsidR="00381B9F" w:rsidRPr="00AB2AEA" w:rsidRDefault="00381B9F" w:rsidP="004B2D0B">
      <w:pPr>
        <w:pStyle w:val="NormalnyWeb"/>
        <w:numPr>
          <w:ilvl w:val="0"/>
          <w:numId w:val="122"/>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pkt 2 - zmniejszenie zakresu realizacji umowy oraz zmniejszenie wynagrodzenia Wykonawcy;</w:t>
      </w:r>
    </w:p>
    <w:p w14:paraId="454C4D58" w14:textId="77777777" w:rsidR="00381B9F" w:rsidRPr="00AB2AEA" w:rsidRDefault="00381B9F" w:rsidP="004B2D0B">
      <w:pPr>
        <w:pStyle w:val="NormalnyWeb"/>
        <w:numPr>
          <w:ilvl w:val="0"/>
          <w:numId w:val="122"/>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pkt 3 - zmianę wykonawcy;</w:t>
      </w:r>
    </w:p>
    <w:p w14:paraId="1B3FF014" w14:textId="77777777" w:rsidR="00381B9F" w:rsidRPr="00AB2AEA" w:rsidRDefault="00381B9F" w:rsidP="004B2D0B">
      <w:pPr>
        <w:pStyle w:val="NormalnyWeb"/>
        <w:numPr>
          <w:ilvl w:val="0"/>
          <w:numId w:val="122"/>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pkt 4 – zmianę podwykonawcy;</w:t>
      </w:r>
    </w:p>
    <w:p w14:paraId="657F6ED3" w14:textId="77777777" w:rsidR="0062333A" w:rsidRDefault="00381B9F" w:rsidP="004B2D0B">
      <w:pPr>
        <w:pStyle w:val="NormalnyWeb"/>
        <w:numPr>
          <w:ilvl w:val="0"/>
          <w:numId w:val="122"/>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pkt 5 - przedłużenie terminu realizacji umowy, zmniejszenie zakresu realizacji umowy, odstąpienie od umowy bez naliczania kar umownych</w:t>
      </w:r>
    </w:p>
    <w:p w14:paraId="66053BE3" w14:textId="1612C362" w:rsidR="0062333A" w:rsidRDefault="0062333A" w:rsidP="004B2D0B">
      <w:pPr>
        <w:pStyle w:val="NormalnyWeb"/>
        <w:numPr>
          <w:ilvl w:val="0"/>
          <w:numId w:val="122"/>
        </w:numPr>
        <w:spacing w:before="0" w:beforeAutospacing="0" w:after="0" w:afterAutospacing="0" w:line="360" w:lineRule="auto"/>
        <w:rPr>
          <w:rFonts w:ascii="Times New Roman" w:hAnsi="Times New Roman" w:cs="Times New Roman" w:hint="default"/>
          <w:sz w:val="22"/>
          <w:szCs w:val="22"/>
        </w:rPr>
      </w:pPr>
      <w:r>
        <w:rPr>
          <w:rFonts w:ascii="Times New Roman" w:hAnsi="Times New Roman" w:cs="Times New Roman" w:hint="default"/>
          <w:sz w:val="22"/>
          <w:szCs w:val="22"/>
        </w:rPr>
        <w:t>pkt 6</w:t>
      </w:r>
      <w:r w:rsidR="006B1713">
        <w:rPr>
          <w:rFonts w:ascii="Times New Roman" w:hAnsi="Times New Roman" w:cs="Times New Roman" w:hint="default"/>
          <w:sz w:val="22"/>
          <w:szCs w:val="22"/>
        </w:rPr>
        <w:t xml:space="preserve"> – omyłki pisarski lub rachunkowe;</w:t>
      </w:r>
    </w:p>
    <w:p w14:paraId="08CF7F89" w14:textId="7E32283D" w:rsidR="0062333A" w:rsidRDefault="0062333A" w:rsidP="004B2D0B">
      <w:pPr>
        <w:pStyle w:val="NormalnyWeb"/>
        <w:numPr>
          <w:ilvl w:val="0"/>
          <w:numId w:val="122"/>
        </w:numPr>
        <w:spacing w:before="0" w:beforeAutospacing="0" w:after="0" w:afterAutospacing="0" w:line="360" w:lineRule="auto"/>
        <w:rPr>
          <w:rFonts w:ascii="Times New Roman" w:hAnsi="Times New Roman" w:cs="Times New Roman" w:hint="default"/>
          <w:sz w:val="22"/>
          <w:szCs w:val="22"/>
        </w:rPr>
      </w:pPr>
      <w:r>
        <w:rPr>
          <w:rFonts w:ascii="Times New Roman" w:hAnsi="Times New Roman" w:cs="Times New Roman" w:hint="default"/>
          <w:sz w:val="22"/>
          <w:szCs w:val="22"/>
        </w:rPr>
        <w:t>pkt 7</w:t>
      </w:r>
      <w:r w:rsidR="006B1713">
        <w:rPr>
          <w:rFonts w:ascii="Times New Roman" w:hAnsi="Times New Roman" w:cs="Times New Roman" w:hint="default"/>
          <w:sz w:val="22"/>
          <w:szCs w:val="22"/>
        </w:rPr>
        <w:t xml:space="preserve"> – zmiany spowodowane </w:t>
      </w:r>
      <w:r w:rsidR="005A072C">
        <w:rPr>
          <w:rFonts w:ascii="Times New Roman" w:hAnsi="Times New Roman" w:cs="Times New Roman" w:hint="default"/>
          <w:sz w:val="22"/>
          <w:szCs w:val="22"/>
        </w:rPr>
        <w:t>zmianami w przepisach;</w:t>
      </w:r>
    </w:p>
    <w:p w14:paraId="1018CB5C" w14:textId="4EBA6471" w:rsidR="00EE3687" w:rsidRDefault="00EE3687" w:rsidP="004B2D0B">
      <w:pPr>
        <w:pStyle w:val="NormalnyWeb"/>
        <w:numPr>
          <w:ilvl w:val="0"/>
          <w:numId w:val="122"/>
        </w:numPr>
        <w:spacing w:before="0" w:beforeAutospacing="0" w:after="0" w:afterAutospacing="0" w:line="360" w:lineRule="auto"/>
        <w:rPr>
          <w:rFonts w:ascii="Times New Roman" w:hAnsi="Times New Roman" w:cs="Times New Roman" w:hint="default"/>
          <w:sz w:val="22"/>
          <w:szCs w:val="22"/>
        </w:rPr>
      </w:pPr>
      <w:r>
        <w:rPr>
          <w:rFonts w:ascii="Times New Roman" w:hAnsi="Times New Roman" w:cs="Times New Roman" w:hint="default"/>
          <w:sz w:val="22"/>
          <w:szCs w:val="22"/>
        </w:rPr>
        <w:t>pkt 8</w:t>
      </w:r>
      <w:r w:rsidR="005A072C">
        <w:rPr>
          <w:rFonts w:ascii="Times New Roman" w:hAnsi="Times New Roman" w:cs="Times New Roman" w:hint="default"/>
          <w:sz w:val="22"/>
          <w:szCs w:val="22"/>
        </w:rPr>
        <w:t xml:space="preserve"> – brak dostepuasortymentu na rynku (której nie można było przewidzieć);</w:t>
      </w:r>
    </w:p>
    <w:p w14:paraId="159A263A" w14:textId="011316A4" w:rsidR="00EE3687" w:rsidRDefault="00EE3687" w:rsidP="004B2D0B">
      <w:pPr>
        <w:pStyle w:val="NormalnyWeb"/>
        <w:numPr>
          <w:ilvl w:val="0"/>
          <w:numId w:val="122"/>
        </w:numPr>
        <w:spacing w:before="0" w:beforeAutospacing="0" w:after="0" w:afterAutospacing="0" w:line="360" w:lineRule="auto"/>
        <w:rPr>
          <w:rFonts w:ascii="Times New Roman" w:hAnsi="Times New Roman" w:cs="Times New Roman" w:hint="default"/>
          <w:sz w:val="22"/>
          <w:szCs w:val="22"/>
        </w:rPr>
      </w:pPr>
      <w:r>
        <w:rPr>
          <w:rFonts w:ascii="Times New Roman" w:hAnsi="Times New Roman" w:cs="Times New Roman" w:hint="default"/>
          <w:sz w:val="22"/>
          <w:szCs w:val="22"/>
        </w:rPr>
        <w:t>pkt 9</w:t>
      </w:r>
      <w:r w:rsidR="005A072C">
        <w:rPr>
          <w:rFonts w:ascii="Times New Roman" w:hAnsi="Times New Roman" w:cs="Times New Roman" w:hint="default"/>
          <w:sz w:val="22"/>
          <w:szCs w:val="22"/>
        </w:rPr>
        <w:t xml:space="preserve"> – zastąpienie asortymantu w przypadku zakończenia wytwazania/produkcji;</w:t>
      </w:r>
    </w:p>
    <w:p w14:paraId="7EE9F133" w14:textId="2D74A13F" w:rsidR="00381B9F" w:rsidRPr="00AB2AEA" w:rsidRDefault="00EE3687" w:rsidP="004B2D0B">
      <w:pPr>
        <w:pStyle w:val="NormalnyWeb"/>
        <w:numPr>
          <w:ilvl w:val="0"/>
          <w:numId w:val="122"/>
        </w:numPr>
        <w:spacing w:before="0" w:beforeAutospacing="0" w:after="0" w:afterAutospacing="0" w:line="360" w:lineRule="auto"/>
        <w:rPr>
          <w:rFonts w:ascii="Times New Roman" w:hAnsi="Times New Roman" w:cs="Times New Roman" w:hint="default"/>
          <w:sz w:val="22"/>
          <w:szCs w:val="22"/>
        </w:rPr>
      </w:pPr>
      <w:r>
        <w:rPr>
          <w:rFonts w:ascii="Times New Roman" w:hAnsi="Times New Roman" w:cs="Times New Roman" w:hint="default"/>
          <w:sz w:val="22"/>
          <w:szCs w:val="22"/>
        </w:rPr>
        <w:t>pkt 10</w:t>
      </w:r>
      <w:r w:rsidR="005A072C">
        <w:rPr>
          <w:rFonts w:ascii="Times New Roman" w:hAnsi="Times New Roman" w:cs="Times New Roman" w:hint="default"/>
          <w:sz w:val="22"/>
          <w:szCs w:val="22"/>
        </w:rPr>
        <w:t xml:space="preserve"> – zmiany ustalonych terminów po stronie Zamawiającego.</w:t>
      </w:r>
    </w:p>
    <w:p w14:paraId="6FD72BBC" w14:textId="77777777" w:rsidR="00381B9F" w:rsidRPr="00AB2AEA" w:rsidRDefault="00381B9F" w:rsidP="004B2D0B">
      <w:pPr>
        <w:pStyle w:val="NormalnyWeb"/>
        <w:numPr>
          <w:ilvl w:val="0"/>
          <w:numId w:val="114"/>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Zamawiający dopuszcza możliwość dokonania zmian umowy, gdy łączna wartość zmian jest mniejsza niż progi unijne i jest niższa niż 10% wartości pierwotnej umowy.</w:t>
      </w:r>
    </w:p>
    <w:p w14:paraId="2CB5AF07" w14:textId="77777777" w:rsidR="00381B9F" w:rsidRPr="00AB2AEA" w:rsidRDefault="00381B9F" w:rsidP="004B2D0B">
      <w:pPr>
        <w:pStyle w:val="NormalnyWeb"/>
        <w:numPr>
          <w:ilvl w:val="0"/>
          <w:numId w:val="114"/>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Zamawiający zastrzega sobie prawo do zmniejszenia zakresu usługi w przypadku zaistnienia okoliczności organizacyjnych i formalnych, a także zmiany uwarunkowań prawnych lub zmian organizacyjnych struktur użytkownika o nie więcej niż 50% wartości określonej w niniejszej umowie.</w:t>
      </w:r>
    </w:p>
    <w:p w14:paraId="51087064" w14:textId="77777777" w:rsidR="00381B9F" w:rsidRPr="00AB2AEA" w:rsidRDefault="00381B9F" w:rsidP="004B2D0B">
      <w:pPr>
        <w:pStyle w:val="NormalnyWeb"/>
        <w:numPr>
          <w:ilvl w:val="0"/>
          <w:numId w:val="114"/>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Zamawiający zastrzega sobie prawo do zmniejszenia zakresu usługi w przypadku zaistnienia okoliczności organizacyjnych i formalnych, a także zmiany uwarunkowań prawnych lub zmian organizacyjnych struktur użytkownika o nie więcej niż 50% wartości określonej w niniejszej umowie.</w:t>
      </w:r>
    </w:p>
    <w:p w14:paraId="4BCC85CB" w14:textId="77777777" w:rsidR="00381B9F" w:rsidRPr="00AB2AEA" w:rsidRDefault="00381B9F" w:rsidP="004B2D0B">
      <w:pPr>
        <w:pStyle w:val="NormalnyWeb"/>
        <w:numPr>
          <w:ilvl w:val="0"/>
          <w:numId w:val="114"/>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Zmiana umowy w przypadkach, o których mowa w ust. 1-5, wymagają zachowania formy pisemnej (w formie aneksu) pod rygorem nieważności.</w:t>
      </w:r>
    </w:p>
    <w:p w14:paraId="003591F2" w14:textId="77777777" w:rsidR="00381B9F" w:rsidRPr="00AB2AEA" w:rsidRDefault="00381B9F" w:rsidP="00C44E34">
      <w:pPr>
        <w:pStyle w:val="NormalnyWeb"/>
        <w:spacing w:before="0" w:beforeAutospacing="0" w:after="0" w:afterAutospacing="0" w:line="360" w:lineRule="auto"/>
        <w:jc w:val="center"/>
        <w:rPr>
          <w:rFonts w:ascii="Times New Roman" w:hAnsi="Times New Roman" w:cs="Times New Roman" w:hint="default"/>
          <w:b/>
          <w:sz w:val="22"/>
          <w:szCs w:val="22"/>
        </w:rPr>
      </w:pPr>
      <w:r w:rsidRPr="00AB2AEA">
        <w:rPr>
          <w:rFonts w:ascii="Times New Roman" w:hAnsi="Times New Roman" w:cs="Times New Roman" w:hint="default"/>
          <w:b/>
          <w:sz w:val="22"/>
          <w:szCs w:val="22"/>
        </w:rPr>
        <w:t>§ 9</w:t>
      </w:r>
    </w:p>
    <w:p w14:paraId="222C922F" w14:textId="77777777" w:rsidR="00381B9F" w:rsidRPr="00AB2AEA" w:rsidRDefault="00381B9F" w:rsidP="00C44E34">
      <w:pPr>
        <w:pStyle w:val="NormalnyWeb"/>
        <w:spacing w:before="0" w:beforeAutospacing="0" w:after="0" w:afterAutospacing="0" w:line="360" w:lineRule="auto"/>
        <w:jc w:val="center"/>
        <w:rPr>
          <w:rFonts w:ascii="Times New Roman" w:hAnsi="Times New Roman" w:cs="Times New Roman" w:hint="default"/>
          <w:b/>
          <w:sz w:val="22"/>
          <w:szCs w:val="22"/>
        </w:rPr>
      </w:pPr>
      <w:r w:rsidRPr="00AB2AEA">
        <w:rPr>
          <w:rFonts w:ascii="Times New Roman" w:hAnsi="Times New Roman" w:cs="Times New Roman" w:hint="default"/>
          <w:b/>
          <w:sz w:val="22"/>
          <w:szCs w:val="22"/>
        </w:rPr>
        <w:t>Podwykonawcy</w:t>
      </w:r>
    </w:p>
    <w:p w14:paraId="22F0E16E" w14:textId="77777777" w:rsidR="00381B9F" w:rsidRPr="00AB2AEA" w:rsidRDefault="00381B9F" w:rsidP="004B2D0B">
      <w:pPr>
        <w:pStyle w:val="NormalnyWeb"/>
        <w:numPr>
          <w:ilvl w:val="0"/>
          <w:numId w:val="123"/>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lastRenderedPageBreak/>
        <w:t>Wykonawca zobowiązuje się wykonać przedmiot umowy siłami własnymi bez udziału podwykonawców lub Wykonawca zleca ....................................................... (nazwa podwykonawcy) następujące dostawy: ..............................................................................</w:t>
      </w:r>
    </w:p>
    <w:p w14:paraId="0E04FE59" w14:textId="77777777" w:rsidR="00381B9F" w:rsidRPr="00AB2AEA" w:rsidRDefault="00381B9F" w:rsidP="004B2D0B">
      <w:pPr>
        <w:pStyle w:val="NormalnyWeb"/>
        <w:numPr>
          <w:ilvl w:val="0"/>
          <w:numId w:val="123"/>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Wykonawca ponosi pełną odpowiedzialność za wykonanie powierzonej podwykonawcy części przedmiotu zamówienia jak za własne działania lub zaniechania, niezależne od osobistej odpowiedzialności podwykonawcy wobec Zamawiającego.</w:t>
      </w:r>
    </w:p>
    <w:p w14:paraId="709E5773" w14:textId="2FFB5783" w:rsidR="00381B9F" w:rsidRPr="00AB2AEA" w:rsidRDefault="00381B9F" w:rsidP="004B2D0B">
      <w:pPr>
        <w:pStyle w:val="NormalnyWeb"/>
        <w:numPr>
          <w:ilvl w:val="0"/>
          <w:numId w:val="123"/>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 xml:space="preserve">Wykonawca zapewnia, że podwykonawcy będą przestrzegać wszelkich postanowień niniejszej </w:t>
      </w:r>
      <w:r w:rsidR="00004FA8">
        <w:rPr>
          <w:rFonts w:ascii="Times New Roman" w:hAnsi="Times New Roman" w:cs="Times New Roman" w:hint="default"/>
          <w:sz w:val="22"/>
          <w:szCs w:val="22"/>
        </w:rPr>
        <w:t>u</w:t>
      </w:r>
      <w:r w:rsidRPr="00AB2AEA">
        <w:rPr>
          <w:rFonts w:ascii="Times New Roman" w:hAnsi="Times New Roman" w:cs="Times New Roman" w:hint="default"/>
          <w:sz w:val="22"/>
          <w:szCs w:val="22"/>
        </w:rPr>
        <w:t>mowy.</w:t>
      </w:r>
    </w:p>
    <w:p w14:paraId="058DBCAF" w14:textId="77777777" w:rsidR="00381B9F" w:rsidRPr="00AB2AEA" w:rsidRDefault="00381B9F" w:rsidP="004B2D0B">
      <w:pPr>
        <w:pStyle w:val="NormalnyWeb"/>
        <w:numPr>
          <w:ilvl w:val="0"/>
          <w:numId w:val="123"/>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Wykonawca zobowiązuje się do zapewnienia, że wskazani podwykonawcy nie będą powierzali wykonania całości lub części powierzonych im prac, dalszym podwykonawcom, chyba że Wykonawca uzyska pisemną zgodę od Zamawiającego.</w:t>
      </w:r>
    </w:p>
    <w:p w14:paraId="298C3A40" w14:textId="77777777" w:rsidR="00381B9F" w:rsidRPr="00AB2AEA" w:rsidRDefault="00381B9F" w:rsidP="00381B9F">
      <w:pPr>
        <w:pStyle w:val="NormalnyWeb"/>
        <w:spacing w:before="0" w:beforeAutospacing="0" w:after="0" w:afterAutospacing="0" w:line="360" w:lineRule="auto"/>
        <w:ind w:left="360"/>
        <w:rPr>
          <w:rFonts w:ascii="Times New Roman" w:hAnsi="Times New Roman" w:cs="Times New Roman" w:hint="default"/>
          <w:sz w:val="22"/>
          <w:szCs w:val="22"/>
        </w:rPr>
      </w:pPr>
    </w:p>
    <w:p w14:paraId="03A37754" w14:textId="77777777" w:rsidR="00381B9F" w:rsidRPr="00AB2AEA" w:rsidRDefault="00381B9F" w:rsidP="00C44E34">
      <w:pPr>
        <w:pStyle w:val="NormalnyWeb"/>
        <w:spacing w:before="0" w:beforeAutospacing="0" w:after="0" w:afterAutospacing="0" w:line="360" w:lineRule="auto"/>
        <w:jc w:val="center"/>
        <w:rPr>
          <w:rFonts w:ascii="Times New Roman" w:hAnsi="Times New Roman" w:cs="Times New Roman" w:hint="default"/>
          <w:b/>
          <w:sz w:val="22"/>
          <w:szCs w:val="22"/>
        </w:rPr>
      </w:pPr>
      <w:r w:rsidRPr="00AB2AEA">
        <w:rPr>
          <w:rFonts w:ascii="Times New Roman" w:hAnsi="Times New Roman" w:cs="Times New Roman" w:hint="default"/>
          <w:b/>
          <w:sz w:val="22"/>
          <w:szCs w:val="22"/>
        </w:rPr>
        <w:t>§ 10</w:t>
      </w:r>
    </w:p>
    <w:p w14:paraId="31258F55" w14:textId="77777777" w:rsidR="00381B9F" w:rsidRPr="00AB2AEA" w:rsidRDefault="00381B9F" w:rsidP="00C44E34">
      <w:pPr>
        <w:pStyle w:val="NormalnyWeb"/>
        <w:spacing w:before="0" w:beforeAutospacing="0" w:after="0" w:afterAutospacing="0" w:line="360" w:lineRule="auto"/>
        <w:jc w:val="center"/>
        <w:rPr>
          <w:rFonts w:ascii="Times New Roman" w:hAnsi="Times New Roman" w:cs="Times New Roman" w:hint="default"/>
          <w:b/>
          <w:sz w:val="22"/>
          <w:szCs w:val="22"/>
        </w:rPr>
      </w:pPr>
      <w:r w:rsidRPr="00AB2AEA">
        <w:rPr>
          <w:rFonts w:ascii="Times New Roman" w:hAnsi="Times New Roman" w:cs="Times New Roman" w:hint="default"/>
          <w:b/>
          <w:sz w:val="22"/>
          <w:szCs w:val="22"/>
        </w:rPr>
        <w:t>Cesja Wierzytelności</w:t>
      </w:r>
    </w:p>
    <w:p w14:paraId="08F8841A" w14:textId="77777777" w:rsidR="00381B9F" w:rsidRPr="00AB2AEA" w:rsidRDefault="00381B9F" w:rsidP="00381B9F">
      <w:pPr>
        <w:pStyle w:val="NormalnyWeb"/>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Wykonawca nie może bez uprzedniej zgody Zamawiającego wyrażonej na piśmie pod rygorem nieważności dokonać przekazania swojej wierzytelności, wynikających z zawartej umowy na osobę trzecią.</w:t>
      </w:r>
    </w:p>
    <w:p w14:paraId="40F09337" w14:textId="77777777" w:rsidR="00381B9F" w:rsidRPr="00AB2AEA" w:rsidRDefault="00381B9F" w:rsidP="00381B9F">
      <w:pPr>
        <w:pStyle w:val="NormalnyWeb"/>
        <w:spacing w:before="0" w:beforeAutospacing="0" w:after="0" w:afterAutospacing="0" w:line="360" w:lineRule="auto"/>
        <w:jc w:val="center"/>
        <w:rPr>
          <w:rFonts w:ascii="Times New Roman" w:hAnsi="Times New Roman" w:cs="Times New Roman" w:hint="default"/>
          <w:b/>
          <w:sz w:val="22"/>
          <w:szCs w:val="22"/>
        </w:rPr>
      </w:pPr>
      <w:r w:rsidRPr="00AB2AEA">
        <w:rPr>
          <w:rFonts w:ascii="Times New Roman" w:hAnsi="Times New Roman" w:cs="Times New Roman" w:hint="default"/>
          <w:b/>
          <w:sz w:val="22"/>
          <w:szCs w:val="22"/>
        </w:rPr>
        <w:t>§ 11</w:t>
      </w:r>
    </w:p>
    <w:p w14:paraId="684C808A" w14:textId="77777777" w:rsidR="00381B9F" w:rsidRPr="00AB2AEA" w:rsidRDefault="00381B9F" w:rsidP="00381B9F">
      <w:pPr>
        <w:pStyle w:val="NormalnyWeb"/>
        <w:spacing w:before="0" w:beforeAutospacing="0" w:after="0" w:afterAutospacing="0" w:line="360" w:lineRule="auto"/>
        <w:jc w:val="center"/>
        <w:rPr>
          <w:rFonts w:ascii="Times New Roman" w:hAnsi="Times New Roman" w:cs="Times New Roman" w:hint="default"/>
          <w:b/>
          <w:sz w:val="22"/>
          <w:szCs w:val="22"/>
        </w:rPr>
      </w:pPr>
      <w:r w:rsidRPr="00AB2AEA">
        <w:rPr>
          <w:rFonts w:ascii="Times New Roman" w:hAnsi="Times New Roman" w:cs="Times New Roman" w:hint="default"/>
          <w:b/>
          <w:sz w:val="22"/>
          <w:szCs w:val="22"/>
        </w:rPr>
        <w:t>Ochrona informacji niejawnych</w:t>
      </w:r>
    </w:p>
    <w:p w14:paraId="59EC2CFC" w14:textId="7FFD8365" w:rsidR="00381B9F" w:rsidRPr="00AB2AEA" w:rsidRDefault="00381B9F" w:rsidP="004B2D0B">
      <w:pPr>
        <w:pStyle w:val="NormalnyWeb"/>
        <w:numPr>
          <w:ilvl w:val="0"/>
          <w:numId w:val="124"/>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W zakresie ochrony informacji niejawnych Wykonawca zobowiązany jest do stosowania przepisów ustawy z dnia 5 sierpnia 2010 r. o ochronie informacji niejawnych (Dz. U. z 202</w:t>
      </w:r>
      <w:r w:rsidR="002B1324">
        <w:rPr>
          <w:rFonts w:ascii="Times New Roman" w:hAnsi="Times New Roman" w:cs="Times New Roman" w:hint="default"/>
          <w:sz w:val="22"/>
          <w:szCs w:val="22"/>
        </w:rPr>
        <w:t>4</w:t>
      </w:r>
      <w:r w:rsidRPr="00AB2AEA">
        <w:rPr>
          <w:rFonts w:ascii="Times New Roman" w:hAnsi="Times New Roman" w:cs="Times New Roman" w:hint="default"/>
          <w:sz w:val="22"/>
          <w:szCs w:val="22"/>
        </w:rPr>
        <w:t xml:space="preserve"> r. poz. </w:t>
      </w:r>
      <w:r w:rsidR="002B1324">
        <w:rPr>
          <w:rFonts w:ascii="Times New Roman" w:hAnsi="Times New Roman" w:cs="Times New Roman" w:hint="default"/>
          <w:sz w:val="22"/>
          <w:szCs w:val="22"/>
        </w:rPr>
        <w:t>632</w:t>
      </w:r>
      <w:r w:rsidRPr="00AB2AEA">
        <w:rPr>
          <w:rFonts w:ascii="Times New Roman" w:hAnsi="Times New Roman" w:cs="Times New Roman" w:hint="default"/>
          <w:sz w:val="22"/>
          <w:szCs w:val="22"/>
        </w:rPr>
        <w:t>) oraz przepisów wykonawczych do ustawy oraz procedur bezpieczeństwa obowiązujących u użytkownika w związku z realizacją przedmiotu umowy.</w:t>
      </w:r>
    </w:p>
    <w:p w14:paraId="5486AD3E" w14:textId="77777777" w:rsidR="00381B9F" w:rsidRPr="00AB2AEA" w:rsidRDefault="00381B9F" w:rsidP="004B2D0B">
      <w:pPr>
        <w:pStyle w:val="NormalnyWeb"/>
        <w:numPr>
          <w:ilvl w:val="0"/>
          <w:numId w:val="124"/>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Wykonawca oświadcza, że do realizacji przedmiotu umowy skieruje osoby, które nie są skazane prawomocnym wyrokiem za przestępstwa umyślne ściągane z oskarżenia publicznego lub umyślne przestępstwa skarbowe.</w:t>
      </w:r>
    </w:p>
    <w:p w14:paraId="4DB0FA5D" w14:textId="77777777" w:rsidR="00381B9F" w:rsidRPr="00AB2AEA" w:rsidRDefault="00381B9F" w:rsidP="004B2D0B">
      <w:pPr>
        <w:pStyle w:val="NormalnyWeb"/>
        <w:numPr>
          <w:ilvl w:val="0"/>
          <w:numId w:val="124"/>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Wejście obcokrajowców na tereny chronione odbywa się ze stosownym pozwoleniem zgodnie z decyzją Nr 107/MON Ministra Obrony Narodowej z dnia 18 sierpnia 2021 r. w sprawie planowania i realizowania przedsięwzięć współpracy międzynarodowej w resorcie obrony narodowej (Dz. Urz. Min. Obr. Nar. poz. 177)</w:t>
      </w:r>
    </w:p>
    <w:p w14:paraId="1981AFA2" w14:textId="77777777" w:rsidR="00381B9F" w:rsidRPr="00AB2AEA" w:rsidRDefault="00381B9F" w:rsidP="004B2D0B">
      <w:pPr>
        <w:pStyle w:val="NormalnyWeb"/>
        <w:numPr>
          <w:ilvl w:val="0"/>
          <w:numId w:val="124"/>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Przekazane materiały i wszelkie informacje uzyskane przez Wykonawcę w czasie i po realizacji zamówienia nie mogą być udostępniane osobom trzecim, jak również wykorzystywane do żadnego rodzaju materiałów propagandowych i czynności z tym związanych, w szczególności prezentacji w środkach masowego przekazu, filmach, ulotkach, folderach, systemach teleinformatycznych, itp.</w:t>
      </w:r>
    </w:p>
    <w:p w14:paraId="1F3B9845" w14:textId="77777777" w:rsidR="00381B9F" w:rsidRPr="00AB2AEA" w:rsidRDefault="00381B9F" w:rsidP="004B2D0B">
      <w:pPr>
        <w:pStyle w:val="NormalnyWeb"/>
        <w:numPr>
          <w:ilvl w:val="0"/>
          <w:numId w:val="124"/>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lastRenderedPageBreak/>
        <w:t>Posługiwanie się dokumentem stwierdzającym tożsamość innej osoby (np. w celu wejścia na teren wojskowy) może być traktowane, jako naruszenie art. 274 i 275 Kodeksu Karnego przez osobę udostepniającą i posługującą się daną przepustką osobową.</w:t>
      </w:r>
    </w:p>
    <w:p w14:paraId="4C4D4E4E" w14:textId="77777777" w:rsidR="00381B9F" w:rsidRPr="00AB2AEA" w:rsidRDefault="00381B9F" w:rsidP="004B2D0B">
      <w:pPr>
        <w:pStyle w:val="NormalnyWeb"/>
        <w:numPr>
          <w:ilvl w:val="0"/>
          <w:numId w:val="124"/>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Na terenach administrowanych przez 26 Wojskowy Oddział Gospodarczy obowiązuje zakaz używania bezzałogowych statków powietrznych typu „DRON” lub innych aparatów latających.</w:t>
      </w:r>
    </w:p>
    <w:p w14:paraId="4CC1EBDD" w14:textId="77777777" w:rsidR="00381B9F" w:rsidRPr="00AB2AEA" w:rsidRDefault="00381B9F" w:rsidP="00381B9F">
      <w:pPr>
        <w:pStyle w:val="NormalnyWeb"/>
        <w:spacing w:before="0" w:beforeAutospacing="0" w:after="0" w:afterAutospacing="0" w:line="360" w:lineRule="auto"/>
        <w:ind w:left="360"/>
        <w:rPr>
          <w:rFonts w:ascii="Times New Roman" w:hAnsi="Times New Roman" w:cs="Times New Roman" w:hint="default"/>
          <w:sz w:val="22"/>
          <w:szCs w:val="22"/>
        </w:rPr>
      </w:pPr>
    </w:p>
    <w:p w14:paraId="46825BD8" w14:textId="77777777" w:rsidR="00381B9F" w:rsidRPr="00AB2AEA" w:rsidRDefault="00381B9F" w:rsidP="00381B9F">
      <w:pPr>
        <w:pStyle w:val="NormalnyWeb"/>
        <w:spacing w:before="0" w:beforeAutospacing="0" w:after="0" w:afterAutospacing="0" w:line="360" w:lineRule="auto"/>
        <w:jc w:val="center"/>
        <w:rPr>
          <w:rFonts w:ascii="Times New Roman" w:hAnsi="Times New Roman" w:cs="Times New Roman" w:hint="default"/>
          <w:b/>
          <w:sz w:val="22"/>
          <w:szCs w:val="22"/>
        </w:rPr>
      </w:pPr>
      <w:r w:rsidRPr="00AB2AEA">
        <w:rPr>
          <w:rFonts w:ascii="Times New Roman" w:hAnsi="Times New Roman" w:cs="Times New Roman" w:hint="default"/>
          <w:b/>
          <w:sz w:val="22"/>
          <w:szCs w:val="22"/>
        </w:rPr>
        <w:t>§ 12</w:t>
      </w:r>
    </w:p>
    <w:p w14:paraId="120A5027" w14:textId="77777777" w:rsidR="00381B9F" w:rsidRPr="00AB2AEA" w:rsidRDefault="00381B9F" w:rsidP="00381B9F">
      <w:pPr>
        <w:pStyle w:val="NormalnyWeb"/>
        <w:spacing w:before="0" w:beforeAutospacing="0" w:after="0" w:afterAutospacing="0" w:line="360" w:lineRule="auto"/>
        <w:jc w:val="center"/>
        <w:rPr>
          <w:rFonts w:ascii="Times New Roman" w:hAnsi="Times New Roman" w:cs="Times New Roman" w:hint="default"/>
          <w:b/>
          <w:sz w:val="22"/>
          <w:szCs w:val="22"/>
        </w:rPr>
      </w:pPr>
      <w:r w:rsidRPr="00AB2AEA">
        <w:rPr>
          <w:rFonts w:ascii="Times New Roman" w:hAnsi="Times New Roman" w:cs="Times New Roman" w:hint="default"/>
          <w:b/>
          <w:sz w:val="22"/>
          <w:szCs w:val="22"/>
        </w:rPr>
        <w:t>Ochrona danych osobowych</w:t>
      </w:r>
    </w:p>
    <w:p w14:paraId="30B1A41D" w14:textId="77777777" w:rsidR="00381B9F" w:rsidRPr="00AB2AEA" w:rsidRDefault="00381B9F" w:rsidP="004B2D0B">
      <w:pPr>
        <w:pStyle w:val="NormalnyWeb"/>
        <w:numPr>
          <w:ilvl w:val="0"/>
          <w:numId w:val="125"/>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W zakresie objętym ochroną danych osobowych Zamawiający i Wykonawca zobowiązani są do przestrzegania i stosowania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a także ustawy z dnia 10 maja 2018 r. o ochronie danych osobowych (Dz. U. z 2019 r. poz. 1781);</w:t>
      </w:r>
    </w:p>
    <w:p w14:paraId="29F1AC00" w14:textId="58590605" w:rsidR="00381B9F" w:rsidRPr="00AB2AEA" w:rsidRDefault="00381B9F" w:rsidP="004B2D0B">
      <w:pPr>
        <w:pStyle w:val="NormalnyWeb"/>
        <w:numPr>
          <w:ilvl w:val="0"/>
          <w:numId w:val="125"/>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 xml:space="preserve">Wykonawca zobowiązuje się do przekazania wszystkim osobom fizycznym zaangażowanym do realizacji </w:t>
      </w:r>
      <w:r w:rsidR="00004FA8">
        <w:rPr>
          <w:rFonts w:ascii="Times New Roman" w:hAnsi="Times New Roman" w:cs="Times New Roman" w:hint="default"/>
          <w:sz w:val="22"/>
          <w:szCs w:val="22"/>
        </w:rPr>
        <w:t>u</w:t>
      </w:r>
      <w:r w:rsidRPr="00AB2AEA">
        <w:rPr>
          <w:rFonts w:ascii="Times New Roman" w:hAnsi="Times New Roman" w:cs="Times New Roman" w:hint="default"/>
          <w:sz w:val="22"/>
          <w:szCs w:val="22"/>
        </w:rPr>
        <w:t xml:space="preserve">mowy klauzuli informacyjnej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dostępnej na stronach internetowych: </w:t>
      </w:r>
      <w:hyperlink r:id="rId50" w:history="1">
        <w:r w:rsidRPr="00AB2AEA">
          <w:rPr>
            <w:rStyle w:val="Hipercze"/>
            <w:rFonts w:ascii="Times New Roman" w:hAnsi="Times New Roman" w:cs="Times New Roman" w:hint="default"/>
            <w:sz w:val="22"/>
            <w:szCs w:val="22"/>
          </w:rPr>
          <w:t>www.26wog.wp.mil.pl/pl/pages/rodo-2018-07-10-q</w:t>
        </w:r>
      </w:hyperlink>
    </w:p>
    <w:p w14:paraId="37605012" w14:textId="6A48C7F4" w:rsidR="00381B9F" w:rsidRPr="00AB2AEA" w:rsidRDefault="00381B9F" w:rsidP="004B2D0B">
      <w:pPr>
        <w:pStyle w:val="NormalnyWeb"/>
        <w:numPr>
          <w:ilvl w:val="0"/>
          <w:numId w:val="125"/>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 xml:space="preserve">W przypadku gdy realizacja </w:t>
      </w:r>
      <w:r w:rsidR="00004FA8">
        <w:rPr>
          <w:rFonts w:ascii="Times New Roman" w:hAnsi="Times New Roman" w:cs="Times New Roman" w:hint="default"/>
          <w:sz w:val="22"/>
          <w:szCs w:val="22"/>
        </w:rPr>
        <w:t>u</w:t>
      </w:r>
      <w:r w:rsidRPr="00AB2AEA">
        <w:rPr>
          <w:rFonts w:ascii="Times New Roman" w:hAnsi="Times New Roman" w:cs="Times New Roman" w:hint="default"/>
          <w:sz w:val="22"/>
          <w:szCs w:val="22"/>
        </w:rPr>
        <w:t>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04EC94BD" w14:textId="77777777" w:rsidR="00381B9F" w:rsidRPr="00AB2AEA" w:rsidRDefault="00381B9F" w:rsidP="00381B9F">
      <w:pPr>
        <w:pStyle w:val="NormalnyWeb"/>
        <w:spacing w:before="0" w:beforeAutospacing="0" w:after="0" w:afterAutospacing="0" w:line="360" w:lineRule="auto"/>
        <w:rPr>
          <w:rFonts w:ascii="Times New Roman" w:hAnsi="Times New Roman" w:cs="Times New Roman" w:hint="default"/>
          <w:sz w:val="22"/>
          <w:szCs w:val="22"/>
        </w:rPr>
      </w:pPr>
    </w:p>
    <w:p w14:paraId="0312D41B" w14:textId="77777777" w:rsidR="00381B9F" w:rsidRPr="00AB2AEA" w:rsidRDefault="00381B9F" w:rsidP="00381B9F">
      <w:pPr>
        <w:pStyle w:val="NormalnyWeb"/>
        <w:spacing w:before="0" w:beforeAutospacing="0" w:after="0" w:afterAutospacing="0" w:line="360" w:lineRule="auto"/>
        <w:jc w:val="center"/>
        <w:rPr>
          <w:rFonts w:ascii="Times New Roman" w:hAnsi="Times New Roman" w:cs="Times New Roman" w:hint="default"/>
          <w:b/>
          <w:sz w:val="22"/>
          <w:szCs w:val="22"/>
        </w:rPr>
      </w:pPr>
      <w:r w:rsidRPr="00AB2AEA">
        <w:rPr>
          <w:rFonts w:ascii="Times New Roman" w:hAnsi="Times New Roman" w:cs="Times New Roman" w:hint="default"/>
          <w:b/>
          <w:sz w:val="22"/>
          <w:szCs w:val="22"/>
        </w:rPr>
        <w:t>§ 13</w:t>
      </w:r>
    </w:p>
    <w:p w14:paraId="045FC131" w14:textId="052BC931" w:rsidR="00381B9F" w:rsidRPr="00AB2AEA" w:rsidRDefault="00381B9F" w:rsidP="00381B9F">
      <w:pPr>
        <w:pStyle w:val="NormalnyWeb"/>
        <w:spacing w:before="0" w:beforeAutospacing="0" w:after="0" w:afterAutospacing="0" w:line="360" w:lineRule="auto"/>
        <w:jc w:val="center"/>
        <w:rPr>
          <w:rFonts w:ascii="Times New Roman" w:hAnsi="Times New Roman" w:cs="Times New Roman" w:hint="default"/>
          <w:b/>
          <w:sz w:val="22"/>
          <w:szCs w:val="22"/>
        </w:rPr>
      </w:pPr>
      <w:r w:rsidRPr="00AB2AEA">
        <w:rPr>
          <w:rFonts w:ascii="Times New Roman" w:hAnsi="Times New Roman" w:cs="Times New Roman" w:hint="default"/>
          <w:b/>
          <w:sz w:val="22"/>
          <w:szCs w:val="22"/>
        </w:rPr>
        <w:t xml:space="preserve">Zasady kontaktów z innymi </w:t>
      </w:r>
      <w:r w:rsidR="00004FA8">
        <w:rPr>
          <w:rFonts w:ascii="Times New Roman" w:hAnsi="Times New Roman" w:cs="Times New Roman" w:hint="default"/>
          <w:b/>
          <w:sz w:val="22"/>
          <w:szCs w:val="22"/>
        </w:rPr>
        <w:t>w</w:t>
      </w:r>
      <w:r w:rsidRPr="00AB2AEA">
        <w:rPr>
          <w:rFonts w:ascii="Times New Roman" w:hAnsi="Times New Roman" w:cs="Times New Roman" w:hint="default"/>
          <w:b/>
          <w:sz w:val="22"/>
          <w:szCs w:val="22"/>
        </w:rPr>
        <w:t>ykonawcami</w:t>
      </w:r>
    </w:p>
    <w:p w14:paraId="68831CD0" w14:textId="77777777" w:rsidR="00381B9F" w:rsidRPr="00AB2AEA" w:rsidRDefault="00381B9F" w:rsidP="004B2D0B">
      <w:pPr>
        <w:pStyle w:val="NormalnyWeb"/>
        <w:numPr>
          <w:ilvl w:val="0"/>
          <w:numId w:val="126"/>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Wykonawca przyjmuje do wiadomości i akceptuje, że w związku z wykonaniem przez niego Umowy istnieje prawdopodobieństwo kontaktu z innymi wykonawcami – świadczącymi usługi bądź inne czynności na rzecz Zamawiającego.</w:t>
      </w:r>
    </w:p>
    <w:p w14:paraId="08F54840" w14:textId="77777777" w:rsidR="00381B9F" w:rsidRPr="00AB2AEA" w:rsidRDefault="00381B9F" w:rsidP="004B2D0B">
      <w:pPr>
        <w:pStyle w:val="NormalnyWeb"/>
        <w:numPr>
          <w:ilvl w:val="0"/>
          <w:numId w:val="126"/>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lastRenderedPageBreak/>
        <w:t>Zasady kontaktu z takimi innymi wykonawcami określone zostały w załączniku do decyzji nr 145/MON Ministra Obrony Narodowej z dnia 13 lipca 2017 r. w sprawie zasad postępowania w kontaktach z wykonawcami (Dz. Urz. Min. Obr. Nar. poz. 157).</w:t>
      </w:r>
    </w:p>
    <w:p w14:paraId="44E16AA2" w14:textId="7BD1FF57" w:rsidR="00381B9F" w:rsidRPr="00AB2AEA" w:rsidRDefault="00381B9F" w:rsidP="004B2D0B">
      <w:pPr>
        <w:pStyle w:val="NormalnyWeb"/>
        <w:numPr>
          <w:ilvl w:val="0"/>
          <w:numId w:val="126"/>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 xml:space="preserve">Wykonawca, jak również osoby, którym wykonanie zobowiązania powierzy zobowiązane są ściśle przestrzegać zapisów Decyzji nr 145/MON Ministra Obrony Narodowej z dnia 13 lipca 2017 r. w sprawie zasad postępowania w kontaktach z </w:t>
      </w:r>
      <w:r w:rsidR="00004FA8">
        <w:rPr>
          <w:rFonts w:ascii="Times New Roman" w:hAnsi="Times New Roman" w:cs="Times New Roman" w:hint="default"/>
          <w:sz w:val="22"/>
          <w:szCs w:val="22"/>
        </w:rPr>
        <w:t>w</w:t>
      </w:r>
      <w:r w:rsidRPr="00AB2AEA">
        <w:rPr>
          <w:rFonts w:ascii="Times New Roman" w:hAnsi="Times New Roman" w:cs="Times New Roman" w:hint="default"/>
          <w:sz w:val="22"/>
          <w:szCs w:val="22"/>
        </w:rPr>
        <w:t>ykonawcami.</w:t>
      </w:r>
    </w:p>
    <w:p w14:paraId="16C4A936" w14:textId="77777777" w:rsidR="00381B9F" w:rsidRPr="00AB2AEA" w:rsidRDefault="00381B9F" w:rsidP="004B2D0B">
      <w:pPr>
        <w:pStyle w:val="NormalnyWeb"/>
        <w:numPr>
          <w:ilvl w:val="0"/>
          <w:numId w:val="126"/>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119C46B9" w14:textId="77777777" w:rsidR="00381B9F" w:rsidRPr="00AB2AEA" w:rsidRDefault="00381B9F" w:rsidP="002B1324">
      <w:pPr>
        <w:pStyle w:val="NormalnyWeb"/>
        <w:spacing w:before="0" w:beforeAutospacing="0" w:after="0" w:afterAutospacing="0" w:line="360" w:lineRule="auto"/>
        <w:jc w:val="center"/>
        <w:rPr>
          <w:rFonts w:ascii="Times New Roman" w:hAnsi="Times New Roman" w:cs="Times New Roman" w:hint="default"/>
          <w:b/>
          <w:sz w:val="22"/>
          <w:szCs w:val="22"/>
        </w:rPr>
      </w:pPr>
      <w:r w:rsidRPr="00AB2AEA">
        <w:rPr>
          <w:rFonts w:ascii="Times New Roman" w:hAnsi="Times New Roman" w:cs="Times New Roman" w:hint="default"/>
          <w:b/>
          <w:sz w:val="22"/>
          <w:szCs w:val="22"/>
        </w:rPr>
        <w:t>§ 14</w:t>
      </w:r>
    </w:p>
    <w:p w14:paraId="3351F356" w14:textId="77777777" w:rsidR="00381B9F" w:rsidRPr="00AB2AEA" w:rsidRDefault="00381B9F" w:rsidP="002B1324">
      <w:pPr>
        <w:pStyle w:val="NormalnyWeb"/>
        <w:spacing w:before="0" w:beforeAutospacing="0" w:after="0" w:afterAutospacing="0" w:line="360" w:lineRule="auto"/>
        <w:jc w:val="center"/>
        <w:rPr>
          <w:rFonts w:ascii="Times New Roman" w:hAnsi="Times New Roman" w:cs="Times New Roman" w:hint="default"/>
          <w:b/>
          <w:sz w:val="22"/>
          <w:szCs w:val="22"/>
        </w:rPr>
      </w:pPr>
      <w:r w:rsidRPr="00AB2AEA">
        <w:rPr>
          <w:rFonts w:ascii="Times New Roman" w:hAnsi="Times New Roman" w:cs="Times New Roman" w:hint="default"/>
          <w:b/>
          <w:sz w:val="22"/>
          <w:szCs w:val="22"/>
        </w:rPr>
        <w:t>Postanowienia końcowe</w:t>
      </w:r>
    </w:p>
    <w:p w14:paraId="69F0F2B2" w14:textId="77777777" w:rsidR="00381B9F" w:rsidRPr="00AB2AEA" w:rsidRDefault="00381B9F" w:rsidP="004B2D0B">
      <w:pPr>
        <w:pStyle w:val="NormalnyWeb"/>
        <w:numPr>
          <w:ilvl w:val="0"/>
          <w:numId w:val="127"/>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W sprawach nieuregulowanych niniejszą umową zastosowanie mają odpowiednie przepisy Kodeksu cywilnego.</w:t>
      </w:r>
    </w:p>
    <w:p w14:paraId="5B9B894E" w14:textId="68DCCC9E" w:rsidR="00381B9F" w:rsidRPr="00AB2AEA" w:rsidRDefault="00381B9F" w:rsidP="004B2D0B">
      <w:pPr>
        <w:pStyle w:val="NormalnyWeb"/>
        <w:numPr>
          <w:ilvl w:val="0"/>
          <w:numId w:val="127"/>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 xml:space="preserve">Wykonawca zobowiązuje się do informowania Zamawiającego o zmianie formy prowadzonej działalności oraz zmianie adresu siedziby firmy i danych identyfikacyjnych firmy oraz numeru rachunku bankowego, pod rygorem poniesienia kosztów związanych z brakiem właściwych danych u Zamawiającego oraz pod rygorem uznania korespondencji kierowanej na ostatni podany przez Wykonawcę adres za </w:t>
      </w:r>
      <w:r w:rsidR="00004FA8">
        <w:rPr>
          <w:rFonts w:ascii="Times New Roman" w:hAnsi="Times New Roman" w:cs="Times New Roman" w:hint="default"/>
          <w:sz w:val="22"/>
          <w:szCs w:val="22"/>
        </w:rPr>
        <w:t xml:space="preserve">skutecznie </w:t>
      </w:r>
      <w:r w:rsidRPr="00AB2AEA">
        <w:rPr>
          <w:rFonts w:ascii="Times New Roman" w:hAnsi="Times New Roman" w:cs="Times New Roman" w:hint="default"/>
          <w:sz w:val="22"/>
          <w:szCs w:val="22"/>
        </w:rPr>
        <w:t>doręczony. Powyższe zobowiązanie dotyczy okresu obowiązywania umowy, gwarancji oraz niezakończonych rozliczeń wynikających z umowy. Zmiany te nie wymagają sporządzenia aneksu do umowy.</w:t>
      </w:r>
    </w:p>
    <w:p w14:paraId="78EF4BBA" w14:textId="77777777" w:rsidR="00381B9F" w:rsidRPr="00AB2AEA" w:rsidRDefault="00381B9F" w:rsidP="004B2D0B">
      <w:pPr>
        <w:pStyle w:val="NormalnyWeb"/>
        <w:numPr>
          <w:ilvl w:val="0"/>
          <w:numId w:val="127"/>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Spory wynikłe z niniejszej umowy rozstrzygać będzie sąd powszechny właściwy dla siedziby Zamawiającego.</w:t>
      </w:r>
    </w:p>
    <w:p w14:paraId="4795F2CE" w14:textId="77777777" w:rsidR="00004FA8" w:rsidRPr="00156160" w:rsidRDefault="00004FA8" w:rsidP="004B2D0B">
      <w:pPr>
        <w:widowControl w:val="0"/>
        <w:numPr>
          <w:ilvl w:val="0"/>
          <w:numId w:val="127"/>
        </w:numPr>
        <w:suppressAutoHyphens/>
        <w:spacing w:after="120" w:line="240" w:lineRule="auto"/>
        <w:jc w:val="both"/>
        <w:rPr>
          <w:rFonts w:ascii="Times New Roman" w:hAnsi="Times New Roman" w:cs="Times New Roman"/>
          <w:lang w:eastAsia="ar-SA"/>
        </w:rPr>
      </w:pPr>
      <w:r w:rsidRPr="00156160">
        <w:rPr>
          <w:rFonts w:ascii="Times New Roman" w:hAnsi="Times New Roman" w:cs="Times New Roman"/>
          <w:lang w:eastAsia="ar-SA"/>
        </w:rPr>
        <w:t>Datą zawarcia umowy jest data podpisania jej przez ostatnią ze stron. W przypadku braku określenia dat złożenia podpisów pod umową, datą zawarcia umowy będzie data wskazana w komparycji.</w:t>
      </w:r>
    </w:p>
    <w:p w14:paraId="0F3908F9" w14:textId="77777777" w:rsidR="00381B9F" w:rsidRPr="00AB2AEA" w:rsidRDefault="00381B9F" w:rsidP="004B2D0B">
      <w:pPr>
        <w:pStyle w:val="NormalnyWeb"/>
        <w:numPr>
          <w:ilvl w:val="0"/>
          <w:numId w:val="127"/>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Załączniki do umowy stanowiące jej integralną część:</w:t>
      </w:r>
    </w:p>
    <w:p w14:paraId="1A19E93D" w14:textId="77777777" w:rsidR="00381B9F" w:rsidRPr="00AB2AEA" w:rsidRDefault="00381B9F" w:rsidP="004B2D0B">
      <w:pPr>
        <w:pStyle w:val="NormalnyWeb"/>
        <w:numPr>
          <w:ilvl w:val="1"/>
          <w:numId w:val="127"/>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załącznik nr 1 – Kserokopia formularza cenowego Wykonawcy</w:t>
      </w:r>
    </w:p>
    <w:p w14:paraId="6F158626" w14:textId="423DA2B1" w:rsidR="00381B9F" w:rsidRPr="00AB2AEA" w:rsidRDefault="00381B9F" w:rsidP="004B2D0B">
      <w:pPr>
        <w:pStyle w:val="NormalnyWeb"/>
        <w:numPr>
          <w:ilvl w:val="1"/>
          <w:numId w:val="127"/>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 xml:space="preserve">załącznik nr 2 – </w:t>
      </w:r>
      <w:r w:rsidR="00004FA8">
        <w:rPr>
          <w:rFonts w:ascii="Times New Roman" w:hAnsi="Times New Roman" w:cs="Times New Roman" w:hint="default"/>
          <w:sz w:val="22"/>
          <w:szCs w:val="22"/>
        </w:rPr>
        <w:t xml:space="preserve">wzór </w:t>
      </w:r>
      <w:r w:rsidRPr="00AB2AEA">
        <w:rPr>
          <w:rFonts w:ascii="Times New Roman" w:hAnsi="Times New Roman" w:cs="Times New Roman" w:hint="default"/>
          <w:sz w:val="22"/>
          <w:szCs w:val="22"/>
        </w:rPr>
        <w:t>Protok</w:t>
      </w:r>
      <w:r w:rsidR="00004FA8">
        <w:rPr>
          <w:rFonts w:ascii="Times New Roman" w:hAnsi="Times New Roman" w:cs="Times New Roman" w:hint="default"/>
          <w:sz w:val="22"/>
          <w:szCs w:val="22"/>
        </w:rPr>
        <w:t>o</w:t>
      </w:r>
      <w:r w:rsidRPr="00AB2AEA">
        <w:rPr>
          <w:rFonts w:ascii="Times New Roman" w:hAnsi="Times New Roman" w:cs="Times New Roman" w:hint="default"/>
          <w:sz w:val="22"/>
          <w:szCs w:val="22"/>
        </w:rPr>
        <w:t>ł</w:t>
      </w:r>
      <w:r w:rsidR="00004FA8">
        <w:rPr>
          <w:rFonts w:ascii="Times New Roman" w:hAnsi="Times New Roman" w:cs="Times New Roman" w:hint="default"/>
          <w:sz w:val="22"/>
          <w:szCs w:val="22"/>
        </w:rPr>
        <w:t>u</w:t>
      </w:r>
      <w:r w:rsidRPr="00AB2AEA">
        <w:rPr>
          <w:rFonts w:ascii="Times New Roman" w:hAnsi="Times New Roman" w:cs="Times New Roman" w:hint="default"/>
          <w:sz w:val="22"/>
          <w:szCs w:val="22"/>
        </w:rPr>
        <w:t xml:space="preserve"> Odbioru Dostawy</w:t>
      </w:r>
    </w:p>
    <w:p w14:paraId="27C85A77" w14:textId="77777777" w:rsidR="00381B9F" w:rsidRPr="00AB2AEA" w:rsidRDefault="00381B9F" w:rsidP="004B2D0B">
      <w:pPr>
        <w:pStyle w:val="NormalnyWeb"/>
        <w:numPr>
          <w:ilvl w:val="1"/>
          <w:numId w:val="127"/>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załącznik nr 3 – CEiDG/KRS</w:t>
      </w:r>
    </w:p>
    <w:p w14:paraId="4C43480B" w14:textId="77777777" w:rsidR="00381B9F" w:rsidRPr="00AB2AEA" w:rsidRDefault="00381B9F" w:rsidP="004B2D0B">
      <w:pPr>
        <w:pStyle w:val="NormalnyWeb"/>
        <w:numPr>
          <w:ilvl w:val="1"/>
          <w:numId w:val="127"/>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załącznik nr 4 – Wydruk z portalu podatkowego</w:t>
      </w:r>
    </w:p>
    <w:p w14:paraId="4C2FAC68" w14:textId="77777777" w:rsidR="00381B9F" w:rsidRPr="00AB2AEA" w:rsidRDefault="00381B9F" w:rsidP="004B2D0B">
      <w:pPr>
        <w:pStyle w:val="NormalnyWeb"/>
        <w:numPr>
          <w:ilvl w:val="0"/>
          <w:numId w:val="127"/>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Wszelkie zmiany treści niniejszej umowy oraz jej uzupełniania wymagają formy pisemnej uzgodnionej przez Strony, pod rygorem ich nieważności.</w:t>
      </w:r>
    </w:p>
    <w:p w14:paraId="5BF5E686" w14:textId="77777777" w:rsidR="00381B9F" w:rsidRPr="00AB2AEA" w:rsidRDefault="00381B9F" w:rsidP="004B2D0B">
      <w:pPr>
        <w:pStyle w:val="NormalnyWeb"/>
        <w:numPr>
          <w:ilvl w:val="0"/>
          <w:numId w:val="127"/>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Umowę niniejszą sporządzono w trzech jednobrzmiących egzemplarzach:</w:t>
      </w:r>
    </w:p>
    <w:p w14:paraId="03998D3B" w14:textId="77777777" w:rsidR="00381B9F" w:rsidRPr="00AB2AEA" w:rsidRDefault="00381B9F" w:rsidP="004B2D0B">
      <w:pPr>
        <w:pStyle w:val="NormalnyWeb"/>
        <w:numPr>
          <w:ilvl w:val="1"/>
          <w:numId w:val="127"/>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Egzemplarz nr 1 - Pion Głównego Księgowego 26 WOG,</w:t>
      </w:r>
    </w:p>
    <w:p w14:paraId="34CBCF26" w14:textId="77777777" w:rsidR="00381B9F" w:rsidRPr="00AB2AEA" w:rsidRDefault="00381B9F" w:rsidP="004B2D0B">
      <w:pPr>
        <w:pStyle w:val="NormalnyWeb"/>
        <w:numPr>
          <w:ilvl w:val="1"/>
          <w:numId w:val="127"/>
        </w:numPr>
        <w:spacing w:before="0" w:beforeAutospacing="0" w:after="0" w:afterAutospacing="0" w:line="360" w:lineRule="auto"/>
        <w:rPr>
          <w:rFonts w:ascii="Times New Roman" w:hAnsi="Times New Roman" w:cs="Times New Roman" w:hint="default"/>
          <w:sz w:val="22"/>
          <w:szCs w:val="22"/>
        </w:rPr>
      </w:pPr>
      <w:r w:rsidRPr="00AB2AEA">
        <w:rPr>
          <w:rFonts w:ascii="Times New Roman" w:hAnsi="Times New Roman" w:cs="Times New Roman" w:hint="default"/>
          <w:sz w:val="22"/>
          <w:szCs w:val="22"/>
        </w:rPr>
        <w:t>Egzemplarz nr 2 - Sekcja Zabezpieczenia Szkolenia 26 WOG,</w:t>
      </w:r>
    </w:p>
    <w:p w14:paraId="0E8D6F6B" w14:textId="1D076E50" w:rsidR="00381B9F" w:rsidRPr="002B1324" w:rsidRDefault="00381B9F" w:rsidP="004B2D0B">
      <w:pPr>
        <w:pStyle w:val="NormalnyWeb"/>
        <w:numPr>
          <w:ilvl w:val="1"/>
          <w:numId w:val="127"/>
        </w:numPr>
        <w:spacing w:before="0" w:beforeAutospacing="0" w:after="0" w:afterAutospacing="0" w:line="360" w:lineRule="auto"/>
        <w:jc w:val="left"/>
        <w:rPr>
          <w:rFonts w:ascii="Times New Roman" w:hAnsi="Times New Roman" w:cs="Times New Roman" w:hint="default"/>
          <w:sz w:val="22"/>
          <w:szCs w:val="22"/>
        </w:rPr>
      </w:pPr>
      <w:r w:rsidRPr="00AB2AEA">
        <w:rPr>
          <w:rFonts w:ascii="Times New Roman" w:hAnsi="Times New Roman" w:cs="Times New Roman" w:hint="default"/>
          <w:sz w:val="22"/>
          <w:szCs w:val="22"/>
        </w:rPr>
        <w:lastRenderedPageBreak/>
        <w:t>Egzemplarz nr 3 - Wykonawca</w:t>
      </w:r>
    </w:p>
    <w:p w14:paraId="1F28A3AE" w14:textId="579E84AB" w:rsidR="00381B9F" w:rsidRPr="002B1324" w:rsidRDefault="00381B9F" w:rsidP="004B2D0B">
      <w:pPr>
        <w:pStyle w:val="NormalnyWeb"/>
        <w:spacing w:before="0" w:beforeAutospacing="0" w:after="0" w:afterAutospacing="0" w:line="360" w:lineRule="auto"/>
        <w:jc w:val="left"/>
        <w:rPr>
          <w:rFonts w:ascii="Times New Roman" w:hAnsi="Times New Roman" w:cs="Times New Roman" w:hint="default"/>
          <w:sz w:val="22"/>
          <w:szCs w:val="22"/>
        </w:rPr>
      </w:pPr>
      <w:r w:rsidRPr="00AB2AEA">
        <w:rPr>
          <w:rFonts w:ascii="Times New Roman" w:hAnsi="Times New Roman" w:cs="Times New Roman" w:hint="default"/>
          <w:sz w:val="22"/>
          <w:szCs w:val="22"/>
        </w:rPr>
        <w:t>Niniejsza umowa zawarta zostanie w dniu podpisania jej przez upoważnionych przedstawicieli Stron (zapis w przypadku zawierania umowy w wersji elektroniczne</w:t>
      </w:r>
    </w:p>
    <w:p w14:paraId="4FA43E3B" w14:textId="2ABE84F8" w:rsidR="002B1324" w:rsidRPr="002B1324" w:rsidRDefault="00381B9F" w:rsidP="002B1324">
      <w:pPr>
        <w:pStyle w:val="NormalnyWeb"/>
        <w:spacing w:before="0" w:beforeAutospacing="0" w:after="0" w:afterAutospacing="0" w:line="360" w:lineRule="auto"/>
        <w:rPr>
          <w:rFonts w:ascii="Times New Roman" w:hAnsi="Times New Roman" w:cs="Times New Roman" w:hint="default"/>
          <w:b/>
          <w:sz w:val="22"/>
          <w:szCs w:val="22"/>
        </w:rPr>
      </w:pPr>
      <w:r w:rsidRPr="00AB2AEA">
        <w:rPr>
          <w:rFonts w:ascii="Times New Roman" w:hAnsi="Times New Roman" w:cs="Times New Roman" w:hint="default"/>
          <w:b/>
          <w:sz w:val="22"/>
          <w:szCs w:val="22"/>
        </w:rPr>
        <w:t xml:space="preserve">                  ZAMAWIAJĄCY                                                          WYKONAW</w:t>
      </w:r>
      <w:r w:rsidR="002B1324">
        <w:rPr>
          <w:rFonts w:ascii="Times New Roman" w:hAnsi="Times New Roman" w:cs="Times New Roman" w:hint="default"/>
          <w:b/>
          <w:sz w:val="22"/>
          <w:szCs w:val="22"/>
        </w:rPr>
        <w:t>CA</w:t>
      </w:r>
    </w:p>
    <w:p w14:paraId="35C20845" w14:textId="77777777" w:rsidR="001C309B" w:rsidRDefault="002B1324" w:rsidP="002B1324">
      <w:pPr>
        <w:rPr>
          <w:lang w:eastAsia="pl-PL"/>
        </w:rPr>
      </w:pPr>
      <w:r>
        <w:rPr>
          <w:lang w:eastAsia="pl-PL"/>
        </w:rPr>
        <w:t xml:space="preserve">                                                                                                                               </w:t>
      </w:r>
    </w:p>
    <w:p w14:paraId="5121AC45" w14:textId="77777777" w:rsidR="001C309B" w:rsidRDefault="001C309B" w:rsidP="002B1324">
      <w:pPr>
        <w:rPr>
          <w:lang w:eastAsia="pl-PL"/>
        </w:rPr>
      </w:pPr>
    </w:p>
    <w:p w14:paraId="4A91EAA3" w14:textId="77777777" w:rsidR="001C309B" w:rsidRDefault="001C309B" w:rsidP="002B1324">
      <w:pPr>
        <w:rPr>
          <w:lang w:eastAsia="pl-PL"/>
        </w:rPr>
      </w:pPr>
    </w:p>
    <w:p w14:paraId="5E5F19C5" w14:textId="77777777" w:rsidR="001C309B" w:rsidRDefault="001C309B" w:rsidP="002B1324">
      <w:pPr>
        <w:rPr>
          <w:lang w:eastAsia="pl-PL"/>
        </w:rPr>
      </w:pPr>
    </w:p>
    <w:p w14:paraId="3CE7DB58" w14:textId="77777777" w:rsidR="001C309B" w:rsidRDefault="001C309B" w:rsidP="002B1324">
      <w:pPr>
        <w:rPr>
          <w:lang w:eastAsia="pl-PL"/>
        </w:rPr>
      </w:pPr>
    </w:p>
    <w:p w14:paraId="34D95887" w14:textId="77777777" w:rsidR="001C309B" w:rsidRDefault="001C309B" w:rsidP="002B1324">
      <w:pPr>
        <w:rPr>
          <w:lang w:eastAsia="pl-PL"/>
        </w:rPr>
      </w:pPr>
    </w:p>
    <w:p w14:paraId="779E9BC0" w14:textId="77777777" w:rsidR="001C309B" w:rsidRDefault="001C309B" w:rsidP="002B1324">
      <w:pPr>
        <w:rPr>
          <w:lang w:eastAsia="pl-PL"/>
        </w:rPr>
      </w:pPr>
    </w:p>
    <w:p w14:paraId="54A9D0F0" w14:textId="77777777" w:rsidR="001C309B" w:rsidRDefault="001C309B" w:rsidP="002B1324">
      <w:pPr>
        <w:rPr>
          <w:lang w:eastAsia="pl-PL"/>
        </w:rPr>
      </w:pPr>
    </w:p>
    <w:p w14:paraId="4301B7B9" w14:textId="77777777" w:rsidR="001C309B" w:rsidRDefault="001C309B" w:rsidP="002B1324">
      <w:pPr>
        <w:rPr>
          <w:lang w:eastAsia="pl-PL"/>
        </w:rPr>
      </w:pPr>
    </w:p>
    <w:p w14:paraId="68930E36" w14:textId="77777777" w:rsidR="001C309B" w:rsidRDefault="001C309B" w:rsidP="002B1324">
      <w:pPr>
        <w:rPr>
          <w:lang w:eastAsia="pl-PL"/>
        </w:rPr>
      </w:pPr>
    </w:p>
    <w:p w14:paraId="2D2EFAF6" w14:textId="77777777" w:rsidR="001C309B" w:rsidRDefault="001C309B" w:rsidP="002B1324">
      <w:pPr>
        <w:rPr>
          <w:lang w:eastAsia="pl-PL"/>
        </w:rPr>
      </w:pPr>
    </w:p>
    <w:p w14:paraId="08E868C7" w14:textId="77777777" w:rsidR="001C309B" w:rsidRDefault="001C309B" w:rsidP="002B1324">
      <w:pPr>
        <w:rPr>
          <w:lang w:eastAsia="pl-PL"/>
        </w:rPr>
      </w:pPr>
    </w:p>
    <w:p w14:paraId="762EBE21" w14:textId="77777777" w:rsidR="001C309B" w:rsidRDefault="001C309B" w:rsidP="002B1324">
      <w:pPr>
        <w:rPr>
          <w:lang w:eastAsia="pl-PL"/>
        </w:rPr>
      </w:pPr>
    </w:p>
    <w:p w14:paraId="293384E9" w14:textId="77777777" w:rsidR="001C309B" w:rsidRDefault="001C309B" w:rsidP="002B1324">
      <w:pPr>
        <w:rPr>
          <w:lang w:eastAsia="pl-PL"/>
        </w:rPr>
      </w:pPr>
    </w:p>
    <w:p w14:paraId="7044810B" w14:textId="77777777" w:rsidR="001C309B" w:rsidRDefault="001C309B" w:rsidP="002B1324">
      <w:pPr>
        <w:rPr>
          <w:lang w:eastAsia="pl-PL"/>
        </w:rPr>
      </w:pPr>
    </w:p>
    <w:p w14:paraId="139E1273" w14:textId="77777777" w:rsidR="001C309B" w:rsidRDefault="001C309B" w:rsidP="002B1324">
      <w:pPr>
        <w:rPr>
          <w:lang w:eastAsia="pl-PL"/>
        </w:rPr>
      </w:pPr>
    </w:p>
    <w:p w14:paraId="71858560" w14:textId="77777777" w:rsidR="001C309B" w:rsidRDefault="001C309B" w:rsidP="002B1324">
      <w:pPr>
        <w:rPr>
          <w:lang w:eastAsia="pl-PL"/>
        </w:rPr>
      </w:pPr>
    </w:p>
    <w:p w14:paraId="70CA4254" w14:textId="77777777" w:rsidR="001C309B" w:rsidRDefault="001C309B" w:rsidP="002B1324">
      <w:pPr>
        <w:rPr>
          <w:lang w:eastAsia="pl-PL"/>
        </w:rPr>
      </w:pPr>
    </w:p>
    <w:p w14:paraId="5D7C68F8" w14:textId="77777777" w:rsidR="001C309B" w:rsidRDefault="001C309B" w:rsidP="002B1324">
      <w:pPr>
        <w:rPr>
          <w:lang w:eastAsia="pl-PL"/>
        </w:rPr>
      </w:pPr>
    </w:p>
    <w:p w14:paraId="41827324" w14:textId="77777777" w:rsidR="001C309B" w:rsidRDefault="001C309B" w:rsidP="002B1324">
      <w:pPr>
        <w:rPr>
          <w:lang w:eastAsia="pl-PL"/>
        </w:rPr>
      </w:pPr>
    </w:p>
    <w:p w14:paraId="1AE2C981" w14:textId="77777777" w:rsidR="004B2D0B" w:rsidRDefault="001C309B" w:rsidP="002B1324">
      <w:pPr>
        <w:rPr>
          <w:lang w:eastAsia="pl-PL"/>
        </w:rPr>
      </w:pPr>
      <w:r>
        <w:rPr>
          <w:lang w:eastAsia="pl-PL"/>
        </w:rPr>
        <w:t xml:space="preserve">                                                                                                                                 </w:t>
      </w:r>
      <w:r w:rsidR="002B1324">
        <w:rPr>
          <w:lang w:eastAsia="pl-PL"/>
        </w:rPr>
        <w:t xml:space="preserve">   </w:t>
      </w:r>
    </w:p>
    <w:p w14:paraId="3A27BFD8" w14:textId="77777777" w:rsidR="004B2D0B" w:rsidRDefault="004B2D0B" w:rsidP="002B1324">
      <w:pPr>
        <w:rPr>
          <w:rFonts w:ascii="Times New Roman" w:hAnsi="Times New Roman" w:cs="Times New Roman"/>
          <w:b/>
        </w:rPr>
      </w:pPr>
    </w:p>
    <w:p w14:paraId="3324F656" w14:textId="77777777" w:rsidR="004B2D0B" w:rsidRDefault="004B2D0B" w:rsidP="002B1324">
      <w:pPr>
        <w:rPr>
          <w:rFonts w:ascii="Times New Roman" w:hAnsi="Times New Roman" w:cs="Times New Roman"/>
          <w:b/>
        </w:rPr>
      </w:pPr>
    </w:p>
    <w:p w14:paraId="2F81E480" w14:textId="7C771909" w:rsidR="00381B9F" w:rsidRPr="00AB2AEA" w:rsidRDefault="004B2D0B" w:rsidP="002B1324">
      <w:pPr>
        <w:rPr>
          <w:rFonts w:ascii="Times New Roman" w:hAnsi="Times New Roman" w:cs="Times New Roman"/>
          <w:b/>
        </w:rPr>
      </w:pPr>
      <w:r>
        <w:rPr>
          <w:rFonts w:ascii="Times New Roman" w:hAnsi="Times New Roman" w:cs="Times New Roman"/>
          <w:b/>
        </w:rPr>
        <w:lastRenderedPageBreak/>
        <w:t xml:space="preserve">                                                                                                                        </w:t>
      </w:r>
      <w:r w:rsidR="00381B9F" w:rsidRPr="00AB2AEA">
        <w:rPr>
          <w:rFonts w:ascii="Times New Roman" w:hAnsi="Times New Roman" w:cs="Times New Roman"/>
          <w:b/>
        </w:rPr>
        <w:t xml:space="preserve">Załącznik nr </w:t>
      </w:r>
      <w:r w:rsidR="00004FA8">
        <w:rPr>
          <w:rFonts w:ascii="Times New Roman" w:hAnsi="Times New Roman" w:cs="Times New Roman"/>
          <w:b/>
        </w:rPr>
        <w:t>2</w:t>
      </w:r>
      <w:r w:rsidR="00004FA8" w:rsidRPr="00AB2AEA">
        <w:rPr>
          <w:rFonts w:ascii="Times New Roman" w:hAnsi="Times New Roman" w:cs="Times New Roman"/>
          <w:b/>
        </w:rPr>
        <w:t xml:space="preserve"> </w:t>
      </w:r>
      <w:r w:rsidR="00381B9F" w:rsidRPr="00AB2AEA">
        <w:rPr>
          <w:rFonts w:ascii="Times New Roman" w:hAnsi="Times New Roman" w:cs="Times New Roman"/>
          <w:b/>
        </w:rPr>
        <w:t>do Umowy</w:t>
      </w:r>
    </w:p>
    <w:p w14:paraId="2527CB1C" w14:textId="77777777" w:rsidR="00381B9F" w:rsidRPr="00AB2AEA" w:rsidRDefault="00381B9F" w:rsidP="00381B9F">
      <w:pPr>
        <w:ind w:left="360"/>
        <w:jc w:val="right"/>
        <w:rPr>
          <w:rFonts w:ascii="Times New Roman" w:hAnsi="Times New Roman" w:cs="Times New Roman"/>
          <w:b/>
        </w:rPr>
      </w:pPr>
    </w:p>
    <w:p w14:paraId="02A7A507" w14:textId="77777777" w:rsidR="00381B9F" w:rsidRPr="00AB2AEA" w:rsidRDefault="00381B9F" w:rsidP="00381B9F">
      <w:pPr>
        <w:ind w:left="360"/>
        <w:jc w:val="center"/>
        <w:rPr>
          <w:rFonts w:ascii="Times New Roman" w:hAnsi="Times New Roman" w:cs="Times New Roman"/>
          <w:color w:val="FF0000"/>
        </w:rPr>
      </w:pPr>
      <w:r w:rsidRPr="00AB2AEA">
        <w:rPr>
          <w:rFonts w:ascii="Times New Roman" w:hAnsi="Times New Roman" w:cs="Times New Roman"/>
          <w:b/>
        </w:rPr>
        <w:t xml:space="preserve">PROTOKÓŁ </w:t>
      </w:r>
      <w:r w:rsidRPr="00AB2AEA">
        <w:rPr>
          <w:rFonts w:ascii="Times New Roman" w:hAnsi="Times New Roman" w:cs="Times New Roman"/>
          <w:b/>
          <w:color w:val="000000"/>
        </w:rPr>
        <w:t xml:space="preserve">ODBIORU DOSTAWY </w:t>
      </w:r>
    </w:p>
    <w:p w14:paraId="7472A554" w14:textId="77777777" w:rsidR="00381B9F" w:rsidRPr="00AB2AEA" w:rsidRDefault="00381B9F" w:rsidP="00381B9F">
      <w:pPr>
        <w:jc w:val="both"/>
        <w:rPr>
          <w:rFonts w:ascii="Times New Roman" w:hAnsi="Times New Roman" w:cs="Times New Roman"/>
        </w:rPr>
      </w:pPr>
    </w:p>
    <w:p w14:paraId="6D3D72AA" w14:textId="77777777" w:rsidR="00381B9F" w:rsidRPr="00AB2AEA" w:rsidRDefault="00381B9F" w:rsidP="00381B9F">
      <w:pPr>
        <w:jc w:val="both"/>
        <w:rPr>
          <w:rFonts w:ascii="Times New Roman" w:hAnsi="Times New Roman" w:cs="Times New Roman"/>
        </w:rPr>
      </w:pPr>
      <w:r w:rsidRPr="00AB2AEA">
        <w:rPr>
          <w:rFonts w:ascii="Times New Roman" w:hAnsi="Times New Roman" w:cs="Times New Roman"/>
        </w:rPr>
        <w:t>Sporządzony dnia ……………….. w .........................................................................</w:t>
      </w:r>
    </w:p>
    <w:p w14:paraId="6964CAEF" w14:textId="5F96DEB7" w:rsidR="00381B9F" w:rsidRPr="00AB2AEA" w:rsidRDefault="00381B9F" w:rsidP="00381B9F">
      <w:pPr>
        <w:jc w:val="both"/>
        <w:rPr>
          <w:rFonts w:ascii="Times New Roman" w:hAnsi="Times New Roman" w:cs="Times New Roman"/>
        </w:rPr>
      </w:pPr>
      <w:r w:rsidRPr="00AB2AEA">
        <w:rPr>
          <w:rFonts w:ascii="Times New Roman" w:hAnsi="Times New Roman" w:cs="Times New Roman"/>
        </w:rPr>
        <w:t>w sprawie odbioru dostawy celów 3 D</w:t>
      </w:r>
      <w:r w:rsidR="004B2D0B">
        <w:rPr>
          <w:rFonts w:ascii="Times New Roman" w:hAnsi="Times New Roman" w:cs="Times New Roman"/>
        </w:rPr>
        <w:t xml:space="preserve">, </w:t>
      </w:r>
      <w:r w:rsidRPr="00AB2AEA">
        <w:rPr>
          <w:rFonts w:ascii="Times New Roman" w:hAnsi="Times New Roman" w:cs="Times New Roman"/>
        </w:rPr>
        <w:t>bloczków balistycznych</w:t>
      </w:r>
      <w:r w:rsidR="004B2D0B">
        <w:rPr>
          <w:rFonts w:ascii="Times New Roman" w:hAnsi="Times New Roman" w:cs="Times New Roman"/>
        </w:rPr>
        <w:t xml:space="preserve"> oraz elementów modułowych</w:t>
      </w:r>
    </w:p>
    <w:p w14:paraId="5ACA114F" w14:textId="77777777" w:rsidR="00381B9F" w:rsidRPr="00AB2AEA" w:rsidRDefault="00381B9F" w:rsidP="00381B9F">
      <w:pPr>
        <w:jc w:val="both"/>
        <w:rPr>
          <w:rFonts w:ascii="Times New Roman" w:hAnsi="Times New Roman" w:cs="Times New Roman"/>
        </w:rPr>
      </w:pPr>
    </w:p>
    <w:p w14:paraId="1506DF6A" w14:textId="77777777" w:rsidR="00381B9F" w:rsidRPr="00AB2AEA" w:rsidRDefault="00381B9F" w:rsidP="00381B9F">
      <w:pPr>
        <w:jc w:val="both"/>
        <w:rPr>
          <w:rFonts w:ascii="Times New Roman" w:hAnsi="Times New Roman" w:cs="Times New Roman"/>
        </w:rPr>
      </w:pPr>
      <w:r w:rsidRPr="00AB2AEA">
        <w:rPr>
          <w:rFonts w:ascii="Times New Roman" w:hAnsi="Times New Roman" w:cs="Times New Roman"/>
        </w:rPr>
        <w:t>wykonanej wg umowy nr ………...…… z dnia ………………………..……</w:t>
      </w:r>
    </w:p>
    <w:p w14:paraId="43B5A592" w14:textId="77777777" w:rsidR="00381B9F" w:rsidRPr="00AB2AEA" w:rsidRDefault="00381B9F" w:rsidP="00381B9F">
      <w:pPr>
        <w:jc w:val="both"/>
        <w:rPr>
          <w:rFonts w:ascii="Times New Roman" w:hAnsi="Times New Roman" w:cs="Times New Roman"/>
          <w:color w:val="000000"/>
        </w:rPr>
      </w:pPr>
    </w:p>
    <w:p w14:paraId="2A9DB77E" w14:textId="77777777" w:rsidR="00381B9F" w:rsidRPr="00AB2AEA" w:rsidRDefault="00381B9F" w:rsidP="00381B9F">
      <w:pPr>
        <w:jc w:val="both"/>
        <w:rPr>
          <w:rFonts w:ascii="Times New Roman" w:hAnsi="Times New Roman" w:cs="Times New Roman"/>
          <w:color w:val="000000"/>
        </w:rPr>
      </w:pPr>
      <w:r w:rsidRPr="00AB2AEA">
        <w:rPr>
          <w:rFonts w:ascii="Times New Roman" w:hAnsi="Times New Roman" w:cs="Times New Roman"/>
          <w:color w:val="000000"/>
        </w:rPr>
        <w:t>Przedstawiciel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3857"/>
      </w:tblGrid>
      <w:tr w:rsidR="00381B9F" w:rsidRPr="00AB2AEA" w14:paraId="63378E95" w14:textId="77777777" w:rsidTr="00381B9F">
        <w:tc>
          <w:tcPr>
            <w:tcW w:w="675" w:type="dxa"/>
            <w:shd w:val="clear" w:color="auto" w:fill="auto"/>
          </w:tcPr>
          <w:p w14:paraId="7F95345C" w14:textId="77777777" w:rsidR="00381B9F" w:rsidRPr="00AB2AEA" w:rsidRDefault="00381B9F" w:rsidP="00381B9F">
            <w:pPr>
              <w:jc w:val="center"/>
              <w:rPr>
                <w:rFonts w:ascii="Times New Roman" w:hAnsi="Times New Roman" w:cs="Times New Roman"/>
                <w:b/>
                <w:color w:val="000000"/>
              </w:rPr>
            </w:pPr>
            <w:r w:rsidRPr="00AB2AEA">
              <w:rPr>
                <w:rFonts w:ascii="Times New Roman" w:hAnsi="Times New Roman" w:cs="Times New Roman"/>
                <w:b/>
                <w:color w:val="000000"/>
              </w:rPr>
              <w:t>Lp.</w:t>
            </w:r>
          </w:p>
        </w:tc>
        <w:tc>
          <w:tcPr>
            <w:tcW w:w="4111" w:type="dxa"/>
            <w:shd w:val="clear" w:color="auto" w:fill="auto"/>
          </w:tcPr>
          <w:p w14:paraId="1A06BA97" w14:textId="77777777" w:rsidR="00381B9F" w:rsidRPr="00AB2AEA" w:rsidRDefault="00381B9F" w:rsidP="00381B9F">
            <w:pPr>
              <w:jc w:val="center"/>
              <w:rPr>
                <w:rFonts w:ascii="Times New Roman" w:hAnsi="Times New Roman" w:cs="Times New Roman"/>
                <w:b/>
                <w:color w:val="000000"/>
              </w:rPr>
            </w:pPr>
            <w:r w:rsidRPr="00AB2AEA">
              <w:rPr>
                <w:rFonts w:ascii="Times New Roman" w:hAnsi="Times New Roman" w:cs="Times New Roman"/>
                <w:b/>
                <w:color w:val="000000"/>
              </w:rPr>
              <w:t>STANOWISKO</w:t>
            </w:r>
          </w:p>
        </w:tc>
        <w:tc>
          <w:tcPr>
            <w:tcW w:w="3857" w:type="dxa"/>
            <w:shd w:val="clear" w:color="auto" w:fill="auto"/>
          </w:tcPr>
          <w:p w14:paraId="0F30EE6D" w14:textId="77777777" w:rsidR="00381B9F" w:rsidRPr="00AB2AEA" w:rsidRDefault="00381B9F" w:rsidP="00381B9F">
            <w:pPr>
              <w:jc w:val="center"/>
              <w:rPr>
                <w:rFonts w:ascii="Times New Roman" w:hAnsi="Times New Roman" w:cs="Times New Roman"/>
                <w:b/>
                <w:color w:val="000000"/>
              </w:rPr>
            </w:pPr>
            <w:r w:rsidRPr="00AB2AEA">
              <w:rPr>
                <w:rFonts w:ascii="Times New Roman" w:hAnsi="Times New Roman" w:cs="Times New Roman"/>
                <w:b/>
                <w:color w:val="000000"/>
              </w:rPr>
              <w:t>IMIĘ I NAZWISKO</w:t>
            </w:r>
          </w:p>
        </w:tc>
      </w:tr>
      <w:tr w:rsidR="00381B9F" w:rsidRPr="00AB2AEA" w14:paraId="04B1D798" w14:textId="77777777" w:rsidTr="00381B9F">
        <w:tc>
          <w:tcPr>
            <w:tcW w:w="675" w:type="dxa"/>
            <w:shd w:val="clear" w:color="auto" w:fill="auto"/>
          </w:tcPr>
          <w:p w14:paraId="6565D2CD" w14:textId="77777777" w:rsidR="00381B9F" w:rsidRPr="00AB2AEA" w:rsidRDefault="00381B9F" w:rsidP="00381B9F">
            <w:pPr>
              <w:jc w:val="both"/>
              <w:rPr>
                <w:rFonts w:ascii="Times New Roman" w:hAnsi="Times New Roman" w:cs="Times New Roman"/>
                <w:color w:val="000000"/>
              </w:rPr>
            </w:pPr>
          </w:p>
        </w:tc>
        <w:tc>
          <w:tcPr>
            <w:tcW w:w="4111" w:type="dxa"/>
            <w:shd w:val="clear" w:color="auto" w:fill="auto"/>
          </w:tcPr>
          <w:p w14:paraId="0E54F92A" w14:textId="77777777" w:rsidR="00381B9F" w:rsidRPr="00AB2AEA" w:rsidRDefault="00381B9F" w:rsidP="00381B9F">
            <w:pPr>
              <w:jc w:val="both"/>
              <w:rPr>
                <w:rFonts w:ascii="Times New Roman" w:hAnsi="Times New Roman" w:cs="Times New Roman"/>
                <w:color w:val="000000"/>
              </w:rPr>
            </w:pPr>
          </w:p>
        </w:tc>
        <w:tc>
          <w:tcPr>
            <w:tcW w:w="3857" w:type="dxa"/>
            <w:shd w:val="clear" w:color="auto" w:fill="auto"/>
          </w:tcPr>
          <w:p w14:paraId="6CE768F1" w14:textId="77777777" w:rsidR="00381B9F" w:rsidRPr="00AB2AEA" w:rsidRDefault="00381B9F" w:rsidP="00381B9F">
            <w:pPr>
              <w:jc w:val="both"/>
              <w:rPr>
                <w:rFonts w:ascii="Times New Roman" w:hAnsi="Times New Roman" w:cs="Times New Roman"/>
                <w:color w:val="000000"/>
              </w:rPr>
            </w:pPr>
          </w:p>
        </w:tc>
      </w:tr>
      <w:tr w:rsidR="00381B9F" w:rsidRPr="00AB2AEA" w14:paraId="5B7B27EE" w14:textId="77777777" w:rsidTr="00381B9F">
        <w:tc>
          <w:tcPr>
            <w:tcW w:w="675" w:type="dxa"/>
            <w:shd w:val="clear" w:color="auto" w:fill="auto"/>
          </w:tcPr>
          <w:p w14:paraId="35A8A761" w14:textId="77777777" w:rsidR="00381B9F" w:rsidRPr="00AB2AEA" w:rsidRDefault="00381B9F" w:rsidP="00381B9F">
            <w:pPr>
              <w:jc w:val="both"/>
              <w:rPr>
                <w:rFonts w:ascii="Times New Roman" w:hAnsi="Times New Roman" w:cs="Times New Roman"/>
                <w:color w:val="000000"/>
              </w:rPr>
            </w:pPr>
          </w:p>
        </w:tc>
        <w:tc>
          <w:tcPr>
            <w:tcW w:w="4111" w:type="dxa"/>
            <w:shd w:val="clear" w:color="auto" w:fill="auto"/>
          </w:tcPr>
          <w:p w14:paraId="222A00D1" w14:textId="77777777" w:rsidR="00381B9F" w:rsidRPr="00AB2AEA" w:rsidRDefault="00381B9F" w:rsidP="00381B9F">
            <w:pPr>
              <w:jc w:val="both"/>
              <w:rPr>
                <w:rFonts w:ascii="Times New Roman" w:hAnsi="Times New Roman" w:cs="Times New Roman"/>
                <w:color w:val="000000"/>
              </w:rPr>
            </w:pPr>
          </w:p>
        </w:tc>
        <w:tc>
          <w:tcPr>
            <w:tcW w:w="3857" w:type="dxa"/>
            <w:shd w:val="clear" w:color="auto" w:fill="auto"/>
          </w:tcPr>
          <w:p w14:paraId="406E1DD4" w14:textId="77777777" w:rsidR="00381B9F" w:rsidRPr="00AB2AEA" w:rsidRDefault="00381B9F" w:rsidP="00381B9F">
            <w:pPr>
              <w:jc w:val="both"/>
              <w:rPr>
                <w:rFonts w:ascii="Times New Roman" w:hAnsi="Times New Roman" w:cs="Times New Roman"/>
                <w:color w:val="000000"/>
              </w:rPr>
            </w:pPr>
          </w:p>
        </w:tc>
      </w:tr>
      <w:tr w:rsidR="00381B9F" w:rsidRPr="00AB2AEA" w14:paraId="5469CCDC" w14:textId="77777777" w:rsidTr="00381B9F">
        <w:tc>
          <w:tcPr>
            <w:tcW w:w="675" w:type="dxa"/>
            <w:shd w:val="clear" w:color="auto" w:fill="auto"/>
          </w:tcPr>
          <w:p w14:paraId="1EB7AE1A" w14:textId="77777777" w:rsidR="00381B9F" w:rsidRPr="00AB2AEA" w:rsidRDefault="00381B9F" w:rsidP="00381B9F">
            <w:pPr>
              <w:jc w:val="both"/>
              <w:rPr>
                <w:rFonts w:ascii="Times New Roman" w:hAnsi="Times New Roman" w:cs="Times New Roman"/>
                <w:color w:val="000000"/>
              </w:rPr>
            </w:pPr>
          </w:p>
        </w:tc>
        <w:tc>
          <w:tcPr>
            <w:tcW w:w="4111" w:type="dxa"/>
            <w:shd w:val="clear" w:color="auto" w:fill="auto"/>
          </w:tcPr>
          <w:p w14:paraId="079EF0B8" w14:textId="77777777" w:rsidR="00381B9F" w:rsidRPr="00AB2AEA" w:rsidRDefault="00381B9F" w:rsidP="00381B9F">
            <w:pPr>
              <w:jc w:val="both"/>
              <w:rPr>
                <w:rFonts w:ascii="Times New Roman" w:hAnsi="Times New Roman" w:cs="Times New Roman"/>
                <w:color w:val="000000"/>
              </w:rPr>
            </w:pPr>
          </w:p>
        </w:tc>
        <w:tc>
          <w:tcPr>
            <w:tcW w:w="3857" w:type="dxa"/>
            <w:shd w:val="clear" w:color="auto" w:fill="auto"/>
          </w:tcPr>
          <w:p w14:paraId="77856B14" w14:textId="77777777" w:rsidR="00381B9F" w:rsidRPr="00AB2AEA" w:rsidRDefault="00381B9F" w:rsidP="00381B9F">
            <w:pPr>
              <w:jc w:val="both"/>
              <w:rPr>
                <w:rFonts w:ascii="Times New Roman" w:hAnsi="Times New Roman" w:cs="Times New Roman"/>
                <w:color w:val="000000"/>
              </w:rPr>
            </w:pPr>
          </w:p>
        </w:tc>
      </w:tr>
    </w:tbl>
    <w:p w14:paraId="79E4F1A7" w14:textId="77777777" w:rsidR="00381B9F" w:rsidRPr="00AB2AEA" w:rsidRDefault="00381B9F" w:rsidP="00381B9F">
      <w:pPr>
        <w:jc w:val="both"/>
        <w:rPr>
          <w:rFonts w:ascii="Times New Roman" w:hAnsi="Times New Roman" w:cs="Times New Roman"/>
          <w:color w:val="000000"/>
        </w:rPr>
      </w:pPr>
      <w:r w:rsidRPr="00AB2AEA">
        <w:rPr>
          <w:rFonts w:ascii="Times New Roman" w:hAnsi="Times New Roman" w:cs="Times New Roman"/>
          <w:color w:val="000000"/>
        </w:rPr>
        <w:t>Ustalenia Przedstawiciela Zamawiającego dotyczące realizacji dostawy:</w:t>
      </w:r>
    </w:p>
    <w:p w14:paraId="5F179CC9" w14:textId="77777777" w:rsidR="00381B9F" w:rsidRPr="00AB2AEA" w:rsidRDefault="00381B9F" w:rsidP="00381B9F">
      <w:pPr>
        <w:jc w:val="both"/>
        <w:rPr>
          <w:rFonts w:ascii="Times New Roman" w:hAnsi="Times New Roman" w:cs="Times New Roman"/>
          <w:color w:val="000000"/>
        </w:rPr>
      </w:pPr>
    </w:p>
    <w:p w14:paraId="27E6B472" w14:textId="77777777" w:rsidR="00381B9F" w:rsidRPr="00AB2AEA" w:rsidRDefault="00381B9F" w:rsidP="00DE4696">
      <w:pPr>
        <w:numPr>
          <w:ilvl w:val="0"/>
          <w:numId w:val="108"/>
        </w:numPr>
        <w:spacing w:after="0"/>
        <w:jc w:val="both"/>
        <w:rPr>
          <w:rFonts w:ascii="Times New Roman" w:hAnsi="Times New Roman" w:cs="Times New Roman"/>
          <w:color w:val="000000"/>
        </w:rPr>
      </w:pPr>
      <w:r w:rsidRPr="00AB2AEA">
        <w:rPr>
          <w:rFonts w:ascii="Times New Roman" w:hAnsi="Times New Roman" w:cs="Times New Roman"/>
          <w:b/>
          <w:color w:val="000000"/>
        </w:rPr>
        <w:t xml:space="preserve">Kompletność </w:t>
      </w:r>
      <w:r w:rsidRPr="00AB2AEA">
        <w:rPr>
          <w:rFonts w:ascii="Times New Roman" w:hAnsi="Times New Roman" w:cs="Times New Roman"/>
          <w:color w:val="000000"/>
        </w:rPr>
        <w:t>wykonania dostawy/usługi (w tym wymaganej dokumentacji):</w:t>
      </w:r>
    </w:p>
    <w:p w14:paraId="58A542B1" w14:textId="77777777" w:rsidR="00381B9F" w:rsidRPr="00AB2AEA" w:rsidRDefault="00381B9F" w:rsidP="00381B9F">
      <w:pPr>
        <w:ind w:left="720"/>
        <w:jc w:val="both"/>
        <w:rPr>
          <w:rFonts w:ascii="Times New Roman" w:hAnsi="Times New Roman" w:cs="Times New Roman"/>
          <w:color w:val="000000"/>
        </w:rPr>
      </w:pPr>
      <w:r w:rsidRPr="00AB2AEA">
        <w:rPr>
          <w:rFonts w:ascii="Times New Roman" w:hAnsi="Times New Roman" w:cs="Times New Roman"/>
          <w:color w:val="000000"/>
        </w:rPr>
        <w:t>Zgodnie z umową – bez uwag</w:t>
      </w:r>
      <w:r w:rsidRPr="00AB2AEA">
        <w:rPr>
          <w:rFonts w:ascii="Times New Roman" w:hAnsi="Times New Roman" w:cs="Times New Roman"/>
          <w:color w:val="000000"/>
          <w:vertAlign w:val="superscript"/>
        </w:rPr>
        <w:t>*</w:t>
      </w:r>
      <w:r w:rsidRPr="00AB2AEA">
        <w:rPr>
          <w:rFonts w:ascii="Times New Roman" w:hAnsi="Times New Roman" w:cs="Times New Roman"/>
          <w:color w:val="000000"/>
        </w:rPr>
        <w:tab/>
        <w:t>Zastrzeżenia</w:t>
      </w:r>
      <w:r w:rsidRPr="00AB2AEA">
        <w:rPr>
          <w:rFonts w:ascii="Times New Roman" w:hAnsi="Times New Roman" w:cs="Times New Roman"/>
          <w:color w:val="000000"/>
          <w:vertAlign w:val="superscript"/>
        </w:rPr>
        <w:t>*</w:t>
      </w:r>
      <w:r w:rsidRPr="00AB2AEA">
        <w:rPr>
          <w:rFonts w:ascii="Times New Roman" w:hAnsi="Times New Roman" w:cs="Times New Roman"/>
          <w:color w:val="000000"/>
        </w:rPr>
        <w:t xml:space="preserve"> ……………………………... </w:t>
      </w:r>
    </w:p>
    <w:p w14:paraId="56FC72DD" w14:textId="77777777" w:rsidR="00381B9F" w:rsidRPr="00AB2AEA" w:rsidRDefault="00381B9F" w:rsidP="00DE4696">
      <w:pPr>
        <w:numPr>
          <w:ilvl w:val="0"/>
          <w:numId w:val="108"/>
        </w:numPr>
        <w:spacing w:after="0"/>
        <w:jc w:val="both"/>
        <w:rPr>
          <w:rFonts w:ascii="Times New Roman" w:hAnsi="Times New Roman" w:cs="Times New Roman"/>
          <w:color w:val="000000"/>
        </w:rPr>
      </w:pPr>
      <w:r w:rsidRPr="00AB2AEA">
        <w:rPr>
          <w:rFonts w:ascii="Times New Roman" w:hAnsi="Times New Roman" w:cs="Times New Roman"/>
          <w:b/>
          <w:color w:val="000000"/>
        </w:rPr>
        <w:t>Jakość wykonanej dostawy/usługi:</w:t>
      </w:r>
    </w:p>
    <w:p w14:paraId="2DCF7E13" w14:textId="77777777" w:rsidR="00381B9F" w:rsidRPr="00AB2AEA" w:rsidRDefault="00381B9F" w:rsidP="00381B9F">
      <w:pPr>
        <w:ind w:left="720"/>
        <w:jc w:val="both"/>
        <w:rPr>
          <w:rFonts w:ascii="Times New Roman" w:hAnsi="Times New Roman" w:cs="Times New Roman"/>
          <w:color w:val="000000"/>
        </w:rPr>
      </w:pPr>
      <w:r w:rsidRPr="00AB2AEA">
        <w:rPr>
          <w:rFonts w:ascii="Times New Roman" w:hAnsi="Times New Roman" w:cs="Times New Roman"/>
          <w:color w:val="000000"/>
        </w:rPr>
        <w:t>Zgodnie z umową – bez uwag</w:t>
      </w:r>
      <w:r w:rsidRPr="00AB2AEA">
        <w:rPr>
          <w:rFonts w:ascii="Times New Roman" w:hAnsi="Times New Roman" w:cs="Times New Roman"/>
          <w:color w:val="000000"/>
          <w:vertAlign w:val="superscript"/>
        </w:rPr>
        <w:t>*</w:t>
      </w:r>
      <w:r w:rsidRPr="00AB2AEA">
        <w:rPr>
          <w:rFonts w:ascii="Times New Roman" w:hAnsi="Times New Roman" w:cs="Times New Roman"/>
          <w:color w:val="000000"/>
        </w:rPr>
        <w:tab/>
        <w:t>Zastrzeżenia</w:t>
      </w:r>
      <w:r w:rsidRPr="00AB2AEA">
        <w:rPr>
          <w:rFonts w:ascii="Times New Roman" w:hAnsi="Times New Roman" w:cs="Times New Roman"/>
          <w:color w:val="000000"/>
          <w:vertAlign w:val="superscript"/>
        </w:rPr>
        <w:t>*</w:t>
      </w:r>
      <w:r w:rsidRPr="00AB2AEA">
        <w:rPr>
          <w:rFonts w:ascii="Times New Roman" w:hAnsi="Times New Roman" w:cs="Times New Roman"/>
          <w:color w:val="000000"/>
        </w:rPr>
        <w:t xml:space="preserve"> ……………………………... </w:t>
      </w:r>
    </w:p>
    <w:p w14:paraId="0C246710" w14:textId="77777777" w:rsidR="00381B9F" w:rsidRPr="00AB2AEA" w:rsidRDefault="00381B9F" w:rsidP="00DE4696">
      <w:pPr>
        <w:numPr>
          <w:ilvl w:val="0"/>
          <w:numId w:val="108"/>
        </w:numPr>
        <w:spacing w:after="0"/>
        <w:jc w:val="both"/>
        <w:rPr>
          <w:rFonts w:ascii="Times New Roman" w:hAnsi="Times New Roman" w:cs="Times New Roman"/>
          <w:color w:val="000000"/>
        </w:rPr>
      </w:pPr>
      <w:r w:rsidRPr="00AB2AEA">
        <w:rPr>
          <w:rFonts w:ascii="Times New Roman" w:hAnsi="Times New Roman" w:cs="Times New Roman"/>
          <w:b/>
          <w:color w:val="000000"/>
        </w:rPr>
        <w:t>Parametry techniczne i funkcjonalne wykonanej dostawy/usługi:</w:t>
      </w:r>
    </w:p>
    <w:p w14:paraId="6B928137" w14:textId="77777777" w:rsidR="00381B9F" w:rsidRPr="00AB2AEA" w:rsidRDefault="00381B9F" w:rsidP="00381B9F">
      <w:pPr>
        <w:ind w:left="720"/>
        <w:jc w:val="both"/>
        <w:rPr>
          <w:rFonts w:ascii="Times New Roman" w:hAnsi="Times New Roman" w:cs="Times New Roman"/>
          <w:color w:val="000000"/>
        </w:rPr>
      </w:pPr>
      <w:r w:rsidRPr="00AB2AEA">
        <w:rPr>
          <w:rFonts w:ascii="Times New Roman" w:hAnsi="Times New Roman" w:cs="Times New Roman"/>
          <w:color w:val="000000"/>
        </w:rPr>
        <w:t>Zgodnie z umową – bez uwag</w:t>
      </w:r>
      <w:r w:rsidRPr="00AB2AEA">
        <w:rPr>
          <w:rFonts w:ascii="Times New Roman" w:hAnsi="Times New Roman" w:cs="Times New Roman"/>
          <w:color w:val="000000"/>
          <w:vertAlign w:val="superscript"/>
        </w:rPr>
        <w:t>*</w:t>
      </w:r>
      <w:r w:rsidRPr="00AB2AEA">
        <w:rPr>
          <w:rFonts w:ascii="Times New Roman" w:hAnsi="Times New Roman" w:cs="Times New Roman"/>
          <w:color w:val="000000"/>
        </w:rPr>
        <w:tab/>
        <w:t>Zastrzeżenia</w:t>
      </w:r>
      <w:r w:rsidRPr="00AB2AEA">
        <w:rPr>
          <w:rFonts w:ascii="Times New Roman" w:hAnsi="Times New Roman" w:cs="Times New Roman"/>
          <w:color w:val="000000"/>
          <w:vertAlign w:val="superscript"/>
        </w:rPr>
        <w:t>*</w:t>
      </w:r>
      <w:r w:rsidRPr="00AB2AEA">
        <w:rPr>
          <w:rFonts w:ascii="Times New Roman" w:hAnsi="Times New Roman" w:cs="Times New Roman"/>
          <w:color w:val="000000"/>
        </w:rPr>
        <w:t xml:space="preserve"> ……………………………... </w:t>
      </w:r>
    </w:p>
    <w:p w14:paraId="6E7401DB" w14:textId="77777777" w:rsidR="00381B9F" w:rsidRPr="00AB2AEA" w:rsidRDefault="00381B9F" w:rsidP="00DE4696">
      <w:pPr>
        <w:numPr>
          <w:ilvl w:val="0"/>
          <w:numId w:val="108"/>
        </w:numPr>
        <w:spacing w:after="0"/>
        <w:jc w:val="both"/>
        <w:rPr>
          <w:rFonts w:ascii="Times New Roman" w:hAnsi="Times New Roman" w:cs="Times New Roman"/>
          <w:color w:val="000000"/>
        </w:rPr>
      </w:pPr>
      <w:r w:rsidRPr="00AB2AEA">
        <w:rPr>
          <w:rFonts w:ascii="Times New Roman" w:hAnsi="Times New Roman" w:cs="Times New Roman"/>
          <w:b/>
          <w:color w:val="000000"/>
        </w:rPr>
        <w:t xml:space="preserve">Termin realizacji </w:t>
      </w:r>
      <w:r w:rsidRPr="00AB2AEA">
        <w:rPr>
          <w:rFonts w:ascii="Times New Roman" w:hAnsi="Times New Roman" w:cs="Times New Roman"/>
          <w:color w:val="000000"/>
        </w:rPr>
        <w:t>wykonanej dostawy/usługi</w:t>
      </w:r>
      <w:r w:rsidRPr="00AB2AEA">
        <w:rPr>
          <w:rFonts w:ascii="Times New Roman" w:hAnsi="Times New Roman" w:cs="Times New Roman"/>
          <w:b/>
          <w:color w:val="000000"/>
        </w:rPr>
        <w:t xml:space="preserve"> </w:t>
      </w:r>
    </w:p>
    <w:p w14:paraId="73781788" w14:textId="77777777" w:rsidR="00381B9F" w:rsidRPr="00AB2AEA" w:rsidRDefault="00381B9F" w:rsidP="00381B9F">
      <w:pPr>
        <w:ind w:left="720"/>
        <w:jc w:val="both"/>
        <w:rPr>
          <w:rFonts w:ascii="Times New Roman" w:hAnsi="Times New Roman" w:cs="Times New Roman"/>
          <w:color w:val="000000"/>
        </w:rPr>
      </w:pPr>
      <w:r w:rsidRPr="00AB2AEA">
        <w:rPr>
          <w:rFonts w:ascii="Times New Roman" w:hAnsi="Times New Roman" w:cs="Times New Roman"/>
          <w:color w:val="000000"/>
        </w:rPr>
        <w:t>Zgodnie z umową – bez uwag</w:t>
      </w:r>
      <w:r w:rsidRPr="00AB2AEA">
        <w:rPr>
          <w:rFonts w:ascii="Times New Roman" w:hAnsi="Times New Roman" w:cs="Times New Roman"/>
          <w:color w:val="000000"/>
          <w:vertAlign w:val="superscript"/>
        </w:rPr>
        <w:t>*</w:t>
      </w:r>
      <w:r w:rsidRPr="00AB2AEA">
        <w:rPr>
          <w:rFonts w:ascii="Times New Roman" w:hAnsi="Times New Roman" w:cs="Times New Roman"/>
          <w:color w:val="000000"/>
        </w:rPr>
        <w:tab/>
        <w:t>Zastrzeżenia</w:t>
      </w:r>
      <w:r w:rsidRPr="00AB2AEA">
        <w:rPr>
          <w:rFonts w:ascii="Times New Roman" w:hAnsi="Times New Roman" w:cs="Times New Roman"/>
          <w:color w:val="000000"/>
          <w:vertAlign w:val="superscript"/>
        </w:rPr>
        <w:t>*</w:t>
      </w:r>
      <w:r w:rsidRPr="00AB2AEA">
        <w:rPr>
          <w:rFonts w:ascii="Times New Roman" w:hAnsi="Times New Roman" w:cs="Times New Roman"/>
          <w:color w:val="000000"/>
        </w:rPr>
        <w:t xml:space="preserve"> ……………………………... </w:t>
      </w:r>
    </w:p>
    <w:p w14:paraId="612BA8AD" w14:textId="77777777" w:rsidR="00381B9F" w:rsidRPr="00AB2AEA" w:rsidRDefault="00381B9F" w:rsidP="00381B9F">
      <w:pPr>
        <w:jc w:val="both"/>
        <w:rPr>
          <w:rFonts w:ascii="Times New Roman" w:hAnsi="Times New Roman" w:cs="Times New Roman"/>
          <w:color w:val="000000"/>
        </w:rPr>
      </w:pPr>
      <w:r w:rsidRPr="00AB2AEA">
        <w:rPr>
          <w:rFonts w:ascii="Times New Roman" w:hAnsi="Times New Roman" w:cs="Times New Roman"/>
          <w:color w:val="000000"/>
        </w:rPr>
        <w:t xml:space="preserve">Stwierdzono inne nieprawidłowości – </w:t>
      </w:r>
      <w:r w:rsidRPr="00AB2AEA">
        <w:rPr>
          <w:rFonts w:ascii="Times New Roman" w:hAnsi="Times New Roman" w:cs="Times New Roman"/>
          <w:b/>
          <w:color w:val="000000"/>
        </w:rPr>
        <w:t>TAK*/ NIE*</w:t>
      </w:r>
    </w:p>
    <w:p w14:paraId="62F2E0D1" w14:textId="77777777" w:rsidR="00381B9F" w:rsidRPr="00AB2AEA" w:rsidRDefault="00381B9F" w:rsidP="00381B9F">
      <w:pPr>
        <w:jc w:val="both"/>
        <w:rPr>
          <w:rFonts w:ascii="Times New Roman" w:hAnsi="Times New Roman" w:cs="Times New Roman"/>
          <w:color w:val="000000"/>
        </w:rPr>
      </w:pPr>
      <w:r w:rsidRPr="00AB2AEA">
        <w:rPr>
          <w:rFonts w:ascii="Times New Roman" w:hAnsi="Times New Roman" w:cs="Times New Roman"/>
          <w:color w:val="000000"/>
        </w:rPr>
        <w:t>Wymienić jakie .………………………………………….............................................</w:t>
      </w:r>
    </w:p>
    <w:p w14:paraId="1AA7A851" w14:textId="77777777" w:rsidR="00381B9F" w:rsidRPr="00AB2AEA" w:rsidRDefault="00381B9F" w:rsidP="00381B9F">
      <w:pPr>
        <w:jc w:val="both"/>
        <w:rPr>
          <w:rFonts w:ascii="Times New Roman" w:hAnsi="Times New Roman" w:cs="Times New Roman"/>
          <w:color w:val="000000"/>
        </w:rPr>
      </w:pPr>
      <w:r w:rsidRPr="00AB2AEA">
        <w:rPr>
          <w:rFonts w:ascii="Times New Roman" w:hAnsi="Times New Roman" w:cs="Times New Roman"/>
          <w:color w:val="000000"/>
        </w:rPr>
        <w:t>Ustalenia dotyczące usunięcia stwierdzonych nieprawidłowości: ………………………</w:t>
      </w:r>
    </w:p>
    <w:p w14:paraId="2CF0DE9A" w14:textId="77777777" w:rsidR="00381B9F" w:rsidRPr="00AB2AEA" w:rsidRDefault="00381B9F" w:rsidP="00381B9F">
      <w:pPr>
        <w:jc w:val="both"/>
        <w:rPr>
          <w:rFonts w:ascii="Times New Roman" w:hAnsi="Times New Roman" w:cs="Times New Roman"/>
          <w:color w:val="000000"/>
        </w:rPr>
      </w:pPr>
      <w:r w:rsidRPr="00AB2AEA">
        <w:rPr>
          <w:rFonts w:ascii="Times New Roman" w:hAnsi="Times New Roman" w:cs="Times New Roman"/>
          <w:color w:val="000000"/>
        </w:rPr>
        <w:t>Załączniki do protokołu: ………………………………………………………………….</w:t>
      </w:r>
    </w:p>
    <w:p w14:paraId="2F98961C" w14:textId="77777777" w:rsidR="00381B9F" w:rsidRPr="00AB2AEA" w:rsidRDefault="00381B9F" w:rsidP="00381B9F">
      <w:pPr>
        <w:jc w:val="both"/>
        <w:rPr>
          <w:rFonts w:ascii="Times New Roman" w:hAnsi="Times New Roman" w:cs="Times New Roman"/>
          <w:color w:val="000000"/>
        </w:rPr>
      </w:pPr>
      <w:r w:rsidRPr="00AB2AEA">
        <w:rPr>
          <w:rFonts w:ascii="Times New Roman" w:hAnsi="Times New Roman" w:cs="Times New Roman"/>
          <w:color w:val="000000"/>
        </w:rPr>
        <w:lastRenderedPageBreak/>
        <w:t>Protokół wykonano w 2 egzemplarzach - 1 egzemplarz dla Zamawiającego, 2 egzemplarz dla Wykonawcy.</w:t>
      </w:r>
    </w:p>
    <w:p w14:paraId="0BC373B0" w14:textId="77777777" w:rsidR="00381B9F" w:rsidRPr="00AB2AEA" w:rsidRDefault="00381B9F" w:rsidP="00381B9F">
      <w:pPr>
        <w:jc w:val="both"/>
        <w:rPr>
          <w:rFonts w:ascii="Times New Roman" w:hAnsi="Times New Roman" w:cs="Times New Roman"/>
          <w:b/>
          <w:color w:val="000000"/>
        </w:rPr>
      </w:pPr>
      <w:r w:rsidRPr="00AB2AEA">
        <w:rPr>
          <w:rFonts w:ascii="Times New Roman" w:hAnsi="Times New Roman" w:cs="Times New Roman"/>
          <w:b/>
          <w:color w:val="000000"/>
        </w:rPr>
        <w:t>Na tym protokół zakończono i podpisano: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228"/>
        <w:gridCol w:w="2881"/>
      </w:tblGrid>
      <w:tr w:rsidR="00381B9F" w:rsidRPr="00AB2AEA" w14:paraId="3A247C30" w14:textId="77777777" w:rsidTr="00381B9F">
        <w:tc>
          <w:tcPr>
            <w:tcW w:w="534" w:type="dxa"/>
            <w:shd w:val="clear" w:color="auto" w:fill="auto"/>
          </w:tcPr>
          <w:p w14:paraId="6439CD4D" w14:textId="77777777" w:rsidR="00381B9F" w:rsidRPr="00AB2AEA" w:rsidRDefault="00381B9F" w:rsidP="00381B9F">
            <w:pPr>
              <w:jc w:val="center"/>
              <w:rPr>
                <w:rFonts w:ascii="Times New Roman" w:hAnsi="Times New Roman" w:cs="Times New Roman"/>
                <w:b/>
                <w:color w:val="000000"/>
              </w:rPr>
            </w:pPr>
            <w:r w:rsidRPr="00AB2AEA">
              <w:rPr>
                <w:rFonts w:ascii="Times New Roman" w:hAnsi="Times New Roman" w:cs="Times New Roman"/>
                <w:b/>
                <w:color w:val="000000"/>
              </w:rPr>
              <w:t>Lp</w:t>
            </w:r>
          </w:p>
        </w:tc>
        <w:tc>
          <w:tcPr>
            <w:tcW w:w="5228" w:type="dxa"/>
            <w:shd w:val="clear" w:color="auto" w:fill="auto"/>
          </w:tcPr>
          <w:p w14:paraId="1885DCD0" w14:textId="77777777" w:rsidR="00381B9F" w:rsidRPr="00AB2AEA" w:rsidRDefault="00381B9F" w:rsidP="00381B9F">
            <w:pPr>
              <w:jc w:val="center"/>
              <w:rPr>
                <w:rFonts w:ascii="Times New Roman" w:hAnsi="Times New Roman" w:cs="Times New Roman"/>
                <w:b/>
                <w:color w:val="000000"/>
              </w:rPr>
            </w:pPr>
            <w:r w:rsidRPr="00AB2AEA">
              <w:rPr>
                <w:rFonts w:ascii="Times New Roman" w:hAnsi="Times New Roman" w:cs="Times New Roman"/>
                <w:b/>
                <w:color w:val="000000"/>
              </w:rPr>
              <w:t>IMIĘ I NAZWISKO</w:t>
            </w:r>
          </w:p>
        </w:tc>
        <w:tc>
          <w:tcPr>
            <w:tcW w:w="2881" w:type="dxa"/>
            <w:shd w:val="clear" w:color="auto" w:fill="auto"/>
          </w:tcPr>
          <w:p w14:paraId="6274E93C" w14:textId="77777777" w:rsidR="00381B9F" w:rsidRPr="00AB2AEA" w:rsidRDefault="00381B9F" w:rsidP="00381B9F">
            <w:pPr>
              <w:jc w:val="center"/>
              <w:rPr>
                <w:rFonts w:ascii="Times New Roman" w:hAnsi="Times New Roman" w:cs="Times New Roman"/>
                <w:b/>
                <w:color w:val="000000"/>
              </w:rPr>
            </w:pPr>
            <w:r w:rsidRPr="00AB2AEA">
              <w:rPr>
                <w:rFonts w:ascii="Times New Roman" w:hAnsi="Times New Roman" w:cs="Times New Roman"/>
                <w:b/>
                <w:color w:val="000000"/>
              </w:rPr>
              <w:t>PODPIS</w:t>
            </w:r>
          </w:p>
        </w:tc>
      </w:tr>
      <w:tr w:rsidR="00381B9F" w:rsidRPr="00AB2AEA" w14:paraId="03754484" w14:textId="77777777" w:rsidTr="00381B9F">
        <w:tc>
          <w:tcPr>
            <w:tcW w:w="8643" w:type="dxa"/>
            <w:gridSpan w:val="3"/>
            <w:shd w:val="clear" w:color="auto" w:fill="auto"/>
          </w:tcPr>
          <w:p w14:paraId="24BD0BAA" w14:textId="77777777" w:rsidR="00381B9F" w:rsidRPr="00AB2AEA" w:rsidRDefault="00381B9F" w:rsidP="00381B9F">
            <w:pPr>
              <w:jc w:val="center"/>
              <w:rPr>
                <w:rFonts w:ascii="Times New Roman" w:hAnsi="Times New Roman" w:cs="Times New Roman"/>
                <w:b/>
                <w:color w:val="000000"/>
              </w:rPr>
            </w:pPr>
            <w:r w:rsidRPr="00AB2AEA">
              <w:rPr>
                <w:rFonts w:ascii="Times New Roman" w:hAnsi="Times New Roman" w:cs="Times New Roman"/>
                <w:b/>
                <w:color w:val="000000"/>
              </w:rPr>
              <w:t>KOMISJA/PRZEDSTAWICIEL/LE ZAMAWIAJĄCEGO</w:t>
            </w:r>
          </w:p>
        </w:tc>
      </w:tr>
      <w:tr w:rsidR="00381B9F" w:rsidRPr="00AB2AEA" w14:paraId="40DA233D" w14:textId="77777777" w:rsidTr="00381B9F">
        <w:trPr>
          <w:trHeight w:val="375"/>
        </w:trPr>
        <w:tc>
          <w:tcPr>
            <w:tcW w:w="534" w:type="dxa"/>
            <w:shd w:val="clear" w:color="auto" w:fill="auto"/>
          </w:tcPr>
          <w:p w14:paraId="44D22191" w14:textId="77777777" w:rsidR="00381B9F" w:rsidRPr="00AB2AEA" w:rsidRDefault="00381B9F" w:rsidP="00381B9F">
            <w:pPr>
              <w:jc w:val="center"/>
              <w:rPr>
                <w:rFonts w:ascii="Times New Roman" w:hAnsi="Times New Roman" w:cs="Times New Roman"/>
                <w:color w:val="000000"/>
              </w:rPr>
            </w:pPr>
            <w:r w:rsidRPr="00AB2AEA">
              <w:rPr>
                <w:rFonts w:ascii="Times New Roman" w:hAnsi="Times New Roman" w:cs="Times New Roman"/>
                <w:color w:val="000000"/>
              </w:rPr>
              <w:t>1</w:t>
            </w:r>
          </w:p>
        </w:tc>
        <w:tc>
          <w:tcPr>
            <w:tcW w:w="5228" w:type="dxa"/>
            <w:shd w:val="clear" w:color="auto" w:fill="auto"/>
          </w:tcPr>
          <w:p w14:paraId="4C5E988F" w14:textId="77777777" w:rsidR="00381B9F" w:rsidRPr="00AB2AEA" w:rsidRDefault="00381B9F" w:rsidP="00381B9F">
            <w:pPr>
              <w:jc w:val="both"/>
              <w:rPr>
                <w:rFonts w:ascii="Times New Roman" w:hAnsi="Times New Roman" w:cs="Times New Roman"/>
                <w:color w:val="000000"/>
              </w:rPr>
            </w:pPr>
          </w:p>
        </w:tc>
        <w:tc>
          <w:tcPr>
            <w:tcW w:w="2881" w:type="dxa"/>
            <w:shd w:val="clear" w:color="auto" w:fill="auto"/>
          </w:tcPr>
          <w:p w14:paraId="640F7A77" w14:textId="77777777" w:rsidR="00381B9F" w:rsidRPr="00AB2AEA" w:rsidRDefault="00381B9F" w:rsidP="00381B9F">
            <w:pPr>
              <w:jc w:val="both"/>
              <w:rPr>
                <w:rFonts w:ascii="Times New Roman" w:hAnsi="Times New Roman" w:cs="Times New Roman"/>
                <w:color w:val="000000"/>
              </w:rPr>
            </w:pPr>
          </w:p>
        </w:tc>
      </w:tr>
      <w:tr w:rsidR="00381B9F" w:rsidRPr="00AB2AEA" w14:paraId="727D0CA7" w14:textId="77777777" w:rsidTr="00381B9F">
        <w:trPr>
          <w:trHeight w:val="423"/>
        </w:trPr>
        <w:tc>
          <w:tcPr>
            <w:tcW w:w="534" w:type="dxa"/>
            <w:shd w:val="clear" w:color="auto" w:fill="auto"/>
          </w:tcPr>
          <w:p w14:paraId="0B86A63E" w14:textId="77777777" w:rsidR="00381B9F" w:rsidRPr="00AB2AEA" w:rsidRDefault="00381B9F" w:rsidP="00381B9F">
            <w:pPr>
              <w:jc w:val="center"/>
              <w:rPr>
                <w:rFonts w:ascii="Times New Roman" w:hAnsi="Times New Roman" w:cs="Times New Roman"/>
                <w:color w:val="000000"/>
              </w:rPr>
            </w:pPr>
            <w:r w:rsidRPr="00AB2AEA">
              <w:rPr>
                <w:rFonts w:ascii="Times New Roman" w:hAnsi="Times New Roman" w:cs="Times New Roman"/>
                <w:color w:val="000000"/>
              </w:rPr>
              <w:t>2</w:t>
            </w:r>
          </w:p>
        </w:tc>
        <w:tc>
          <w:tcPr>
            <w:tcW w:w="5228" w:type="dxa"/>
            <w:shd w:val="clear" w:color="auto" w:fill="auto"/>
          </w:tcPr>
          <w:p w14:paraId="47A44C26" w14:textId="77777777" w:rsidR="00381B9F" w:rsidRPr="00AB2AEA" w:rsidRDefault="00381B9F" w:rsidP="00381B9F">
            <w:pPr>
              <w:jc w:val="both"/>
              <w:rPr>
                <w:rFonts w:ascii="Times New Roman" w:hAnsi="Times New Roman" w:cs="Times New Roman"/>
                <w:color w:val="000000"/>
              </w:rPr>
            </w:pPr>
          </w:p>
        </w:tc>
        <w:tc>
          <w:tcPr>
            <w:tcW w:w="2881" w:type="dxa"/>
            <w:shd w:val="clear" w:color="auto" w:fill="auto"/>
          </w:tcPr>
          <w:p w14:paraId="050A2D6B" w14:textId="77777777" w:rsidR="00381B9F" w:rsidRPr="00AB2AEA" w:rsidRDefault="00381B9F" w:rsidP="00381B9F">
            <w:pPr>
              <w:jc w:val="both"/>
              <w:rPr>
                <w:rFonts w:ascii="Times New Roman" w:hAnsi="Times New Roman" w:cs="Times New Roman"/>
                <w:color w:val="000000"/>
              </w:rPr>
            </w:pPr>
          </w:p>
        </w:tc>
      </w:tr>
      <w:tr w:rsidR="00381B9F" w:rsidRPr="00AB2AEA" w14:paraId="7754C855" w14:textId="77777777" w:rsidTr="00381B9F">
        <w:trPr>
          <w:trHeight w:val="401"/>
        </w:trPr>
        <w:tc>
          <w:tcPr>
            <w:tcW w:w="534" w:type="dxa"/>
            <w:shd w:val="clear" w:color="auto" w:fill="auto"/>
          </w:tcPr>
          <w:p w14:paraId="425B5802" w14:textId="77777777" w:rsidR="00381B9F" w:rsidRPr="00AB2AEA" w:rsidRDefault="00381B9F" w:rsidP="00381B9F">
            <w:pPr>
              <w:jc w:val="center"/>
              <w:rPr>
                <w:rFonts w:ascii="Times New Roman" w:hAnsi="Times New Roman" w:cs="Times New Roman"/>
                <w:color w:val="000000"/>
              </w:rPr>
            </w:pPr>
            <w:r w:rsidRPr="00AB2AEA">
              <w:rPr>
                <w:rFonts w:ascii="Times New Roman" w:hAnsi="Times New Roman" w:cs="Times New Roman"/>
                <w:color w:val="000000"/>
              </w:rPr>
              <w:t>3</w:t>
            </w:r>
          </w:p>
        </w:tc>
        <w:tc>
          <w:tcPr>
            <w:tcW w:w="5228" w:type="dxa"/>
            <w:shd w:val="clear" w:color="auto" w:fill="auto"/>
          </w:tcPr>
          <w:p w14:paraId="454C0996" w14:textId="77777777" w:rsidR="00381B9F" w:rsidRPr="00AB2AEA" w:rsidRDefault="00381B9F" w:rsidP="00381B9F">
            <w:pPr>
              <w:jc w:val="both"/>
              <w:rPr>
                <w:rFonts w:ascii="Times New Roman" w:hAnsi="Times New Roman" w:cs="Times New Roman"/>
                <w:color w:val="000000"/>
              </w:rPr>
            </w:pPr>
          </w:p>
        </w:tc>
        <w:tc>
          <w:tcPr>
            <w:tcW w:w="2881" w:type="dxa"/>
            <w:shd w:val="clear" w:color="auto" w:fill="auto"/>
          </w:tcPr>
          <w:p w14:paraId="11189690" w14:textId="77777777" w:rsidR="00381B9F" w:rsidRPr="00AB2AEA" w:rsidRDefault="00381B9F" w:rsidP="00381B9F">
            <w:pPr>
              <w:jc w:val="both"/>
              <w:rPr>
                <w:rFonts w:ascii="Times New Roman" w:hAnsi="Times New Roman" w:cs="Times New Roman"/>
                <w:color w:val="000000"/>
              </w:rPr>
            </w:pPr>
          </w:p>
        </w:tc>
      </w:tr>
      <w:tr w:rsidR="00381B9F" w:rsidRPr="00AB2AEA" w14:paraId="467A0AC2" w14:textId="77777777" w:rsidTr="00381B9F">
        <w:tc>
          <w:tcPr>
            <w:tcW w:w="8643" w:type="dxa"/>
            <w:gridSpan w:val="3"/>
            <w:shd w:val="clear" w:color="auto" w:fill="auto"/>
          </w:tcPr>
          <w:p w14:paraId="0A9663A9" w14:textId="77777777" w:rsidR="00381B9F" w:rsidRPr="00AB2AEA" w:rsidRDefault="00381B9F" w:rsidP="00381B9F">
            <w:pPr>
              <w:jc w:val="center"/>
              <w:rPr>
                <w:rFonts w:ascii="Times New Roman" w:hAnsi="Times New Roman" w:cs="Times New Roman"/>
                <w:b/>
                <w:color w:val="000000"/>
              </w:rPr>
            </w:pPr>
            <w:r w:rsidRPr="00AB2AEA">
              <w:rPr>
                <w:rFonts w:ascii="Times New Roman" w:hAnsi="Times New Roman" w:cs="Times New Roman"/>
                <w:b/>
                <w:color w:val="000000"/>
              </w:rPr>
              <w:t>PRZEDSTAWICIELE WYKONAWCY</w:t>
            </w:r>
          </w:p>
        </w:tc>
      </w:tr>
      <w:tr w:rsidR="00381B9F" w:rsidRPr="00AB2AEA" w14:paraId="4681FE39" w14:textId="77777777" w:rsidTr="00381B9F">
        <w:trPr>
          <w:trHeight w:val="453"/>
        </w:trPr>
        <w:tc>
          <w:tcPr>
            <w:tcW w:w="534" w:type="dxa"/>
            <w:shd w:val="clear" w:color="auto" w:fill="auto"/>
          </w:tcPr>
          <w:p w14:paraId="52FB8F70" w14:textId="77777777" w:rsidR="00381B9F" w:rsidRPr="00AB2AEA" w:rsidRDefault="00381B9F" w:rsidP="00381B9F">
            <w:pPr>
              <w:jc w:val="center"/>
              <w:rPr>
                <w:rFonts w:ascii="Times New Roman" w:hAnsi="Times New Roman" w:cs="Times New Roman"/>
                <w:color w:val="000000"/>
              </w:rPr>
            </w:pPr>
            <w:r w:rsidRPr="00AB2AEA">
              <w:rPr>
                <w:rFonts w:ascii="Times New Roman" w:hAnsi="Times New Roman" w:cs="Times New Roman"/>
                <w:color w:val="000000"/>
              </w:rPr>
              <w:t>1</w:t>
            </w:r>
          </w:p>
        </w:tc>
        <w:tc>
          <w:tcPr>
            <w:tcW w:w="5228" w:type="dxa"/>
            <w:shd w:val="clear" w:color="auto" w:fill="auto"/>
          </w:tcPr>
          <w:p w14:paraId="17BAA929" w14:textId="77777777" w:rsidR="00381B9F" w:rsidRPr="00AB2AEA" w:rsidRDefault="00381B9F" w:rsidP="00381B9F">
            <w:pPr>
              <w:jc w:val="both"/>
              <w:rPr>
                <w:rFonts w:ascii="Times New Roman" w:hAnsi="Times New Roman" w:cs="Times New Roman"/>
                <w:color w:val="000000"/>
              </w:rPr>
            </w:pPr>
          </w:p>
        </w:tc>
        <w:tc>
          <w:tcPr>
            <w:tcW w:w="2881" w:type="dxa"/>
            <w:shd w:val="clear" w:color="auto" w:fill="auto"/>
          </w:tcPr>
          <w:p w14:paraId="6EF84BD4" w14:textId="77777777" w:rsidR="00381B9F" w:rsidRPr="00AB2AEA" w:rsidRDefault="00381B9F" w:rsidP="00381B9F">
            <w:pPr>
              <w:jc w:val="both"/>
              <w:rPr>
                <w:rFonts w:ascii="Times New Roman" w:hAnsi="Times New Roman" w:cs="Times New Roman"/>
                <w:color w:val="000000"/>
              </w:rPr>
            </w:pPr>
          </w:p>
        </w:tc>
      </w:tr>
      <w:tr w:rsidR="00381B9F" w:rsidRPr="00AB2AEA" w14:paraId="54354B2C" w14:textId="77777777" w:rsidTr="00381B9F">
        <w:trPr>
          <w:trHeight w:val="415"/>
        </w:trPr>
        <w:tc>
          <w:tcPr>
            <w:tcW w:w="534" w:type="dxa"/>
            <w:shd w:val="clear" w:color="auto" w:fill="auto"/>
          </w:tcPr>
          <w:p w14:paraId="0402B471" w14:textId="77777777" w:rsidR="00381B9F" w:rsidRPr="00AB2AEA" w:rsidRDefault="00381B9F" w:rsidP="00381B9F">
            <w:pPr>
              <w:jc w:val="center"/>
              <w:rPr>
                <w:rFonts w:ascii="Times New Roman" w:hAnsi="Times New Roman" w:cs="Times New Roman"/>
                <w:color w:val="000000"/>
              </w:rPr>
            </w:pPr>
            <w:r w:rsidRPr="00AB2AEA">
              <w:rPr>
                <w:rFonts w:ascii="Times New Roman" w:hAnsi="Times New Roman" w:cs="Times New Roman"/>
                <w:color w:val="000000"/>
              </w:rPr>
              <w:t>2</w:t>
            </w:r>
          </w:p>
        </w:tc>
        <w:tc>
          <w:tcPr>
            <w:tcW w:w="5228" w:type="dxa"/>
            <w:shd w:val="clear" w:color="auto" w:fill="auto"/>
          </w:tcPr>
          <w:p w14:paraId="76D0FD75" w14:textId="77777777" w:rsidR="00381B9F" w:rsidRPr="00AB2AEA" w:rsidRDefault="00381B9F" w:rsidP="00381B9F">
            <w:pPr>
              <w:jc w:val="both"/>
              <w:rPr>
                <w:rFonts w:ascii="Times New Roman" w:hAnsi="Times New Roman" w:cs="Times New Roman"/>
                <w:color w:val="000000"/>
              </w:rPr>
            </w:pPr>
          </w:p>
        </w:tc>
        <w:tc>
          <w:tcPr>
            <w:tcW w:w="2881" w:type="dxa"/>
            <w:shd w:val="clear" w:color="auto" w:fill="auto"/>
          </w:tcPr>
          <w:p w14:paraId="4A986A5D" w14:textId="77777777" w:rsidR="00381B9F" w:rsidRPr="00AB2AEA" w:rsidRDefault="00381B9F" w:rsidP="00381B9F">
            <w:pPr>
              <w:jc w:val="both"/>
              <w:rPr>
                <w:rFonts w:ascii="Times New Roman" w:hAnsi="Times New Roman" w:cs="Times New Roman"/>
                <w:color w:val="000000"/>
              </w:rPr>
            </w:pPr>
          </w:p>
        </w:tc>
      </w:tr>
    </w:tbl>
    <w:p w14:paraId="1B91CB93" w14:textId="77777777" w:rsidR="00381B9F" w:rsidRPr="00AB2AEA" w:rsidRDefault="00381B9F" w:rsidP="00381B9F">
      <w:pPr>
        <w:ind w:left="360"/>
        <w:jc w:val="both"/>
        <w:rPr>
          <w:rFonts w:ascii="Times New Roman" w:hAnsi="Times New Roman" w:cs="Times New Roman"/>
          <w:color w:val="000000"/>
        </w:rPr>
      </w:pPr>
    </w:p>
    <w:p w14:paraId="433B9228" w14:textId="77777777" w:rsidR="00381B9F" w:rsidRPr="00AB2AEA" w:rsidRDefault="00381B9F" w:rsidP="00381B9F">
      <w:pPr>
        <w:ind w:left="360"/>
        <w:jc w:val="both"/>
        <w:rPr>
          <w:rFonts w:ascii="Times New Roman" w:hAnsi="Times New Roman" w:cs="Times New Roman"/>
          <w:color w:val="000000"/>
        </w:rPr>
      </w:pPr>
    </w:p>
    <w:p w14:paraId="5F62D482" w14:textId="77777777" w:rsidR="00381B9F" w:rsidRPr="00AB2AEA" w:rsidRDefault="00381B9F" w:rsidP="00381B9F">
      <w:pPr>
        <w:ind w:right="90"/>
        <w:rPr>
          <w:rFonts w:ascii="Times New Roman" w:hAnsi="Times New Roman" w:cs="Times New Roman"/>
        </w:rPr>
      </w:pPr>
    </w:p>
    <w:p w14:paraId="6D7F601B" w14:textId="77777777" w:rsidR="00381B9F" w:rsidRPr="00AB2AEA" w:rsidRDefault="00381B9F" w:rsidP="00381B9F">
      <w:pPr>
        <w:rPr>
          <w:color w:val="000000"/>
        </w:rPr>
      </w:pPr>
    </w:p>
    <w:p w14:paraId="4811FCA7" w14:textId="77777777" w:rsidR="00381B9F" w:rsidRPr="00DC033B" w:rsidRDefault="00381B9F" w:rsidP="00EB67A4">
      <w:pPr>
        <w:keepNext/>
        <w:spacing w:before="120" w:line="360" w:lineRule="auto"/>
        <w:ind w:left="2568"/>
        <w:jc w:val="both"/>
        <w:outlineLvl w:val="5"/>
        <w:rPr>
          <w:rFonts w:ascii="Times New Roman" w:hAnsi="Times New Roman" w:cs="Times New Roman"/>
        </w:rPr>
      </w:pPr>
    </w:p>
    <w:p w14:paraId="07170239" w14:textId="77777777" w:rsidR="00EB67A4" w:rsidRDefault="00EB67A4" w:rsidP="00EB67A4">
      <w:pPr>
        <w:rPr>
          <w:rFonts w:ascii="Times New Roman" w:hAnsi="Times New Roman" w:cs="Times New Roman"/>
          <w:b/>
        </w:rPr>
      </w:pPr>
    </w:p>
    <w:p w14:paraId="1F5032A2" w14:textId="7F54A0BB" w:rsidR="00EB67A4" w:rsidRDefault="00EB67A4" w:rsidP="00EB67A4">
      <w:pPr>
        <w:spacing w:after="0" w:line="240" w:lineRule="auto"/>
        <w:rPr>
          <w:rFonts w:ascii="Times New Roman" w:eastAsia="Times New Roman" w:hAnsi="Times New Roman" w:cs="Times New Roman"/>
          <w:i/>
          <w:color w:val="000000" w:themeColor="text1"/>
          <w:sz w:val="18"/>
          <w:lang w:eastAsia="pl-PL"/>
        </w:rPr>
      </w:pPr>
    </w:p>
    <w:p w14:paraId="04717B91" w14:textId="77777777" w:rsidR="00381B9F" w:rsidRDefault="00EB67A4" w:rsidP="00EB67A4">
      <w:pPr>
        <w:rPr>
          <w:lang w:eastAsia="pl-PL"/>
        </w:rPr>
      </w:pPr>
      <w:r>
        <w:rPr>
          <w:lang w:eastAsia="pl-PL"/>
        </w:rPr>
        <w:t xml:space="preserve">                                                                                                                             </w:t>
      </w:r>
    </w:p>
    <w:p w14:paraId="1A5BAF2A" w14:textId="77777777" w:rsidR="00381B9F" w:rsidRDefault="00381B9F" w:rsidP="00EB67A4">
      <w:pPr>
        <w:rPr>
          <w:lang w:eastAsia="pl-PL"/>
        </w:rPr>
      </w:pPr>
    </w:p>
    <w:p w14:paraId="38E6A8F5" w14:textId="77777777" w:rsidR="00381B9F" w:rsidRDefault="00381B9F" w:rsidP="00EB67A4">
      <w:pPr>
        <w:rPr>
          <w:lang w:eastAsia="pl-PL"/>
        </w:rPr>
      </w:pPr>
    </w:p>
    <w:p w14:paraId="252C599A" w14:textId="77777777" w:rsidR="00381B9F" w:rsidRDefault="00381B9F" w:rsidP="00EB67A4">
      <w:pPr>
        <w:rPr>
          <w:lang w:eastAsia="pl-PL"/>
        </w:rPr>
      </w:pPr>
    </w:p>
    <w:p w14:paraId="1DFEAC73" w14:textId="77777777" w:rsidR="00381B9F" w:rsidRDefault="00381B9F" w:rsidP="00EB67A4">
      <w:pPr>
        <w:rPr>
          <w:lang w:eastAsia="pl-PL"/>
        </w:rPr>
      </w:pPr>
    </w:p>
    <w:p w14:paraId="4C86CC9A" w14:textId="77777777" w:rsidR="00381B9F" w:rsidRDefault="00381B9F" w:rsidP="00EB67A4">
      <w:pPr>
        <w:rPr>
          <w:lang w:eastAsia="pl-PL"/>
        </w:rPr>
      </w:pPr>
    </w:p>
    <w:p w14:paraId="1B4D63B5" w14:textId="77777777" w:rsidR="002B1324" w:rsidRDefault="00381B9F" w:rsidP="00EB67A4">
      <w:pPr>
        <w:rPr>
          <w:lang w:eastAsia="pl-PL"/>
        </w:rPr>
      </w:pPr>
      <w:r>
        <w:rPr>
          <w:lang w:eastAsia="pl-PL"/>
        </w:rPr>
        <w:t xml:space="preserve">                                                                                                                                    </w:t>
      </w:r>
    </w:p>
    <w:p w14:paraId="518DC189" w14:textId="77777777" w:rsidR="002B1324" w:rsidRDefault="002B1324" w:rsidP="00EB67A4">
      <w:pPr>
        <w:rPr>
          <w:lang w:eastAsia="pl-PL"/>
        </w:rPr>
      </w:pPr>
    </w:p>
    <w:p w14:paraId="19AD8CC3" w14:textId="77777777" w:rsidR="002B1324" w:rsidRDefault="002B1324" w:rsidP="00EB67A4">
      <w:pPr>
        <w:rPr>
          <w:lang w:eastAsia="pl-PL"/>
        </w:rPr>
      </w:pPr>
    </w:p>
    <w:p w14:paraId="7372D522" w14:textId="77777777" w:rsidR="002B1324" w:rsidRDefault="002B1324" w:rsidP="00EB67A4">
      <w:pPr>
        <w:rPr>
          <w:lang w:eastAsia="pl-PL"/>
        </w:rPr>
      </w:pPr>
    </w:p>
    <w:p w14:paraId="1319CFF0" w14:textId="5CDDD17B" w:rsidR="00EB67A4" w:rsidRPr="003B084C" w:rsidRDefault="002B1324" w:rsidP="00EB67A4">
      <w:pPr>
        <w:rPr>
          <w:rFonts w:ascii="Times New Roman" w:hAnsi="Times New Roman" w:cs="Times New Roman"/>
          <w:b/>
          <w:lang w:eastAsia="pl-PL"/>
        </w:rPr>
      </w:pPr>
      <w:r>
        <w:rPr>
          <w:lang w:eastAsia="pl-PL"/>
        </w:rPr>
        <w:lastRenderedPageBreak/>
        <w:t xml:space="preserve">                                                                                                                                        </w:t>
      </w:r>
      <w:r w:rsidR="00381B9F">
        <w:rPr>
          <w:lang w:eastAsia="pl-PL"/>
        </w:rPr>
        <w:t xml:space="preserve"> </w:t>
      </w:r>
      <w:r w:rsidR="00EB67A4">
        <w:rPr>
          <w:lang w:eastAsia="pl-PL"/>
        </w:rPr>
        <w:t xml:space="preserve"> </w:t>
      </w:r>
      <w:r w:rsidR="00EB67A4" w:rsidRPr="00CF7BCC">
        <w:rPr>
          <w:rFonts w:ascii="Times New Roman" w:hAnsi="Times New Roman" w:cs="Times New Roman"/>
          <w:b/>
          <w:lang w:eastAsia="pl-PL"/>
        </w:rPr>
        <w:t xml:space="preserve">Załącznik nr </w:t>
      </w:r>
      <w:r w:rsidR="003B084C">
        <w:rPr>
          <w:rFonts w:ascii="Times New Roman" w:hAnsi="Times New Roman" w:cs="Times New Roman"/>
          <w:b/>
          <w:lang w:eastAsia="pl-PL"/>
        </w:rPr>
        <w:t>5</w:t>
      </w:r>
      <w:r w:rsidR="00EB67A4" w:rsidRPr="00CF7BCC">
        <w:rPr>
          <w:rFonts w:ascii="Times New Roman" w:hAnsi="Times New Roman" w:cs="Times New Roman"/>
          <w:b/>
          <w:lang w:eastAsia="pl-PL"/>
        </w:rPr>
        <w:t xml:space="preserve"> do SWZ</w:t>
      </w:r>
    </w:p>
    <w:p w14:paraId="10A7865D" w14:textId="77777777" w:rsidR="003B084C" w:rsidRPr="002D50E9" w:rsidRDefault="003B084C" w:rsidP="003B084C">
      <w:pPr>
        <w:shd w:val="clear" w:color="auto" w:fill="FFFFFF"/>
        <w:spacing w:after="0" w:line="240" w:lineRule="auto"/>
        <w:jc w:val="center"/>
        <w:rPr>
          <w:rFonts w:ascii="Times New Roman" w:eastAsia="Calibri" w:hAnsi="Times New Roman" w:cs="Times New Roman"/>
          <w:color w:val="000000" w:themeColor="text1"/>
        </w:rPr>
      </w:pPr>
      <w:r w:rsidRPr="002D50E9">
        <w:rPr>
          <w:rFonts w:ascii="Times New Roman" w:eastAsia="Calibri" w:hAnsi="Times New Roman" w:cs="Times New Roman"/>
          <w:b/>
          <w:color w:val="000000" w:themeColor="text1"/>
        </w:rPr>
        <w:t xml:space="preserve">OŚWIADCZENIE WYKONAWCY </w:t>
      </w:r>
    </w:p>
    <w:p w14:paraId="05DA50F7" w14:textId="77777777" w:rsidR="003B084C" w:rsidRPr="002D50E9" w:rsidRDefault="003B084C" w:rsidP="003B084C">
      <w:pPr>
        <w:shd w:val="clear" w:color="auto" w:fill="FFFFFF"/>
        <w:spacing w:after="0" w:line="240" w:lineRule="auto"/>
        <w:jc w:val="center"/>
        <w:rPr>
          <w:rFonts w:ascii="Times New Roman" w:eastAsia="Calibri" w:hAnsi="Times New Roman" w:cs="Times New Roman"/>
          <w:b/>
          <w:color w:val="000000" w:themeColor="text1"/>
        </w:rPr>
      </w:pPr>
      <w:r w:rsidRPr="002D50E9">
        <w:rPr>
          <w:rFonts w:ascii="Times New Roman" w:eastAsia="Calibri" w:hAnsi="Times New Roman" w:cs="Times New Roman"/>
          <w:b/>
          <w:color w:val="000000" w:themeColor="text1"/>
        </w:rPr>
        <w:t xml:space="preserve"> o aktualności informacji zawartych w oświadczeniu, o którym mowa </w:t>
      </w:r>
    </w:p>
    <w:p w14:paraId="2360C988" w14:textId="77777777" w:rsidR="003B084C" w:rsidRPr="002D50E9" w:rsidRDefault="003B084C" w:rsidP="003B084C">
      <w:pPr>
        <w:shd w:val="clear" w:color="auto" w:fill="FFFFFF"/>
        <w:spacing w:after="0" w:line="240" w:lineRule="auto"/>
        <w:jc w:val="center"/>
        <w:rPr>
          <w:rFonts w:ascii="Times New Roman" w:eastAsia="Calibri" w:hAnsi="Times New Roman" w:cs="Times New Roman"/>
          <w:color w:val="000000" w:themeColor="text1"/>
        </w:rPr>
      </w:pPr>
      <w:r w:rsidRPr="002D50E9">
        <w:rPr>
          <w:rFonts w:ascii="Times New Roman" w:eastAsia="Calibri" w:hAnsi="Times New Roman" w:cs="Times New Roman"/>
          <w:b/>
          <w:color w:val="000000" w:themeColor="text1"/>
        </w:rPr>
        <w:t xml:space="preserve">w art. 125 ust. 1 ustawy Pzp, potwierdzające brak podstaw wykluczenia oraz </w:t>
      </w:r>
      <w:r w:rsidRPr="002D50E9">
        <w:rPr>
          <w:rFonts w:ascii="Times New Roman" w:eastAsia="Calibri" w:hAnsi="Times New Roman" w:cs="Times New Roman"/>
          <w:b/>
          <w:color w:val="000000" w:themeColor="text1"/>
        </w:rPr>
        <w:br/>
        <w:t xml:space="preserve">o przynależności lub braku przynależności do grupy kapitałowej w związku </w:t>
      </w:r>
      <w:r w:rsidRPr="002D50E9">
        <w:rPr>
          <w:rFonts w:ascii="Times New Roman" w:eastAsia="Calibri" w:hAnsi="Times New Roman" w:cs="Times New Roman"/>
          <w:b/>
          <w:color w:val="000000" w:themeColor="text1"/>
        </w:rPr>
        <w:br/>
        <w:t xml:space="preserve">z art. 108 ust. 1 pkt 5 </w:t>
      </w:r>
    </w:p>
    <w:p w14:paraId="532029EA" w14:textId="77777777" w:rsidR="003B084C" w:rsidRPr="002D50E9" w:rsidRDefault="003B084C" w:rsidP="003B084C">
      <w:pPr>
        <w:spacing w:after="120" w:line="240" w:lineRule="auto"/>
        <w:jc w:val="both"/>
        <w:rPr>
          <w:rFonts w:ascii="Times New Roman" w:eastAsia="Calibri" w:hAnsi="Times New Roman" w:cs="Times New Roman"/>
          <w:color w:val="000000" w:themeColor="text1"/>
        </w:rPr>
      </w:pPr>
    </w:p>
    <w:p w14:paraId="13F4E91A" w14:textId="5010D4E8" w:rsidR="003B084C" w:rsidRPr="002D50E9" w:rsidRDefault="003B084C" w:rsidP="003B084C">
      <w:pPr>
        <w:spacing w:after="0"/>
        <w:ind w:right="-13"/>
        <w:jc w:val="both"/>
        <w:rPr>
          <w:rFonts w:ascii="Times New Roman" w:eastAsia="Times New Roman" w:hAnsi="Times New Roman" w:cs="Times New Roman"/>
          <w:color w:val="000000" w:themeColor="text1"/>
          <w:lang w:eastAsia="pl-PL"/>
        </w:rPr>
      </w:pPr>
      <w:r w:rsidRPr="002D50E9">
        <w:rPr>
          <w:rFonts w:ascii="Times New Roman" w:eastAsia="Calibri" w:hAnsi="Times New Roman" w:cs="Times New Roman"/>
          <w:iCs/>
          <w:color w:val="000000" w:themeColor="text1"/>
        </w:rPr>
        <w:t xml:space="preserve">Przystępując do postępowania </w:t>
      </w:r>
      <w:r w:rsidRPr="002D50E9">
        <w:rPr>
          <w:rFonts w:ascii="Times New Roman" w:hAnsi="Times New Roman" w:cs="Times New Roman"/>
          <w:color w:val="000000" w:themeColor="text1"/>
        </w:rPr>
        <w:t xml:space="preserve">pn. </w:t>
      </w:r>
      <w:r w:rsidRPr="002D50E9">
        <w:rPr>
          <w:rFonts w:ascii="Times New Roman" w:eastAsia="Times New Roman" w:hAnsi="Times New Roman" w:cs="Times New Roman"/>
          <w:b/>
          <w:color w:val="000000" w:themeColor="text1"/>
        </w:rPr>
        <w:t>„</w:t>
      </w:r>
      <w:r w:rsidR="00F92FE4">
        <w:rPr>
          <w:rFonts w:ascii="Times New Roman" w:hAnsi="Times New Roman" w:cs="Times New Roman"/>
          <w:b/>
        </w:rPr>
        <w:t>Zakup i dostawa cel</w:t>
      </w:r>
      <w:r w:rsidR="009C1320">
        <w:rPr>
          <w:rFonts w:ascii="Times New Roman" w:hAnsi="Times New Roman" w:cs="Times New Roman"/>
          <w:b/>
        </w:rPr>
        <w:t>i</w:t>
      </w:r>
      <w:r w:rsidR="00F92FE4">
        <w:rPr>
          <w:rFonts w:ascii="Times New Roman" w:hAnsi="Times New Roman" w:cs="Times New Roman"/>
          <w:b/>
        </w:rPr>
        <w:t xml:space="preserve"> 3D, bloków balistycznych oraz elementów modułowych dla Jednostki Wojskowej Działań Niekonwencjonalnych GRYF</w:t>
      </w:r>
      <w:r w:rsidRPr="002D50E9">
        <w:rPr>
          <w:rFonts w:ascii="Times New Roman" w:eastAsia="Times New Roman" w:hAnsi="Times New Roman" w:cs="Times New Roman"/>
          <w:b/>
          <w:color w:val="000000" w:themeColor="text1"/>
        </w:rPr>
        <w:t>”</w:t>
      </w:r>
      <w:r w:rsidRPr="002D50E9">
        <w:rPr>
          <w:rFonts w:ascii="Times New Roman" w:eastAsia="Times New Roman" w:hAnsi="Times New Roman" w:cs="Times New Roman"/>
          <w:b/>
          <w:color w:val="000000" w:themeColor="text1"/>
          <w:lang w:eastAsia="pl-PL"/>
        </w:rPr>
        <w:t xml:space="preserve"> </w:t>
      </w:r>
      <w:r w:rsidRPr="002D50E9">
        <w:rPr>
          <w:rFonts w:ascii="Times New Roman" w:eastAsia="Times New Roman" w:hAnsi="Times New Roman" w:cs="Times New Roman"/>
          <w:color w:val="000000" w:themeColor="text1"/>
        </w:rPr>
        <w:t>n</w:t>
      </w:r>
      <w:r w:rsidRPr="002D50E9">
        <w:rPr>
          <w:rFonts w:ascii="Times New Roman" w:eastAsia="Times New Roman" w:hAnsi="Times New Roman" w:cs="Times New Roman"/>
          <w:bCs/>
          <w:iCs/>
          <w:color w:val="000000" w:themeColor="text1"/>
          <w:lang w:eastAsia="pl-PL"/>
        </w:rPr>
        <w:t xml:space="preserve">r </w:t>
      </w:r>
      <w:r w:rsidRPr="00F262E5">
        <w:rPr>
          <w:rFonts w:ascii="Times New Roman" w:eastAsia="Times New Roman" w:hAnsi="Times New Roman" w:cs="Times New Roman"/>
          <w:bCs/>
          <w:iCs/>
          <w:color w:val="000000" w:themeColor="text1"/>
          <w:lang w:eastAsia="pl-PL"/>
        </w:rPr>
        <w:t xml:space="preserve">sprawy </w:t>
      </w:r>
      <w:r w:rsidRPr="00F262E5">
        <w:rPr>
          <w:rFonts w:ascii="Times New Roman" w:eastAsia="Calibri" w:hAnsi="Times New Roman" w:cs="Times New Roman"/>
          <w:color w:val="000000" w:themeColor="text1"/>
        </w:rPr>
        <w:t>ZP/</w:t>
      </w:r>
      <w:r>
        <w:rPr>
          <w:rFonts w:ascii="Times New Roman" w:eastAsia="Calibri" w:hAnsi="Times New Roman" w:cs="Times New Roman"/>
          <w:color w:val="000000" w:themeColor="text1"/>
        </w:rPr>
        <w:t>1</w:t>
      </w:r>
      <w:r w:rsidR="00F92FE4">
        <w:rPr>
          <w:rFonts w:ascii="Times New Roman" w:eastAsia="Calibri" w:hAnsi="Times New Roman" w:cs="Times New Roman"/>
          <w:color w:val="000000" w:themeColor="text1"/>
        </w:rPr>
        <w:t>32</w:t>
      </w:r>
      <w:r>
        <w:rPr>
          <w:rFonts w:ascii="Times New Roman" w:eastAsia="Calibri" w:hAnsi="Times New Roman" w:cs="Times New Roman"/>
          <w:color w:val="000000" w:themeColor="text1"/>
        </w:rPr>
        <w:t>/2024</w:t>
      </w:r>
      <w:r w:rsidRPr="002D50E9">
        <w:rPr>
          <w:rFonts w:ascii="Times New Roman" w:eastAsia="Times New Roman" w:hAnsi="Times New Roman" w:cs="Times New Roman"/>
          <w:color w:val="000000" w:themeColor="text1"/>
          <w:lang w:eastAsia="x-none"/>
        </w:rPr>
        <w:t xml:space="preserve"> </w:t>
      </w:r>
      <w:r w:rsidRPr="002D50E9">
        <w:rPr>
          <w:rFonts w:ascii="Times New Roman" w:eastAsia="Calibri" w:hAnsi="Times New Roman" w:cs="Times New Roman"/>
          <w:color w:val="000000" w:themeColor="text1"/>
        </w:rPr>
        <w:t xml:space="preserve">oświadczam/my, że informacje </w:t>
      </w:r>
      <w:r w:rsidRPr="002D50E9">
        <w:rPr>
          <w:rFonts w:ascii="Times New Roman" w:eastAsia="Calibri" w:hAnsi="Times New Roman" w:cs="Times New Roman"/>
          <w:b/>
          <w:color w:val="000000" w:themeColor="text1"/>
        </w:rPr>
        <w:t xml:space="preserve">zawarte w oświadczeniu, o którym mowa w art. 125 ust. 1 ustawy Pzp są aktualne na dzień złożenia niniejszego oświadczenia, </w:t>
      </w:r>
      <w:r w:rsidRPr="002D50E9">
        <w:rPr>
          <w:rFonts w:ascii="Times New Roman" w:eastAsia="Calibri" w:hAnsi="Times New Roman" w:cs="Times New Roman"/>
          <w:color w:val="000000" w:themeColor="text1"/>
        </w:rPr>
        <w:t>a w szczególności dotyczące:</w:t>
      </w:r>
    </w:p>
    <w:p w14:paraId="359F3DEC" w14:textId="77777777" w:rsidR="003B084C" w:rsidRPr="002D50E9" w:rsidRDefault="005E67D2" w:rsidP="00DE4696">
      <w:pPr>
        <w:numPr>
          <w:ilvl w:val="4"/>
          <w:numId w:val="97"/>
        </w:numPr>
        <w:spacing w:after="120" w:line="240" w:lineRule="auto"/>
        <w:jc w:val="both"/>
        <w:rPr>
          <w:rFonts w:ascii="Times New Roman" w:eastAsia="Times New Roman" w:hAnsi="Times New Roman" w:cs="Times New Roman"/>
          <w:color w:val="000000" w:themeColor="text1"/>
        </w:rPr>
      </w:pPr>
      <w:hyperlink r:id="rId51" w:anchor="/document/17337528?unitId=art(108)ust(1)pkt(3)&amp;cm=DOCUMENT" w:history="1">
        <w:r w:rsidR="003B084C" w:rsidRPr="002D50E9">
          <w:rPr>
            <w:rFonts w:ascii="Times New Roman" w:eastAsia="Calibri" w:hAnsi="Times New Roman" w:cs="Times New Roman"/>
            <w:color w:val="000000" w:themeColor="text1"/>
          </w:rPr>
          <w:t>art. 108 ust. 1 pkt 3</w:t>
        </w:r>
      </w:hyperlink>
      <w:r w:rsidR="003B084C" w:rsidRPr="002D50E9">
        <w:rPr>
          <w:rFonts w:ascii="Times New Roman" w:eastAsia="Calibri" w:hAnsi="Times New Roman" w:cs="Times New Roman"/>
          <w:color w:val="000000" w:themeColor="text1"/>
        </w:rPr>
        <w:t xml:space="preserve"> ustawy Pzp,</w:t>
      </w:r>
    </w:p>
    <w:p w14:paraId="39175868" w14:textId="77777777" w:rsidR="003B084C" w:rsidRPr="002D50E9" w:rsidRDefault="005E67D2" w:rsidP="00DE4696">
      <w:pPr>
        <w:numPr>
          <w:ilvl w:val="4"/>
          <w:numId w:val="97"/>
        </w:numPr>
        <w:spacing w:after="120" w:line="240" w:lineRule="auto"/>
        <w:ind w:left="350" w:hanging="357"/>
        <w:jc w:val="both"/>
        <w:rPr>
          <w:rFonts w:ascii="Times New Roman" w:eastAsia="Calibri" w:hAnsi="Times New Roman" w:cs="Times New Roman"/>
          <w:color w:val="000000" w:themeColor="text1"/>
        </w:rPr>
      </w:pPr>
      <w:hyperlink r:id="rId52" w:anchor="/document/17337528?unitId=art(108)ust(1)pkt(4)&amp;cm=DOCUMENT" w:history="1">
        <w:r w:rsidR="003B084C" w:rsidRPr="002D50E9">
          <w:rPr>
            <w:rFonts w:ascii="Times New Roman" w:eastAsia="Calibri" w:hAnsi="Times New Roman" w:cs="Times New Roman"/>
            <w:color w:val="000000" w:themeColor="text1"/>
          </w:rPr>
          <w:t>art. 108 ust. 1 pkt 4</w:t>
        </w:r>
      </w:hyperlink>
      <w:r w:rsidR="003B084C" w:rsidRPr="002D50E9">
        <w:rPr>
          <w:rFonts w:ascii="Times New Roman" w:eastAsia="Calibri" w:hAnsi="Times New Roman" w:cs="Times New Roman"/>
          <w:color w:val="000000" w:themeColor="text1"/>
        </w:rPr>
        <w:t xml:space="preserve"> ustawy Pzp, dotyczących orzeczenia zakazu ubiegania się </w:t>
      </w:r>
      <w:r w:rsidR="003B084C" w:rsidRPr="002D50E9">
        <w:rPr>
          <w:rFonts w:ascii="Times New Roman" w:eastAsia="Calibri" w:hAnsi="Times New Roman" w:cs="Times New Roman"/>
          <w:color w:val="000000" w:themeColor="text1"/>
        </w:rPr>
        <w:br/>
        <w:t>o zamówienie publiczne tytułem środka zapobiegawczego,</w:t>
      </w:r>
    </w:p>
    <w:p w14:paraId="4FA7672C" w14:textId="77777777" w:rsidR="003B084C" w:rsidRPr="002D50E9" w:rsidRDefault="005E67D2" w:rsidP="00DE4696">
      <w:pPr>
        <w:numPr>
          <w:ilvl w:val="4"/>
          <w:numId w:val="97"/>
        </w:numPr>
        <w:spacing w:after="120" w:line="240" w:lineRule="auto"/>
        <w:ind w:left="350" w:hanging="357"/>
        <w:jc w:val="both"/>
        <w:rPr>
          <w:rFonts w:ascii="Times New Roman" w:eastAsia="Calibri" w:hAnsi="Times New Roman" w:cs="Times New Roman"/>
          <w:color w:val="000000" w:themeColor="text1"/>
        </w:rPr>
      </w:pPr>
      <w:hyperlink r:id="rId53" w:anchor="/document/17337528?unitId=art(108)ust(1)pkt(6)&amp;cm=DOCUMENT" w:history="1">
        <w:r w:rsidR="003B084C" w:rsidRPr="002D50E9">
          <w:rPr>
            <w:rFonts w:ascii="Times New Roman" w:eastAsia="Calibri" w:hAnsi="Times New Roman" w:cs="Times New Roman"/>
            <w:color w:val="000000" w:themeColor="text1"/>
          </w:rPr>
          <w:t>art. 108 ust. 1 pkt 6</w:t>
        </w:r>
      </w:hyperlink>
      <w:r w:rsidR="003B084C" w:rsidRPr="002D50E9">
        <w:rPr>
          <w:rFonts w:ascii="Times New Roman" w:eastAsia="Calibri" w:hAnsi="Times New Roman" w:cs="Times New Roman"/>
          <w:color w:val="000000" w:themeColor="text1"/>
        </w:rPr>
        <w:t xml:space="preserve"> ustawy Pzp,</w:t>
      </w:r>
    </w:p>
    <w:p w14:paraId="642DD135" w14:textId="77777777" w:rsidR="003B084C" w:rsidRPr="002D50E9" w:rsidRDefault="005E67D2" w:rsidP="00DE4696">
      <w:pPr>
        <w:numPr>
          <w:ilvl w:val="4"/>
          <w:numId w:val="97"/>
        </w:numPr>
        <w:spacing w:after="120" w:line="240" w:lineRule="auto"/>
        <w:ind w:left="350" w:hanging="357"/>
        <w:jc w:val="both"/>
        <w:rPr>
          <w:rFonts w:ascii="Times New Roman" w:eastAsia="Calibri" w:hAnsi="Times New Roman" w:cs="Times New Roman"/>
          <w:color w:val="000000" w:themeColor="text1"/>
        </w:rPr>
      </w:pPr>
      <w:hyperlink r:id="rId54" w:anchor="/document/17337528?unitId=art(108)ust(1)pkt(5)&amp;cm=DOCUMENT" w:history="1">
        <w:r w:rsidR="003B084C" w:rsidRPr="002D50E9">
          <w:rPr>
            <w:rFonts w:ascii="Times New Roman" w:eastAsia="Calibri" w:hAnsi="Times New Roman" w:cs="Times New Roman"/>
            <w:color w:val="000000" w:themeColor="text1"/>
          </w:rPr>
          <w:t>art. 108 ust. 1 pkt 5</w:t>
        </w:r>
      </w:hyperlink>
      <w:r w:rsidR="003B084C" w:rsidRPr="002D50E9">
        <w:rPr>
          <w:rFonts w:ascii="Times New Roman" w:eastAsia="Calibri" w:hAnsi="Times New Roman" w:cs="Times New Roman"/>
          <w:color w:val="000000" w:themeColor="text1"/>
        </w:rPr>
        <w:t xml:space="preserve"> ustawy Pzp, dotyczących zawarcia z innymi wykonawcami porozumienia mającego na celu zakłócenie konkurencji:</w:t>
      </w:r>
    </w:p>
    <w:p w14:paraId="4CBFD05F" w14:textId="77777777" w:rsidR="003B084C" w:rsidRPr="002D50E9" w:rsidRDefault="003B084C" w:rsidP="00DE4696">
      <w:pPr>
        <w:numPr>
          <w:ilvl w:val="0"/>
          <w:numId w:val="96"/>
        </w:numPr>
        <w:spacing w:before="120" w:after="120" w:line="240" w:lineRule="auto"/>
        <w:ind w:left="714" w:hanging="357"/>
        <w:jc w:val="both"/>
        <w:rPr>
          <w:rFonts w:ascii="Times New Roman" w:eastAsia="Calibri" w:hAnsi="Times New Roman" w:cs="Times New Roman"/>
          <w:color w:val="000000" w:themeColor="text1"/>
        </w:rPr>
      </w:pPr>
      <w:r w:rsidRPr="002D50E9">
        <w:rPr>
          <w:rFonts w:ascii="Times New Roman" w:eastAsia="Calibri" w:hAnsi="Times New Roman" w:cs="Times New Roman"/>
          <w:b/>
          <w:bCs/>
          <w:color w:val="000000" w:themeColor="text1"/>
        </w:rPr>
        <w:t>nie przynależę/my*</w:t>
      </w:r>
      <w:r w:rsidRPr="002D50E9">
        <w:rPr>
          <w:rFonts w:ascii="Times New Roman" w:eastAsia="Calibri" w:hAnsi="Times New Roman" w:cs="Times New Roman"/>
          <w:color w:val="000000" w:themeColor="text1"/>
        </w:rPr>
        <w:t xml:space="preserve"> do tej samej grupy kapitałowej (w rozumieniu ustawy z dnia 16 lutego 2007 r. o ochronie konkurencji i konsumentów – Dz. U. z 202</w:t>
      </w:r>
      <w:r>
        <w:rPr>
          <w:rFonts w:ascii="Times New Roman" w:eastAsia="Calibri" w:hAnsi="Times New Roman" w:cs="Times New Roman"/>
          <w:color w:val="000000" w:themeColor="text1"/>
        </w:rPr>
        <w:t>4</w:t>
      </w:r>
      <w:r w:rsidRPr="002D50E9">
        <w:rPr>
          <w:rFonts w:ascii="Times New Roman" w:eastAsia="Calibri" w:hAnsi="Times New Roman" w:cs="Times New Roman"/>
          <w:color w:val="000000" w:themeColor="text1"/>
        </w:rPr>
        <w:t xml:space="preserve"> r. poz. </w:t>
      </w:r>
      <w:r>
        <w:rPr>
          <w:rFonts w:ascii="Times New Roman" w:eastAsia="Calibri" w:hAnsi="Times New Roman" w:cs="Times New Roman"/>
          <w:color w:val="000000" w:themeColor="text1"/>
        </w:rPr>
        <w:t>594</w:t>
      </w:r>
      <w:r w:rsidRPr="002D50E9">
        <w:rPr>
          <w:rFonts w:ascii="Times New Roman" w:eastAsia="Calibri" w:hAnsi="Times New Roman" w:cs="Times New Roman"/>
          <w:color w:val="000000" w:themeColor="text1"/>
        </w:rPr>
        <w:t xml:space="preserve">) z innym wykonawcą, który złożył odrębną ofertę lub ofertę częściową </w:t>
      </w:r>
      <w:r w:rsidRPr="002D50E9">
        <w:rPr>
          <w:rFonts w:ascii="Times New Roman" w:eastAsia="Calibri" w:hAnsi="Times New Roman" w:cs="Times New Roman"/>
          <w:color w:val="000000" w:themeColor="text1"/>
        </w:rPr>
        <w:br/>
        <w:t>w przedmiotowym postępowaniu;</w:t>
      </w:r>
    </w:p>
    <w:p w14:paraId="75A9987C" w14:textId="77777777" w:rsidR="003B084C" w:rsidRPr="002D50E9" w:rsidRDefault="003B084C" w:rsidP="00DE4696">
      <w:pPr>
        <w:numPr>
          <w:ilvl w:val="0"/>
          <w:numId w:val="96"/>
        </w:numPr>
        <w:spacing w:before="120" w:after="120" w:line="240" w:lineRule="auto"/>
        <w:ind w:left="714" w:hanging="357"/>
        <w:jc w:val="both"/>
        <w:rPr>
          <w:rFonts w:ascii="Times New Roman" w:eastAsia="Calibri" w:hAnsi="Times New Roman" w:cs="Times New Roman"/>
          <w:color w:val="000000" w:themeColor="text1"/>
        </w:rPr>
      </w:pPr>
      <w:r w:rsidRPr="002D50E9">
        <w:rPr>
          <w:rFonts w:ascii="Times New Roman" w:eastAsia="Calibri" w:hAnsi="Times New Roman" w:cs="Times New Roman"/>
          <w:b/>
          <w:bCs/>
          <w:color w:val="000000" w:themeColor="text1"/>
        </w:rPr>
        <w:t>przynależę/my*</w:t>
      </w:r>
      <w:r w:rsidRPr="002D50E9">
        <w:rPr>
          <w:rFonts w:ascii="Times New Roman" w:eastAsia="Calibri" w:hAnsi="Times New Roman" w:cs="Times New Roman"/>
          <w:color w:val="000000" w:themeColor="text1"/>
        </w:rPr>
        <w:t xml:space="preserve"> do tej samej grupy kapitałowej (kapitałowej (w rozumieniu ustawy </w:t>
      </w:r>
      <w:r w:rsidRPr="002D50E9">
        <w:rPr>
          <w:rFonts w:ascii="Times New Roman" w:eastAsia="Calibri" w:hAnsi="Times New Roman" w:cs="Times New Roman"/>
          <w:color w:val="000000" w:themeColor="text1"/>
        </w:rPr>
        <w:br/>
        <w:t>z dnia 16 lutego 2007 r. o ochronie konkurencji i konsumentów – Dz. U. z 202</w:t>
      </w:r>
      <w:r>
        <w:rPr>
          <w:rFonts w:ascii="Times New Roman" w:eastAsia="Calibri" w:hAnsi="Times New Roman" w:cs="Times New Roman"/>
          <w:color w:val="000000" w:themeColor="text1"/>
        </w:rPr>
        <w:t>4</w:t>
      </w:r>
      <w:r w:rsidRPr="002D50E9">
        <w:rPr>
          <w:rFonts w:ascii="Times New Roman" w:eastAsia="Calibri" w:hAnsi="Times New Roman" w:cs="Times New Roman"/>
          <w:color w:val="000000" w:themeColor="text1"/>
        </w:rPr>
        <w:t xml:space="preserve"> r. poz.</w:t>
      </w:r>
      <w:r>
        <w:rPr>
          <w:rFonts w:ascii="Times New Roman" w:eastAsia="Calibri" w:hAnsi="Times New Roman" w:cs="Times New Roman"/>
          <w:color w:val="000000" w:themeColor="text1"/>
        </w:rPr>
        <w:t>594</w:t>
      </w:r>
      <w:r w:rsidRPr="002D50E9">
        <w:rPr>
          <w:rFonts w:ascii="Times New Roman" w:eastAsia="Calibri" w:hAnsi="Times New Roman" w:cs="Times New Roman"/>
          <w:color w:val="000000" w:themeColor="text1"/>
        </w:rPr>
        <w:t xml:space="preserve">) z innym wykonawcą  …………………… </w:t>
      </w:r>
      <w:r w:rsidRPr="002D50E9">
        <w:rPr>
          <w:rFonts w:ascii="Times New Roman" w:eastAsia="Calibri" w:hAnsi="Times New Roman" w:cs="Times New Roman"/>
          <w:i/>
          <w:color w:val="000000" w:themeColor="text1"/>
        </w:rPr>
        <w:t>(podać nazwę Wykonawcy)</w:t>
      </w:r>
      <w:r w:rsidRPr="002D50E9">
        <w:rPr>
          <w:rFonts w:ascii="Times New Roman" w:eastAsia="Calibri" w:hAnsi="Times New Roman" w:cs="Times New Roman"/>
          <w:color w:val="000000" w:themeColor="text1"/>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064BD44C" w14:textId="77777777" w:rsidR="003B084C" w:rsidRPr="002D50E9" w:rsidRDefault="003B084C" w:rsidP="00DE4696">
      <w:pPr>
        <w:numPr>
          <w:ilvl w:val="4"/>
          <w:numId w:val="97"/>
        </w:numPr>
        <w:spacing w:after="120" w:line="240" w:lineRule="auto"/>
        <w:ind w:left="350" w:hanging="357"/>
        <w:jc w:val="both"/>
        <w:rPr>
          <w:rFonts w:ascii="Times New Roman" w:eastAsia="Calibri" w:hAnsi="Times New Roman" w:cs="Times New Roman"/>
          <w:bCs/>
          <w:color w:val="000000" w:themeColor="text1"/>
        </w:rPr>
      </w:pPr>
      <w:r w:rsidRPr="002D50E9">
        <w:rPr>
          <w:rFonts w:ascii="Times New Roman" w:eastAsia="Calibri" w:hAnsi="Times New Roman" w:cs="Times New Roman"/>
          <w:color w:val="000000" w:themeColor="text1"/>
        </w:rPr>
        <w:t xml:space="preserve">Jednocześnie oświadczamy, iż informacje zawarte w </w:t>
      </w:r>
      <w:r w:rsidRPr="002D50E9">
        <w:rPr>
          <w:rFonts w:ascii="Times New Roman" w:eastAsia="Calibri" w:hAnsi="Times New Roman" w:cs="Times New Roman"/>
          <w:b/>
          <w:bCs/>
          <w:color w:val="000000" w:themeColor="text1"/>
        </w:rPr>
        <w:t>Załączniku nr 3 do SWZ</w:t>
      </w:r>
      <w:r w:rsidRPr="002D50E9">
        <w:rPr>
          <w:rFonts w:ascii="Times New Roman" w:eastAsia="Calibri" w:hAnsi="Times New Roman" w:cs="Times New Roman"/>
          <w:color w:val="000000" w:themeColor="text1"/>
        </w:rPr>
        <w:t xml:space="preserve"> są aktualne na dzień złożenia niniejszego oświadczenia, w szczególności dotyczące art. 7 ust. 1 </w:t>
      </w:r>
      <w:r w:rsidRPr="002D50E9">
        <w:rPr>
          <w:rFonts w:ascii="Times New Roman" w:eastAsia="Calibri" w:hAnsi="Times New Roman" w:cs="Times New Roman"/>
          <w:bCs/>
          <w:color w:val="000000" w:themeColor="text1"/>
        </w:rPr>
        <w:t>ustawy z dnia 13 kwietnia 2022 roku, o szczególnych rozwiązaniach w zakresie przeciwdziałania wspieraniu agresji na Ukrainę oraz służących ochronie bezpieczeństwa narodowego (Dz. U. z 202</w:t>
      </w:r>
      <w:r>
        <w:rPr>
          <w:rFonts w:ascii="Times New Roman" w:eastAsia="Calibri" w:hAnsi="Times New Roman" w:cs="Times New Roman"/>
          <w:bCs/>
          <w:color w:val="000000" w:themeColor="text1"/>
        </w:rPr>
        <w:t>4</w:t>
      </w:r>
      <w:r w:rsidRPr="002D50E9">
        <w:rPr>
          <w:rFonts w:ascii="Times New Roman" w:eastAsia="Calibri" w:hAnsi="Times New Roman" w:cs="Times New Roman"/>
          <w:bCs/>
          <w:color w:val="000000" w:themeColor="text1"/>
        </w:rPr>
        <w:t xml:space="preserve"> roku poz. 5</w:t>
      </w:r>
      <w:r>
        <w:rPr>
          <w:rFonts w:ascii="Times New Roman" w:eastAsia="Calibri" w:hAnsi="Times New Roman" w:cs="Times New Roman"/>
          <w:bCs/>
          <w:color w:val="000000" w:themeColor="text1"/>
        </w:rPr>
        <w:t>07</w:t>
      </w:r>
      <w:r w:rsidRPr="002D50E9">
        <w:rPr>
          <w:rFonts w:ascii="Times New Roman" w:eastAsia="Calibri" w:hAnsi="Times New Roman" w:cs="Times New Roman"/>
          <w:bCs/>
          <w:color w:val="000000" w:themeColor="text1"/>
        </w:rPr>
        <w:t>);</w:t>
      </w:r>
    </w:p>
    <w:p w14:paraId="261C15D8" w14:textId="77777777" w:rsidR="003B084C" w:rsidRPr="002D50E9" w:rsidRDefault="003B084C" w:rsidP="003B084C">
      <w:pPr>
        <w:spacing w:after="0" w:line="240" w:lineRule="auto"/>
        <w:ind w:left="426"/>
        <w:contextualSpacing/>
        <w:jc w:val="both"/>
        <w:rPr>
          <w:rFonts w:ascii="Times New Roman" w:eastAsia="Calibri" w:hAnsi="Times New Roman" w:cs="Times New Roman"/>
          <w:b/>
          <w:color w:val="000000" w:themeColor="text1"/>
        </w:rPr>
      </w:pPr>
    </w:p>
    <w:p w14:paraId="1E7EB5B8" w14:textId="77777777" w:rsidR="003B084C" w:rsidRPr="002D50E9" w:rsidRDefault="003B084C" w:rsidP="003B084C">
      <w:pPr>
        <w:spacing w:after="120" w:line="256" w:lineRule="auto"/>
        <w:ind w:right="-851"/>
        <w:rPr>
          <w:rFonts w:ascii="Times New Roman" w:eastAsia="Calibri" w:hAnsi="Times New Roman" w:cs="Times New Roman"/>
          <w:bCs/>
          <w:i/>
          <w:color w:val="000000" w:themeColor="text1"/>
        </w:rPr>
      </w:pPr>
      <w:r w:rsidRPr="002D50E9">
        <w:rPr>
          <w:rFonts w:ascii="Times New Roman" w:eastAsia="Calibri" w:hAnsi="Times New Roman" w:cs="Times New Roman"/>
          <w:bCs/>
          <w:i/>
          <w:color w:val="000000" w:themeColor="text1"/>
        </w:rPr>
        <w:t>*) właściwe zaznaczyć</w:t>
      </w:r>
    </w:p>
    <w:p w14:paraId="7E0E1ACC" w14:textId="77777777" w:rsidR="003B084C" w:rsidRPr="00030131" w:rsidRDefault="003B084C" w:rsidP="003B084C">
      <w:pPr>
        <w:tabs>
          <w:tab w:val="left" w:pos="3900"/>
        </w:tabs>
        <w:autoSpaceDE w:val="0"/>
        <w:spacing w:after="0"/>
        <w:ind w:left="4536" w:right="45"/>
        <w:jc w:val="center"/>
        <w:rPr>
          <w:rFonts w:ascii="Times New Roman" w:hAnsi="Times New Roman" w:cs="Times New Roman"/>
          <w:color w:val="000000" w:themeColor="text1"/>
          <w:sz w:val="18"/>
        </w:rPr>
      </w:pPr>
      <w:r w:rsidRPr="00030131">
        <w:rPr>
          <w:rFonts w:ascii="Times New Roman" w:hAnsi="Times New Roman" w:cs="Times New Roman"/>
          <w:color w:val="000000" w:themeColor="text1"/>
          <w:sz w:val="18"/>
        </w:rPr>
        <w:t>……………………………………………</w:t>
      </w:r>
    </w:p>
    <w:p w14:paraId="7E2704D5" w14:textId="77777777" w:rsidR="003B084C" w:rsidRPr="00030131" w:rsidRDefault="003B084C" w:rsidP="003B084C">
      <w:pPr>
        <w:tabs>
          <w:tab w:val="left" w:pos="3900"/>
          <w:tab w:val="center" w:pos="6497"/>
          <w:tab w:val="right" w:pos="8458"/>
        </w:tabs>
        <w:autoSpaceDE w:val="0"/>
        <w:spacing w:after="0"/>
        <w:ind w:left="4536" w:right="45"/>
        <w:jc w:val="center"/>
        <w:rPr>
          <w:rFonts w:ascii="Times New Roman" w:eastAsia="Times New Roman" w:hAnsi="Times New Roman" w:cs="Times New Roman"/>
          <w:b/>
          <w:bCs/>
          <w:color w:val="000000"/>
          <w:sz w:val="18"/>
          <w:lang w:eastAsia="pl-PL"/>
        </w:rPr>
      </w:pPr>
      <w:r w:rsidRPr="00030131">
        <w:rPr>
          <w:rFonts w:ascii="Times New Roman" w:hAnsi="Times New Roman" w:cs="Times New Roman"/>
          <w:i/>
          <w:color w:val="000000" w:themeColor="text1"/>
          <w:sz w:val="18"/>
        </w:rPr>
        <w:t>(niniejszy plik powinien być podpisany kwalifikowanym podpisem elektronicznym, podpisem osobistym lub podpisem zaufanym pod rygorem nieważności przez osobe upoważnioną do składania oświadczen woli w imieniu Wykonawcy)</w:t>
      </w:r>
    </w:p>
    <w:p w14:paraId="6CA731F9" w14:textId="77777777" w:rsidR="00EB67A4" w:rsidRDefault="00EB67A4">
      <w:pPr>
        <w:rPr>
          <w:rFonts w:ascii="Times New Roman" w:eastAsia="Times New Roman" w:hAnsi="Times New Roman" w:cs="Times New Roman"/>
          <w:i/>
          <w:color w:val="000000" w:themeColor="text1"/>
          <w:sz w:val="18"/>
          <w:lang w:eastAsia="pl-PL"/>
        </w:rPr>
      </w:pPr>
      <w:r>
        <w:rPr>
          <w:rFonts w:ascii="Times New Roman" w:eastAsia="Times New Roman" w:hAnsi="Times New Roman" w:cs="Times New Roman"/>
          <w:i/>
          <w:color w:val="000000" w:themeColor="text1"/>
          <w:sz w:val="18"/>
          <w:lang w:eastAsia="pl-PL"/>
        </w:rPr>
        <w:br w:type="page"/>
      </w:r>
    </w:p>
    <w:p w14:paraId="2A685369" w14:textId="77777777" w:rsidR="004E66F3" w:rsidRPr="00400FCE" w:rsidRDefault="004E66F3" w:rsidP="00EB67A4">
      <w:pPr>
        <w:spacing w:after="0" w:line="240" w:lineRule="auto"/>
        <w:rPr>
          <w:rFonts w:ascii="Times New Roman" w:eastAsia="Times New Roman" w:hAnsi="Times New Roman" w:cs="Times New Roman"/>
          <w:i/>
          <w:color w:val="000000" w:themeColor="text1"/>
          <w:sz w:val="18"/>
          <w:lang w:eastAsia="pl-PL"/>
        </w:rPr>
        <w:sectPr w:rsidR="004E66F3" w:rsidRPr="00400FCE" w:rsidSect="00752FBE">
          <w:pgSz w:w="11906" w:h="16838"/>
          <w:pgMar w:top="1418" w:right="1418" w:bottom="1985" w:left="1418" w:header="709" w:footer="709" w:gutter="0"/>
          <w:cols w:space="708"/>
          <w:docGrid w:linePitch="360"/>
        </w:sectPr>
      </w:pPr>
    </w:p>
    <w:p w14:paraId="4F86081D" w14:textId="740712C1" w:rsidR="00516114" w:rsidRDefault="00EC23F8" w:rsidP="007E460B">
      <w:pPr>
        <w:spacing w:after="0"/>
        <w:jc w:val="right"/>
        <w:rPr>
          <w:rFonts w:ascii="Times New Roman" w:eastAsia="Times New Roman" w:hAnsi="Times New Roman" w:cs="Times New Roman"/>
          <w:b/>
          <w:lang w:eastAsia="pl-PL"/>
        </w:rPr>
      </w:pPr>
      <w:r w:rsidRPr="00DC3939">
        <w:rPr>
          <w:rFonts w:ascii="Times New Roman" w:eastAsia="Times New Roman" w:hAnsi="Times New Roman" w:cs="Times New Roman"/>
          <w:b/>
          <w:lang w:eastAsia="pl-PL"/>
        </w:rPr>
        <w:lastRenderedPageBreak/>
        <w:t>Z</w:t>
      </w:r>
      <w:r w:rsidR="00516114" w:rsidRPr="00DC3939">
        <w:rPr>
          <w:rFonts w:ascii="Times New Roman" w:eastAsia="Times New Roman" w:hAnsi="Times New Roman" w:cs="Times New Roman"/>
          <w:b/>
          <w:lang w:eastAsia="pl-PL"/>
        </w:rPr>
        <w:t xml:space="preserve">ałącznik nr </w:t>
      </w:r>
      <w:r w:rsidR="00400FCE">
        <w:rPr>
          <w:rFonts w:ascii="Times New Roman" w:eastAsia="Times New Roman" w:hAnsi="Times New Roman" w:cs="Times New Roman"/>
          <w:b/>
          <w:lang w:eastAsia="pl-PL"/>
        </w:rPr>
        <w:t>6</w:t>
      </w:r>
      <w:r w:rsidR="00516114" w:rsidRPr="00DC3939">
        <w:rPr>
          <w:rFonts w:ascii="Times New Roman" w:eastAsia="Times New Roman" w:hAnsi="Times New Roman" w:cs="Times New Roman"/>
          <w:b/>
          <w:lang w:eastAsia="pl-PL"/>
        </w:rPr>
        <w:t xml:space="preserve"> do SWZ</w:t>
      </w:r>
    </w:p>
    <w:p w14:paraId="1A1AB9DB" w14:textId="77777777" w:rsidR="007E460B" w:rsidRPr="007E460B" w:rsidRDefault="007E460B" w:rsidP="007E460B">
      <w:pPr>
        <w:spacing w:after="0"/>
        <w:jc w:val="right"/>
        <w:rPr>
          <w:rFonts w:ascii="Times New Roman" w:eastAsia="Times New Roman" w:hAnsi="Times New Roman" w:cs="Times New Roman"/>
          <w:b/>
          <w:lang w:eastAsia="pl-PL"/>
        </w:rPr>
      </w:pPr>
    </w:p>
    <w:p w14:paraId="63F2102F" w14:textId="77777777" w:rsidR="00516114" w:rsidRPr="00DC3939" w:rsidRDefault="00516114" w:rsidP="00516114">
      <w:pPr>
        <w:spacing w:after="0" w:line="240" w:lineRule="auto"/>
        <w:jc w:val="center"/>
        <w:rPr>
          <w:rFonts w:ascii="Times New Roman" w:hAnsi="Times New Roman" w:cs="Times New Roman"/>
        </w:rPr>
      </w:pPr>
      <w:r w:rsidRPr="00DC3939">
        <w:rPr>
          <w:rFonts w:ascii="Times New Roman" w:hAnsi="Times New Roman" w:cs="Times New Roman"/>
          <w:b/>
        </w:rPr>
        <w:t>OŚWIADCZENIE WYKONAWCÓW</w:t>
      </w:r>
    </w:p>
    <w:p w14:paraId="5863B822" w14:textId="77777777" w:rsidR="00516114" w:rsidRPr="00DC3939" w:rsidRDefault="00516114" w:rsidP="00516114">
      <w:pPr>
        <w:spacing w:after="0" w:line="240" w:lineRule="auto"/>
        <w:jc w:val="center"/>
        <w:rPr>
          <w:rFonts w:ascii="Times New Roman" w:hAnsi="Times New Roman" w:cs="Times New Roman"/>
        </w:rPr>
      </w:pPr>
      <w:r w:rsidRPr="00DC3939">
        <w:rPr>
          <w:rFonts w:ascii="Times New Roman" w:hAnsi="Times New Roman" w:cs="Times New Roman"/>
          <w:b/>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6B1823E6" w14:textId="768EEB90" w:rsidR="00516114" w:rsidRPr="00516114" w:rsidRDefault="00516114" w:rsidP="00400FCE">
      <w:pPr>
        <w:spacing w:after="0" w:line="360" w:lineRule="auto"/>
        <w:jc w:val="both"/>
        <w:rPr>
          <w:rFonts w:ascii="Times New Roman" w:eastAsia="Times New Roman" w:hAnsi="Times New Roman" w:cs="Times New Roman"/>
          <w:b/>
          <w:color w:val="0070C0"/>
          <w:lang w:eastAsia="pl-PL"/>
        </w:rPr>
      </w:pPr>
      <w:r w:rsidRPr="00516114">
        <w:rPr>
          <w:rFonts w:ascii="Times New Roman" w:hAnsi="Times New Roman" w:cs="Times New Roman"/>
          <w:color w:val="0070C0"/>
        </w:rPr>
        <w:tab/>
      </w:r>
    </w:p>
    <w:p w14:paraId="18260CE4" w14:textId="55D89998" w:rsidR="00516114" w:rsidRPr="007E460B" w:rsidRDefault="00516114" w:rsidP="0051611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r w:rsidRPr="007E460B">
        <w:rPr>
          <w:rFonts w:ascii="Times New Roman" w:eastAsia="Times New Roman" w:hAnsi="Times New Roman" w:cs="Times New Roman"/>
          <w:lang w:eastAsia="pl-PL"/>
        </w:rPr>
        <w:t xml:space="preserve">Na potrzeby postępowania o udzielenie zamówienia publicznego pn. </w:t>
      </w:r>
      <w:r w:rsidRPr="007E460B">
        <w:rPr>
          <w:rFonts w:ascii="Times New Roman" w:hAnsi="Times New Roman" w:cs="Times New Roman"/>
          <w:b/>
        </w:rPr>
        <w:t>„</w:t>
      </w:r>
      <w:r w:rsidR="00F92FE4">
        <w:rPr>
          <w:rFonts w:ascii="Times New Roman" w:hAnsi="Times New Roman" w:cs="Times New Roman"/>
          <w:b/>
        </w:rPr>
        <w:t>Zakup i dostawa cel</w:t>
      </w:r>
      <w:r w:rsidR="009C1320">
        <w:rPr>
          <w:rFonts w:ascii="Times New Roman" w:hAnsi="Times New Roman" w:cs="Times New Roman"/>
          <w:b/>
        </w:rPr>
        <w:t>i</w:t>
      </w:r>
      <w:r w:rsidR="00F92FE4">
        <w:rPr>
          <w:rFonts w:ascii="Times New Roman" w:hAnsi="Times New Roman" w:cs="Times New Roman"/>
          <w:b/>
        </w:rPr>
        <w:t xml:space="preserve"> 3D, bloków balistycznych oraz elementów modułowych dla Jednostki Wojskowej Działań Niekonwencjonalnych GRYF</w:t>
      </w:r>
      <w:r w:rsidRPr="007E460B">
        <w:rPr>
          <w:rFonts w:ascii="Times New Roman" w:hAnsi="Times New Roman" w:cs="Times New Roman"/>
          <w:b/>
        </w:rPr>
        <w:t xml:space="preserve">” </w:t>
      </w:r>
      <w:r w:rsidRPr="007E460B">
        <w:rPr>
          <w:rFonts w:ascii="Times New Roman" w:eastAsia="Times New Roman" w:hAnsi="Times New Roman" w:cs="Times New Roman"/>
          <w:bCs/>
          <w:iCs/>
          <w:lang w:eastAsia="pl-PL"/>
        </w:rPr>
        <w:t>nr</w:t>
      </w:r>
      <w:r w:rsidR="007E460B">
        <w:rPr>
          <w:rFonts w:ascii="Times New Roman" w:eastAsia="Times New Roman" w:hAnsi="Times New Roman" w:cs="Times New Roman"/>
          <w:bCs/>
          <w:iCs/>
          <w:lang w:eastAsia="pl-PL"/>
        </w:rPr>
        <w:t> </w:t>
      </w:r>
      <w:r w:rsidRPr="007E460B">
        <w:rPr>
          <w:rFonts w:ascii="Times New Roman" w:eastAsia="Times New Roman" w:hAnsi="Times New Roman" w:cs="Times New Roman"/>
          <w:bCs/>
          <w:iCs/>
          <w:lang w:eastAsia="pl-PL"/>
        </w:rPr>
        <w:t>sprawy</w:t>
      </w:r>
      <w:r w:rsidRPr="007E460B">
        <w:rPr>
          <w:rFonts w:ascii="Times New Roman" w:hAnsi="Times New Roman" w:cs="Times New Roman"/>
        </w:rPr>
        <w:t xml:space="preserve"> </w:t>
      </w:r>
      <w:r w:rsidR="00F262E5" w:rsidRPr="00F262E5">
        <w:rPr>
          <w:rFonts w:ascii="Times New Roman" w:hAnsi="Times New Roman" w:cs="Times New Roman"/>
          <w:b/>
          <w:bCs/>
        </w:rPr>
        <w:t>ZP/</w:t>
      </w:r>
      <w:r w:rsidR="00400FCE">
        <w:rPr>
          <w:rFonts w:ascii="Times New Roman" w:hAnsi="Times New Roman" w:cs="Times New Roman"/>
          <w:b/>
          <w:bCs/>
        </w:rPr>
        <w:t>1</w:t>
      </w:r>
      <w:r w:rsidR="00F92FE4">
        <w:rPr>
          <w:rFonts w:ascii="Times New Roman" w:hAnsi="Times New Roman" w:cs="Times New Roman"/>
          <w:b/>
          <w:bCs/>
        </w:rPr>
        <w:t>32</w:t>
      </w:r>
      <w:r w:rsidR="00A86D19">
        <w:rPr>
          <w:rFonts w:ascii="Times New Roman" w:hAnsi="Times New Roman" w:cs="Times New Roman"/>
          <w:b/>
          <w:bCs/>
        </w:rPr>
        <w:t>/2024</w:t>
      </w:r>
      <w:r w:rsidRPr="007E460B">
        <w:rPr>
          <w:rFonts w:ascii="Times New Roman" w:eastAsia="Times New Roman" w:hAnsi="Times New Roman" w:cs="Times New Roman"/>
          <w:lang w:eastAsia="pl-PL"/>
        </w:rPr>
        <w:t xml:space="preserve"> prowadzonego przez </w:t>
      </w:r>
      <w:r w:rsidR="007E460B">
        <w:rPr>
          <w:rFonts w:ascii="Times New Roman" w:eastAsia="Times New Roman" w:hAnsi="Times New Roman" w:cs="Times New Roman"/>
          <w:lang w:eastAsia="pl-PL"/>
        </w:rPr>
        <w:t>26 Wojskowy Oddział Gospodarczy</w:t>
      </w:r>
      <w:r w:rsidRPr="007E460B">
        <w:rPr>
          <w:rFonts w:ascii="Times New Roman" w:eastAsia="Times New Roman" w:hAnsi="Times New Roman" w:cs="Times New Roman"/>
          <w:lang w:eastAsia="pl-PL"/>
        </w:rPr>
        <w:t xml:space="preserve">, oświadczam, że*: </w:t>
      </w:r>
    </w:p>
    <w:p w14:paraId="39903D0A" w14:textId="04CB2472" w:rsidR="00516114" w:rsidRPr="007E460B" w:rsidRDefault="00516114" w:rsidP="00723637">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7E460B">
        <w:rPr>
          <w:rFonts w:ascii="Times New Roman" w:hAnsi="Times New Roman" w:cs="Times New Roman"/>
        </w:rPr>
        <w:t xml:space="preserve">Wykonawca …………………………………………………………………………….…… </w:t>
      </w:r>
    </w:p>
    <w:p w14:paraId="09A81D9F" w14:textId="6D827655" w:rsidR="00516114" w:rsidRPr="007E460B" w:rsidRDefault="00516114" w:rsidP="0051611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7E460B">
        <w:rPr>
          <w:rFonts w:ascii="Times New Roman" w:hAnsi="Times New Roman" w:cs="Times New Roman"/>
          <w:i/>
        </w:rPr>
        <w:t>(nazwa i adres Wykonawcy)</w:t>
      </w:r>
    </w:p>
    <w:p w14:paraId="06C954AF" w14:textId="25E1C747" w:rsidR="00516114" w:rsidRPr="007E460B"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7E460B">
        <w:rPr>
          <w:rFonts w:ascii="Times New Roman" w:hAnsi="Times New Roman" w:cs="Times New Roman"/>
        </w:rPr>
        <w:t xml:space="preserve"> zrealizuje następujące dostawy, usługi lub roboty budowlane: ……………………………..</w:t>
      </w:r>
    </w:p>
    <w:p w14:paraId="6CE09692" w14:textId="77777777" w:rsidR="00516114" w:rsidRPr="007E460B" w:rsidRDefault="00516114" w:rsidP="0051611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72987776" w14:textId="77777777" w:rsidR="00516114" w:rsidRPr="007E460B" w:rsidRDefault="00516114" w:rsidP="00723637">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7E460B">
        <w:rPr>
          <w:rFonts w:ascii="Times New Roman" w:hAnsi="Times New Roman" w:cs="Times New Roman"/>
        </w:rPr>
        <w:t xml:space="preserve">Wykonawca …………………………………………………………………………….…… </w:t>
      </w:r>
    </w:p>
    <w:p w14:paraId="5E2BE187" w14:textId="77777777" w:rsidR="00516114" w:rsidRPr="007E460B" w:rsidRDefault="00516114" w:rsidP="0051611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7E460B">
        <w:rPr>
          <w:rFonts w:ascii="Times New Roman" w:hAnsi="Times New Roman" w:cs="Times New Roman"/>
          <w:i/>
        </w:rPr>
        <w:t>(nazwa i adres Wykonawcy)</w:t>
      </w:r>
    </w:p>
    <w:p w14:paraId="5477D507" w14:textId="77777777" w:rsidR="00516114" w:rsidRPr="007E460B"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7E460B">
        <w:rPr>
          <w:rFonts w:ascii="Times New Roman" w:hAnsi="Times New Roman" w:cs="Times New Roman"/>
        </w:rPr>
        <w:t xml:space="preserve"> zrealizuje następujące dostawy, usługi lub roboty budowlane: ……………………………..</w:t>
      </w:r>
    </w:p>
    <w:p w14:paraId="7EFD4C22" w14:textId="77777777" w:rsidR="00516114" w:rsidRPr="007E460B" w:rsidRDefault="00516114" w:rsidP="00516114">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p w14:paraId="14345758" w14:textId="77777777" w:rsidR="00516114" w:rsidRPr="007E460B" w:rsidRDefault="00516114" w:rsidP="00723637">
      <w:pPr>
        <w:keepNext/>
        <w:widowControl w:val="0"/>
        <w:numPr>
          <w:ilvl w:val="0"/>
          <w:numId w:val="91"/>
        </w:numPr>
        <w:autoSpaceDE w:val="0"/>
        <w:autoSpaceDN w:val="0"/>
        <w:adjustRightInd w:val="0"/>
        <w:spacing w:after="0" w:line="240" w:lineRule="auto"/>
        <w:ind w:left="425" w:right="6" w:hanging="425"/>
        <w:jc w:val="both"/>
        <w:outlineLvl w:val="8"/>
        <w:rPr>
          <w:rFonts w:ascii="Times New Roman" w:hAnsi="Times New Roman" w:cs="Times New Roman"/>
        </w:rPr>
      </w:pPr>
      <w:r w:rsidRPr="007E460B">
        <w:rPr>
          <w:rFonts w:ascii="Times New Roman" w:hAnsi="Times New Roman" w:cs="Times New Roman"/>
        </w:rPr>
        <w:t xml:space="preserve">Wykonawca …………………………………………………………………………….…… </w:t>
      </w:r>
    </w:p>
    <w:p w14:paraId="370790BA" w14:textId="77777777" w:rsidR="00516114" w:rsidRPr="007E460B" w:rsidRDefault="00516114" w:rsidP="0051611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7E460B">
        <w:rPr>
          <w:rFonts w:ascii="Times New Roman" w:hAnsi="Times New Roman" w:cs="Times New Roman"/>
          <w:i/>
        </w:rPr>
        <w:t>(nazwa i adres Wykonawcy)</w:t>
      </w:r>
    </w:p>
    <w:p w14:paraId="38480D88" w14:textId="77777777" w:rsidR="00516114" w:rsidRPr="007E460B"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7E460B">
        <w:rPr>
          <w:rFonts w:ascii="Times New Roman" w:hAnsi="Times New Roman" w:cs="Times New Roman"/>
        </w:rPr>
        <w:t xml:space="preserve"> zrealizuje następujące dostawy, usługi lub roboty budowlane: ……………………………..</w:t>
      </w:r>
    </w:p>
    <w:p w14:paraId="127BD88D" w14:textId="77777777" w:rsidR="00734ADA" w:rsidRPr="00516114" w:rsidRDefault="00734ADA" w:rsidP="00734ADA">
      <w:pPr>
        <w:tabs>
          <w:tab w:val="left" w:pos="3900"/>
          <w:tab w:val="center" w:pos="6497"/>
          <w:tab w:val="right" w:pos="8458"/>
        </w:tabs>
        <w:autoSpaceDE w:val="0"/>
        <w:spacing w:after="0"/>
        <w:ind w:right="45"/>
        <w:rPr>
          <w:rFonts w:ascii="Times New Roman" w:eastAsia="Times New Roman" w:hAnsi="Times New Roman" w:cs="Times New Roman"/>
          <w:color w:val="0070C0"/>
          <w:lang w:eastAsia="pl-PL"/>
        </w:rPr>
      </w:pPr>
    </w:p>
    <w:p w14:paraId="5BEAD111" w14:textId="77777777" w:rsidR="00516114" w:rsidRPr="00516114" w:rsidRDefault="00516114" w:rsidP="00734ADA">
      <w:pPr>
        <w:tabs>
          <w:tab w:val="left" w:pos="3900"/>
          <w:tab w:val="center" w:pos="6497"/>
          <w:tab w:val="right" w:pos="8458"/>
        </w:tabs>
        <w:autoSpaceDE w:val="0"/>
        <w:spacing w:after="0"/>
        <w:ind w:right="45"/>
        <w:rPr>
          <w:rFonts w:ascii="Times New Roman" w:eastAsia="Times New Roman" w:hAnsi="Times New Roman" w:cs="Times New Roman"/>
          <w:color w:val="0070C0"/>
          <w:lang w:eastAsia="pl-PL"/>
        </w:rPr>
      </w:pPr>
    </w:p>
    <w:p w14:paraId="5A635D94" w14:textId="77777777" w:rsidR="00516114" w:rsidRPr="00516114" w:rsidRDefault="00516114" w:rsidP="00734ADA">
      <w:pPr>
        <w:tabs>
          <w:tab w:val="left" w:pos="3900"/>
          <w:tab w:val="center" w:pos="6497"/>
          <w:tab w:val="right" w:pos="8458"/>
        </w:tabs>
        <w:autoSpaceDE w:val="0"/>
        <w:spacing w:after="0"/>
        <w:ind w:right="45"/>
        <w:rPr>
          <w:rFonts w:ascii="Times New Roman" w:eastAsia="Times New Roman" w:hAnsi="Times New Roman" w:cs="Times New Roman"/>
          <w:color w:val="0070C0"/>
          <w:lang w:eastAsia="pl-PL"/>
        </w:rPr>
      </w:pPr>
    </w:p>
    <w:p w14:paraId="3109DFE4" w14:textId="77777777" w:rsidR="00516114" w:rsidRPr="007E460B" w:rsidRDefault="00516114" w:rsidP="00734ADA">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51B81CB" w14:textId="77777777" w:rsidR="00516114" w:rsidRPr="007E460B" w:rsidRDefault="00516114" w:rsidP="00516114">
      <w:pPr>
        <w:tabs>
          <w:tab w:val="left" w:pos="3900"/>
        </w:tabs>
        <w:autoSpaceDE w:val="0"/>
        <w:spacing w:after="0"/>
        <w:ind w:left="4536" w:right="45"/>
        <w:jc w:val="center"/>
        <w:rPr>
          <w:rFonts w:ascii="Times New Roman" w:hAnsi="Times New Roman" w:cs="Times New Roman"/>
        </w:rPr>
      </w:pPr>
      <w:r w:rsidRPr="007E460B">
        <w:rPr>
          <w:rFonts w:ascii="Times New Roman" w:hAnsi="Times New Roman" w:cs="Times New Roman"/>
        </w:rPr>
        <w:t>……………………………………………</w:t>
      </w:r>
    </w:p>
    <w:p w14:paraId="19DFADCE" w14:textId="482AA339" w:rsidR="00516114" w:rsidRPr="00030131" w:rsidRDefault="00516114" w:rsidP="00030131">
      <w:pPr>
        <w:tabs>
          <w:tab w:val="left" w:pos="3900"/>
          <w:tab w:val="center" w:pos="6497"/>
          <w:tab w:val="right" w:pos="8458"/>
        </w:tabs>
        <w:autoSpaceDE w:val="0"/>
        <w:spacing w:after="0"/>
        <w:ind w:left="3969" w:right="45"/>
        <w:jc w:val="center"/>
        <w:rPr>
          <w:rFonts w:ascii="Times New Roman" w:hAnsi="Times New Roman" w:cs="Times New Roman"/>
          <w:i/>
          <w:sz w:val="20"/>
        </w:rPr>
      </w:pPr>
      <w:r w:rsidRPr="00030131">
        <w:rPr>
          <w:rFonts w:ascii="Times New Roman" w:hAnsi="Times New Roman" w:cs="Times New Roman"/>
          <w:i/>
          <w:sz w:val="20"/>
        </w:rPr>
        <w:t>(</w:t>
      </w:r>
      <w:r w:rsidR="00030131" w:rsidRPr="00030131">
        <w:rPr>
          <w:rFonts w:ascii="Times New Roman" w:hAnsi="Times New Roman" w:cs="Times New Roman"/>
          <w:i/>
          <w:sz w:val="20"/>
        </w:rPr>
        <w:t>niniejszy plik powinien być podpisany kwalifikowanym podpisem elektronicznym, podpisem osobistym lub podpisem zaufanym pod rygorem nieważności przez osobe upoważnioną do składania oświadczen woli w imieniu Wykonawcy</w:t>
      </w:r>
      <w:r w:rsidRPr="00030131">
        <w:rPr>
          <w:rFonts w:ascii="Times New Roman" w:hAnsi="Times New Roman" w:cs="Times New Roman"/>
          <w:i/>
          <w:sz w:val="20"/>
        </w:rPr>
        <w:t>)</w:t>
      </w:r>
    </w:p>
    <w:p w14:paraId="56C62E38" w14:textId="0BE80259"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5EAEC84D" w14:textId="7247261C"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E8DEED8" w14:textId="161092E3"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4DFCDB5" w14:textId="68E357EB"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74B0B0ED" w14:textId="39807D24"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14DB076" w14:textId="6C77654C"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B760AEC" w14:textId="3A8DD262"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6DCCBA7D" w14:textId="621B32C9"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48784015" w14:textId="483F3128"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B4DA8F8" w14:textId="2D57F8FA"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2F76238" w14:textId="077FB831"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49C9EBF8" w14:textId="626E5D76"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F0465F0" w14:textId="26C77B82"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548DBCA0" w14:textId="5C8A1D7D"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73905AC5" w14:textId="77777777" w:rsidR="00400FCE" w:rsidRDefault="00400FCE" w:rsidP="00A334CF">
      <w:pPr>
        <w:spacing w:after="0"/>
        <w:jc w:val="right"/>
        <w:rPr>
          <w:rFonts w:ascii="Times New Roman" w:eastAsia="Times New Roman" w:hAnsi="Times New Roman" w:cs="Times New Roman"/>
          <w:b/>
          <w:color w:val="000000" w:themeColor="text1"/>
          <w:lang w:eastAsia="pl-PL"/>
        </w:rPr>
      </w:pPr>
    </w:p>
    <w:p w14:paraId="399A3CAC" w14:textId="13601B65" w:rsidR="00DC7B0D" w:rsidRDefault="00DC7B0D" w:rsidP="00D61479">
      <w:pPr>
        <w:tabs>
          <w:tab w:val="left" w:pos="3900"/>
          <w:tab w:val="center" w:pos="6497"/>
          <w:tab w:val="right" w:pos="8458"/>
        </w:tabs>
        <w:autoSpaceDE w:val="0"/>
        <w:spacing w:after="0"/>
        <w:ind w:right="45"/>
        <w:rPr>
          <w:rFonts w:ascii="Times New Roman" w:eastAsia="Times New Roman" w:hAnsi="Times New Roman" w:cs="Times New Roman"/>
          <w:b/>
          <w:bCs/>
          <w:color w:val="000000"/>
          <w:sz w:val="18"/>
          <w:lang w:eastAsia="pl-PL"/>
        </w:rPr>
      </w:pPr>
    </w:p>
    <w:p w14:paraId="6DC3BC68" w14:textId="0CE2D76B" w:rsidR="00DC7B0D" w:rsidRPr="009B2B46" w:rsidRDefault="00DC7B0D" w:rsidP="00DC7B0D">
      <w:pPr>
        <w:spacing w:after="0"/>
        <w:jc w:val="right"/>
        <w:outlineLvl w:val="5"/>
        <w:rPr>
          <w:rFonts w:ascii="Times New Roman" w:eastAsia="Times New Roman" w:hAnsi="Times New Roman" w:cs="Times New Roman"/>
          <w:b/>
          <w:bCs/>
          <w:color w:val="000000"/>
          <w:lang w:eastAsia="pl-PL"/>
        </w:rPr>
      </w:pPr>
      <w:r w:rsidRPr="009B2B46">
        <w:rPr>
          <w:rFonts w:ascii="Times New Roman" w:eastAsia="Times New Roman" w:hAnsi="Times New Roman" w:cs="Times New Roman"/>
          <w:b/>
          <w:bCs/>
          <w:color w:val="000000"/>
          <w:lang w:eastAsia="pl-PL"/>
        </w:rPr>
        <w:t xml:space="preserve">Załącznik nr </w:t>
      </w:r>
      <w:r>
        <w:rPr>
          <w:rFonts w:ascii="Times New Roman" w:eastAsia="Times New Roman" w:hAnsi="Times New Roman" w:cs="Times New Roman"/>
          <w:b/>
          <w:bCs/>
          <w:color w:val="000000"/>
          <w:lang w:eastAsia="pl-PL"/>
        </w:rPr>
        <w:t>7</w:t>
      </w:r>
      <w:r w:rsidRPr="009B2B46">
        <w:rPr>
          <w:rFonts w:ascii="Times New Roman" w:eastAsia="Times New Roman" w:hAnsi="Times New Roman" w:cs="Times New Roman"/>
          <w:b/>
          <w:bCs/>
          <w:color w:val="000000"/>
          <w:lang w:eastAsia="pl-PL"/>
        </w:rPr>
        <w:t xml:space="preserve"> do SWZ</w:t>
      </w:r>
    </w:p>
    <w:p w14:paraId="091FC8D0" w14:textId="77777777" w:rsidR="00DC7B0D" w:rsidRPr="009B2B46" w:rsidRDefault="00DC7B0D" w:rsidP="00DC7B0D">
      <w:pPr>
        <w:spacing w:after="0"/>
        <w:rPr>
          <w:rFonts w:ascii="Times New Roman" w:eastAsia="Times New Roman" w:hAnsi="Times New Roman" w:cs="Times New Roman"/>
          <w:lang w:eastAsia="pl-PL"/>
        </w:rPr>
      </w:pPr>
    </w:p>
    <w:p w14:paraId="23677DC0" w14:textId="77777777" w:rsidR="00DC7B0D" w:rsidRPr="009B2B46" w:rsidRDefault="00DC7B0D" w:rsidP="00DC7B0D">
      <w:pPr>
        <w:spacing w:after="0" w:line="240" w:lineRule="auto"/>
        <w:ind w:right="6"/>
        <w:jc w:val="center"/>
        <w:rPr>
          <w:rFonts w:ascii="Times New Roman" w:eastAsia="Times New Roman" w:hAnsi="Times New Roman" w:cs="Times New Roman"/>
          <w:b/>
          <w:bCs/>
          <w:lang w:eastAsia="pl-PL"/>
        </w:rPr>
      </w:pPr>
    </w:p>
    <w:p w14:paraId="544FEC57" w14:textId="77777777" w:rsidR="00DC7B0D" w:rsidRPr="009B2B46" w:rsidRDefault="00DC7B0D" w:rsidP="00DC7B0D">
      <w:pPr>
        <w:spacing w:after="0" w:line="240" w:lineRule="auto"/>
        <w:ind w:right="6"/>
        <w:jc w:val="center"/>
        <w:rPr>
          <w:rFonts w:ascii="Times New Roman" w:eastAsia="Times New Roman" w:hAnsi="Times New Roman" w:cs="Times New Roman"/>
          <w:b/>
          <w:bCs/>
          <w:lang w:eastAsia="pl-PL"/>
        </w:rPr>
      </w:pPr>
    </w:p>
    <w:p w14:paraId="192AAB49" w14:textId="77777777" w:rsidR="00DC7B0D" w:rsidRPr="009B2B46" w:rsidRDefault="00DC7B0D" w:rsidP="00DC7B0D">
      <w:pPr>
        <w:spacing w:after="0" w:line="240" w:lineRule="auto"/>
        <w:ind w:right="6"/>
        <w:jc w:val="center"/>
        <w:rPr>
          <w:rFonts w:ascii="Times New Roman" w:eastAsia="Times New Roman" w:hAnsi="Times New Roman" w:cs="Times New Roman"/>
          <w:b/>
          <w:bCs/>
          <w:lang w:eastAsia="pl-PL"/>
        </w:rPr>
      </w:pPr>
      <w:r w:rsidRPr="009B2B46">
        <w:rPr>
          <w:rFonts w:ascii="Times New Roman" w:eastAsia="Times New Roman" w:hAnsi="Times New Roman" w:cs="Times New Roman"/>
          <w:b/>
          <w:bCs/>
          <w:lang w:eastAsia="pl-PL"/>
        </w:rPr>
        <w:t>ZOBOWIĄZANIE DO ODDANIA DO DYSPOZYCJI NIEZBĘDNYCH ZASOBÓW NA OKRES KORZYSTANIA Z NICH PRZY WYKONYWANIU ZAMÓWIENIA</w:t>
      </w:r>
    </w:p>
    <w:p w14:paraId="14F9D5A8" w14:textId="77777777" w:rsidR="00DC7B0D" w:rsidRPr="009B2B46" w:rsidRDefault="00DC7B0D" w:rsidP="00DC7B0D">
      <w:pPr>
        <w:spacing w:after="0" w:line="240" w:lineRule="auto"/>
        <w:ind w:left="284" w:right="6" w:hanging="284"/>
        <w:jc w:val="center"/>
        <w:rPr>
          <w:rFonts w:ascii="Times New Roman" w:eastAsia="Times New Roman" w:hAnsi="Times New Roman" w:cs="Times New Roman"/>
          <w:b/>
          <w:bCs/>
          <w:lang w:eastAsia="pl-PL"/>
        </w:rPr>
      </w:pPr>
    </w:p>
    <w:p w14:paraId="4F86421B" w14:textId="773E898E" w:rsidR="00DC7B0D" w:rsidRPr="009B2B46" w:rsidRDefault="00DC7B0D" w:rsidP="00DC7B0D">
      <w:pPr>
        <w:spacing w:after="0"/>
        <w:ind w:right="-13"/>
        <w:jc w:val="center"/>
        <w:rPr>
          <w:rFonts w:ascii="Times New Roman" w:hAnsi="Times New Roman" w:cs="Times New Roman"/>
          <w:b/>
        </w:rPr>
      </w:pPr>
      <w:r w:rsidRPr="009B2B46">
        <w:rPr>
          <w:rFonts w:ascii="Times New Roman" w:eastAsia="Times New Roman" w:hAnsi="Times New Roman" w:cs="Times New Roman"/>
          <w:bCs/>
          <w:lang w:eastAsia="pl-PL"/>
        </w:rPr>
        <w:t xml:space="preserve">W postępowaniu o udzielenie zamówienia publicznego </w:t>
      </w:r>
      <w:r w:rsidRPr="009B2B46">
        <w:rPr>
          <w:rFonts w:ascii="Times New Roman" w:hAnsi="Times New Roman" w:cs="Times New Roman"/>
        </w:rPr>
        <w:t xml:space="preserve">na </w:t>
      </w:r>
      <w:r>
        <w:rPr>
          <w:rFonts w:ascii="Times New Roman" w:hAnsi="Times New Roman" w:cs="Times New Roman"/>
          <w:b/>
        </w:rPr>
        <w:t>„</w:t>
      </w:r>
      <w:r w:rsidR="00F92FE4">
        <w:rPr>
          <w:rFonts w:ascii="Times New Roman" w:hAnsi="Times New Roman" w:cs="Times New Roman"/>
          <w:b/>
        </w:rPr>
        <w:t>Zakup i dostawa cel</w:t>
      </w:r>
      <w:r w:rsidR="009C1320">
        <w:rPr>
          <w:rFonts w:ascii="Times New Roman" w:hAnsi="Times New Roman" w:cs="Times New Roman"/>
          <w:b/>
        </w:rPr>
        <w:t>i</w:t>
      </w:r>
      <w:r w:rsidR="00F92FE4">
        <w:rPr>
          <w:rFonts w:ascii="Times New Roman" w:hAnsi="Times New Roman" w:cs="Times New Roman"/>
          <w:b/>
        </w:rPr>
        <w:t xml:space="preserve"> 3D, bloków balistycznych oraz elementów modułowych dla Jednostki Wojskowej Działań Niekonwencjonalnych GRYF</w:t>
      </w:r>
      <w:r w:rsidRPr="009B2B46">
        <w:rPr>
          <w:rFonts w:ascii="Times New Roman" w:eastAsia="Times New Roman" w:hAnsi="Times New Roman" w:cs="Times New Roman"/>
          <w:b/>
          <w:lang w:eastAsia="pl-PL"/>
        </w:rPr>
        <w:t>”</w:t>
      </w:r>
      <w:r w:rsidRPr="009B2B46">
        <w:rPr>
          <w:rFonts w:ascii="Times New Roman" w:hAnsi="Times New Roman" w:cs="Times New Roman"/>
          <w:b/>
          <w:sz w:val="20"/>
          <w:szCs w:val="20"/>
        </w:rPr>
        <w:t xml:space="preserve"> </w:t>
      </w:r>
      <w:r w:rsidRPr="009B2B46">
        <w:rPr>
          <w:rFonts w:ascii="Times New Roman" w:eastAsia="Times New Roman" w:hAnsi="Times New Roman" w:cs="Times New Roman"/>
        </w:rPr>
        <w:t>n</w:t>
      </w:r>
      <w:r w:rsidRPr="009B2B46">
        <w:rPr>
          <w:rFonts w:ascii="Times New Roman" w:eastAsia="Times New Roman" w:hAnsi="Times New Roman" w:cs="Times New Roman"/>
          <w:bCs/>
          <w:iCs/>
          <w:lang w:eastAsia="pl-PL"/>
        </w:rPr>
        <w:t xml:space="preserve">r sprawy </w:t>
      </w:r>
      <w:r w:rsidRPr="009B2B46">
        <w:rPr>
          <w:rFonts w:ascii="Times New Roman" w:hAnsi="Times New Roman" w:cs="Times New Roman"/>
          <w:b/>
        </w:rPr>
        <w:t>Nr sprawy ZP/</w:t>
      </w:r>
      <w:r>
        <w:rPr>
          <w:rFonts w:ascii="Times New Roman" w:hAnsi="Times New Roman" w:cs="Times New Roman"/>
          <w:b/>
        </w:rPr>
        <w:t>1</w:t>
      </w:r>
      <w:r w:rsidR="00F92FE4">
        <w:rPr>
          <w:rFonts w:ascii="Times New Roman" w:hAnsi="Times New Roman" w:cs="Times New Roman"/>
          <w:b/>
        </w:rPr>
        <w:t>32</w:t>
      </w:r>
      <w:r w:rsidRPr="009B2B46">
        <w:rPr>
          <w:rFonts w:ascii="Times New Roman" w:hAnsi="Times New Roman" w:cs="Times New Roman"/>
          <w:b/>
        </w:rPr>
        <w:t>/2024</w:t>
      </w:r>
    </w:p>
    <w:p w14:paraId="6CA2E8DD" w14:textId="77777777" w:rsidR="00DC7B0D" w:rsidRPr="009B2B46" w:rsidRDefault="00DC7B0D" w:rsidP="00DC7B0D">
      <w:pPr>
        <w:spacing w:after="0"/>
        <w:ind w:right="-13"/>
        <w:jc w:val="both"/>
        <w:rPr>
          <w:rFonts w:ascii="Times New Roman" w:hAnsi="Times New Roman" w:cs="Times New Roman"/>
          <w:b/>
        </w:rPr>
      </w:pPr>
    </w:p>
    <w:p w14:paraId="40CC4512" w14:textId="77777777" w:rsidR="00DC7B0D" w:rsidRPr="009B2B46" w:rsidRDefault="00DC7B0D" w:rsidP="00DC7B0D">
      <w:pPr>
        <w:spacing w:after="0" w:line="240" w:lineRule="auto"/>
        <w:ind w:left="284" w:right="6" w:hanging="284"/>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w:t>
      </w:r>
    </w:p>
    <w:p w14:paraId="778294D5" w14:textId="77777777" w:rsidR="00DC7B0D" w:rsidRPr="009B2B46" w:rsidRDefault="00DC7B0D" w:rsidP="00DC7B0D">
      <w:pPr>
        <w:spacing w:after="120" w:line="240" w:lineRule="auto"/>
        <w:ind w:left="284" w:right="6" w:hanging="284"/>
        <w:jc w:val="center"/>
        <w:rPr>
          <w:rFonts w:ascii="Times New Roman" w:eastAsia="Times New Roman" w:hAnsi="Times New Roman" w:cs="Times New Roman"/>
          <w:bCs/>
          <w:i/>
          <w:lang w:eastAsia="pl-PL"/>
        </w:rPr>
      </w:pPr>
      <w:r w:rsidRPr="009B2B46">
        <w:rPr>
          <w:rFonts w:ascii="Times New Roman" w:eastAsia="Times New Roman" w:hAnsi="Times New Roman" w:cs="Times New Roman"/>
          <w:bCs/>
          <w:i/>
          <w:lang w:eastAsia="pl-PL"/>
        </w:rPr>
        <w:t>(nazwa i adres podmiotu oddającego do dyspozycji zasoby)</w:t>
      </w:r>
    </w:p>
    <w:p w14:paraId="6794B2A7" w14:textId="77777777" w:rsidR="00DC7B0D" w:rsidRPr="009B2B46" w:rsidRDefault="00DC7B0D" w:rsidP="00DC7B0D">
      <w:pPr>
        <w:spacing w:after="0" w:line="240" w:lineRule="auto"/>
        <w:ind w:left="284" w:right="6" w:hanging="284"/>
        <w:rPr>
          <w:rFonts w:ascii="Times New Roman" w:eastAsia="Times New Roman" w:hAnsi="Times New Roman" w:cs="Times New Roman"/>
          <w:b/>
          <w:bCs/>
          <w:lang w:eastAsia="pl-PL"/>
        </w:rPr>
      </w:pPr>
      <w:r w:rsidRPr="009B2B46">
        <w:rPr>
          <w:rFonts w:ascii="Times New Roman" w:eastAsia="Times New Roman" w:hAnsi="Times New Roman" w:cs="Times New Roman"/>
          <w:b/>
          <w:bCs/>
          <w:lang w:eastAsia="pl-PL"/>
        </w:rPr>
        <w:t>zobowiązuje się do oddania na rzecz:</w:t>
      </w:r>
    </w:p>
    <w:p w14:paraId="4E96937F" w14:textId="77777777" w:rsidR="00DC7B0D" w:rsidRPr="009B2B46" w:rsidRDefault="00DC7B0D" w:rsidP="00DC7B0D">
      <w:pPr>
        <w:spacing w:after="0" w:line="240" w:lineRule="auto"/>
        <w:ind w:left="284" w:right="6" w:hanging="284"/>
        <w:rPr>
          <w:rFonts w:ascii="Times New Roman" w:eastAsia="Times New Roman" w:hAnsi="Times New Roman" w:cs="Times New Roman"/>
          <w:b/>
          <w:bCs/>
          <w:lang w:eastAsia="pl-PL"/>
        </w:rPr>
      </w:pPr>
    </w:p>
    <w:p w14:paraId="01A55F62" w14:textId="77777777" w:rsidR="00DC7B0D" w:rsidRPr="009B2B46" w:rsidRDefault="00DC7B0D" w:rsidP="00DC7B0D">
      <w:pPr>
        <w:spacing w:after="0" w:line="240" w:lineRule="auto"/>
        <w:ind w:left="284" w:right="6" w:hanging="284"/>
        <w:jc w:val="center"/>
        <w:rPr>
          <w:rFonts w:ascii="Times New Roman" w:eastAsia="Times New Roman" w:hAnsi="Times New Roman" w:cs="Times New Roman"/>
          <w:bCs/>
          <w:i/>
          <w:lang w:eastAsia="pl-PL"/>
        </w:rPr>
      </w:pPr>
      <w:r w:rsidRPr="009B2B46">
        <w:rPr>
          <w:rFonts w:ascii="Times New Roman" w:eastAsia="Times New Roman" w:hAnsi="Times New Roman" w:cs="Times New Roman"/>
          <w:bCs/>
          <w:lang w:eastAsia="pl-PL"/>
        </w:rPr>
        <w:t>……………………………………………………………………………...……………………</w:t>
      </w:r>
      <w:r w:rsidRPr="009B2B46">
        <w:rPr>
          <w:rFonts w:ascii="Times New Roman" w:eastAsia="Times New Roman" w:hAnsi="Times New Roman" w:cs="Times New Roman"/>
          <w:bCs/>
          <w:lang w:eastAsia="pl-PL"/>
        </w:rPr>
        <w:br/>
      </w:r>
      <w:r w:rsidRPr="009B2B46">
        <w:rPr>
          <w:rFonts w:ascii="Times New Roman" w:eastAsia="Times New Roman" w:hAnsi="Times New Roman" w:cs="Times New Roman"/>
          <w:bCs/>
          <w:i/>
          <w:lang w:eastAsia="pl-PL"/>
        </w:rPr>
        <w:t>(nazwa i adres Wykonawcy, któremu inny podmiot oddaje do dyspozycji zasoby)</w:t>
      </w:r>
    </w:p>
    <w:p w14:paraId="4048E9D3" w14:textId="77777777" w:rsidR="00DC7B0D" w:rsidRPr="009B2B46" w:rsidRDefault="00DC7B0D" w:rsidP="00DC7B0D">
      <w:pPr>
        <w:spacing w:after="0" w:line="240" w:lineRule="auto"/>
        <w:ind w:left="5672" w:right="6" w:firstLine="709"/>
        <w:jc w:val="center"/>
        <w:rPr>
          <w:rFonts w:ascii="Times New Roman" w:eastAsia="Times New Roman" w:hAnsi="Times New Roman" w:cs="Times New Roman"/>
          <w:b/>
          <w:bCs/>
          <w:lang w:eastAsia="pl-PL"/>
        </w:rPr>
      </w:pPr>
    </w:p>
    <w:p w14:paraId="483F1879" w14:textId="77777777" w:rsidR="00DC7B0D" w:rsidRPr="009B2B46" w:rsidRDefault="00DC7B0D" w:rsidP="00DC7B0D">
      <w:pPr>
        <w:spacing w:after="0" w:line="240" w:lineRule="auto"/>
        <w:ind w:left="567" w:right="6" w:hanging="567"/>
        <w:rPr>
          <w:rFonts w:ascii="Times New Roman" w:eastAsia="Times New Roman" w:hAnsi="Times New Roman" w:cs="Times New Roman"/>
          <w:b/>
          <w:bCs/>
          <w:lang w:eastAsia="pl-PL"/>
        </w:rPr>
      </w:pPr>
      <w:r w:rsidRPr="009B2B46">
        <w:rPr>
          <w:rFonts w:ascii="Times New Roman" w:eastAsia="Times New Roman" w:hAnsi="Times New Roman" w:cs="Times New Roman"/>
          <w:b/>
          <w:bCs/>
          <w:lang w:eastAsia="pl-PL"/>
        </w:rPr>
        <w:t xml:space="preserve">niezbędny zasób </w:t>
      </w:r>
      <w:r w:rsidRPr="009B2B46">
        <w:rPr>
          <w:rFonts w:ascii="Times New Roman" w:eastAsia="Times New Roman" w:hAnsi="Times New Roman" w:cs="Times New Roman"/>
          <w:bCs/>
          <w:lang w:eastAsia="pl-PL"/>
        </w:rPr>
        <w:t>(udostępnione zasoby)</w:t>
      </w:r>
      <w:r w:rsidRPr="009B2B46">
        <w:rPr>
          <w:rFonts w:ascii="Times New Roman" w:eastAsia="Times New Roman" w:hAnsi="Times New Roman" w:cs="Times New Roman"/>
          <w:b/>
          <w:bCs/>
          <w:lang w:eastAsia="pl-PL"/>
        </w:rPr>
        <w:t xml:space="preserve"> zaznaczyć właściwe:</w:t>
      </w:r>
    </w:p>
    <w:p w14:paraId="379AB093" w14:textId="77777777" w:rsidR="00DC7B0D" w:rsidRPr="009B2B46" w:rsidRDefault="00DC7B0D" w:rsidP="00723637">
      <w:pPr>
        <w:numPr>
          <w:ilvl w:val="0"/>
          <w:numId w:val="40"/>
        </w:numPr>
        <w:spacing w:before="120" w:after="120" w:line="240" w:lineRule="auto"/>
        <w:ind w:right="6"/>
        <w:contextualSpacing/>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wiedza,</w:t>
      </w:r>
    </w:p>
    <w:p w14:paraId="4474D058" w14:textId="77777777" w:rsidR="00DC7B0D" w:rsidRPr="009B2B46" w:rsidRDefault="00DC7B0D" w:rsidP="00723637">
      <w:pPr>
        <w:numPr>
          <w:ilvl w:val="0"/>
          <w:numId w:val="40"/>
        </w:numPr>
        <w:spacing w:before="120" w:after="120" w:line="240" w:lineRule="auto"/>
        <w:ind w:right="6"/>
        <w:contextualSpacing/>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doświadczenie,</w:t>
      </w:r>
    </w:p>
    <w:p w14:paraId="50698ABF" w14:textId="77777777" w:rsidR="00DC7B0D" w:rsidRPr="009B2B46" w:rsidRDefault="00DC7B0D" w:rsidP="00723637">
      <w:pPr>
        <w:numPr>
          <w:ilvl w:val="0"/>
          <w:numId w:val="40"/>
        </w:numPr>
        <w:spacing w:before="120" w:after="120" w:line="240" w:lineRule="auto"/>
        <w:ind w:right="6"/>
        <w:contextualSpacing/>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potencjał techniczny</w:t>
      </w:r>
    </w:p>
    <w:p w14:paraId="7BFCA5DD" w14:textId="77777777" w:rsidR="00DC7B0D" w:rsidRPr="009B2B46" w:rsidRDefault="00DC7B0D" w:rsidP="00723637">
      <w:pPr>
        <w:numPr>
          <w:ilvl w:val="0"/>
          <w:numId w:val="40"/>
        </w:numPr>
        <w:spacing w:before="120" w:after="120" w:line="240" w:lineRule="auto"/>
        <w:ind w:right="6"/>
        <w:contextualSpacing/>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osoby zdolne do wykonania zamówienia,</w:t>
      </w:r>
    </w:p>
    <w:p w14:paraId="2673FF61" w14:textId="77777777" w:rsidR="00DC7B0D" w:rsidRPr="009B2B46" w:rsidRDefault="00DC7B0D" w:rsidP="00723637">
      <w:pPr>
        <w:numPr>
          <w:ilvl w:val="0"/>
          <w:numId w:val="40"/>
        </w:numPr>
        <w:spacing w:before="120" w:after="120" w:line="240" w:lineRule="auto"/>
        <w:ind w:left="714" w:right="6" w:hanging="357"/>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zdolności finansowe</w:t>
      </w:r>
    </w:p>
    <w:p w14:paraId="4B18FBE3" w14:textId="77777777" w:rsidR="00DC7B0D" w:rsidRPr="009B2B46" w:rsidRDefault="00DC7B0D" w:rsidP="00DC7B0D">
      <w:pPr>
        <w:spacing w:after="0" w:line="240" w:lineRule="auto"/>
        <w:ind w:right="6"/>
        <w:rPr>
          <w:rFonts w:ascii="Times New Roman" w:eastAsia="Times New Roman" w:hAnsi="Times New Roman" w:cs="Times New Roman"/>
          <w:bCs/>
        </w:rPr>
      </w:pPr>
      <w:r w:rsidRPr="009B2B46">
        <w:rPr>
          <w:rFonts w:ascii="Times New Roman" w:eastAsia="Times New Roman" w:hAnsi="Times New Roman" w:cs="Times New Roman"/>
          <w:b/>
          <w:bCs/>
        </w:rPr>
        <w:t xml:space="preserve">na okres </w:t>
      </w:r>
      <w:r w:rsidRPr="009B2B46">
        <w:rPr>
          <w:rFonts w:ascii="Times New Roman" w:eastAsia="Times New Roman" w:hAnsi="Times New Roman" w:cs="Times New Roman"/>
          <w:bCs/>
        </w:rPr>
        <w:t>……………………………………………………………………………………………...…...</w:t>
      </w:r>
    </w:p>
    <w:p w14:paraId="18841087" w14:textId="77777777" w:rsidR="00DC7B0D" w:rsidRPr="009B2B46" w:rsidRDefault="00DC7B0D" w:rsidP="00DC7B0D">
      <w:pPr>
        <w:spacing w:after="0" w:line="240" w:lineRule="auto"/>
        <w:ind w:right="6"/>
        <w:jc w:val="center"/>
        <w:rPr>
          <w:rFonts w:ascii="Times New Roman" w:eastAsia="Times New Roman" w:hAnsi="Times New Roman" w:cs="Times New Roman"/>
          <w:bCs/>
          <w:i/>
        </w:rPr>
      </w:pPr>
      <w:r w:rsidRPr="009B2B46">
        <w:rPr>
          <w:rFonts w:ascii="Times New Roman" w:eastAsia="Times New Roman" w:hAnsi="Times New Roman" w:cs="Times New Roman"/>
          <w:bCs/>
          <w:i/>
        </w:rPr>
        <w:t>(wskazać okres na jaki udostępniany jest zasób)</w:t>
      </w:r>
    </w:p>
    <w:p w14:paraId="1D7AD573" w14:textId="77777777" w:rsidR="00DC7B0D" w:rsidRPr="009B2B46" w:rsidRDefault="00DC7B0D" w:rsidP="00DC7B0D">
      <w:pPr>
        <w:spacing w:after="0" w:line="240" w:lineRule="auto"/>
        <w:ind w:right="6"/>
        <w:jc w:val="center"/>
        <w:rPr>
          <w:rFonts w:ascii="Times New Roman" w:eastAsia="Times New Roman" w:hAnsi="Times New Roman" w:cs="Times New Roman"/>
          <w:bCs/>
        </w:rPr>
      </w:pPr>
    </w:p>
    <w:p w14:paraId="0C5B5E6B" w14:textId="77777777" w:rsidR="00DC7B0D" w:rsidRPr="009B2B46" w:rsidRDefault="00DC7B0D" w:rsidP="00DC7B0D">
      <w:pPr>
        <w:spacing w:after="0" w:line="240" w:lineRule="auto"/>
        <w:ind w:right="6"/>
        <w:jc w:val="both"/>
        <w:rPr>
          <w:rFonts w:ascii="Times New Roman" w:eastAsia="Times New Roman" w:hAnsi="Times New Roman" w:cs="Times New Roman"/>
          <w:b/>
          <w:bCs/>
        </w:rPr>
      </w:pPr>
      <w:r w:rsidRPr="009B2B46">
        <w:rPr>
          <w:rFonts w:ascii="Times New Roman" w:eastAsia="Times New Roman" w:hAnsi="Times New Roman" w:cs="Times New Roman"/>
          <w:b/>
          <w:bCs/>
        </w:rPr>
        <w:t>forma, w jakiej podmiot udostepniający zasób będzie uczestniczył w realizacji zamówienia:</w:t>
      </w:r>
    </w:p>
    <w:p w14:paraId="2841E6D8" w14:textId="77777777" w:rsidR="00DC7B0D" w:rsidRPr="009B2B46" w:rsidRDefault="00DC7B0D" w:rsidP="00DC7B0D">
      <w:pPr>
        <w:spacing w:after="0" w:line="240" w:lineRule="auto"/>
        <w:ind w:right="6"/>
        <w:jc w:val="both"/>
        <w:rPr>
          <w:rFonts w:ascii="Times New Roman" w:eastAsia="Times New Roman" w:hAnsi="Times New Roman" w:cs="Times New Roman"/>
          <w:b/>
          <w:bCs/>
        </w:rPr>
      </w:pPr>
    </w:p>
    <w:p w14:paraId="0341BA40" w14:textId="77777777" w:rsidR="00DC7B0D" w:rsidRPr="009B2B46" w:rsidRDefault="00DC7B0D" w:rsidP="00DC7B0D">
      <w:pPr>
        <w:spacing w:after="0" w:line="240" w:lineRule="auto"/>
        <w:ind w:right="6"/>
        <w:rPr>
          <w:rFonts w:ascii="Times New Roman" w:eastAsia="Times New Roman" w:hAnsi="Times New Roman" w:cs="Times New Roman"/>
          <w:bCs/>
        </w:rPr>
      </w:pPr>
      <w:r w:rsidRPr="009B2B46">
        <w:rPr>
          <w:rFonts w:ascii="Times New Roman" w:eastAsia="Times New Roman" w:hAnsi="Times New Roman" w:cs="Times New Roman"/>
          <w:bCs/>
        </w:rPr>
        <w:t>………………………………………………………..……………………………………………</w:t>
      </w:r>
    </w:p>
    <w:p w14:paraId="0B92CB32" w14:textId="77777777" w:rsidR="00DC7B0D" w:rsidRPr="009B2B46" w:rsidRDefault="00DC7B0D" w:rsidP="00DC7B0D">
      <w:pPr>
        <w:spacing w:after="0" w:line="240" w:lineRule="auto"/>
        <w:ind w:right="6"/>
        <w:jc w:val="center"/>
        <w:rPr>
          <w:rFonts w:ascii="Times New Roman" w:eastAsia="Times New Roman" w:hAnsi="Times New Roman" w:cs="Times New Roman"/>
          <w:bCs/>
          <w:i/>
        </w:rPr>
      </w:pPr>
      <w:r w:rsidRPr="009B2B46">
        <w:rPr>
          <w:rFonts w:ascii="Times New Roman" w:eastAsia="Times New Roman" w:hAnsi="Times New Roman" w:cs="Times New Roman"/>
          <w:bCs/>
          <w:i/>
        </w:rPr>
        <w:t>(wskazać formę, np. podwykonawstwo, doradztwo lub wymienić inne formy)</w:t>
      </w:r>
    </w:p>
    <w:p w14:paraId="1989FB82" w14:textId="77777777" w:rsidR="00DC7B0D" w:rsidRPr="009B2B46" w:rsidRDefault="00DC7B0D" w:rsidP="00DC7B0D">
      <w:pPr>
        <w:spacing w:after="0" w:line="240" w:lineRule="auto"/>
        <w:ind w:right="6"/>
        <w:jc w:val="center"/>
        <w:rPr>
          <w:rFonts w:ascii="Times New Roman" w:eastAsia="Times New Roman" w:hAnsi="Times New Roman" w:cs="Times New Roman"/>
          <w:bCs/>
        </w:rPr>
      </w:pPr>
    </w:p>
    <w:p w14:paraId="5D82797D" w14:textId="77777777" w:rsidR="00DC7B0D" w:rsidRPr="009B2B46" w:rsidRDefault="00DC7B0D" w:rsidP="00DC7B0D">
      <w:pPr>
        <w:spacing w:after="0" w:line="240" w:lineRule="auto"/>
        <w:ind w:right="6"/>
        <w:rPr>
          <w:rFonts w:ascii="Times New Roman" w:eastAsia="Times New Roman" w:hAnsi="Times New Roman" w:cs="Times New Roman"/>
          <w:b/>
          <w:bCs/>
        </w:rPr>
      </w:pPr>
      <w:r w:rsidRPr="009B2B46">
        <w:rPr>
          <w:rFonts w:ascii="Times New Roman" w:eastAsia="Times New Roman" w:hAnsi="Times New Roman" w:cs="Times New Roman"/>
          <w:b/>
          <w:bCs/>
        </w:rPr>
        <w:t>stosunek łączący Wykonawcę z podmiotem udostępniającym zasób:</w:t>
      </w:r>
    </w:p>
    <w:p w14:paraId="717BA81B" w14:textId="77777777" w:rsidR="00DC7B0D" w:rsidRPr="009B2B46" w:rsidRDefault="00DC7B0D" w:rsidP="00DC7B0D">
      <w:pPr>
        <w:spacing w:after="0" w:line="240" w:lineRule="auto"/>
        <w:ind w:right="6"/>
        <w:rPr>
          <w:rFonts w:ascii="Times New Roman" w:eastAsia="Times New Roman" w:hAnsi="Times New Roman" w:cs="Times New Roman"/>
          <w:b/>
          <w:bCs/>
        </w:rPr>
      </w:pPr>
    </w:p>
    <w:p w14:paraId="2FED0759" w14:textId="77777777" w:rsidR="00DC7B0D" w:rsidRPr="009B2B46" w:rsidRDefault="00DC7B0D" w:rsidP="00DC7B0D">
      <w:pPr>
        <w:spacing w:after="0" w:line="240" w:lineRule="auto"/>
        <w:ind w:right="6"/>
        <w:rPr>
          <w:rFonts w:ascii="Times New Roman" w:eastAsia="Times New Roman" w:hAnsi="Times New Roman" w:cs="Times New Roman"/>
          <w:bCs/>
        </w:rPr>
      </w:pPr>
      <w:r w:rsidRPr="009B2B46">
        <w:rPr>
          <w:rFonts w:ascii="Times New Roman" w:eastAsia="Times New Roman" w:hAnsi="Times New Roman" w:cs="Times New Roman"/>
          <w:bCs/>
        </w:rPr>
        <w:t>…………………………………………………………………………..………………..……</w:t>
      </w:r>
    </w:p>
    <w:p w14:paraId="333FBEC5" w14:textId="77777777" w:rsidR="00DC7B0D" w:rsidRPr="009B2B46" w:rsidRDefault="00DC7B0D" w:rsidP="00DC7B0D">
      <w:pPr>
        <w:spacing w:after="0" w:line="240" w:lineRule="auto"/>
        <w:ind w:right="6"/>
        <w:jc w:val="center"/>
        <w:rPr>
          <w:rFonts w:ascii="Times New Roman" w:eastAsia="Times New Roman" w:hAnsi="Times New Roman" w:cs="Times New Roman"/>
          <w:bCs/>
          <w:i/>
        </w:rPr>
      </w:pPr>
      <w:r w:rsidRPr="009B2B46">
        <w:rPr>
          <w:rFonts w:ascii="Times New Roman" w:eastAsia="Times New Roman" w:hAnsi="Times New Roman" w:cs="Times New Roman"/>
          <w:bCs/>
          <w:i/>
        </w:rPr>
        <w:t>(wskazać charakter stosunku, np. umowa zlecenie, umowa o współpracę, kontrakt)</w:t>
      </w:r>
    </w:p>
    <w:p w14:paraId="2F865273" w14:textId="77777777" w:rsidR="00DC7B0D" w:rsidRPr="009B2B46" w:rsidRDefault="00DC7B0D" w:rsidP="00DC7B0D">
      <w:pPr>
        <w:spacing w:after="0" w:line="240" w:lineRule="auto"/>
        <w:ind w:right="6"/>
        <w:jc w:val="center"/>
        <w:rPr>
          <w:rFonts w:ascii="Times New Roman" w:eastAsia="Times New Roman" w:hAnsi="Times New Roman" w:cs="Times New Roman"/>
          <w:bCs/>
        </w:rPr>
      </w:pPr>
    </w:p>
    <w:p w14:paraId="4F15D92C" w14:textId="77777777" w:rsidR="00DC7B0D" w:rsidRPr="009B2B46" w:rsidRDefault="00DC7B0D" w:rsidP="00DC7B0D">
      <w:pPr>
        <w:spacing w:after="0" w:line="240" w:lineRule="auto"/>
        <w:jc w:val="both"/>
        <w:rPr>
          <w:rFonts w:ascii="Times New Roman" w:eastAsia="Times New Roman" w:hAnsi="Times New Roman" w:cs="Times New Roman"/>
          <w:lang w:eastAsia="pl-PL"/>
        </w:rPr>
      </w:pPr>
      <w:r w:rsidRPr="009B2B46">
        <w:rPr>
          <w:rFonts w:ascii="Times New Roman" w:eastAsia="Times New Roman" w:hAnsi="Times New Roman" w:cs="Times New Roman"/>
          <w:lang w:eastAsia="pl-PL"/>
        </w:rPr>
        <w:t xml:space="preserve">Oświadczam, że jako podmiot udostępniający zasoby </w:t>
      </w:r>
      <w:r w:rsidRPr="009B2B46">
        <w:rPr>
          <w:rFonts w:ascii="Times New Roman" w:eastAsia="Times New Roman" w:hAnsi="Times New Roman" w:cs="Times New Roman"/>
          <w:b/>
          <w:lang w:eastAsia="pl-PL"/>
        </w:rPr>
        <w:t>nie weźmiemy/weźmiemy</w:t>
      </w:r>
      <w:r w:rsidRPr="009B2B46">
        <w:rPr>
          <w:rFonts w:ascii="Times New Roman" w:eastAsia="Times New Roman" w:hAnsi="Times New Roman" w:cs="Times New Roman"/>
          <w:lang w:eastAsia="pl-PL"/>
        </w:rPr>
        <w:t xml:space="preserve"> </w:t>
      </w:r>
      <w:r w:rsidRPr="009B2B46">
        <w:rPr>
          <w:rFonts w:ascii="Times New Roman" w:eastAsia="Times New Roman" w:hAnsi="Times New Roman" w:cs="Times New Roman"/>
          <w:i/>
          <w:lang w:eastAsia="pl-PL"/>
        </w:rPr>
        <w:t xml:space="preserve">(niepotrzebne skreślić) </w:t>
      </w:r>
      <w:r w:rsidRPr="009B2B46">
        <w:rPr>
          <w:rFonts w:ascii="Times New Roman" w:eastAsia="Times New Roman" w:hAnsi="Times New Roman" w:cs="Times New Roman"/>
          <w:lang w:eastAsia="pl-PL"/>
        </w:rPr>
        <w:t>udział w realizacji niniejszego zamówienia.</w:t>
      </w:r>
    </w:p>
    <w:p w14:paraId="14394D32" w14:textId="77777777" w:rsidR="00DC7B0D" w:rsidRPr="009B2B46" w:rsidRDefault="00DC7B0D" w:rsidP="00DC7B0D">
      <w:pPr>
        <w:spacing w:after="0" w:line="240" w:lineRule="auto"/>
        <w:jc w:val="both"/>
        <w:rPr>
          <w:rFonts w:ascii="Times New Roman" w:eastAsia="Times New Roman" w:hAnsi="Times New Roman" w:cs="Times New Roman"/>
          <w:sz w:val="24"/>
          <w:szCs w:val="24"/>
          <w:lang w:eastAsia="pl-PL"/>
        </w:rPr>
      </w:pPr>
    </w:p>
    <w:p w14:paraId="75533354" w14:textId="77777777" w:rsidR="00DC7B0D" w:rsidRPr="00733E69" w:rsidRDefault="00DC7B0D" w:rsidP="00DC7B0D">
      <w:pPr>
        <w:tabs>
          <w:tab w:val="left" w:pos="3900"/>
        </w:tabs>
        <w:autoSpaceDE w:val="0"/>
        <w:spacing w:after="0"/>
        <w:ind w:left="4111" w:right="709"/>
        <w:jc w:val="right"/>
        <w:rPr>
          <w:rFonts w:ascii="Times New Roman" w:hAnsi="Times New Roman" w:cs="Times New Roman"/>
        </w:rPr>
      </w:pPr>
      <w:r w:rsidRPr="00733E69">
        <w:rPr>
          <w:rFonts w:ascii="Times New Roman" w:hAnsi="Times New Roman" w:cs="Times New Roman"/>
        </w:rPr>
        <w:t>…………………………………………</w:t>
      </w:r>
    </w:p>
    <w:p w14:paraId="13E51840" w14:textId="77777777" w:rsidR="00DC7B0D" w:rsidRPr="00733E69" w:rsidRDefault="00DC7B0D" w:rsidP="00DC7B0D">
      <w:pPr>
        <w:tabs>
          <w:tab w:val="left" w:pos="3900"/>
        </w:tabs>
        <w:autoSpaceDE w:val="0"/>
        <w:spacing w:after="0"/>
        <w:ind w:left="3402" w:right="45"/>
        <w:jc w:val="center"/>
        <w:rPr>
          <w:rFonts w:ascii="Times New Roman" w:hAnsi="Times New Roman" w:cs="Times New Roman"/>
          <w:b/>
          <w:sz w:val="20"/>
        </w:rPr>
      </w:pPr>
      <w:r w:rsidRPr="00733E69">
        <w:rPr>
          <w:rFonts w:ascii="Times New Roman" w:hAnsi="Times New Roman" w:cs="Times New Roman"/>
          <w:i/>
          <w:sz w:val="20"/>
        </w:rPr>
        <w:t>(niniejszy plik powinien być podpisany kwalifikowanym podpisem elektronicznym, podpisem osobistym lub podpisem zaufanym pod rygorem nieważności przez osobe upoważnioną do składania oświadczen woli w imieniu Wykonawcy)</w:t>
      </w:r>
    </w:p>
    <w:p w14:paraId="6DE34810" w14:textId="77777777" w:rsidR="00DC7B0D" w:rsidRDefault="00DC7B0D" w:rsidP="00DC7B0D">
      <w:pPr>
        <w:spacing w:after="0" w:line="240" w:lineRule="auto"/>
        <w:jc w:val="both"/>
        <w:rPr>
          <w:rFonts w:ascii="Times New Roman" w:eastAsia="Times New Roman" w:hAnsi="Times New Roman" w:cs="Times New Roman"/>
          <w:b/>
          <w:bCs/>
          <w:sz w:val="20"/>
          <w:szCs w:val="20"/>
          <w:lang w:eastAsia="pl-PL"/>
        </w:rPr>
      </w:pPr>
    </w:p>
    <w:p w14:paraId="4350852C" w14:textId="77777777" w:rsidR="00DC7B0D" w:rsidRDefault="00DC7B0D" w:rsidP="00DC7B0D">
      <w:pPr>
        <w:spacing w:after="0" w:line="240" w:lineRule="auto"/>
        <w:jc w:val="both"/>
        <w:rPr>
          <w:rFonts w:ascii="Times New Roman" w:eastAsia="Times New Roman" w:hAnsi="Times New Roman" w:cs="Times New Roman"/>
          <w:b/>
          <w:bCs/>
          <w:sz w:val="20"/>
          <w:szCs w:val="20"/>
          <w:lang w:eastAsia="pl-PL"/>
        </w:rPr>
      </w:pPr>
    </w:p>
    <w:p w14:paraId="0311D077" w14:textId="77777777" w:rsidR="00DC7B0D" w:rsidRDefault="00DC7B0D" w:rsidP="00DC7B0D">
      <w:pPr>
        <w:spacing w:after="0" w:line="240" w:lineRule="auto"/>
        <w:jc w:val="both"/>
        <w:rPr>
          <w:rFonts w:ascii="Times New Roman" w:eastAsia="Times New Roman" w:hAnsi="Times New Roman" w:cs="Times New Roman"/>
          <w:b/>
          <w:bCs/>
          <w:sz w:val="20"/>
          <w:szCs w:val="20"/>
          <w:lang w:eastAsia="pl-PL"/>
        </w:rPr>
      </w:pPr>
      <w:r w:rsidRPr="009B2B46">
        <w:rPr>
          <w:rFonts w:ascii="Times New Roman" w:eastAsia="Times New Roman" w:hAnsi="Times New Roman" w:cs="Times New Roman"/>
          <w:b/>
          <w:bCs/>
          <w:sz w:val="20"/>
          <w:szCs w:val="20"/>
          <w:lang w:eastAsia="pl-PL"/>
        </w:rPr>
        <w:t>UWAGA: Powyższe zobowiązanie musi być złożone w formie oryginału i podpisane przez podmiot udostępniający zasób.</w:t>
      </w:r>
      <w:r>
        <w:rPr>
          <w:rFonts w:ascii="Times New Roman" w:eastAsia="Times New Roman" w:hAnsi="Times New Roman" w:cs="Times New Roman"/>
          <w:b/>
          <w:bCs/>
          <w:sz w:val="20"/>
          <w:szCs w:val="20"/>
          <w:lang w:eastAsia="pl-PL"/>
        </w:rPr>
        <w:t xml:space="preserve">  </w:t>
      </w:r>
    </w:p>
    <w:p w14:paraId="5D7712C9" w14:textId="77777777" w:rsidR="00DC7B0D" w:rsidRDefault="00DC7B0D" w:rsidP="00DC7B0D">
      <w:pPr>
        <w:spacing w:after="0" w:line="240" w:lineRule="auto"/>
        <w:jc w:val="both"/>
        <w:rPr>
          <w:rFonts w:ascii="Times New Roman" w:hAnsi="Times New Roman" w:cs="Times New Roman"/>
          <w:b/>
          <w:i/>
          <w:spacing w:val="-6"/>
          <w:sz w:val="20"/>
          <w:szCs w:val="20"/>
        </w:rPr>
      </w:pPr>
    </w:p>
    <w:p w14:paraId="4A49FC47" w14:textId="39EB0C51" w:rsidR="00A334CF" w:rsidRPr="004B2D0B" w:rsidRDefault="00DC7B0D" w:rsidP="004B2D0B">
      <w:pPr>
        <w:spacing w:after="0" w:line="240" w:lineRule="auto"/>
        <w:jc w:val="both"/>
        <w:rPr>
          <w:rFonts w:ascii="Times New Roman" w:eastAsia="Calibri" w:hAnsi="Times New Roman" w:cs="Times New Roman"/>
          <w:b/>
          <w:sz w:val="20"/>
          <w:szCs w:val="20"/>
          <w:u w:val="single"/>
        </w:rPr>
      </w:pPr>
      <w:r w:rsidRPr="009B2B46">
        <w:rPr>
          <w:rFonts w:ascii="Times New Roman" w:hAnsi="Times New Roman" w:cs="Times New Roman"/>
          <w:b/>
          <w:i/>
          <w:spacing w:val="-6"/>
          <w:sz w:val="20"/>
          <w:szCs w:val="20"/>
        </w:rPr>
        <w:t xml:space="preserve">Załącznik nr </w:t>
      </w:r>
      <w:r>
        <w:rPr>
          <w:rFonts w:ascii="Times New Roman" w:hAnsi="Times New Roman" w:cs="Times New Roman"/>
          <w:b/>
          <w:i/>
          <w:spacing w:val="-6"/>
          <w:sz w:val="20"/>
          <w:szCs w:val="20"/>
        </w:rPr>
        <w:t xml:space="preserve">7 </w:t>
      </w:r>
      <w:r w:rsidRPr="009B2B46">
        <w:rPr>
          <w:rFonts w:ascii="Times New Roman" w:hAnsi="Times New Roman" w:cs="Times New Roman"/>
          <w:b/>
          <w:i/>
          <w:spacing w:val="-6"/>
          <w:sz w:val="20"/>
          <w:szCs w:val="20"/>
        </w:rPr>
        <w:t xml:space="preserve"> do SWZ należy złożyć wraz z ofertą (jeżeli dotyczy)</w:t>
      </w:r>
      <w:r w:rsidRPr="009B2B46">
        <w:rPr>
          <w:rFonts w:ascii="Times New Roman" w:hAnsi="Times New Roman" w:cs="Times New Roman"/>
          <w:b/>
          <w:i/>
          <w:sz w:val="20"/>
          <w:szCs w:val="20"/>
        </w:rPr>
        <w:t>.</w:t>
      </w:r>
    </w:p>
    <w:sectPr w:rsidR="00A334CF" w:rsidRPr="004B2D0B" w:rsidSect="00400FCE">
      <w:pgSz w:w="11906" w:h="16838"/>
      <w:pgMar w:top="1418" w:right="1418" w:bottom="1418"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F8E8356" w16cex:dateUtc="2024-11-04T11:34:00Z"/>
  <w16cex:commentExtensible w16cex:durableId="4273003E" w16cex:dateUtc="2024-11-04T11:38:00Z"/>
  <w16cex:commentExtensible w16cex:durableId="3676961E" w16cex:dateUtc="2024-11-04T11:41:00Z"/>
  <w16cex:commentExtensible w16cex:durableId="38F984BF" w16cex:dateUtc="2024-11-04T11:48:00Z"/>
  <w16cex:commentExtensible w16cex:durableId="344769B8" w16cex:dateUtc="2024-11-04T12: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A4269" w14:textId="77777777" w:rsidR="00AB49DD" w:rsidRDefault="00AB49DD">
      <w:pPr>
        <w:spacing w:after="0" w:line="240" w:lineRule="auto"/>
      </w:pPr>
      <w:r>
        <w:separator/>
      </w:r>
    </w:p>
  </w:endnote>
  <w:endnote w:type="continuationSeparator" w:id="0">
    <w:p w14:paraId="5FA748D3" w14:textId="77777777" w:rsidR="00AB49DD" w:rsidRDefault="00AB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4BF3" w14:textId="77777777" w:rsidR="005E67D2" w:rsidRDefault="005E67D2"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A7533D" w14:textId="77777777" w:rsidR="005E67D2" w:rsidRDefault="005E67D2" w:rsidP="00BB4613">
    <w:pPr>
      <w:pStyle w:val="Stopka"/>
      <w:ind w:right="360"/>
    </w:pPr>
  </w:p>
  <w:p w14:paraId="1C311A36" w14:textId="77777777" w:rsidR="005E67D2" w:rsidRDefault="005E67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912843"/>
      <w:docPartObj>
        <w:docPartGallery w:val="Page Numbers (Bottom of Page)"/>
        <w:docPartUnique/>
      </w:docPartObj>
    </w:sdtPr>
    <w:sdtContent>
      <w:p w14:paraId="0D3FB4FC" w14:textId="19371D3C" w:rsidR="005E67D2" w:rsidRDefault="005E67D2">
        <w:pPr>
          <w:pStyle w:val="Stopka"/>
          <w:jc w:val="right"/>
        </w:pPr>
        <w:r>
          <w:fldChar w:fldCharType="begin"/>
        </w:r>
        <w:r>
          <w:instrText>PAGE   \* MERGEFORMAT</w:instrText>
        </w:r>
        <w:r>
          <w:fldChar w:fldCharType="separate"/>
        </w:r>
        <w:r>
          <w:rPr>
            <w:noProof/>
          </w:rPr>
          <w:t>1</w:t>
        </w:r>
        <w:r>
          <w:fldChar w:fldCharType="end"/>
        </w:r>
      </w:p>
    </w:sdtContent>
  </w:sdt>
  <w:p w14:paraId="6C1DD766" w14:textId="77777777" w:rsidR="005E67D2" w:rsidRPr="00D209DF" w:rsidRDefault="005E67D2" w:rsidP="00BB4613">
    <w:pPr>
      <w:pStyle w:val="Stopka"/>
      <w:jc w:val="right"/>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597B7" w14:textId="77777777" w:rsidR="00AB49DD" w:rsidRDefault="00AB49DD">
      <w:pPr>
        <w:spacing w:after="0" w:line="240" w:lineRule="auto"/>
      </w:pPr>
      <w:r>
        <w:separator/>
      </w:r>
    </w:p>
  </w:footnote>
  <w:footnote w:type="continuationSeparator" w:id="0">
    <w:p w14:paraId="46FFF855" w14:textId="77777777" w:rsidR="00AB49DD" w:rsidRDefault="00AB4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E6070" w14:textId="74F1B428" w:rsidR="005E67D2" w:rsidRPr="00216D41" w:rsidRDefault="005E67D2" w:rsidP="00BB4613">
    <w:pPr>
      <w:pStyle w:val="Nagwek"/>
      <w:jc w:val="right"/>
      <w:rPr>
        <w:rFonts w:ascii="Times New Roman" w:hAnsi="Times New Roman" w:cs="Times New Roman"/>
        <w:sz w:val="24"/>
        <w:szCs w:val="24"/>
      </w:rPr>
    </w:pPr>
    <w:r w:rsidRPr="00216D41">
      <w:rPr>
        <w:rFonts w:ascii="Times New Roman" w:hAnsi="Times New Roman" w:cs="Times New Roman"/>
        <w:b/>
        <w:sz w:val="24"/>
        <w:szCs w:val="24"/>
      </w:rPr>
      <w:t>Nr sprawy: ZP/</w:t>
    </w:r>
    <w:r>
      <w:rPr>
        <w:rFonts w:ascii="Times New Roman" w:hAnsi="Times New Roman" w:cs="Times New Roman"/>
        <w:b/>
        <w:sz w:val="24"/>
        <w:szCs w:val="24"/>
      </w:rPr>
      <w:t>132/2024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938D" w14:textId="77777777" w:rsidR="005E67D2" w:rsidRPr="00B30863" w:rsidRDefault="005E67D2"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58066EE0" w14:textId="77777777" w:rsidR="005E67D2" w:rsidRDefault="005E67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F"/>
    <w:name w:val="WW8Num15"/>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1"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44509D7"/>
    <w:multiLevelType w:val="hybridMultilevel"/>
    <w:tmpl w:val="41FE3B72"/>
    <w:lvl w:ilvl="0" w:tplc="FCC01AEC">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49878F5"/>
    <w:multiLevelType w:val="hybridMultilevel"/>
    <w:tmpl w:val="EEAA85C0"/>
    <w:lvl w:ilvl="0" w:tplc="0C06A2E0">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05110ED1"/>
    <w:multiLevelType w:val="hybridMultilevel"/>
    <w:tmpl w:val="326EF414"/>
    <w:lvl w:ilvl="0" w:tplc="44D883D6">
      <w:start w:val="1"/>
      <w:numFmt w:val="decimal"/>
      <w:lvlText w:val="%1."/>
      <w:lvlJc w:val="left"/>
      <w:pPr>
        <w:ind w:left="360" w:hanging="360"/>
      </w:pPr>
      <w:rPr>
        <w:b w:val="0"/>
        <w:i w:val="0"/>
        <w:color w:val="auto"/>
      </w:rPr>
    </w:lvl>
    <w:lvl w:ilvl="1" w:tplc="04150011">
      <w:start w:val="1"/>
      <w:numFmt w:val="decimal"/>
      <w:lvlText w:val="%2)"/>
      <w:lvlJc w:val="left"/>
      <w:pPr>
        <w:ind w:left="644" w:hanging="360"/>
      </w:pPr>
    </w:lvl>
    <w:lvl w:ilvl="2" w:tplc="15D023A0">
      <w:start w:val="1"/>
      <w:numFmt w:val="lowerLetter"/>
      <w:lvlText w:val="%3)"/>
      <w:lvlJc w:val="left"/>
      <w:pPr>
        <w:ind w:left="2340" w:hanging="360"/>
      </w:pPr>
    </w:lvl>
    <w:lvl w:ilvl="3" w:tplc="0336A986">
      <w:start w:val="1"/>
      <w:numFmt w:val="decimal"/>
      <w:lvlText w:val="%4)"/>
      <w:lvlJc w:val="left"/>
      <w:pPr>
        <w:ind w:left="2880" w:hanging="360"/>
      </w:pPr>
      <w:rPr>
        <w:rFonts w:ascii="Times New Roman" w:eastAsia="Times New Roman" w:hAnsi="Times New Roman" w:cs="Times New Roman"/>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69F3420"/>
    <w:multiLevelType w:val="hybridMultilevel"/>
    <w:tmpl w:val="B9A2238A"/>
    <w:styleLink w:val="Styl2"/>
    <w:lvl w:ilvl="0" w:tplc="A9FCB7A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4B2097"/>
    <w:multiLevelType w:val="hybridMultilevel"/>
    <w:tmpl w:val="FE0805E0"/>
    <w:lvl w:ilvl="0" w:tplc="0C06A2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C611328"/>
    <w:multiLevelType w:val="multilevel"/>
    <w:tmpl w:val="04150023"/>
    <w:styleLink w:val="Styl42"/>
    <w:lvl w:ilvl="0">
      <w:start w:val="1"/>
      <w:numFmt w:val="upperRoman"/>
      <w:pStyle w:val="Nagwek1"/>
      <w:lvlText w:val="Artykuł %1."/>
      <w:lvlJc w:val="left"/>
      <w:pPr>
        <w:tabs>
          <w:tab w:val="num" w:pos="8245"/>
        </w:tabs>
        <w:ind w:left="6805"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C955740"/>
    <w:multiLevelType w:val="hybridMultilevel"/>
    <w:tmpl w:val="39109FFA"/>
    <w:lvl w:ilvl="0" w:tplc="0C06A2E0">
      <w:start w:val="1"/>
      <w:numFmt w:val="decimal"/>
      <w:lvlText w:val="%1)"/>
      <w:lvlJc w:val="left"/>
      <w:pPr>
        <w:ind w:left="776" w:hanging="360"/>
      </w:pPr>
      <w:rPr>
        <w:rFonts w:hint="default"/>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14" w15:restartNumberingAfterBreak="0">
    <w:nsid w:val="0F7F311D"/>
    <w:multiLevelType w:val="hybridMultilevel"/>
    <w:tmpl w:val="F7FE81A8"/>
    <w:lvl w:ilvl="0" w:tplc="6A52540C">
      <w:start w:val="1"/>
      <w:numFmt w:val="lowerLetter"/>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5" w15:restartNumberingAfterBreak="0">
    <w:nsid w:val="10A708DE"/>
    <w:multiLevelType w:val="hybridMultilevel"/>
    <w:tmpl w:val="9FC85AEE"/>
    <w:styleLink w:val="Styl1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D16626"/>
    <w:multiLevelType w:val="hybridMultilevel"/>
    <w:tmpl w:val="37BA393E"/>
    <w:styleLink w:val="Styl3"/>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730512E"/>
    <w:multiLevelType w:val="hybridMultilevel"/>
    <w:tmpl w:val="59FEE53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1A962149"/>
    <w:multiLevelType w:val="hybridMultilevel"/>
    <w:tmpl w:val="15C6A246"/>
    <w:styleLink w:val="Styl3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CE825B2"/>
    <w:multiLevelType w:val="hybridMultilevel"/>
    <w:tmpl w:val="3D8EEB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AB794E"/>
    <w:multiLevelType w:val="hybridMultilevel"/>
    <w:tmpl w:val="7294F652"/>
    <w:lvl w:ilvl="0" w:tplc="4DBA52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23B6959"/>
    <w:multiLevelType w:val="hybridMultilevel"/>
    <w:tmpl w:val="4F189F7C"/>
    <w:styleLink w:val="Styl112"/>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28" w15:restartNumberingAfterBreak="0">
    <w:nsid w:val="296369B9"/>
    <w:multiLevelType w:val="hybridMultilevel"/>
    <w:tmpl w:val="DA0A68A8"/>
    <w:styleLink w:val="Styl22"/>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0"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1" w15:restartNumberingAfterBreak="0">
    <w:nsid w:val="2AC9219C"/>
    <w:multiLevelType w:val="hybridMultilevel"/>
    <w:tmpl w:val="3CA281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B0B7900"/>
    <w:multiLevelType w:val="hybridMultilevel"/>
    <w:tmpl w:val="2A1245D6"/>
    <w:styleLink w:val="Styl114"/>
    <w:lvl w:ilvl="0" w:tplc="811A2040">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15:restartNumberingAfterBreak="0">
    <w:nsid w:val="2BAD4922"/>
    <w:multiLevelType w:val="hybridMultilevel"/>
    <w:tmpl w:val="B8647D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CA03EA7"/>
    <w:multiLevelType w:val="hybridMultilevel"/>
    <w:tmpl w:val="92FE8496"/>
    <w:styleLink w:val="Styl3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36"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7" w15:restartNumberingAfterBreak="0">
    <w:nsid w:val="2FAA5059"/>
    <w:multiLevelType w:val="multilevel"/>
    <w:tmpl w:val="0415001D"/>
    <w:styleLink w:val="Styl15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0CE0FEC"/>
    <w:multiLevelType w:val="hybridMultilevel"/>
    <w:tmpl w:val="0DA0F3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0E4579F"/>
    <w:multiLevelType w:val="multilevel"/>
    <w:tmpl w:val="4B02FDC4"/>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727245"/>
    <w:multiLevelType w:val="hybridMultilevel"/>
    <w:tmpl w:val="2926E85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3"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350B13AE"/>
    <w:multiLevelType w:val="hybridMultilevel"/>
    <w:tmpl w:val="6456B3E0"/>
    <w:styleLink w:val="Styl92"/>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35FB1E50"/>
    <w:multiLevelType w:val="hybridMultilevel"/>
    <w:tmpl w:val="4E0EDDAA"/>
    <w:lvl w:ilvl="0" w:tplc="8654CE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7" w15:restartNumberingAfterBreak="0">
    <w:nsid w:val="3643575B"/>
    <w:multiLevelType w:val="hybridMultilevel"/>
    <w:tmpl w:val="6C1A93AC"/>
    <w:styleLink w:val="Styl23"/>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8" w15:restartNumberingAfterBreak="0">
    <w:nsid w:val="375563DB"/>
    <w:multiLevelType w:val="hybridMultilevel"/>
    <w:tmpl w:val="D2EC5984"/>
    <w:lvl w:ilvl="0" w:tplc="06A89966">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38B40917"/>
    <w:multiLevelType w:val="hybridMultilevel"/>
    <w:tmpl w:val="6EF8854E"/>
    <w:lvl w:ilvl="0" w:tplc="9BD2785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39B342C1"/>
    <w:multiLevelType w:val="hybridMultilevel"/>
    <w:tmpl w:val="476E9826"/>
    <w:styleLink w:val="Styl9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1" w15:restartNumberingAfterBreak="0">
    <w:nsid w:val="3B1A1935"/>
    <w:multiLevelType w:val="hybridMultilevel"/>
    <w:tmpl w:val="85F81690"/>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2" w15:restartNumberingAfterBreak="0">
    <w:nsid w:val="3C901016"/>
    <w:multiLevelType w:val="multilevel"/>
    <w:tmpl w:val="5DC4ABDA"/>
    <w:styleLink w:val="Styl20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3"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45AF122C"/>
    <w:multiLevelType w:val="hybridMultilevel"/>
    <w:tmpl w:val="E062AA4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46E87BC5"/>
    <w:multiLevelType w:val="multilevel"/>
    <w:tmpl w:val="2D265BEC"/>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1"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2"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E293611"/>
    <w:multiLevelType w:val="hybridMultilevel"/>
    <w:tmpl w:val="9B904B10"/>
    <w:lvl w:ilvl="0" w:tplc="07FEEFF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FDB3A60"/>
    <w:multiLevelType w:val="hybridMultilevel"/>
    <w:tmpl w:val="6B4234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6" w15:restartNumberingAfterBreak="0">
    <w:nsid w:val="50661814"/>
    <w:multiLevelType w:val="hybridMultilevel"/>
    <w:tmpl w:val="38D8353A"/>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7" w15:restartNumberingAfterBreak="0">
    <w:nsid w:val="510D29BB"/>
    <w:multiLevelType w:val="hybridMultilevel"/>
    <w:tmpl w:val="3F1EDA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3AD54C5"/>
    <w:multiLevelType w:val="hybridMultilevel"/>
    <w:tmpl w:val="801E8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41B5FCB"/>
    <w:multiLevelType w:val="hybridMultilevel"/>
    <w:tmpl w:val="8FE4BBD0"/>
    <w:lvl w:ilvl="0" w:tplc="0415000F">
      <w:start w:val="1"/>
      <w:numFmt w:val="decimal"/>
      <w:lvlText w:val="%1."/>
      <w:lvlJc w:val="left"/>
      <w:pPr>
        <w:ind w:left="360"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3"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4" w15:restartNumberingAfterBreak="0">
    <w:nsid w:val="595F4B4B"/>
    <w:multiLevelType w:val="hybridMultilevel"/>
    <w:tmpl w:val="029ED1E2"/>
    <w:styleLink w:val="Styl19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A6340B5"/>
    <w:multiLevelType w:val="multilevel"/>
    <w:tmpl w:val="6834F802"/>
    <w:styleLink w:val="Styl43"/>
    <w:lvl w:ilvl="0">
      <w:start w:val="1"/>
      <w:numFmt w:val="decimal"/>
      <w:lvlText w:val="%1."/>
      <w:lvlJc w:val="left"/>
      <w:pPr>
        <w:tabs>
          <w:tab w:val="num" w:pos="1800"/>
        </w:tabs>
        <w:ind w:left="1800" w:hanging="363"/>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7" w15:restartNumberingAfterBreak="0">
    <w:nsid w:val="5AFD5856"/>
    <w:multiLevelType w:val="hybridMultilevel"/>
    <w:tmpl w:val="5D74B16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B3E183F"/>
    <w:multiLevelType w:val="hybridMultilevel"/>
    <w:tmpl w:val="D098ED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5F157BA5"/>
    <w:multiLevelType w:val="hybridMultilevel"/>
    <w:tmpl w:val="9E165D2E"/>
    <w:lvl w:ilvl="0" w:tplc="04150003">
      <w:start w:val="4"/>
      <w:numFmt w:val="bullet"/>
      <w:lvlText w:val="–"/>
      <w:lvlJc w:val="left"/>
      <w:pPr>
        <w:ind w:left="1428" w:hanging="360"/>
      </w:pPr>
      <w:rPr>
        <w:rFonts w:ascii="Calibri" w:eastAsia="Times New Roman" w:hAnsi="Calibri"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3" w15:restartNumberingAfterBreak="0">
    <w:nsid w:val="6118228B"/>
    <w:multiLevelType w:val="multilevel"/>
    <w:tmpl w:val="F612C3DC"/>
    <w:styleLink w:val="Styl14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4" w15:restartNumberingAfterBreak="0">
    <w:nsid w:val="61221ADD"/>
    <w:multiLevelType w:val="hybridMultilevel"/>
    <w:tmpl w:val="6CF44544"/>
    <w:styleLink w:val="Styl101"/>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85" w15:restartNumberingAfterBreak="0">
    <w:nsid w:val="65675FDB"/>
    <w:multiLevelType w:val="hybridMultilevel"/>
    <w:tmpl w:val="EC528402"/>
    <w:lvl w:ilvl="0" w:tplc="0415000F">
      <w:start w:val="1"/>
      <w:numFmt w:val="decimal"/>
      <w:lvlText w:val="%1."/>
      <w:lvlJc w:val="left"/>
      <w:pPr>
        <w:ind w:left="360" w:hanging="360"/>
      </w:pPr>
    </w:lvl>
    <w:lvl w:ilvl="1" w:tplc="9F5AC57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656D59A2"/>
    <w:multiLevelType w:val="hybridMultilevel"/>
    <w:tmpl w:val="77B6D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680718B7"/>
    <w:multiLevelType w:val="hybridMultilevel"/>
    <w:tmpl w:val="98848B66"/>
    <w:lvl w:ilvl="0" w:tplc="0C06A2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85E1B7B"/>
    <w:multiLevelType w:val="hybridMultilevel"/>
    <w:tmpl w:val="FD265102"/>
    <w:styleLink w:val="Styl10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93B53EE"/>
    <w:multiLevelType w:val="hybridMultilevel"/>
    <w:tmpl w:val="388A73C8"/>
    <w:styleLink w:val="Styl62"/>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4" w15:restartNumberingAfterBreak="0">
    <w:nsid w:val="6A0D5348"/>
    <w:multiLevelType w:val="hybridMultilevel"/>
    <w:tmpl w:val="5AAA7FDA"/>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6A2C6BBF"/>
    <w:multiLevelType w:val="hybridMultilevel"/>
    <w:tmpl w:val="8E7E21D4"/>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7"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6B143169"/>
    <w:multiLevelType w:val="hybridMultilevel"/>
    <w:tmpl w:val="6F405F54"/>
    <w:styleLink w:val="Styl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BF01292"/>
    <w:multiLevelType w:val="hybridMultilevel"/>
    <w:tmpl w:val="C1080B60"/>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0" w15:restartNumberingAfterBreak="0">
    <w:nsid w:val="6F1A1324"/>
    <w:multiLevelType w:val="hybridMultilevel"/>
    <w:tmpl w:val="E1B80E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6F346114"/>
    <w:multiLevelType w:val="multilevel"/>
    <w:tmpl w:val="36223952"/>
    <w:styleLink w:val="Styl110"/>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2"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713E170A"/>
    <w:multiLevelType w:val="multilevel"/>
    <w:tmpl w:val="0415001D"/>
    <w:styleLink w:val="Styl16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71AE6D69"/>
    <w:multiLevelType w:val="hybridMultilevel"/>
    <w:tmpl w:val="29CE3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1DA0DA1"/>
    <w:multiLevelType w:val="hybridMultilevel"/>
    <w:tmpl w:val="F9F49C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8" w15:restartNumberingAfterBreak="0">
    <w:nsid w:val="762F2E1B"/>
    <w:multiLevelType w:val="hybridMultilevel"/>
    <w:tmpl w:val="F11EC9EE"/>
    <w:styleLink w:val="Styl14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64F0FD9"/>
    <w:multiLevelType w:val="hybridMultilevel"/>
    <w:tmpl w:val="6BE490FE"/>
    <w:lvl w:ilvl="0" w:tplc="4C780F40">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10"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1" w15:restartNumberingAfterBreak="0">
    <w:nsid w:val="77C173CC"/>
    <w:multiLevelType w:val="hybridMultilevel"/>
    <w:tmpl w:val="F4760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9092331"/>
    <w:multiLevelType w:val="hybridMultilevel"/>
    <w:tmpl w:val="904670D2"/>
    <w:styleLink w:val="WW8Num123"/>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3"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14" w15:restartNumberingAfterBreak="0">
    <w:nsid w:val="7BE270C4"/>
    <w:multiLevelType w:val="hybridMultilevel"/>
    <w:tmpl w:val="0FE406E2"/>
    <w:styleLink w:val="Styl172"/>
    <w:lvl w:ilvl="0" w:tplc="0415000F">
      <w:start w:val="1"/>
      <w:numFmt w:val="decimal"/>
      <w:lvlText w:val="%1."/>
      <w:lvlJc w:val="left"/>
      <w:pPr>
        <w:ind w:left="928"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5"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6"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7" w15:restartNumberingAfterBreak="0">
    <w:nsid w:val="7EEA331F"/>
    <w:multiLevelType w:val="hybridMultilevel"/>
    <w:tmpl w:val="06D68F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5"/>
  </w:num>
  <w:num w:numId="2">
    <w:abstractNumId w:val="47"/>
    <w:lvlOverride w:ilvl="0">
      <w:lvl w:ilvl="0" w:tplc="ADD42EDA">
        <w:start w:val="1"/>
        <w:numFmt w:val="decimal"/>
        <w:lvlText w:val="%1."/>
        <w:lvlJc w:val="left"/>
        <w:pPr>
          <w:ind w:left="1077" w:hanging="360"/>
        </w:pPr>
        <w:rPr>
          <w:b w:val="0"/>
        </w:rPr>
      </w:lvl>
    </w:lvlOverride>
  </w:num>
  <w:num w:numId="3">
    <w:abstractNumId w:val="51"/>
  </w:num>
  <w:num w:numId="4">
    <w:abstractNumId w:val="94"/>
  </w:num>
  <w:num w:numId="5">
    <w:abstractNumId w:val="112"/>
  </w:num>
  <w:num w:numId="6">
    <w:abstractNumId w:val="11"/>
  </w:num>
  <w:num w:numId="7">
    <w:abstractNumId w:val="53"/>
  </w:num>
  <w:num w:numId="8">
    <w:abstractNumId w:val="69"/>
  </w:num>
  <w:num w:numId="9">
    <w:abstractNumId w:val="73"/>
  </w:num>
  <w:num w:numId="10">
    <w:abstractNumId w:val="76"/>
  </w:num>
  <w:num w:numId="11">
    <w:abstractNumId w:val="18"/>
  </w:num>
  <w:num w:numId="12">
    <w:abstractNumId w:val="30"/>
  </w:num>
  <w:num w:numId="13">
    <w:abstractNumId w:val="55"/>
  </w:num>
  <w:num w:numId="14">
    <w:abstractNumId w:val="71"/>
  </w:num>
  <w:num w:numId="15">
    <w:abstractNumId w:val="110"/>
  </w:num>
  <w:num w:numId="16">
    <w:abstractNumId w:val="8"/>
  </w:num>
  <w:num w:numId="17">
    <w:abstractNumId w:val="16"/>
    <w:lvlOverride w:ilvl="0">
      <w:lvl w:ilvl="0" w:tplc="6A3C0930">
        <w:start w:val="1"/>
        <w:numFmt w:val="decimal"/>
        <w:lvlText w:val="%1)"/>
        <w:lvlJc w:val="left"/>
        <w:pPr>
          <w:ind w:left="1146" w:hanging="360"/>
        </w:pPr>
        <w:rPr>
          <w:b w:val="0"/>
        </w:rPr>
      </w:lvl>
    </w:lvlOverride>
  </w:num>
  <w:num w:numId="18">
    <w:abstractNumId w:val="21"/>
  </w:num>
  <w:num w:numId="19">
    <w:abstractNumId w:val="114"/>
  </w:num>
  <w:num w:numId="20">
    <w:abstractNumId w:val="92"/>
    <w:lvlOverride w:ilvl="0">
      <w:lvl w:ilvl="0" w:tplc="FD265102">
        <w:start w:val="1"/>
        <w:numFmt w:val="decimal"/>
        <w:lvlText w:val="%1."/>
        <w:lvlJc w:val="left"/>
        <w:pPr>
          <w:ind w:left="360" w:hanging="360"/>
        </w:pPr>
        <w:rPr>
          <w:b w:val="0"/>
        </w:rPr>
      </w:lvl>
    </w:lvlOverride>
  </w:num>
  <w:num w:numId="21">
    <w:abstractNumId w:val="41"/>
  </w:num>
  <w:num w:numId="22">
    <w:abstractNumId w:val="99"/>
  </w:num>
  <w:num w:numId="23">
    <w:abstractNumId w:val="44"/>
  </w:num>
  <w:num w:numId="24">
    <w:abstractNumId w:val="34"/>
  </w:num>
  <w:num w:numId="25">
    <w:abstractNumId w:val="68"/>
  </w:num>
  <w:num w:numId="26">
    <w:abstractNumId w:val="93"/>
  </w:num>
  <w:num w:numId="27">
    <w:abstractNumId w:val="79"/>
  </w:num>
  <w:num w:numId="28">
    <w:abstractNumId w:val="32"/>
    <w:lvlOverride w:ilvl="0">
      <w:lvl w:ilvl="0" w:tplc="811A2040">
        <w:start w:val="1"/>
        <w:numFmt w:val="decimal"/>
        <w:lvlText w:val="%1."/>
        <w:lvlJc w:val="left"/>
        <w:pPr>
          <w:ind w:left="1069" w:hanging="360"/>
        </w:pPr>
        <w:rPr>
          <w:b w:val="0"/>
          <w:i w:val="0"/>
          <w:color w:val="auto"/>
        </w:rPr>
      </w:lvl>
    </w:lvlOverride>
  </w:num>
  <w:num w:numId="29">
    <w:abstractNumId w:val="65"/>
    <w:lvlOverride w:ilvl="0">
      <w:lvl w:ilvl="0" w:tplc="2F12193A">
        <w:start w:val="1"/>
        <w:numFmt w:val="bullet"/>
        <w:lvlText w:val=""/>
        <w:lvlJc w:val="left"/>
        <w:pPr>
          <w:ind w:left="1434" w:hanging="360"/>
        </w:pPr>
        <w:rPr>
          <w:rFonts w:ascii="Symbol" w:hAnsi="Symbol" w:hint="default"/>
        </w:rPr>
      </w:lvl>
    </w:lvlOverride>
  </w:num>
  <w:num w:numId="30">
    <w:abstractNumId w:val="57"/>
    <w:lvlOverride w:ilvl="3">
      <w:lvl w:ilvl="3">
        <w:start w:val="1"/>
        <w:numFmt w:val="decimal"/>
        <w:lvlText w:val="%4."/>
        <w:lvlJc w:val="left"/>
        <w:pPr>
          <w:tabs>
            <w:tab w:val="num" w:pos="360"/>
          </w:tabs>
          <w:ind w:left="360" w:hanging="360"/>
        </w:pPr>
        <w:rPr>
          <w:rFonts w:hint="default"/>
          <w:b w:val="0"/>
          <w:i w:val="0"/>
          <w:color w:val="000000" w:themeColor="text1"/>
        </w:rPr>
      </w:lvl>
    </w:lvlOverride>
  </w:num>
  <w:num w:numId="31">
    <w:abstractNumId w:val="28"/>
  </w:num>
  <w:num w:numId="32">
    <w:abstractNumId w:val="108"/>
    <w:lvlOverride w:ilvl="1">
      <w:lvl w:ilvl="1" w:tplc="3BE67636">
        <w:start w:val="1"/>
        <w:numFmt w:val="lowerLetter"/>
        <w:lvlText w:val="%2)"/>
        <w:lvlJc w:val="left"/>
        <w:pPr>
          <w:ind w:left="1560" w:hanging="480"/>
        </w:pPr>
        <w:rPr>
          <w:rFonts w:hint="default"/>
          <w:b w:val="0"/>
        </w:rPr>
      </w:lvl>
    </w:lvlOverride>
  </w:num>
  <w:num w:numId="33">
    <w:abstractNumId w:val="106"/>
    <w:lvlOverride w:ilvl="0">
      <w:lvl w:ilvl="0" w:tplc="04150017">
        <w:start w:val="1"/>
        <w:numFmt w:val="lowerLetter"/>
        <w:lvlText w:val="%1)"/>
        <w:lvlJc w:val="left"/>
        <w:pPr>
          <w:ind w:left="1440" w:hanging="360"/>
        </w:pPr>
      </w:lvl>
    </w:lvlOverride>
  </w:num>
  <w:num w:numId="34">
    <w:abstractNumId w:val="102"/>
  </w:num>
  <w:num w:numId="35">
    <w:abstractNumId w:val="12"/>
  </w:num>
  <w:num w:numId="36">
    <w:abstractNumId w:val="15"/>
  </w:num>
  <w:num w:numId="37">
    <w:abstractNumId w:val="107"/>
  </w:num>
  <w:num w:numId="38">
    <w:abstractNumId w:val="66"/>
  </w:num>
  <w:num w:numId="39">
    <w:abstractNumId w:val="4"/>
  </w:num>
  <w:num w:numId="40">
    <w:abstractNumId w:val="115"/>
  </w:num>
  <w:num w:numId="41">
    <w:abstractNumId w:val="62"/>
  </w:num>
  <w:num w:numId="42">
    <w:abstractNumId w:val="101"/>
  </w:num>
  <w:num w:numId="43">
    <w:abstractNumId w:val="90"/>
  </w:num>
  <w:num w:numId="44">
    <w:abstractNumId w:val="22"/>
  </w:num>
  <w:num w:numId="45">
    <w:abstractNumId w:val="80"/>
  </w:num>
  <w:num w:numId="46">
    <w:abstractNumId w:val="98"/>
  </w:num>
  <w:num w:numId="47">
    <w:abstractNumId w:val="7"/>
  </w:num>
  <w:num w:numId="48">
    <w:abstractNumId w:val="3"/>
  </w:num>
  <w:num w:numId="49">
    <w:abstractNumId w:val="46"/>
  </w:num>
  <w:num w:numId="50">
    <w:abstractNumId w:val="25"/>
  </w:num>
  <w:num w:numId="51">
    <w:abstractNumId w:val="50"/>
  </w:num>
  <w:num w:numId="52">
    <w:abstractNumId w:val="84"/>
  </w:num>
  <w:num w:numId="53">
    <w:abstractNumId w:val="27"/>
  </w:num>
  <w:num w:numId="54">
    <w:abstractNumId w:val="36"/>
  </w:num>
  <w:num w:numId="55">
    <w:abstractNumId w:val="1"/>
  </w:num>
  <w:num w:numId="56">
    <w:abstractNumId w:val="83"/>
  </w:num>
  <w:num w:numId="57">
    <w:abstractNumId w:val="37"/>
  </w:num>
  <w:num w:numId="58">
    <w:abstractNumId w:val="103"/>
  </w:num>
  <w:num w:numId="59">
    <w:abstractNumId w:val="89"/>
  </w:num>
  <w:num w:numId="60">
    <w:abstractNumId w:val="74"/>
  </w:num>
  <w:num w:numId="61">
    <w:abstractNumId w:val="52"/>
  </w:num>
  <w:num w:numId="62">
    <w:abstractNumId w:val="60"/>
  </w:num>
  <w:num w:numId="63">
    <w:abstractNumId w:val="39"/>
  </w:num>
  <w:num w:numId="64">
    <w:abstractNumId w:val="29"/>
  </w:num>
  <w:num w:numId="65">
    <w:abstractNumId w:val="19"/>
  </w:num>
  <w:num w:numId="66">
    <w:abstractNumId w:val="58"/>
  </w:num>
  <w:num w:numId="67">
    <w:abstractNumId w:val="95"/>
  </w:num>
  <w:num w:numId="68">
    <w:abstractNumId w:val="119"/>
  </w:num>
  <w:num w:numId="69">
    <w:abstractNumId w:val="87"/>
  </w:num>
  <w:num w:numId="70">
    <w:abstractNumId w:val="20"/>
  </w:num>
  <w:num w:numId="71">
    <w:abstractNumId w:val="61"/>
  </w:num>
  <w:num w:numId="72">
    <w:abstractNumId w:val="10"/>
  </w:num>
  <w:num w:numId="73">
    <w:abstractNumId w:val="23"/>
  </w:num>
  <w:num w:numId="74">
    <w:abstractNumId w:val="116"/>
  </w:num>
  <w:num w:numId="75">
    <w:abstractNumId w:val="118"/>
  </w:num>
  <w:num w:numId="76">
    <w:abstractNumId w:val="54"/>
  </w:num>
  <w:num w:numId="77">
    <w:abstractNumId w:val="14"/>
  </w:num>
  <w:num w:numId="78">
    <w:abstractNumId w:val="92"/>
  </w:num>
  <w:num w:numId="79">
    <w:abstractNumId w:val="16"/>
  </w:num>
  <w:num w:numId="80">
    <w:abstractNumId w:val="86"/>
  </w:num>
  <w:num w:numId="81">
    <w:abstractNumId w:val="57"/>
  </w:num>
  <w:num w:numId="82">
    <w:abstractNumId w:val="35"/>
  </w:num>
  <w:num w:numId="83">
    <w:abstractNumId w:val="100"/>
  </w:num>
  <w:num w:numId="84">
    <w:abstractNumId w:val="70"/>
  </w:num>
  <w:num w:numId="85">
    <w:abstractNumId w:val="64"/>
  </w:num>
  <w:num w:numId="86">
    <w:abstractNumId w:val="32"/>
  </w:num>
  <w:num w:numId="87">
    <w:abstractNumId w:val="47"/>
  </w:num>
  <w:num w:numId="88">
    <w:abstractNumId w:val="65"/>
  </w:num>
  <w:num w:numId="89">
    <w:abstractNumId w:val="106"/>
  </w:num>
  <w:num w:numId="90">
    <w:abstractNumId w:val="108"/>
  </w:num>
  <w:num w:numId="91">
    <w:abstractNumId w:val="2"/>
  </w:num>
  <w:num w:numId="92">
    <w:abstractNumId w:val="88"/>
  </w:num>
  <w:num w:numId="93">
    <w:abstractNumId w:val="42"/>
  </w:num>
  <w:num w:numId="94">
    <w:abstractNumId w:val="57"/>
    <w:lvlOverride w:ilvl="0">
      <w:lvl w:ilvl="0">
        <w:start w:val="1"/>
        <w:numFmt w:val="decimal"/>
        <w:lvlText w:val="%1."/>
        <w:lvlJc w:val="left"/>
        <w:pPr>
          <w:tabs>
            <w:tab w:val="num" w:pos="0"/>
          </w:tabs>
          <w:ind w:left="720" w:hanging="360"/>
        </w:pPr>
        <w:rPr>
          <w:rFonts w:hint="default"/>
          <w:b w:val="0"/>
          <w:color w:val="auto"/>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5180"/>
          </w:tabs>
          <w:ind w:left="5180" w:hanging="360"/>
        </w:pPr>
        <w:rPr>
          <w:rFonts w:hint="default"/>
          <w:b w:val="0"/>
          <w:i w:val="0"/>
          <w:color w:val="auto"/>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95">
    <w:abstractNumId w:val="40"/>
  </w:num>
  <w:num w:numId="96">
    <w:abstractNumId w:val="113"/>
  </w:num>
  <w:num w:numId="97">
    <w:abstractNumId w:val="56"/>
  </w:num>
  <w:num w:numId="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2"/>
  </w:num>
  <w:num w:numId="100">
    <w:abstractNumId w:val="49"/>
  </w:num>
  <w:num w:numId="101">
    <w:abstractNumId w:val="59"/>
  </w:num>
  <w:num w:numId="102">
    <w:abstractNumId w:val="81"/>
  </w:num>
  <w:num w:numId="103">
    <w:abstractNumId w:val="97"/>
  </w:num>
  <w:num w:numId="104">
    <w:abstractNumId w:val="43"/>
  </w:num>
  <w:num w:numId="105">
    <w:abstractNumId w:val="17"/>
  </w:num>
  <w:num w:numId="10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3"/>
  </w:num>
  <w:num w:numId="108">
    <w:abstractNumId w:val="104"/>
  </w:num>
  <w:num w:numId="109">
    <w:abstractNumId w:val="72"/>
  </w:num>
  <w:num w:numId="110">
    <w:abstractNumId w:val="5"/>
  </w:num>
  <w:num w:numId="111">
    <w:abstractNumId w:val="105"/>
  </w:num>
  <w:num w:numId="112">
    <w:abstractNumId w:val="13"/>
  </w:num>
  <w:num w:numId="113">
    <w:abstractNumId w:val="91"/>
  </w:num>
  <w:num w:numId="114">
    <w:abstractNumId w:val="78"/>
  </w:num>
  <w:num w:numId="115">
    <w:abstractNumId w:val="9"/>
  </w:num>
  <w:num w:numId="116">
    <w:abstractNumId w:val="111"/>
  </w:num>
  <w:num w:numId="117">
    <w:abstractNumId w:val="45"/>
  </w:num>
  <w:num w:numId="118">
    <w:abstractNumId w:val="26"/>
  </w:num>
  <w:num w:numId="119">
    <w:abstractNumId w:val="24"/>
  </w:num>
  <w:num w:numId="120">
    <w:abstractNumId w:val="117"/>
  </w:num>
  <w:num w:numId="121">
    <w:abstractNumId w:val="77"/>
  </w:num>
  <w:num w:numId="122">
    <w:abstractNumId w:val="109"/>
  </w:num>
  <w:num w:numId="123">
    <w:abstractNumId w:val="67"/>
  </w:num>
  <w:num w:numId="124">
    <w:abstractNumId w:val="38"/>
  </w:num>
  <w:num w:numId="125">
    <w:abstractNumId w:val="33"/>
  </w:num>
  <w:num w:numId="126">
    <w:abstractNumId w:val="31"/>
  </w:num>
  <w:num w:numId="127">
    <w:abstractNumId w:val="85"/>
  </w:num>
  <w:num w:numId="128">
    <w:abstractNumId w:val="96"/>
  </w:num>
  <w:num w:numId="129">
    <w:abstractNumId w:val="0"/>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2"/>
    <w:rsid w:val="0000271E"/>
    <w:rsid w:val="0000432F"/>
    <w:rsid w:val="00004FA8"/>
    <w:rsid w:val="000102BD"/>
    <w:rsid w:val="00011F48"/>
    <w:rsid w:val="00013311"/>
    <w:rsid w:val="0001370C"/>
    <w:rsid w:val="000141B0"/>
    <w:rsid w:val="00015C70"/>
    <w:rsid w:val="0001659C"/>
    <w:rsid w:val="0002017F"/>
    <w:rsid w:val="00020672"/>
    <w:rsid w:val="00021897"/>
    <w:rsid w:val="00023630"/>
    <w:rsid w:val="00025A86"/>
    <w:rsid w:val="000266F6"/>
    <w:rsid w:val="00030131"/>
    <w:rsid w:val="00031087"/>
    <w:rsid w:val="00032CC0"/>
    <w:rsid w:val="00034BD0"/>
    <w:rsid w:val="00034E8B"/>
    <w:rsid w:val="00036837"/>
    <w:rsid w:val="00042441"/>
    <w:rsid w:val="0004670B"/>
    <w:rsid w:val="00050EEB"/>
    <w:rsid w:val="000527DB"/>
    <w:rsid w:val="000540DC"/>
    <w:rsid w:val="00054C05"/>
    <w:rsid w:val="00057BAC"/>
    <w:rsid w:val="000609B9"/>
    <w:rsid w:val="00060C5B"/>
    <w:rsid w:val="00064A8A"/>
    <w:rsid w:val="00064CE1"/>
    <w:rsid w:val="00065907"/>
    <w:rsid w:val="000663A8"/>
    <w:rsid w:val="000665AB"/>
    <w:rsid w:val="00070E67"/>
    <w:rsid w:val="0007373B"/>
    <w:rsid w:val="000738C2"/>
    <w:rsid w:val="00073B7C"/>
    <w:rsid w:val="00074009"/>
    <w:rsid w:val="00075683"/>
    <w:rsid w:val="0008194E"/>
    <w:rsid w:val="0008529C"/>
    <w:rsid w:val="00087A39"/>
    <w:rsid w:val="0009293B"/>
    <w:rsid w:val="00096658"/>
    <w:rsid w:val="000A3D78"/>
    <w:rsid w:val="000A6BA9"/>
    <w:rsid w:val="000A74B8"/>
    <w:rsid w:val="000C0345"/>
    <w:rsid w:val="000C1242"/>
    <w:rsid w:val="000C1FB1"/>
    <w:rsid w:val="000C3315"/>
    <w:rsid w:val="000C3E89"/>
    <w:rsid w:val="000C5467"/>
    <w:rsid w:val="000C5EAE"/>
    <w:rsid w:val="000D0665"/>
    <w:rsid w:val="000D19AB"/>
    <w:rsid w:val="000D3DF7"/>
    <w:rsid w:val="000D595E"/>
    <w:rsid w:val="000D6861"/>
    <w:rsid w:val="000E1491"/>
    <w:rsid w:val="000E15EE"/>
    <w:rsid w:val="000E2815"/>
    <w:rsid w:val="000E378D"/>
    <w:rsid w:val="000E3A5D"/>
    <w:rsid w:val="000E544F"/>
    <w:rsid w:val="000F1407"/>
    <w:rsid w:val="000F1955"/>
    <w:rsid w:val="000F32AE"/>
    <w:rsid w:val="000F3ACE"/>
    <w:rsid w:val="000F4730"/>
    <w:rsid w:val="000F4FBD"/>
    <w:rsid w:val="000F5E90"/>
    <w:rsid w:val="000F61A5"/>
    <w:rsid w:val="000F7AD9"/>
    <w:rsid w:val="000F7CF6"/>
    <w:rsid w:val="00102240"/>
    <w:rsid w:val="00102B7D"/>
    <w:rsid w:val="00103924"/>
    <w:rsid w:val="0010413F"/>
    <w:rsid w:val="00104BB9"/>
    <w:rsid w:val="00105CD6"/>
    <w:rsid w:val="0010619B"/>
    <w:rsid w:val="00110D3B"/>
    <w:rsid w:val="00112DAD"/>
    <w:rsid w:val="001141FC"/>
    <w:rsid w:val="00115261"/>
    <w:rsid w:val="001160BD"/>
    <w:rsid w:val="00116177"/>
    <w:rsid w:val="00117780"/>
    <w:rsid w:val="0012320F"/>
    <w:rsid w:val="00123934"/>
    <w:rsid w:val="00123ED1"/>
    <w:rsid w:val="00124220"/>
    <w:rsid w:val="00125C6D"/>
    <w:rsid w:val="001265D7"/>
    <w:rsid w:val="001271CE"/>
    <w:rsid w:val="001279B1"/>
    <w:rsid w:val="00131B2E"/>
    <w:rsid w:val="0013239F"/>
    <w:rsid w:val="00132A68"/>
    <w:rsid w:val="00137176"/>
    <w:rsid w:val="001439E9"/>
    <w:rsid w:val="001452F8"/>
    <w:rsid w:val="001469DC"/>
    <w:rsid w:val="00151098"/>
    <w:rsid w:val="00151D56"/>
    <w:rsid w:val="00154F4B"/>
    <w:rsid w:val="00155DCC"/>
    <w:rsid w:val="001561CA"/>
    <w:rsid w:val="001601B2"/>
    <w:rsid w:val="00161977"/>
    <w:rsid w:val="00162343"/>
    <w:rsid w:val="00163729"/>
    <w:rsid w:val="001638BE"/>
    <w:rsid w:val="00171084"/>
    <w:rsid w:val="0017548A"/>
    <w:rsid w:val="00177A50"/>
    <w:rsid w:val="00181948"/>
    <w:rsid w:val="00184DDA"/>
    <w:rsid w:val="00186A75"/>
    <w:rsid w:val="00190E06"/>
    <w:rsid w:val="00192595"/>
    <w:rsid w:val="0019282D"/>
    <w:rsid w:val="001A0D24"/>
    <w:rsid w:val="001A1FB8"/>
    <w:rsid w:val="001A2660"/>
    <w:rsid w:val="001A2909"/>
    <w:rsid w:val="001A2A52"/>
    <w:rsid w:val="001A60FF"/>
    <w:rsid w:val="001A77A8"/>
    <w:rsid w:val="001B23A0"/>
    <w:rsid w:val="001B2669"/>
    <w:rsid w:val="001B2C2C"/>
    <w:rsid w:val="001B3401"/>
    <w:rsid w:val="001B47A2"/>
    <w:rsid w:val="001C1691"/>
    <w:rsid w:val="001C309B"/>
    <w:rsid w:val="001C5997"/>
    <w:rsid w:val="001C60ED"/>
    <w:rsid w:val="001C6A93"/>
    <w:rsid w:val="001D0423"/>
    <w:rsid w:val="001D4BE0"/>
    <w:rsid w:val="001D5875"/>
    <w:rsid w:val="001D6EC7"/>
    <w:rsid w:val="001E1CA3"/>
    <w:rsid w:val="001E285C"/>
    <w:rsid w:val="001E5912"/>
    <w:rsid w:val="001E6ED9"/>
    <w:rsid w:val="001E735D"/>
    <w:rsid w:val="001F1908"/>
    <w:rsid w:val="001F3AE6"/>
    <w:rsid w:val="001F4AB2"/>
    <w:rsid w:val="001F4AF5"/>
    <w:rsid w:val="001F64BF"/>
    <w:rsid w:val="00200C7E"/>
    <w:rsid w:val="00201F52"/>
    <w:rsid w:val="00202ACE"/>
    <w:rsid w:val="002078AA"/>
    <w:rsid w:val="00211FA4"/>
    <w:rsid w:val="00212C37"/>
    <w:rsid w:val="00212FCE"/>
    <w:rsid w:val="00213527"/>
    <w:rsid w:val="0021533D"/>
    <w:rsid w:val="00216440"/>
    <w:rsid w:val="00216C72"/>
    <w:rsid w:val="00216D41"/>
    <w:rsid w:val="00216E28"/>
    <w:rsid w:val="00220933"/>
    <w:rsid w:val="00221713"/>
    <w:rsid w:val="0022189B"/>
    <w:rsid w:val="00222315"/>
    <w:rsid w:val="00224CB2"/>
    <w:rsid w:val="00231883"/>
    <w:rsid w:val="00231D74"/>
    <w:rsid w:val="00233F5F"/>
    <w:rsid w:val="002374F3"/>
    <w:rsid w:val="00240B02"/>
    <w:rsid w:val="00241BA7"/>
    <w:rsid w:val="00242B1F"/>
    <w:rsid w:val="00244A7E"/>
    <w:rsid w:val="002467E2"/>
    <w:rsid w:val="00252715"/>
    <w:rsid w:val="00254B42"/>
    <w:rsid w:val="00255C1D"/>
    <w:rsid w:val="00260038"/>
    <w:rsid w:val="002611DC"/>
    <w:rsid w:val="002619FD"/>
    <w:rsid w:val="002628B5"/>
    <w:rsid w:val="002660B8"/>
    <w:rsid w:val="00267AAE"/>
    <w:rsid w:val="00270DDF"/>
    <w:rsid w:val="0027501E"/>
    <w:rsid w:val="00277C86"/>
    <w:rsid w:val="00280579"/>
    <w:rsid w:val="002829D9"/>
    <w:rsid w:val="002832FB"/>
    <w:rsid w:val="00293773"/>
    <w:rsid w:val="002938C4"/>
    <w:rsid w:val="00293F6D"/>
    <w:rsid w:val="002A1250"/>
    <w:rsid w:val="002A147B"/>
    <w:rsid w:val="002A2C10"/>
    <w:rsid w:val="002B1324"/>
    <w:rsid w:val="002B2167"/>
    <w:rsid w:val="002B4224"/>
    <w:rsid w:val="002B4C0F"/>
    <w:rsid w:val="002B50C9"/>
    <w:rsid w:val="002C3484"/>
    <w:rsid w:val="002C7866"/>
    <w:rsid w:val="002D3830"/>
    <w:rsid w:val="002D7A4E"/>
    <w:rsid w:val="002D7FBC"/>
    <w:rsid w:val="002E0BA8"/>
    <w:rsid w:val="002E39C0"/>
    <w:rsid w:val="002F1E2A"/>
    <w:rsid w:val="002F3192"/>
    <w:rsid w:val="002F320F"/>
    <w:rsid w:val="002F68D9"/>
    <w:rsid w:val="002F6E39"/>
    <w:rsid w:val="002F7604"/>
    <w:rsid w:val="002F77E2"/>
    <w:rsid w:val="002F7ABE"/>
    <w:rsid w:val="002F7B47"/>
    <w:rsid w:val="00300F9F"/>
    <w:rsid w:val="00301016"/>
    <w:rsid w:val="00303157"/>
    <w:rsid w:val="003043AD"/>
    <w:rsid w:val="003068CB"/>
    <w:rsid w:val="003074D0"/>
    <w:rsid w:val="00307954"/>
    <w:rsid w:val="0031055B"/>
    <w:rsid w:val="00314DF6"/>
    <w:rsid w:val="00315D9E"/>
    <w:rsid w:val="00316C4E"/>
    <w:rsid w:val="00317E58"/>
    <w:rsid w:val="00320A80"/>
    <w:rsid w:val="00321ED8"/>
    <w:rsid w:val="003233BD"/>
    <w:rsid w:val="0032465A"/>
    <w:rsid w:val="0032517D"/>
    <w:rsid w:val="003255B9"/>
    <w:rsid w:val="00325DD1"/>
    <w:rsid w:val="00325E51"/>
    <w:rsid w:val="00326147"/>
    <w:rsid w:val="003276D6"/>
    <w:rsid w:val="00333889"/>
    <w:rsid w:val="003355AB"/>
    <w:rsid w:val="00341B3C"/>
    <w:rsid w:val="0034383C"/>
    <w:rsid w:val="00345108"/>
    <w:rsid w:val="00352C2E"/>
    <w:rsid w:val="00354222"/>
    <w:rsid w:val="003549BD"/>
    <w:rsid w:val="003558D0"/>
    <w:rsid w:val="00362C68"/>
    <w:rsid w:val="003636CD"/>
    <w:rsid w:val="00365558"/>
    <w:rsid w:val="003656B2"/>
    <w:rsid w:val="00372D1B"/>
    <w:rsid w:val="00377AD3"/>
    <w:rsid w:val="00380B23"/>
    <w:rsid w:val="00381B9F"/>
    <w:rsid w:val="003934E3"/>
    <w:rsid w:val="003A1A70"/>
    <w:rsid w:val="003A2E0A"/>
    <w:rsid w:val="003A405E"/>
    <w:rsid w:val="003B084C"/>
    <w:rsid w:val="003B138E"/>
    <w:rsid w:val="003B5EF5"/>
    <w:rsid w:val="003B62CE"/>
    <w:rsid w:val="003B7A1E"/>
    <w:rsid w:val="003C202C"/>
    <w:rsid w:val="003C2826"/>
    <w:rsid w:val="003C30F0"/>
    <w:rsid w:val="003C3424"/>
    <w:rsid w:val="003C5DD6"/>
    <w:rsid w:val="003C67A0"/>
    <w:rsid w:val="003C724A"/>
    <w:rsid w:val="003C7884"/>
    <w:rsid w:val="003D091E"/>
    <w:rsid w:val="003D14DE"/>
    <w:rsid w:val="003D2ACA"/>
    <w:rsid w:val="003D2EAB"/>
    <w:rsid w:val="003D3D27"/>
    <w:rsid w:val="003E062E"/>
    <w:rsid w:val="003E10F5"/>
    <w:rsid w:val="003E4B46"/>
    <w:rsid w:val="003E771B"/>
    <w:rsid w:val="003F301F"/>
    <w:rsid w:val="003F3521"/>
    <w:rsid w:val="003F573C"/>
    <w:rsid w:val="003F7DF0"/>
    <w:rsid w:val="004001B9"/>
    <w:rsid w:val="004008FF"/>
    <w:rsid w:val="00400FCE"/>
    <w:rsid w:val="004017B6"/>
    <w:rsid w:val="00401A2B"/>
    <w:rsid w:val="00402A5C"/>
    <w:rsid w:val="00403587"/>
    <w:rsid w:val="0040461C"/>
    <w:rsid w:val="0040569D"/>
    <w:rsid w:val="0040786E"/>
    <w:rsid w:val="00411032"/>
    <w:rsid w:val="0041239B"/>
    <w:rsid w:val="00413CEB"/>
    <w:rsid w:val="00415381"/>
    <w:rsid w:val="00416923"/>
    <w:rsid w:val="00421495"/>
    <w:rsid w:val="00425C77"/>
    <w:rsid w:val="00430BE0"/>
    <w:rsid w:val="004328FD"/>
    <w:rsid w:val="0043362B"/>
    <w:rsid w:val="00434C25"/>
    <w:rsid w:val="00437C01"/>
    <w:rsid w:val="00437CDE"/>
    <w:rsid w:val="004408E9"/>
    <w:rsid w:val="00442EDE"/>
    <w:rsid w:val="004479BD"/>
    <w:rsid w:val="00450391"/>
    <w:rsid w:val="00452BED"/>
    <w:rsid w:val="00453AA3"/>
    <w:rsid w:val="004603ED"/>
    <w:rsid w:val="00463C7E"/>
    <w:rsid w:val="00465F1E"/>
    <w:rsid w:val="0047035B"/>
    <w:rsid w:val="00472BBF"/>
    <w:rsid w:val="004737A3"/>
    <w:rsid w:val="00481F43"/>
    <w:rsid w:val="00482CB1"/>
    <w:rsid w:val="004838F4"/>
    <w:rsid w:val="00487151"/>
    <w:rsid w:val="004872E6"/>
    <w:rsid w:val="00494F65"/>
    <w:rsid w:val="00495CA6"/>
    <w:rsid w:val="00497BC6"/>
    <w:rsid w:val="004A1D19"/>
    <w:rsid w:val="004A5287"/>
    <w:rsid w:val="004A5BA0"/>
    <w:rsid w:val="004A5C48"/>
    <w:rsid w:val="004A7614"/>
    <w:rsid w:val="004B2D0B"/>
    <w:rsid w:val="004B35D9"/>
    <w:rsid w:val="004C0C8F"/>
    <w:rsid w:val="004C2289"/>
    <w:rsid w:val="004C4C85"/>
    <w:rsid w:val="004C5600"/>
    <w:rsid w:val="004D070E"/>
    <w:rsid w:val="004D0954"/>
    <w:rsid w:val="004D18E2"/>
    <w:rsid w:val="004D20C0"/>
    <w:rsid w:val="004D33CA"/>
    <w:rsid w:val="004D3FED"/>
    <w:rsid w:val="004D4315"/>
    <w:rsid w:val="004D4772"/>
    <w:rsid w:val="004D6637"/>
    <w:rsid w:val="004D700B"/>
    <w:rsid w:val="004E1772"/>
    <w:rsid w:val="004E3BE9"/>
    <w:rsid w:val="004E4020"/>
    <w:rsid w:val="004E5CA7"/>
    <w:rsid w:val="004E6254"/>
    <w:rsid w:val="004E6685"/>
    <w:rsid w:val="004E66F3"/>
    <w:rsid w:val="004E79FE"/>
    <w:rsid w:val="004E7C57"/>
    <w:rsid w:val="004F0E5A"/>
    <w:rsid w:val="004F52F5"/>
    <w:rsid w:val="00503F7C"/>
    <w:rsid w:val="0050670E"/>
    <w:rsid w:val="005141C9"/>
    <w:rsid w:val="00515A49"/>
    <w:rsid w:val="00516114"/>
    <w:rsid w:val="0051699E"/>
    <w:rsid w:val="00520ADE"/>
    <w:rsid w:val="00522139"/>
    <w:rsid w:val="00524E76"/>
    <w:rsid w:val="00526FB9"/>
    <w:rsid w:val="0052785B"/>
    <w:rsid w:val="00530C34"/>
    <w:rsid w:val="00533207"/>
    <w:rsid w:val="00534B74"/>
    <w:rsid w:val="005369E5"/>
    <w:rsid w:val="00540001"/>
    <w:rsid w:val="0054463C"/>
    <w:rsid w:val="00544DA4"/>
    <w:rsid w:val="00545398"/>
    <w:rsid w:val="00554E12"/>
    <w:rsid w:val="00556A54"/>
    <w:rsid w:val="00557C6B"/>
    <w:rsid w:val="0056152E"/>
    <w:rsid w:val="00561939"/>
    <w:rsid w:val="00562E77"/>
    <w:rsid w:val="00565E34"/>
    <w:rsid w:val="00566651"/>
    <w:rsid w:val="00566714"/>
    <w:rsid w:val="00566DBB"/>
    <w:rsid w:val="0057094A"/>
    <w:rsid w:val="00570C5F"/>
    <w:rsid w:val="00574411"/>
    <w:rsid w:val="005760BF"/>
    <w:rsid w:val="005764F4"/>
    <w:rsid w:val="0058319E"/>
    <w:rsid w:val="00583A96"/>
    <w:rsid w:val="0058409E"/>
    <w:rsid w:val="00584BE0"/>
    <w:rsid w:val="00585981"/>
    <w:rsid w:val="00586438"/>
    <w:rsid w:val="00586762"/>
    <w:rsid w:val="00586ADB"/>
    <w:rsid w:val="00587029"/>
    <w:rsid w:val="0059252A"/>
    <w:rsid w:val="00596A37"/>
    <w:rsid w:val="005A072C"/>
    <w:rsid w:val="005A07B9"/>
    <w:rsid w:val="005A18A8"/>
    <w:rsid w:val="005A192B"/>
    <w:rsid w:val="005A22C0"/>
    <w:rsid w:val="005A3815"/>
    <w:rsid w:val="005A3A8A"/>
    <w:rsid w:val="005A500D"/>
    <w:rsid w:val="005A519E"/>
    <w:rsid w:val="005A7657"/>
    <w:rsid w:val="005A7E86"/>
    <w:rsid w:val="005B03C6"/>
    <w:rsid w:val="005B49B0"/>
    <w:rsid w:val="005B629D"/>
    <w:rsid w:val="005C49E5"/>
    <w:rsid w:val="005C4BAE"/>
    <w:rsid w:val="005C4D5C"/>
    <w:rsid w:val="005D0DF9"/>
    <w:rsid w:val="005D3066"/>
    <w:rsid w:val="005D53DD"/>
    <w:rsid w:val="005D70E4"/>
    <w:rsid w:val="005E0174"/>
    <w:rsid w:val="005E257B"/>
    <w:rsid w:val="005E2A1E"/>
    <w:rsid w:val="005E5803"/>
    <w:rsid w:val="005E67D2"/>
    <w:rsid w:val="005E7090"/>
    <w:rsid w:val="005E788C"/>
    <w:rsid w:val="005E78BC"/>
    <w:rsid w:val="005F0DCD"/>
    <w:rsid w:val="005F3ECB"/>
    <w:rsid w:val="005F7CCE"/>
    <w:rsid w:val="00605F58"/>
    <w:rsid w:val="00606523"/>
    <w:rsid w:val="006126AA"/>
    <w:rsid w:val="00612F6E"/>
    <w:rsid w:val="006132DA"/>
    <w:rsid w:val="00615153"/>
    <w:rsid w:val="006161BD"/>
    <w:rsid w:val="006174C3"/>
    <w:rsid w:val="00620EB7"/>
    <w:rsid w:val="0062333A"/>
    <w:rsid w:val="006244C2"/>
    <w:rsid w:val="0062523B"/>
    <w:rsid w:val="006253FF"/>
    <w:rsid w:val="006254F9"/>
    <w:rsid w:val="006268D9"/>
    <w:rsid w:val="006272E3"/>
    <w:rsid w:val="006321D6"/>
    <w:rsid w:val="006332CD"/>
    <w:rsid w:val="00636268"/>
    <w:rsid w:val="00637F56"/>
    <w:rsid w:val="00643C32"/>
    <w:rsid w:val="00644A09"/>
    <w:rsid w:val="00644D25"/>
    <w:rsid w:val="006459D8"/>
    <w:rsid w:val="00646F7F"/>
    <w:rsid w:val="00654803"/>
    <w:rsid w:val="00654A45"/>
    <w:rsid w:val="006551AE"/>
    <w:rsid w:val="0065711D"/>
    <w:rsid w:val="0066286A"/>
    <w:rsid w:val="0066328F"/>
    <w:rsid w:val="00664182"/>
    <w:rsid w:val="006715F8"/>
    <w:rsid w:val="00671BC4"/>
    <w:rsid w:val="00672073"/>
    <w:rsid w:val="00675781"/>
    <w:rsid w:val="0068390D"/>
    <w:rsid w:val="00683D92"/>
    <w:rsid w:val="0068485C"/>
    <w:rsid w:val="006878B8"/>
    <w:rsid w:val="0069070B"/>
    <w:rsid w:val="00691EC7"/>
    <w:rsid w:val="00692095"/>
    <w:rsid w:val="00692895"/>
    <w:rsid w:val="00694CBE"/>
    <w:rsid w:val="0069539B"/>
    <w:rsid w:val="00697D97"/>
    <w:rsid w:val="006A0CDD"/>
    <w:rsid w:val="006A3873"/>
    <w:rsid w:val="006A47E7"/>
    <w:rsid w:val="006A4E2F"/>
    <w:rsid w:val="006A5497"/>
    <w:rsid w:val="006A5787"/>
    <w:rsid w:val="006B1713"/>
    <w:rsid w:val="006B4305"/>
    <w:rsid w:val="006B6194"/>
    <w:rsid w:val="006C384F"/>
    <w:rsid w:val="006C4F15"/>
    <w:rsid w:val="006C6848"/>
    <w:rsid w:val="006D1312"/>
    <w:rsid w:val="006D195F"/>
    <w:rsid w:val="006E130F"/>
    <w:rsid w:val="006E2DE3"/>
    <w:rsid w:val="006E2E5F"/>
    <w:rsid w:val="006E3AD6"/>
    <w:rsid w:val="006E3D91"/>
    <w:rsid w:val="006E4C6D"/>
    <w:rsid w:val="006E623C"/>
    <w:rsid w:val="006E69CC"/>
    <w:rsid w:val="006F0469"/>
    <w:rsid w:val="006F0862"/>
    <w:rsid w:val="006F44CF"/>
    <w:rsid w:val="006F5246"/>
    <w:rsid w:val="006F74B6"/>
    <w:rsid w:val="00700B49"/>
    <w:rsid w:val="00702418"/>
    <w:rsid w:val="00705DF2"/>
    <w:rsid w:val="00706500"/>
    <w:rsid w:val="00706BA0"/>
    <w:rsid w:val="00707514"/>
    <w:rsid w:val="00710776"/>
    <w:rsid w:val="007142D8"/>
    <w:rsid w:val="00714380"/>
    <w:rsid w:val="007149F2"/>
    <w:rsid w:val="00714A57"/>
    <w:rsid w:val="00723637"/>
    <w:rsid w:val="00726377"/>
    <w:rsid w:val="00727245"/>
    <w:rsid w:val="00730ED3"/>
    <w:rsid w:val="00731C74"/>
    <w:rsid w:val="007324CE"/>
    <w:rsid w:val="00732519"/>
    <w:rsid w:val="007333D9"/>
    <w:rsid w:val="00733BB4"/>
    <w:rsid w:val="00734ADA"/>
    <w:rsid w:val="00734FFE"/>
    <w:rsid w:val="0073649F"/>
    <w:rsid w:val="007411DA"/>
    <w:rsid w:val="007418FB"/>
    <w:rsid w:val="00746387"/>
    <w:rsid w:val="00747AE8"/>
    <w:rsid w:val="007501C1"/>
    <w:rsid w:val="00751E59"/>
    <w:rsid w:val="0075231B"/>
    <w:rsid w:val="00752E22"/>
    <w:rsid w:val="00752FBE"/>
    <w:rsid w:val="007547B2"/>
    <w:rsid w:val="00754D99"/>
    <w:rsid w:val="00756BC7"/>
    <w:rsid w:val="00757B40"/>
    <w:rsid w:val="0076056F"/>
    <w:rsid w:val="00762EF5"/>
    <w:rsid w:val="00765EB9"/>
    <w:rsid w:val="007670A7"/>
    <w:rsid w:val="007743B0"/>
    <w:rsid w:val="0077720D"/>
    <w:rsid w:val="0077797B"/>
    <w:rsid w:val="007801AB"/>
    <w:rsid w:val="007805E6"/>
    <w:rsid w:val="00781B8F"/>
    <w:rsid w:val="00782380"/>
    <w:rsid w:val="0078399F"/>
    <w:rsid w:val="0078419F"/>
    <w:rsid w:val="0079041E"/>
    <w:rsid w:val="00792770"/>
    <w:rsid w:val="007A2A2B"/>
    <w:rsid w:val="007A30DE"/>
    <w:rsid w:val="007A34C3"/>
    <w:rsid w:val="007A359F"/>
    <w:rsid w:val="007A5499"/>
    <w:rsid w:val="007B113F"/>
    <w:rsid w:val="007B2D8C"/>
    <w:rsid w:val="007B2F66"/>
    <w:rsid w:val="007B74E5"/>
    <w:rsid w:val="007C1EB6"/>
    <w:rsid w:val="007C208F"/>
    <w:rsid w:val="007C325F"/>
    <w:rsid w:val="007C33D6"/>
    <w:rsid w:val="007C465A"/>
    <w:rsid w:val="007C47E3"/>
    <w:rsid w:val="007C6404"/>
    <w:rsid w:val="007C675E"/>
    <w:rsid w:val="007C7DE2"/>
    <w:rsid w:val="007D00AC"/>
    <w:rsid w:val="007D4BF0"/>
    <w:rsid w:val="007D5581"/>
    <w:rsid w:val="007D55A2"/>
    <w:rsid w:val="007D5CB3"/>
    <w:rsid w:val="007E26CD"/>
    <w:rsid w:val="007E27F4"/>
    <w:rsid w:val="007E2BA0"/>
    <w:rsid w:val="007E460B"/>
    <w:rsid w:val="007E6398"/>
    <w:rsid w:val="007F0778"/>
    <w:rsid w:val="007F5C24"/>
    <w:rsid w:val="0080035A"/>
    <w:rsid w:val="00800626"/>
    <w:rsid w:val="00803E35"/>
    <w:rsid w:val="00805C7A"/>
    <w:rsid w:val="0080657E"/>
    <w:rsid w:val="00807345"/>
    <w:rsid w:val="00807D48"/>
    <w:rsid w:val="00810DAB"/>
    <w:rsid w:val="00814795"/>
    <w:rsid w:val="0081499B"/>
    <w:rsid w:val="00816161"/>
    <w:rsid w:val="0081680B"/>
    <w:rsid w:val="00821CBD"/>
    <w:rsid w:val="008220DA"/>
    <w:rsid w:val="0082420A"/>
    <w:rsid w:val="00824AC4"/>
    <w:rsid w:val="0082532B"/>
    <w:rsid w:val="00825CBF"/>
    <w:rsid w:val="00827024"/>
    <w:rsid w:val="00827A96"/>
    <w:rsid w:val="00827DAA"/>
    <w:rsid w:val="00830515"/>
    <w:rsid w:val="00831C65"/>
    <w:rsid w:val="00832EC8"/>
    <w:rsid w:val="00833549"/>
    <w:rsid w:val="00834D09"/>
    <w:rsid w:val="00841855"/>
    <w:rsid w:val="00841FA9"/>
    <w:rsid w:val="00842A3E"/>
    <w:rsid w:val="0084402F"/>
    <w:rsid w:val="00845767"/>
    <w:rsid w:val="00845A74"/>
    <w:rsid w:val="00846CAD"/>
    <w:rsid w:val="00856A18"/>
    <w:rsid w:val="008571A8"/>
    <w:rsid w:val="008603AC"/>
    <w:rsid w:val="00861109"/>
    <w:rsid w:val="008716E7"/>
    <w:rsid w:val="0087297E"/>
    <w:rsid w:val="008752FD"/>
    <w:rsid w:val="0088139A"/>
    <w:rsid w:val="00881978"/>
    <w:rsid w:val="00883466"/>
    <w:rsid w:val="008851EE"/>
    <w:rsid w:val="00886969"/>
    <w:rsid w:val="0089106F"/>
    <w:rsid w:val="0089317C"/>
    <w:rsid w:val="00893C02"/>
    <w:rsid w:val="00893D6A"/>
    <w:rsid w:val="008958D9"/>
    <w:rsid w:val="008A2EDE"/>
    <w:rsid w:val="008A309C"/>
    <w:rsid w:val="008A36D2"/>
    <w:rsid w:val="008A3850"/>
    <w:rsid w:val="008B0589"/>
    <w:rsid w:val="008B3DA2"/>
    <w:rsid w:val="008B5190"/>
    <w:rsid w:val="008B7F4F"/>
    <w:rsid w:val="008C191F"/>
    <w:rsid w:val="008C6664"/>
    <w:rsid w:val="008D0933"/>
    <w:rsid w:val="008D2AE5"/>
    <w:rsid w:val="008D2C7D"/>
    <w:rsid w:val="008E1DE6"/>
    <w:rsid w:val="008E24F3"/>
    <w:rsid w:val="008E2918"/>
    <w:rsid w:val="008E4A5A"/>
    <w:rsid w:val="008E51D8"/>
    <w:rsid w:val="008F3BF9"/>
    <w:rsid w:val="008F4C62"/>
    <w:rsid w:val="008F5B76"/>
    <w:rsid w:val="008F79AE"/>
    <w:rsid w:val="00907DA3"/>
    <w:rsid w:val="00912933"/>
    <w:rsid w:val="00914DD8"/>
    <w:rsid w:val="00915CDC"/>
    <w:rsid w:val="00916739"/>
    <w:rsid w:val="0092224C"/>
    <w:rsid w:val="009223B8"/>
    <w:rsid w:val="00922EC3"/>
    <w:rsid w:val="009256A6"/>
    <w:rsid w:val="00933D94"/>
    <w:rsid w:val="00934AC7"/>
    <w:rsid w:val="00936803"/>
    <w:rsid w:val="00942B19"/>
    <w:rsid w:val="00946BA3"/>
    <w:rsid w:val="00951BE0"/>
    <w:rsid w:val="00951D92"/>
    <w:rsid w:val="009550FB"/>
    <w:rsid w:val="00955BFA"/>
    <w:rsid w:val="009575C3"/>
    <w:rsid w:val="009603CC"/>
    <w:rsid w:val="009612CB"/>
    <w:rsid w:val="00963DF9"/>
    <w:rsid w:val="00966B4A"/>
    <w:rsid w:val="0097239F"/>
    <w:rsid w:val="00977146"/>
    <w:rsid w:val="0098634C"/>
    <w:rsid w:val="00986860"/>
    <w:rsid w:val="009868C5"/>
    <w:rsid w:val="0099286C"/>
    <w:rsid w:val="009940D9"/>
    <w:rsid w:val="00996AF0"/>
    <w:rsid w:val="00997B7C"/>
    <w:rsid w:val="009A1DC8"/>
    <w:rsid w:val="009A210D"/>
    <w:rsid w:val="009A2FCA"/>
    <w:rsid w:val="009A5DBD"/>
    <w:rsid w:val="009A604D"/>
    <w:rsid w:val="009B2CE4"/>
    <w:rsid w:val="009B30AD"/>
    <w:rsid w:val="009B4DE0"/>
    <w:rsid w:val="009B6720"/>
    <w:rsid w:val="009C0350"/>
    <w:rsid w:val="009C1320"/>
    <w:rsid w:val="009C23AF"/>
    <w:rsid w:val="009C2B02"/>
    <w:rsid w:val="009C2FDC"/>
    <w:rsid w:val="009C4F17"/>
    <w:rsid w:val="009C7DF1"/>
    <w:rsid w:val="009D06FB"/>
    <w:rsid w:val="009D081F"/>
    <w:rsid w:val="009D219A"/>
    <w:rsid w:val="009D28E9"/>
    <w:rsid w:val="009E0EBF"/>
    <w:rsid w:val="009E24BA"/>
    <w:rsid w:val="009E2F4F"/>
    <w:rsid w:val="009E3ADA"/>
    <w:rsid w:val="009E4A73"/>
    <w:rsid w:val="009E63A0"/>
    <w:rsid w:val="009F38FF"/>
    <w:rsid w:val="009F6655"/>
    <w:rsid w:val="00A03226"/>
    <w:rsid w:val="00A03A3F"/>
    <w:rsid w:val="00A04642"/>
    <w:rsid w:val="00A04AEF"/>
    <w:rsid w:val="00A075DA"/>
    <w:rsid w:val="00A10428"/>
    <w:rsid w:val="00A10634"/>
    <w:rsid w:val="00A11D4F"/>
    <w:rsid w:val="00A137F3"/>
    <w:rsid w:val="00A14AC3"/>
    <w:rsid w:val="00A14C17"/>
    <w:rsid w:val="00A161E7"/>
    <w:rsid w:val="00A16ABC"/>
    <w:rsid w:val="00A16ADF"/>
    <w:rsid w:val="00A17E34"/>
    <w:rsid w:val="00A22164"/>
    <w:rsid w:val="00A247BE"/>
    <w:rsid w:val="00A3127B"/>
    <w:rsid w:val="00A32267"/>
    <w:rsid w:val="00A32823"/>
    <w:rsid w:val="00A32D6C"/>
    <w:rsid w:val="00A334CF"/>
    <w:rsid w:val="00A353EE"/>
    <w:rsid w:val="00A36B3C"/>
    <w:rsid w:val="00A37625"/>
    <w:rsid w:val="00A42435"/>
    <w:rsid w:val="00A439A6"/>
    <w:rsid w:val="00A43C2D"/>
    <w:rsid w:val="00A4402E"/>
    <w:rsid w:val="00A456F6"/>
    <w:rsid w:val="00A5065B"/>
    <w:rsid w:val="00A52E09"/>
    <w:rsid w:val="00A54918"/>
    <w:rsid w:val="00A5531B"/>
    <w:rsid w:val="00A62456"/>
    <w:rsid w:val="00A67507"/>
    <w:rsid w:val="00A6769F"/>
    <w:rsid w:val="00A67A51"/>
    <w:rsid w:val="00A70407"/>
    <w:rsid w:val="00A70993"/>
    <w:rsid w:val="00A71465"/>
    <w:rsid w:val="00A726BD"/>
    <w:rsid w:val="00A72AE8"/>
    <w:rsid w:val="00A74D62"/>
    <w:rsid w:val="00A75FA9"/>
    <w:rsid w:val="00A7775A"/>
    <w:rsid w:val="00A86D19"/>
    <w:rsid w:val="00A8768A"/>
    <w:rsid w:val="00A952CD"/>
    <w:rsid w:val="00A9533E"/>
    <w:rsid w:val="00A95AF9"/>
    <w:rsid w:val="00A97BDF"/>
    <w:rsid w:val="00AA0EA6"/>
    <w:rsid w:val="00AA2DD7"/>
    <w:rsid w:val="00AA3BF3"/>
    <w:rsid w:val="00AA4686"/>
    <w:rsid w:val="00AA5EF7"/>
    <w:rsid w:val="00AA694F"/>
    <w:rsid w:val="00AA6F4D"/>
    <w:rsid w:val="00AA771E"/>
    <w:rsid w:val="00AB104B"/>
    <w:rsid w:val="00AB175A"/>
    <w:rsid w:val="00AB19D9"/>
    <w:rsid w:val="00AB1BC0"/>
    <w:rsid w:val="00AB2AEA"/>
    <w:rsid w:val="00AB2EA9"/>
    <w:rsid w:val="00AB49DD"/>
    <w:rsid w:val="00AB5ABB"/>
    <w:rsid w:val="00AB65A2"/>
    <w:rsid w:val="00AB69D0"/>
    <w:rsid w:val="00AC0377"/>
    <w:rsid w:val="00AC1132"/>
    <w:rsid w:val="00AC438E"/>
    <w:rsid w:val="00AC5CAF"/>
    <w:rsid w:val="00AD0432"/>
    <w:rsid w:val="00AD13E4"/>
    <w:rsid w:val="00AD2721"/>
    <w:rsid w:val="00AD3412"/>
    <w:rsid w:val="00AD7A17"/>
    <w:rsid w:val="00AE0870"/>
    <w:rsid w:val="00AE1D68"/>
    <w:rsid w:val="00AE5B85"/>
    <w:rsid w:val="00AE76D2"/>
    <w:rsid w:val="00AF0AF0"/>
    <w:rsid w:val="00AF134C"/>
    <w:rsid w:val="00AF283B"/>
    <w:rsid w:val="00AF4117"/>
    <w:rsid w:val="00B004A9"/>
    <w:rsid w:val="00B01660"/>
    <w:rsid w:val="00B0198D"/>
    <w:rsid w:val="00B02D9E"/>
    <w:rsid w:val="00B04C18"/>
    <w:rsid w:val="00B06388"/>
    <w:rsid w:val="00B07258"/>
    <w:rsid w:val="00B072AA"/>
    <w:rsid w:val="00B07F74"/>
    <w:rsid w:val="00B13D65"/>
    <w:rsid w:val="00B154B9"/>
    <w:rsid w:val="00B16C28"/>
    <w:rsid w:val="00B251EC"/>
    <w:rsid w:val="00B27B77"/>
    <w:rsid w:val="00B30E50"/>
    <w:rsid w:val="00B319D6"/>
    <w:rsid w:val="00B32E94"/>
    <w:rsid w:val="00B342A8"/>
    <w:rsid w:val="00B35B3A"/>
    <w:rsid w:val="00B37D25"/>
    <w:rsid w:val="00B50EAF"/>
    <w:rsid w:val="00B562CA"/>
    <w:rsid w:val="00B574CB"/>
    <w:rsid w:val="00B60D2A"/>
    <w:rsid w:val="00B6294B"/>
    <w:rsid w:val="00B634EE"/>
    <w:rsid w:val="00B63A77"/>
    <w:rsid w:val="00B640A4"/>
    <w:rsid w:val="00B67C0A"/>
    <w:rsid w:val="00B75746"/>
    <w:rsid w:val="00B76DAA"/>
    <w:rsid w:val="00B80E07"/>
    <w:rsid w:val="00B816C9"/>
    <w:rsid w:val="00B82895"/>
    <w:rsid w:val="00B82EAA"/>
    <w:rsid w:val="00B842EA"/>
    <w:rsid w:val="00B87A49"/>
    <w:rsid w:val="00B9040A"/>
    <w:rsid w:val="00B91287"/>
    <w:rsid w:val="00B92C52"/>
    <w:rsid w:val="00B94DFB"/>
    <w:rsid w:val="00B96BD2"/>
    <w:rsid w:val="00BA1BFC"/>
    <w:rsid w:val="00BA2573"/>
    <w:rsid w:val="00BA6379"/>
    <w:rsid w:val="00BA7D91"/>
    <w:rsid w:val="00BB1A4A"/>
    <w:rsid w:val="00BB2142"/>
    <w:rsid w:val="00BB4613"/>
    <w:rsid w:val="00BB482A"/>
    <w:rsid w:val="00BB576C"/>
    <w:rsid w:val="00BC0919"/>
    <w:rsid w:val="00BC1547"/>
    <w:rsid w:val="00BC2B70"/>
    <w:rsid w:val="00BC5E58"/>
    <w:rsid w:val="00BC7B37"/>
    <w:rsid w:val="00BC7CC8"/>
    <w:rsid w:val="00BD21BE"/>
    <w:rsid w:val="00BD2579"/>
    <w:rsid w:val="00BD46A2"/>
    <w:rsid w:val="00BD5328"/>
    <w:rsid w:val="00BE49DF"/>
    <w:rsid w:val="00BE5AB2"/>
    <w:rsid w:val="00BF15E4"/>
    <w:rsid w:val="00BF1BE2"/>
    <w:rsid w:val="00BF2A02"/>
    <w:rsid w:val="00BF2A26"/>
    <w:rsid w:val="00BF3261"/>
    <w:rsid w:val="00BF4FE4"/>
    <w:rsid w:val="00BF6B5E"/>
    <w:rsid w:val="00BF7D83"/>
    <w:rsid w:val="00C00EE1"/>
    <w:rsid w:val="00C03C1A"/>
    <w:rsid w:val="00C05A41"/>
    <w:rsid w:val="00C065EB"/>
    <w:rsid w:val="00C06F06"/>
    <w:rsid w:val="00C157F9"/>
    <w:rsid w:val="00C20478"/>
    <w:rsid w:val="00C20D84"/>
    <w:rsid w:val="00C255E7"/>
    <w:rsid w:val="00C26FA0"/>
    <w:rsid w:val="00C30E84"/>
    <w:rsid w:val="00C316AE"/>
    <w:rsid w:val="00C40A9C"/>
    <w:rsid w:val="00C4163F"/>
    <w:rsid w:val="00C4170E"/>
    <w:rsid w:val="00C43CB4"/>
    <w:rsid w:val="00C44E34"/>
    <w:rsid w:val="00C5086A"/>
    <w:rsid w:val="00C546C8"/>
    <w:rsid w:val="00C5538C"/>
    <w:rsid w:val="00C5634D"/>
    <w:rsid w:val="00C609D0"/>
    <w:rsid w:val="00C60A46"/>
    <w:rsid w:val="00C62A26"/>
    <w:rsid w:val="00C65BBC"/>
    <w:rsid w:val="00C67A04"/>
    <w:rsid w:val="00C72720"/>
    <w:rsid w:val="00C73197"/>
    <w:rsid w:val="00C73C86"/>
    <w:rsid w:val="00C74859"/>
    <w:rsid w:val="00C7539B"/>
    <w:rsid w:val="00C77BC3"/>
    <w:rsid w:val="00C86D9F"/>
    <w:rsid w:val="00C87441"/>
    <w:rsid w:val="00C917DD"/>
    <w:rsid w:val="00C92281"/>
    <w:rsid w:val="00C9738B"/>
    <w:rsid w:val="00CA34AA"/>
    <w:rsid w:val="00CA4492"/>
    <w:rsid w:val="00CA4887"/>
    <w:rsid w:val="00CA6FEE"/>
    <w:rsid w:val="00CA791C"/>
    <w:rsid w:val="00CB2C2D"/>
    <w:rsid w:val="00CB7BF3"/>
    <w:rsid w:val="00CC00BD"/>
    <w:rsid w:val="00CC1166"/>
    <w:rsid w:val="00CC5C2D"/>
    <w:rsid w:val="00CC6164"/>
    <w:rsid w:val="00CC6843"/>
    <w:rsid w:val="00CD16C8"/>
    <w:rsid w:val="00CD231F"/>
    <w:rsid w:val="00CD23B1"/>
    <w:rsid w:val="00CD2842"/>
    <w:rsid w:val="00CD3F5A"/>
    <w:rsid w:val="00CD75B7"/>
    <w:rsid w:val="00CE15BA"/>
    <w:rsid w:val="00CF1B67"/>
    <w:rsid w:val="00CF3B02"/>
    <w:rsid w:val="00D03AB8"/>
    <w:rsid w:val="00D03FBB"/>
    <w:rsid w:val="00D05BC7"/>
    <w:rsid w:val="00D11601"/>
    <w:rsid w:val="00D12973"/>
    <w:rsid w:val="00D135AB"/>
    <w:rsid w:val="00D13B26"/>
    <w:rsid w:val="00D14F69"/>
    <w:rsid w:val="00D16586"/>
    <w:rsid w:val="00D16FDE"/>
    <w:rsid w:val="00D17AA6"/>
    <w:rsid w:val="00D20C66"/>
    <w:rsid w:val="00D23167"/>
    <w:rsid w:val="00D24B5D"/>
    <w:rsid w:val="00D26F35"/>
    <w:rsid w:val="00D35419"/>
    <w:rsid w:val="00D411D5"/>
    <w:rsid w:val="00D42D0F"/>
    <w:rsid w:val="00D45924"/>
    <w:rsid w:val="00D45ACA"/>
    <w:rsid w:val="00D4620D"/>
    <w:rsid w:val="00D501FB"/>
    <w:rsid w:val="00D50E04"/>
    <w:rsid w:val="00D537BF"/>
    <w:rsid w:val="00D542CF"/>
    <w:rsid w:val="00D55071"/>
    <w:rsid w:val="00D55D48"/>
    <w:rsid w:val="00D55F2D"/>
    <w:rsid w:val="00D605A8"/>
    <w:rsid w:val="00D606DC"/>
    <w:rsid w:val="00D60D42"/>
    <w:rsid w:val="00D61479"/>
    <w:rsid w:val="00D620ED"/>
    <w:rsid w:val="00D66977"/>
    <w:rsid w:val="00D67352"/>
    <w:rsid w:val="00D750CE"/>
    <w:rsid w:val="00D812CA"/>
    <w:rsid w:val="00D81729"/>
    <w:rsid w:val="00D81F63"/>
    <w:rsid w:val="00D82480"/>
    <w:rsid w:val="00D82E41"/>
    <w:rsid w:val="00D84C02"/>
    <w:rsid w:val="00D8696E"/>
    <w:rsid w:val="00D86EE9"/>
    <w:rsid w:val="00D92CED"/>
    <w:rsid w:val="00D93666"/>
    <w:rsid w:val="00D943AB"/>
    <w:rsid w:val="00D96B4D"/>
    <w:rsid w:val="00DA6BE3"/>
    <w:rsid w:val="00DA6EED"/>
    <w:rsid w:val="00DA7743"/>
    <w:rsid w:val="00DA7D91"/>
    <w:rsid w:val="00DC3939"/>
    <w:rsid w:val="00DC66BB"/>
    <w:rsid w:val="00DC7B0D"/>
    <w:rsid w:val="00DD14C9"/>
    <w:rsid w:val="00DD185B"/>
    <w:rsid w:val="00DD1DD7"/>
    <w:rsid w:val="00DD228D"/>
    <w:rsid w:val="00DD375C"/>
    <w:rsid w:val="00DD49BF"/>
    <w:rsid w:val="00DD4EFC"/>
    <w:rsid w:val="00DD5701"/>
    <w:rsid w:val="00DD596E"/>
    <w:rsid w:val="00DD6012"/>
    <w:rsid w:val="00DD65B5"/>
    <w:rsid w:val="00DE0F89"/>
    <w:rsid w:val="00DE2939"/>
    <w:rsid w:val="00DE3FDB"/>
    <w:rsid w:val="00DE44D8"/>
    <w:rsid w:val="00DE4696"/>
    <w:rsid w:val="00DE5023"/>
    <w:rsid w:val="00DE555C"/>
    <w:rsid w:val="00DF3B1E"/>
    <w:rsid w:val="00DF4168"/>
    <w:rsid w:val="00DF4718"/>
    <w:rsid w:val="00DF67E1"/>
    <w:rsid w:val="00DF7B2D"/>
    <w:rsid w:val="00E00E4F"/>
    <w:rsid w:val="00E02CC0"/>
    <w:rsid w:val="00E038AB"/>
    <w:rsid w:val="00E04DFA"/>
    <w:rsid w:val="00E057AA"/>
    <w:rsid w:val="00E06122"/>
    <w:rsid w:val="00E15DC5"/>
    <w:rsid w:val="00E1765E"/>
    <w:rsid w:val="00E22A34"/>
    <w:rsid w:val="00E23E56"/>
    <w:rsid w:val="00E2449B"/>
    <w:rsid w:val="00E3177B"/>
    <w:rsid w:val="00E354BD"/>
    <w:rsid w:val="00E42591"/>
    <w:rsid w:val="00E44548"/>
    <w:rsid w:val="00E44B56"/>
    <w:rsid w:val="00E46D55"/>
    <w:rsid w:val="00E527E0"/>
    <w:rsid w:val="00E5318A"/>
    <w:rsid w:val="00E56D28"/>
    <w:rsid w:val="00E56E3E"/>
    <w:rsid w:val="00E63B4C"/>
    <w:rsid w:val="00E640C4"/>
    <w:rsid w:val="00E640D6"/>
    <w:rsid w:val="00E64C75"/>
    <w:rsid w:val="00E70D22"/>
    <w:rsid w:val="00E73BF9"/>
    <w:rsid w:val="00E74ADE"/>
    <w:rsid w:val="00E769B1"/>
    <w:rsid w:val="00E80656"/>
    <w:rsid w:val="00E823C9"/>
    <w:rsid w:val="00E87961"/>
    <w:rsid w:val="00E912CA"/>
    <w:rsid w:val="00E95D78"/>
    <w:rsid w:val="00E95EDC"/>
    <w:rsid w:val="00E96E38"/>
    <w:rsid w:val="00E9717A"/>
    <w:rsid w:val="00E97367"/>
    <w:rsid w:val="00EA01FD"/>
    <w:rsid w:val="00EA1875"/>
    <w:rsid w:val="00EA4C5D"/>
    <w:rsid w:val="00EA4CB2"/>
    <w:rsid w:val="00EA7BBA"/>
    <w:rsid w:val="00EB3CF6"/>
    <w:rsid w:val="00EB58F4"/>
    <w:rsid w:val="00EB67A4"/>
    <w:rsid w:val="00EB7082"/>
    <w:rsid w:val="00EB7FCB"/>
    <w:rsid w:val="00EC09D6"/>
    <w:rsid w:val="00EC0C18"/>
    <w:rsid w:val="00EC1E02"/>
    <w:rsid w:val="00EC23F8"/>
    <w:rsid w:val="00EC4287"/>
    <w:rsid w:val="00EC4B7A"/>
    <w:rsid w:val="00EC6012"/>
    <w:rsid w:val="00ED0BFC"/>
    <w:rsid w:val="00ED1A73"/>
    <w:rsid w:val="00ED2CB1"/>
    <w:rsid w:val="00ED3FD6"/>
    <w:rsid w:val="00ED426F"/>
    <w:rsid w:val="00ED6209"/>
    <w:rsid w:val="00ED6FB1"/>
    <w:rsid w:val="00EE3557"/>
    <w:rsid w:val="00EE3687"/>
    <w:rsid w:val="00EE669E"/>
    <w:rsid w:val="00EE7280"/>
    <w:rsid w:val="00EE76D8"/>
    <w:rsid w:val="00EF0B1C"/>
    <w:rsid w:val="00EF0CAA"/>
    <w:rsid w:val="00EF2289"/>
    <w:rsid w:val="00EF4432"/>
    <w:rsid w:val="00EF4F99"/>
    <w:rsid w:val="00F00ACA"/>
    <w:rsid w:val="00F023D7"/>
    <w:rsid w:val="00F02ED6"/>
    <w:rsid w:val="00F062A0"/>
    <w:rsid w:val="00F12D64"/>
    <w:rsid w:val="00F13398"/>
    <w:rsid w:val="00F1457A"/>
    <w:rsid w:val="00F1680D"/>
    <w:rsid w:val="00F1773D"/>
    <w:rsid w:val="00F17B09"/>
    <w:rsid w:val="00F203CB"/>
    <w:rsid w:val="00F227C9"/>
    <w:rsid w:val="00F262E5"/>
    <w:rsid w:val="00F271AA"/>
    <w:rsid w:val="00F308CE"/>
    <w:rsid w:val="00F30BF9"/>
    <w:rsid w:val="00F33E01"/>
    <w:rsid w:val="00F3574E"/>
    <w:rsid w:val="00F4179F"/>
    <w:rsid w:val="00F41B7B"/>
    <w:rsid w:val="00F423B2"/>
    <w:rsid w:val="00F432CC"/>
    <w:rsid w:val="00F47967"/>
    <w:rsid w:val="00F505F4"/>
    <w:rsid w:val="00F50B6C"/>
    <w:rsid w:val="00F54885"/>
    <w:rsid w:val="00F55358"/>
    <w:rsid w:val="00F561ED"/>
    <w:rsid w:val="00F57829"/>
    <w:rsid w:val="00F57BE6"/>
    <w:rsid w:val="00F6288E"/>
    <w:rsid w:val="00F63528"/>
    <w:rsid w:val="00F668C0"/>
    <w:rsid w:val="00F67B86"/>
    <w:rsid w:val="00F706E0"/>
    <w:rsid w:val="00F70C7B"/>
    <w:rsid w:val="00F70FC3"/>
    <w:rsid w:val="00F712F5"/>
    <w:rsid w:val="00F73400"/>
    <w:rsid w:val="00F737AC"/>
    <w:rsid w:val="00F73CFE"/>
    <w:rsid w:val="00F820F1"/>
    <w:rsid w:val="00F85631"/>
    <w:rsid w:val="00F86515"/>
    <w:rsid w:val="00F86ACB"/>
    <w:rsid w:val="00F87F18"/>
    <w:rsid w:val="00F92FE4"/>
    <w:rsid w:val="00F94C1F"/>
    <w:rsid w:val="00F95A27"/>
    <w:rsid w:val="00F95BF1"/>
    <w:rsid w:val="00F97D34"/>
    <w:rsid w:val="00FA60B1"/>
    <w:rsid w:val="00FA73FD"/>
    <w:rsid w:val="00FB299E"/>
    <w:rsid w:val="00FB2F6A"/>
    <w:rsid w:val="00FB6529"/>
    <w:rsid w:val="00FB76A7"/>
    <w:rsid w:val="00FC0236"/>
    <w:rsid w:val="00FC14F9"/>
    <w:rsid w:val="00FC361A"/>
    <w:rsid w:val="00FC4EBB"/>
    <w:rsid w:val="00FC5908"/>
    <w:rsid w:val="00FD0AD6"/>
    <w:rsid w:val="00FD144E"/>
    <w:rsid w:val="00FD2F01"/>
    <w:rsid w:val="00FD6BFE"/>
    <w:rsid w:val="00FD705E"/>
    <w:rsid w:val="00FE1121"/>
    <w:rsid w:val="00FE1602"/>
    <w:rsid w:val="00FE215A"/>
    <w:rsid w:val="00FE6F7A"/>
    <w:rsid w:val="00FF0602"/>
    <w:rsid w:val="00FF076A"/>
    <w:rsid w:val="00FF08BA"/>
    <w:rsid w:val="00FF1B8A"/>
    <w:rsid w:val="00FF1F17"/>
    <w:rsid w:val="00FF4C8D"/>
    <w:rsid w:val="00FF58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B6FB8"/>
  <w15:docId w15:val="{33D71961-923D-404E-8C7C-F8E9E2F3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20D84"/>
  </w:style>
  <w:style w:type="paragraph" w:styleId="Nagwek1">
    <w:name w:val="heading 1"/>
    <w:basedOn w:val="Normalny"/>
    <w:next w:val="Normalny"/>
    <w:link w:val="Nagwek1Znak"/>
    <w:uiPriority w:val="9"/>
    <w:qFormat/>
    <w:rsid w:val="006E3D91"/>
    <w:pPr>
      <w:keepNext/>
      <w:widowControl w:val="0"/>
      <w:numPr>
        <w:numId w:val="35"/>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uiPriority w:val="9"/>
    <w:qFormat/>
    <w:rsid w:val="006E3D91"/>
    <w:pPr>
      <w:keepNext/>
      <w:numPr>
        <w:ilvl w:val="1"/>
        <w:numId w:val="35"/>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6E3D91"/>
    <w:pPr>
      <w:keepNext/>
      <w:numPr>
        <w:ilvl w:val="2"/>
        <w:numId w:val="35"/>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5"/>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uiPriority w:val="9"/>
    <w:qFormat/>
    <w:rsid w:val="006E3D91"/>
    <w:pPr>
      <w:keepNext/>
      <w:numPr>
        <w:ilvl w:val="4"/>
        <w:numId w:val="35"/>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uiPriority w:val="9"/>
    <w:qFormat/>
    <w:rsid w:val="006E3D91"/>
    <w:pPr>
      <w:keepNext/>
      <w:numPr>
        <w:ilvl w:val="5"/>
        <w:numId w:val="35"/>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
    <w:qFormat/>
    <w:rsid w:val="006E3D91"/>
    <w:pPr>
      <w:keepNext/>
      <w:numPr>
        <w:ilvl w:val="6"/>
        <w:numId w:val="35"/>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5"/>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uiPriority w:val="9"/>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uiPriority w:val="9"/>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uiPriority w:val="9"/>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iPriority w:val="99"/>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10"/>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uiPriority w:val="99"/>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5"/>
      </w:numPr>
    </w:pPr>
  </w:style>
  <w:style w:type="numbering" w:customStyle="1" w:styleId="Styl2">
    <w:name w:val="Styl2"/>
    <w:rsid w:val="006E3D91"/>
    <w:pPr>
      <w:numPr>
        <w:numId w:val="16"/>
      </w:numPr>
    </w:pPr>
  </w:style>
  <w:style w:type="numbering" w:customStyle="1" w:styleId="Styl3">
    <w:name w:val="Styl3"/>
    <w:rsid w:val="006E3D91"/>
    <w:pPr>
      <w:numPr>
        <w:numId w:val="79"/>
      </w:numPr>
    </w:pPr>
  </w:style>
  <w:style w:type="numbering" w:customStyle="1" w:styleId="Styl4">
    <w:name w:val="Styl4"/>
    <w:rsid w:val="006E3D91"/>
  </w:style>
  <w:style w:type="paragraph" w:customStyle="1" w:styleId="Default">
    <w:name w:val="Default"/>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
    <w:basedOn w:val="Normalny"/>
    <w:next w:val="Tekstpodstawowy"/>
    <w:uiPriority w:val="99"/>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uiPriority w:val="1"/>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2"/>
      </w:numPr>
    </w:pPr>
  </w:style>
  <w:style w:type="numbering" w:customStyle="1" w:styleId="Styl8">
    <w:name w:val="Styl8"/>
    <w:uiPriority w:val="99"/>
    <w:rsid w:val="006E3D91"/>
    <w:pPr>
      <w:numPr>
        <w:numId w:val="63"/>
      </w:numPr>
    </w:pPr>
  </w:style>
  <w:style w:type="numbering" w:customStyle="1" w:styleId="Styl9">
    <w:name w:val="Styl9"/>
    <w:uiPriority w:val="99"/>
    <w:rsid w:val="006E3D91"/>
    <w:pPr>
      <w:numPr>
        <w:numId w:val="64"/>
      </w:numPr>
    </w:pPr>
  </w:style>
  <w:style w:type="numbering" w:customStyle="1" w:styleId="Styl10">
    <w:name w:val="Styl10"/>
    <w:uiPriority w:val="99"/>
    <w:rsid w:val="006E3D91"/>
  </w:style>
  <w:style w:type="numbering" w:customStyle="1" w:styleId="Styl111">
    <w:name w:val="Styl111"/>
    <w:uiPriority w:val="99"/>
    <w:rsid w:val="006E3D91"/>
    <w:pPr>
      <w:numPr>
        <w:numId w:val="66"/>
      </w:numPr>
    </w:pPr>
  </w:style>
  <w:style w:type="numbering" w:customStyle="1" w:styleId="Styl12">
    <w:name w:val="Styl12"/>
    <w:uiPriority w:val="99"/>
    <w:rsid w:val="006E3D91"/>
    <w:pPr>
      <w:numPr>
        <w:numId w:val="67"/>
      </w:numPr>
    </w:pPr>
  </w:style>
  <w:style w:type="numbering" w:customStyle="1" w:styleId="Styl13">
    <w:name w:val="Styl13"/>
    <w:uiPriority w:val="99"/>
    <w:rsid w:val="006E3D91"/>
    <w:pPr>
      <w:numPr>
        <w:numId w:val="68"/>
      </w:numPr>
    </w:pPr>
  </w:style>
  <w:style w:type="numbering" w:customStyle="1" w:styleId="Styl14">
    <w:name w:val="Styl14"/>
    <w:uiPriority w:val="99"/>
    <w:rsid w:val="006E3D91"/>
    <w:pPr>
      <w:numPr>
        <w:numId w:val="69"/>
      </w:numPr>
    </w:pPr>
  </w:style>
  <w:style w:type="numbering" w:customStyle="1" w:styleId="Styl15">
    <w:name w:val="Styl15"/>
    <w:uiPriority w:val="99"/>
    <w:rsid w:val="006E3D91"/>
    <w:pPr>
      <w:numPr>
        <w:numId w:val="70"/>
      </w:numPr>
    </w:pPr>
  </w:style>
  <w:style w:type="numbering" w:customStyle="1" w:styleId="Styl16">
    <w:name w:val="Styl16"/>
    <w:uiPriority w:val="99"/>
    <w:rsid w:val="006E3D91"/>
    <w:pPr>
      <w:numPr>
        <w:numId w:val="71"/>
      </w:numPr>
    </w:pPr>
  </w:style>
  <w:style w:type="numbering" w:customStyle="1" w:styleId="Styl17">
    <w:name w:val="Styl17"/>
    <w:uiPriority w:val="99"/>
    <w:rsid w:val="006E3D91"/>
    <w:pPr>
      <w:numPr>
        <w:numId w:val="72"/>
      </w:numPr>
    </w:pPr>
  </w:style>
  <w:style w:type="numbering" w:customStyle="1" w:styleId="Styl18">
    <w:name w:val="Styl18"/>
    <w:uiPriority w:val="99"/>
    <w:rsid w:val="006E3D91"/>
    <w:pPr>
      <w:numPr>
        <w:numId w:val="73"/>
      </w:numPr>
    </w:pPr>
  </w:style>
  <w:style w:type="numbering" w:customStyle="1" w:styleId="Styl19">
    <w:name w:val="Styl19"/>
    <w:uiPriority w:val="99"/>
    <w:rsid w:val="006E3D91"/>
    <w:pPr>
      <w:numPr>
        <w:numId w:val="74"/>
      </w:numPr>
    </w:pPr>
  </w:style>
  <w:style w:type="numbering" w:customStyle="1" w:styleId="Styl20">
    <w:name w:val="Styl20"/>
    <w:uiPriority w:val="99"/>
    <w:rsid w:val="006E3D91"/>
    <w:pPr>
      <w:numPr>
        <w:numId w:val="75"/>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2"/>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3"/>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pPr>
      <w:numPr>
        <w:numId w:val="42"/>
      </w:numPr>
    </w:pPr>
  </w:style>
  <w:style w:type="numbering" w:customStyle="1" w:styleId="Styl21">
    <w:name w:val="Styl21"/>
    <w:rsid w:val="006E3D91"/>
    <w:pPr>
      <w:numPr>
        <w:numId w:val="43"/>
      </w:numPr>
    </w:pPr>
  </w:style>
  <w:style w:type="numbering" w:customStyle="1" w:styleId="Styl31">
    <w:name w:val="Styl31"/>
    <w:rsid w:val="006E3D91"/>
    <w:pPr>
      <w:numPr>
        <w:numId w:val="44"/>
      </w:numPr>
    </w:pPr>
  </w:style>
  <w:style w:type="numbering" w:customStyle="1" w:styleId="Styl41">
    <w:name w:val="Styl41"/>
    <w:rsid w:val="006E3D91"/>
    <w:pPr>
      <w:numPr>
        <w:numId w:val="45"/>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pPr>
      <w:numPr>
        <w:numId w:val="46"/>
      </w:numPr>
    </w:pPr>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48"/>
      </w:numPr>
    </w:pPr>
  </w:style>
  <w:style w:type="numbering" w:customStyle="1" w:styleId="Styl71">
    <w:name w:val="Styl71"/>
    <w:uiPriority w:val="99"/>
    <w:rsid w:val="006E3D91"/>
    <w:pPr>
      <w:numPr>
        <w:numId w:val="49"/>
      </w:numPr>
    </w:pPr>
  </w:style>
  <w:style w:type="numbering" w:customStyle="1" w:styleId="Styl81">
    <w:name w:val="Styl81"/>
    <w:uiPriority w:val="99"/>
    <w:rsid w:val="006E3D91"/>
    <w:pPr>
      <w:numPr>
        <w:numId w:val="50"/>
      </w:numPr>
    </w:pPr>
  </w:style>
  <w:style w:type="numbering" w:customStyle="1" w:styleId="Styl91">
    <w:name w:val="Styl91"/>
    <w:uiPriority w:val="99"/>
    <w:rsid w:val="006E3D91"/>
    <w:pPr>
      <w:numPr>
        <w:numId w:val="51"/>
      </w:numPr>
    </w:pPr>
  </w:style>
  <w:style w:type="numbering" w:customStyle="1" w:styleId="Styl101">
    <w:name w:val="Styl101"/>
    <w:uiPriority w:val="99"/>
    <w:rsid w:val="006E3D91"/>
    <w:pPr>
      <w:numPr>
        <w:numId w:val="52"/>
      </w:numPr>
    </w:pPr>
  </w:style>
  <w:style w:type="numbering" w:customStyle="1" w:styleId="Styl112">
    <w:name w:val="Styl112"/>
    <w:uiPriority w:val="99"/>
    <w:rsid w:val="006E3D91"/>
    <w:pPr>
      <w:numPr>
        <w:numId w:val="53"/>
      </w:numPr>
    </w:pPr>
  </w:style>
  <w:style w:type="numbering" w:customStyle="1" w:styleId="Styl121">
    <w:name w:val="Styl121"/>
    <w:uiPriority w:val="99"/>
    <w:rsid w:val="006E3D91"/>
    <w:pPr>
      <w:numPr>
        <w:numId w:val="54"/>
      </w:numPr>
    </w:pPr>
  </w:style>
  <w:style w:type="numbering" w:customStyle="1" w:styleId="Styl131">
    <w:name w:val="Styl131"/>
    <w:uiPriority w:val="99"/>
    <w:rsid w:val="006E3D91"/>
    <w:pPr>
      <w:numPr>
        <w:numId w:val="55"/>
      </w:numPr>
    </w:pPr>
  </w:style>
  <w:style w:type="numbering" w:customStyle="1" w:styleId="Styl141">
    <w:name w:val="Styl141"/>
    <w:uiPriority w:val="99"/>
    <w:rsid w:val="006E3D91"/>
    <w:pPr>
      <w:numPr>
        <w:numId w:val="56"/>
      </w:numPr>
    </w:pPr>
  </w:style>
  <w:style w:type="numbering" w:customStyle="1" w:styleId="Styl151">
    <w:name w:val="Styl151"/>
    <w:uiPriority w:val="99"/>
    <w:rsid w:val="006E3D91"/>
    <w:pPr>
      <w:numPr>
        <w:numId w:val="57"/>
      </w:numPr>
    </w:pPr>
  </w:style>
  <w:style w:type="numbering" w:customStyle="1" w:styleId="Styl161">
    <w:name w:val="Styl161"/>
    <w:uiPriority w:val="99"/>
    <w:rsid w:val="006E3D91"/>
    <w:pPr>
      <w:numPr>
        <w:numId w:val="58"/>
      </w:numPr>
    </w:pPr>
  </w:style>
  <w:style w:type="numbering" w:customStyle="1" w:styleId="Styl171">
    <w:name w:val="Styl171"/>
    <w:uiPriority w:val="99"/>
    <w:rsid w:val="006E3D91"/>
  </w:style>
  <w:style w:type="numbering" w:customStyle="1" w:styleId="Styl181">
    <w:name w:val="Styl181"/>
    <w:uiPriority w:val="99"/>
    <w:rsid w:val="006E3D91"/>
    <w:pPr>
      <w:numPr>
        <w:numId w:val="59"/>
      </w:numPr>
    </w:pPr>
  </w:style>
  <w:style w:type="numbering" w:customStyle="1" w:styleId="Styl191">
    <w:name w:val="Styl191"/>
    <w:uiPriority w:val="99"/>
    <w:rsid w:val="006E3D91"/>
    <w:pPr>
      <w:numPr>
        <w:numId w:val="60"/>
      </w:numPr>
    </w:pPr>
  </w:style>
  <w:style w:type="numbering" w:customStyle="1" w:styleId="Styl201">
    <w:name w:val="Styl201"/>
    <w:uiPriority w:val="99"/>
    <w:rsid w:val="006E3D91"/>
    <w:pPr>
      <w:numPr>
        <w:numId w:val="61"/>
      </w:numPr>
    </w:pPr>
  </w:style>
  <w:style w:type="numbering" w:customStyle="1" w:styleId="Styl16111">
    <w:name w:val="Styl16111"/>
    <w:uiPriority w:val="99"/>
    <w:rsid w:val="006E3D91"/>
    <w:pPr>
      <w:numPr>
        <w:numId w:val="47"/>
      </w:numPr>
    </w:pPr>
  </w:style>
  <w:style w:type="numbering" w:customStyle="1" w:styleId="Styl831">
    <w:name w:val="Styl831"/>
    <w:uiPriority w:val="99"/>
    <w:rsid w:val="006E3D91"/>
    <w:pPr>
      <w:numPr>
        <w:numId w:val="41"/>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65"/>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8"/>
      </w:numPr>
    </w:pPr>
  </w:style>
  <w:style w:type="numbering" w:customStyle="1" w:styleId="Styl172">
    <w:name w:val="Styl172"/>
    <w:uiPriority w:val="99"/>
    <w:rsid w:val="006E3D91"/>
    <w:pPr>
      <w:numPr>
        <w:numId w:val="19"/>
      </w:numPr>
    </w:pPr>
  </w:style>
  <w:style w:type="numbering" w:customStyle="1" w:styleId="Styl102">
    <w:name w:val="Styl102"/>
    <w:uiPriority w:val="99"/>
    <w:rsid w:val="006E3D91"/>
    <w:pPr>
      <w:numPr>
        <w:numId w:val="78"/>
      </w:numPr>
    </w:pPr>
  </w:style>
  <w:style w:type="numbering" w:customStyle="1" w:styleId="Styl152">
    <w:name w:val="Styl152"/>
    <w:uiPriority w:val="99"/>
    <w:rsid w:val="006E3D91"/>
    <w:pPr>
      <w:numPr>
        <w:numId w:val="21"/>
      </w:numPr>
    </w:pPr>
  </w:style>
  <w:style w:type="numbering" w:customStyle="1" w:styleId="Styl182">
    <w:name w:val="Styl182"/>
    <w:uiPriority w:val="99"/>
    <w:rsid w:val="006E3D91"/>
    <w:pPr>
      <w:numPr>
        <w:numId w:val="22"/>
      </w:numPr>
    </w:pPr>
  </w:style>
  <w:style w:type="numbering" w:customStyle="1" w:styleId="Styl92">
    <w:name w:val="Styl92"/>
    <w:uiPriority w:val="99"/>
    <w:rsid w:val="006E3D91"/>
    <w:pPr>
      <w:numPr>
        <w:numId w:val="23"/>
      </w:numPr>
    </w:pPr>
  </w:style>
  <w:style w:type="numbering" w:customStyle="1" w:styleId="Styl32">
    <w:name w:val="Styl32"/>
    <w:rsid w:val="006E3D91"/>
    <w:pPr>
      <w:numPr>
        <w:numId w:val="24"/>
      </w:numPr>
    </w:pPr>
  </w:style>
  <w:style w:type="numbering" w:customStyle="1" w:styleId="Styl82">
    <w:name w:val="Styl82"/>
    <w:uiPriority w:val="99"/>
    <w:rsid w:val="006E3D91"/>
    <w:pPr>
      <w:numPr>
        <w:numId w:val="25"/>
      </w:numPr>
    </w:pPr>
  </w:style>
  <w:style w:type="numbering" w:customStyle="1" w:styleId="Styl62">
    <w:name w:val="Styl62"/>
    <w:uiPriority w:val="99"/>
    <w:rsid w:val="006E3D91"/>
    <w:pPr>
      <w:numPr>
        <w:numId w:val="26"/>
      </w:numPr>
    </w:pPr>
  </w:style>
  <w:style w:type="numbering" w:customStyle="1" w:styleId="Styl11112">
    <w:name w:val="Styl11112"/>
    <w:uiPriority w:val="99"/>
    <w:rsid w:val="006E3D91"/>
    <w:pPr>
      <w:numPr>
        <w:numId w:val="76"/>
      </w:numPr>
    </w:pPr>
  </w:style>
  <w:style w:type="numbering" w:customStyle="1" w:styleId="Styl114">
    <w:name w:val="Styl114"/>
    <w:uiPriority w:val="99"/>
    <w:rsid w:val="006E3D91"/>
    <w:pPr>
      <w:numPr>
        <w:numId w:val="86"/>
      </w:numPr>
    </w:pPr>
  </w:style>
  <w:style w:type="numbering" w:customStyle="1" w:styleId="Styl72">
    <w:name w:val="Styl72"/>
    <w:uiPriority w:val="99"/>
    <w:rsid w:val="006E3D91"/>
    <w:pPr>
      <w:numPr>
        <w:numId w:val="88"/>
      </w:numPr>
    </w:pPr>
  </w:style>
  <w:style w:type="numbering" w:customStyle="1" w:styleId="Styl162">
    <w:name w:val="Styl162"/>
    <w:uiPriority w:val="99"/>
    <w:rsid w:val="006E3D91"/>
    <w:pPr>
      <w:numPr>
        <w:numId w:val="81"/>
      </w:numPr>
    </w:pPr>
  </w:style>
  <w:style w:type="numbering" w:customStyle="1" w:styleId="Styl22">
    <w:name w:val="Styl22"/>
    <w:rsid w:val="006E3D91"/>
    <w:pPr>
      <w:numPr>
        <w:numId w:val="31"/>
      </w:numPr>
    </w:pPr>
  </w:style>
  <w:style w:type="numbering" w:customStyle="1" w:styleId="Styl142">
    <w:name w:val="Styl142"/>
    <w:uiPriority w:val="99"/>
    <w:rsid w:val="006E3D91"/>
    <w:pPr>
      <w:numPr>
        <w:numId w:val="90"/>
      </w:numPr>
    </w:pPr>
  </w:style>
  <w:style w:type="numbering" w:customStyle="1" w:styleId="Styl52">
    <w:name w:val="Styl52"/>
    <w:uiPriority w:val="99"/>
    <w:rsid w:val="006E3D91"/>
    <w:pPr>
      <w:numPr>
        <w:numId w:val="89"/>
      </w:numPr>
    </w:pPr>
  </w:style>
  <w:style w:type="numbering" w:customStyle="1" w:styleId="Styl122">
    <w:name w:val="Styl122"/>
    <w:uiPriority w:val="99"/>
    <w:rsid w:val="006E3D91"/>
    <w:pPr>
      <w:numPr>
        <w:numId w:val="34"/>
      </w:numPr>
    </w:pPr>
  </w:style>
  <w:style w:type="numbering" w:customStyle="1" w:styleId="Styl42">
    <w:name w:val="Styl42"/>
    <w:rsid w:val="006E3D91"/>
    <w:pPr>
      <w:numPr>
        <w:numId w:val="35"/>
      </w:numPr>
    </w:pPr>
  </w:style>
  <w:style w:type="numbering" w:customStyle="1" w:styleId="Styl192">
    <w:name w:val="Styl192"/>
    <w:uiPriority w:val="99"/>
    <w:rsid w:val="006E3D91"/>
    <w:pPr>
      <w:numPr>
        <w:numId w:val="36"/>
      </w:numPr>
    </w:pPr>
  </w:style>
  <w:style w:type="numbering" w:customStyle="1" w:styleId="Styl202">
    <w:name w:val="Styl202"/>
    <w:uiPriority w:val="99"/>
    <w:rsid w:val="006E3D91"/>
    <w:pPr>
      <w:numPr>
        <w:numId w:val="92"/>
      </w:numPr>
    </w:pPr>
  </w:style>
  <w:style w:type="numbering" w:customStyle="1" w:styleId="Styl132">
    <w:name w:val="Styl132"/>
    <w:uiPriority w:val="99"/>
    <w:rsid w:val="006E3D91"/>
    <w:pPr>
      <w:numPr>
        <w:numId w:val="37"/>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1621">
    <w:name w:val="Styl1621"/>
    <w:uiPriority w:val="99"/>
    <w:rsid w:val="001D5875"/>
  </w:style>
  <w:style w:type="numbering" w:customStyle="1" w:styleId="WW8Num123">
    <w:name w:val="WW8Num123"/>
    <w:rsid w:val="0022189B"/>
    <w:pPr>
      <w:numPr>
        <w:numId w:val="5"/>
      </w:numPr>
    </w:pPr>
  </w:style>
  <w:style w:type="character" w:customStyle="1" w:styleId="Teksttreci">
    <w:name w:val="Tekst treści_"/>
    <w:link w:val="Teksttreci0"/>
    <w:rsid w:val="00F67B86"/>
    <w:rPr>
      <w:rFonts w:ascii="Arial" w:eastAsia="Arial" w:hAnsi="Arial" w:cs="Arial"/>
      <w:shd w:val="clear" w:color="auto" w:fill="FFFFFF"/>
    </w:rPr>
  </w:style>
  <w:style w:type="character" w:customStyle="1" w:styleId="Nagwek30">
    <w:name w:val="Nagłówek #3_"/>
    <w:link w:val="Nagwek31"/>
    <w:rsid w:val="00F67B86"/>
    <w:rPr>
      <w:rFonts w:ascii="Arial" w:eastAsia="Arial" w:hAnsi="Arial" w:cs="Arial"/>
      <w:b/>
      <w:bCs/>
      <w:shd w:val="clear" w:color="auto" w:fill="FFFFFF"/>
    </w:rPr>
  </w:style>
  <w:style w:type="paragraph" w:customStyle="1" w:styleId="Teksttreci0">
    <w:name w:val="Tekst treści"/>
    <w:basedOn w:val="Normalny"/>
    <w:link w:val="Teksttreci"/>
    <w:rsid w:val="00F67B86"/>
    <w:pPr>
      <w:widowControl w:val="0"/>
      <w:shd w:val="clear" w:color="auto" w:fill="FFFFFF"/>
      <w:spacing w:after="360" w:line="0" w:lineRule="atLeast"/>
      <w:ind w:hanging="680"/>
      <w:jc w:val="right"/>
    </w:pPr>
    <w:rPr>
      <w:rFonts w:ascii="Arial" w:eastAsia="Arial" w:hAnsi="Arial" w:cs="Arial"/>
    </w:rPr>
  </w:style>
  <w:style w:type="paragraph" w:customStyle="1" w:styleId="Nagwek31">
    <w:name w:val="Nagłówek #3"/>
    <w:basedOn w:val="Normalny"/>
    <w:link w:val="Nagwek30"/>
    <w:rsid w:val="00F67B86"/>
    <w:pPr>
      <w:widowControl w:val="0"/>
      <w:shd w:val="clear" w:color="auto" w:fill="FFFFFF"/>
      <w:spacing w:before="240" w:after="0" w:line="274" w:lineRule="exact"/>
      <w:ind w:hanging="380"/>
      <w:jc w:val="both"/>
      <w:outlineLvl w:val="2"/>
    </w:pPr>
    <w:rPr>
      <w:rFonts w:ascii="Arial" w:eastAsia="Arial" w:hAnsi="Arial" w:cs="Arial"/>
      <w:b/>
      <w:bCs/>
    </w:rPr>
  </w:style>
  <w:style w:type="character" w:customStyle="1" w:styleId="Teksttreci2Bezpogrubienia">
    <w:name w:val="Tekst treści (2) + Bez pogrubienia"/>
    <w:rsid w:val="00F67B86"/>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fn-ref">
    <w:name w:val="fn-ref"/>
    <w:basedOn w:val="Domylnaczcionkaakapitu"/>
    <w:rsid w:val="00F67B86"/>
  </w:style>
  <w:style w:type="numbering" w:customStyle="1" w:styleId="Styl11113">
    <w:name w:val="Styl11113"/>
    <w:uiPriority w:val="99"/>
    <w:rsid w:val="00F67B86"/>
  </w:style>
  <w:style w:type="numbering" w:customStyle="1" w:styleId="Styl1112">
    <w:name w:val="Styl1112"/>
    <w:uiPriority w:val="99"/>
    <w:rsid w:val="00F67B86"/>
  </w:style>
  <w:style w:type="numbering" w:customStyle="1" w:styleId="Styl23">
    <w:name w:val="Styl23"/>
    <w:rsid w:val="00482CB1"/>
    <w:pPr>
      <w:numPr>
        <w:numId w:val="87"/>
      </w:numPr>
    </w:pPr>
  </w:style>
  <w:style w:type="numbering" w:customStyle="1" w:styleId="Styl43">
    <w:name w:val="Styl43"/>
    <w:rsid w:val="00482CB1"/>
    <w:pPr>
      <w:numPr>
        <w:numId w:val="1"/>
      </w:numPr>
    </w:pPr>
  </w:style>
  <w:style w:type="table" w:customStyle="1" w:styleId="Tabela-Siatka10">
    <w:name w:val="Tabela - Siatka10"/>
    <w:basedOn w:val="Standardowy"/>
    <w:next w:val="Tabela-Siatka"/>
    <w:uiPriority w:val="59"/>
    <w:rsid w:val="00EC42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00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586438"/>
    <w:rPr>
      <w:color w:val="605E5C"/>
      <w:shd w:val="clear" w:color="auto" w:fill="E1DFDD"/>
    </w:rPr>
  </w:style>
  <w:style w:type="character" w:customStyle="1" w:styleId="Nierozpoznanawzmianka3">
    <w:name w:val="Nierozpoznana wzmianka3"/>
    <w:basedOn w:val="Domylnaczcionkaakapitu"/>
    <w:uiPriority w:val="99"/>
    <w:semiHidden/>
    <w:unhideWhenUsed/>
    <w:rsid w:val="00FE2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33644091">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35016497">
      <w:bodyDiv w:val="1"/>
      <w:marLeft w:val="0"/>
      <w:marRight w:val="0"/>
      <w:marTop w:val="0"/>
      <w:marBottom w:val="0"/>
      <w:divBdr>
        <w:top w:val="none" w:sz="0" w:space="0" w:color="auto"/>
        <w:left w:val="none" w:sz="0" w:space="0" w:color="auto"/>
        <w:bottom w:val="none" w:sz="0" w:space="0" w:color="auto"/>
        <w:right w:val="none" w:sz="0" w:space="0" w:color="auto"/>
      </w:divBdr>
    </w:div>
    <w:div w:id="256183405">
      <w:bodyDiv w:val="1"/>
      <w:marLeft w:val="0"/>
      <w:marRight w:val="0"/>
      <w:marTop w:val="0"/>
      <w:marBottom w:val="0"/>
      <w:divBdr>
        <w:top w:val="none" w:sz="0" w:space="0" w:color="auto"/>
        <w:left w:val="none" w:sz="0" w:space="0" w:color="auto"/>
        <w:bottom w:val="none" w:sz="0" w:space="0" w:color="auto"/>
        <w:right w:val="none" w:sz="0" w:space="0" w:color="auto"/>
      </w:divBdr>
    </w:div>
    <w:div w:id="269364447">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370617360">
      <w:bodyDiv w:val="1"/>
      <w:marLeft w:val="0"/>
      <w:marRight w:val="0"/>
      <w:marTop w:val="0"/>
      <w:marBottom w:val="0"/>
      <w:divBdr>
        <w:top w:val="none" w:sz="0" w:space="0" w:color="auto"/>
        <w:left w:val="none" w:sz="0" w:space="0" w:color="auto"/>
        <w:bottom w:val="none" w:sz="0" w:space="0" w:color="auto"/>
        <w:right w:val="none" w:sz="0" w:space="0" w:color="auto"/>
      </w:divBdr>
    </w:div>
    <w:div w:id="374354004">
      <w:bodyDiv w:val="1"/>
      <w:marLeft w:val="0"/>
      <w:marRight w:val="0"/>
      <w:marTop w:val="0"/>
      <w:marBottom w:val="0"/>
      <w:divBdr>
        <w:top w:val="none" w:sz="0" w:space="0" w:color="auto"/>
        <w:left w:val="none" w:sz="0" w:space="0" w:color="auto"/>
        <w:bottom w:val="none" w:sz="0" w:space="0" w:color="auto"/>
        <w:right w:val="none" w:sz="0" w:space="0" w:color="auto"/>
      </w:divBdr>
    </w:div>
    <w:div w:id="387192656">
      <w:bodyDiv w:val="1"/>
      <w:marLeft w:val="0"/>
      <w:marRight w:val="0"/>
      <w:marTop w:val="0"/>
      <w:marBottom w:val="0"/>
      <w:divBdr>
        <w:top w:val="none" w:sz="0" w:space="0" w:color="auto"/>
        <w:left w:val="none" w:sz="0" w:space="0" w:color="auto"/>
        <w:bottom w:val="none" w:sz="0" w:space="0" w:color="auto"/>
        <w:right w:val="none" w:sz="0" w:space="0" w:color="auto"/>
      </w:divBdr>
    </w:div>
    <w:div w:id="405346972">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3626909">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901333111">
      <w:bodyDiv w:val="1"/>
      <w:marLeft w:val="0"/>
      <w:marRight w:val="0"/>
      <w:marTop w:val="0"/>
      <w:marBottom w:val="0"/>
      <w:divBdr>
        <w:top w:val="none" w:sz="0" w:space="0" w:color="auto"/>
        <w:left w:val="none" w:sz="0" w:space="0" w:color="auto"/>
        <w:bottom w:val="none" w:sz="0" w:space="0" w:color="auto"/>
        <w:right w:val="none" w:sz="0" w:space="0" w:color="auto"/>
      </w:divBdr>
    </w:div>
    <w:div w:id="901870656">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096902120">
      <w:bodyDiv w:val="1"/>
      <w:marLeft w:val="0"/>
      <w:marRight w:val="0"/>
      <w:marTop w:val="0"/>
      <w:marBottom w:val="0"/>
      <w:divBdr>
        <w:top w:val="none" w:sz="0" w:space="0" w:color="auto"/>
        <w:left w:val="none" w:sz="0" w:space="0" w:color="auto"/>
        <w:bottom w:val="none" w:sz="0" w:space="0" w:color="auto"/>
        <w:right w:val="none" w:sz="0" w:space="0" w:color="auto"/>
      </w:divBdr>
    </w:div>
    <w:div w:id="1204555969">
      <w:bodyDiv w:val="1"/>
      <w:marLeft w:val="0"/>
      <w:marRight w:val="0"/>
      <w:marTop w:val="0"/>
      <w:marBottom w:val="0"/>
      <w:divBdr>
        <w:top w:val="none" w:sz="0" w:space="0" w:color="auto"/>
        <w:left w:val="none" w:sz="0" w:space="0" w:color="auto"/>
        <w:bottom w:val="none" w:sz="0" w:space="0" w:color="auto"/>
        <w:right w:val="none" w:sz="0" w:space="0" w:color="auto"/>
      </w:divBdr>
    </w:div>
    <w:div w:id="1205480286">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66783859">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29387961">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46343464">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89087671">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907564394">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6wog.wp.mil.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ems.ms.gov.pl*" TargetMode="External"/><Relationship Id="rId21" Type="http://schemas.openxmlformats.org/officeDocument/2006/relationships/hyperlink" Target="https://sip.lex.pl/" TargetMode="External"/><Relationship Id="rId34" Type="http://schemas.openxmlformats.org/officeDocument/2006/relationships/hyperlink" Target="https://platformazakupowa.pl/pn/26wog/proceedings" TargetMode="External"/><Relationship Id="rId42" Type="http://schemas.openxmlformats.org/officeDocument/2006/relationships/footer" Target="footer1.xml"/><Relationship Id="rId47" Type="http://schemas.openxmlformats.org/officeDocument/2006/relationships/image" Target="media/image3.png"/><Relationship Id="rId50" Type="http://schemas.openxmlformats.org/officeDocument/2006/relationships/hyperlink" Target="http://www.26wog.wp.mil.pl/pl/pages/rodo-2018-07-10-q" TargetMode="External"/><Relationship Id="rId55"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pn/26wog/proceedings" TargetMode="External"/><Relationship Id="rId38" Type="http://schemas.openxmlformats.org/officeDocument/2006/relationships/hyperlink" Target="mailto:jw4809.iodo@ron.mil.pl" TargetMode="External"/><Relationship Id="rId46"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eader" Target="header1.xml"/><Relationship Id="rId54"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mailto:jw4809.kj@ron.mil.pl" TargetMode="External"/><Relationship Id="rId40" Type="http://schemas.openxmlformats.org/officeDocument/2006/relationships/hyperlink" Target="https://prod.ceidg.gov.pl*" TargetMode="External"/><Relationship Id="rId45" Type="http://schemas.openxmlformats.org/officeDocument/2006/relationships/image" Target="media/image1.png"/><Relationship Id="rId53" Type="http://schemas.openxmlformats.org/officeDocument/2006/relationships/hyperlink" Target="https://sip.lex.pl/" TargetMode="External"/><Relationship Id="rId5" Type="http://schemas.openxmlformats.org/officeDocument/2006/relationships/customXml" Target="../customXml/item5.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45-instrukcje" TargetMode="External"/><Relationship Id="rId49" Type="http://schemas.openxmlformats.org/officeDocument/2006/relationships/image" Target="media/image5.jpeg"/><Relationship Id="rId61"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header" Target="header2.xml"/><Relationship Id="rId52" Type="http://schemas.openxmlformats.org/officeDocument/2006/relationships/hyperlink" Target="https://sip.lex.p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w4809.zp@ron.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platformazakupowa.pl/pn/26wog/proceedings"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2.xml"/><Relationship Id="rId48" Type="http://schemas.openxmlformats.org/officeDocument/2006/relationships/image" Target="media/image4.png"/><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sip.lex.pl/" TargetMode="Externa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PEYA4Z2STNJ5-1786848945-1835</_dlc_DocId>
    <_dlc_DocIdUrl xmlns="f52873c2-5f31-4973-adda-d4235ece25bd">
      <Url>https://iwspsz.ron.int/jiwspsz/rblog/2rblog/jwbezpod/26wog/kom/szp/_layouts/15/DocIdRedir.aspx?ID=PEYA4Z2STNJ5-1786848945-1835</Url>
      <Description>PEYA4Z2STNJ5-1786848945-1835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72B43-EF2E-473A-B364-8E8A6658BD94}">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2.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3.xml><?xml version="1.0" encoding="utf-8"?>
<ds:datastoreItem xmlns:ds="http://schemas.openxmlformats.org/officeDocument/2006/customXml" ds:itemID="{0E4145A0-F015-4D53-984E-93FC36B5C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5.xml><?xml version="1.0" encoding="utf-8"?>
<ds:datastoreItem xmlns:ds="http://schemas.openxmlformats.org/officeDocument/2006/customXml" ds:itemID="{C00520EE-4ED3-483E-96A3-F876A1E56E90}">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321ED983-E36B-45C4-A11B-B04E359FB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16884</Words>
  <Characters>101308</Characters>
  <Application>Microsoft Office Word</Application>
  <DocSecurity>0</DocSecurity>
  <Lines>844</Lines>
  <Paragraphs>235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Skalińska Małgorzata</dc:creator>
  <cp:lastModifiedBy>Dane Ukryte</cp:lastModifiedBy>
  <cp:revision>13</cp:revision>
  <cp:lastPrinted>2024-11-12T10:26:00Z</cp:lastPrinted>
  <dcterms:created xsi:type="dcterms:W3CDTF">2024-11-05T07:07:00Z</dcterms:created>
  <dcterms:modified xsi:type="dcterms:W3CDTF">2024-11-12T10:46:00Z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0338fe3a-1dcc-41d9-9db8-5a7d586f25bb</vt:lpwstr>
  </property>
  <property fmtid="{D5CDD505-2E9C-101B-9397-08002B2CF9AE}" pid="3" name="bjSaver">
    <vt:lpwstr>kNKFAVoT8QB2eMtAFTM7B/TiQt218iUl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66727342-cd2f-4eb5-8ebe-a8d4281f7977</vt:lpwstr>
  </property>
  <property fmtid="{D5CDD505-2E9C-101B-9397-08002B2CF9AE}" pid="10" name="s5636:Creator type=author">
    <vt:lpwstr>Skalińska Małgorzata</vt:lpwstr>
  </property>
  <property fmtid="{D5CDD505-2E9C-101B-9397-08002B2CF9AE}" pid="11" name="s5636:Creator type=organization">
    <vt:lpwstr>MILNET-Z</vt:lpwstr>
  </property>
  <property fmtid="{D5CDD505-2E9C-101B-9397-08002B2CF9AE}" pid="12" name="s5636:Creator type=IP">
    <vt:lpwstr>10.8.13.113</vt:lpwstr>
  </property>
  <property fmtid="{D5CDD505-2E9C-101B-9397-08002B2CF9AE}" pid="13" name="bjPortionMark">
    <vt:lpwstr>[]</vt:lpwstr>
  </property>
</Properties>
</file>