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E3D4F" w14:textId="1CFD7D40" w:rsidR="00A21ADC" w:rsidRPr="002B6C38" w:rsidRDefault="00685706" w:rsidP="00213312">
      <w:pPr>
        <w:spacing w:line="276" w:lineRule="auto"/>
        <w:ind w:left="2552" w:firstLine="850"/>
        <w:jc w:val="both"/>
        <w:rPr>
          <w:rFonts w:asciiTheme="minorHAnsi" w:hAnsiTheme="minorHAnsi" w:cstheme="minorHAnsi"/>
          <w:i/>
        </w:rPr>
      </w:pPr>
      <w:r w:rsidRPr="002B6C38">
        <w:rPr>
          <w:rFonts w:asciiTheme="minorHAnsi" w:hAnsiTheme="minorHAnsi" w:cstheme="minorHAnsi"/>
          <w:i/>
        </w:rPr>
        <w:t xml:space="preserve">                              </w:t>
      </w:r>
      <w:r w:rsidR="00213312" w:rsidRPr="002B6C38">
        <w:rPr>
          <w:rFonts w:asciiTheme="minorHAnsi" w:hAnsiTheme="minorHAnsi" w:cstheme="minorHAnsi"/>
          <w:i/>
        </w:rPr>
        <w:t xml:space="preserve">              </w:t>
      </w:r>
      <w:r w:rsidRPr="002B6C38">
        <w:rPr>
          <w:rFonts w:asciiTheme="minorHAnsi" w:hAnsiTheme="minorHAnsi" w:cstheme="minorHAnsi"/>
          <w:i/>
        </w:rPr>
        <w:t xml:space="preserve">  Załącznik </w:t>
      </w:r>
      <w:r w:rsidR="001753BC" w:rsidRPr="002B6C38">
        <w:rPr>
          <w:rFonts w:asciiTheme="minorHAnsi" w:hAnsiTheme="minorHAnsi" w:cstheme="minorHAnsi"/>
          <w:i/>
        </w:rPr>
        <w:t>do zapytania ofertowego</w:t>
      </w:r>
    </w:p>
    <w:p w14:paraId="32E2DFE9" w14:textId="77777777" w:rsidR="00A21ADC" w:rsidRPr="002B6C38" w:rsidRDefault="00A21ADC" w:rsidP="00213312">
      <w:pPr>
        <w:pStyle w:val="Tekstpodstawowy"/>
        <w:spacing w:line="276" w:lineRule="auto"/>
        <w:jc w:val="both"/>
        <w:rPr>
          <w:rFonts w:asciiTheme="minorHAnsi" w:hAnsiTheme="minorHAnsi" w:cstheme="minorHAnsi"/>
          <w:i/>
        </w:rPr>
      </w:pPr>
    </w:p>
    <w:p w14:paraId="44B4A9D0" w14:textId="77777777" w:rsidR="00A21ADC" w:rsidRPr="002B6C38" w:rsidRDefault="00A21ADC" w:rsidP="00213312">
      <w:pPr>
        <w:pStyle w:val="Tekstpodstawowy"/>
        <w:spacing w:line="276" w:lineRule="auto"/>
        <w:jc w:val="both"/>
        <w:rPr>
          <w:rFonts w:asciiTheme="minorHAnsi" w:hAnsiTheme="minorHAnsi" w:cstheme="minorHAnsi"/>
          <w:i/>
        </w:rPr>
      </w:pPr>
    </w:p>
    <w:p w14:paraId="61E364EE" w14:textId="77777777" w:rsidR="00A21ADC" w:rsidRPr="002B6C38" w:rsidRDefault="000F5B1B" w:rsidP="00C93CAE">
      <w:pPr>
        <w:spacing w:line="276" w:lineRule="auto"/>
        <w:ind w:left="183" w:right="108"/>
        <w:jc w:val="center"/>
        <w:rPr>
          <w:rFonts w:asciiTheme="minorHAnsi" w:hAnsiTheme="minorHAnsi" w:cstheme="minorHAnsi"/>
        </w:rPr>
      </w:pPr>
      <w:r w:rsidRPr="002B6C38">
        <w:rPr>
          <w:rFonts w:asciiTheme="minorHAnsi" w:hAnsiTheme="minorHAnsi" w:cstheme="minorHAnsi"/>
        </w:rPr>
        <w:t>WZÓR</w:t>
      </w:r>
      <w:r w:rsidRPr="002B6C38">
        <w:rPr>
          <w:rFonts w:asciiTheme="minorHAnsi" w:hAnsiTheme="minorHAnsi" w:cstheme="minorHAnsi"/>
          <w:spacing w:val="-3"/>
        </w:rPr>
        <w:t xml:space="preserve"> </w:t>
      </w:r>
      <w:r w:rsidRPr="002B6C38">
        <w:rPr>
          <w:rFonts w:asciiTheme="minorHAnsi" w:hAnsiTheme="minorHAnsi" w:cstheme="minorHAnsi"/>
        </w:rPr>
        <w:t>UMOWY</w:t>
      </w:r>
    </w:p>
    <w:p w14:paraId="6BA3EC87" w14:textId="26E668D7" w:rsidR="00A21ADC" w:rsidRPr="002B6C38" w:rsidRDefault="000F5B1B" w:rsidP="00213312">
      <w:pPr>
        <w:pStyle w:val="Tekstpodstawowy"/>
        <w:spacing w:line="276" w:lineRule="auto"/>
        <w:ind w:left="196" w:right="110"/>
        <w:jc w:val="both"/>
        <w:rPr>
          <w:rFonts w:asciiTheme="minorHAnsi" w:hAnsiTheme="minorHAnsi" w:cstheme="minorHAnsi"/>
        </w:rPr>
      </w:pPr>
      <w:r w:rsidRPr="002B6C38">
        <w:rPr>
          <w:rFonts w:asciiTheme="minorHAnsi" w:hAnsiTheme="minorHAnsi" w:cstheme="minorHAnsi"/>
        </w:rPr>
        <w:t>zawarta w dniu ……………… 202</w:t>
      </w:r>
      <w:r w:rsidR="00685706" w:rsidRPr="002B6C38">
        <w:rPr>
          <w:rFonts w:asciiTheme="minorHAnsi" w:hAnsiTheme="minorHAnsi" w:cstheme="minorHAnsi"/>
        </w:rPr>
        <w:t>4</w:t>
      </w:r>
      <w:r w:rsidRPr="002B6C38">
        <w:rPr>
          <w:rFonts w:asciiTheme="minorHAnsi" w:hAnsiTheme="minorHAnsi" w:cstheme="minorHAnsi"/>
        </w:rPr>
        <w:t xml:space="preserve"> roku w </w:t>
      </w:r>
      <w:r w:rsidR="00280D78" w:rsidRPr="002B6C38">
        <w:rPr>
          <w:rFonts w:asciiTheme="minorHAnsi" w:hAnsiTheme="minorHAnsi" w:cstheme="minorHAnsi"/>
        </w:rPr>
        <w:t>Lubaniu</w:t>
      </w:r>
      <w:r w:rsidRPr="002B6C38">
        <w:rPr>
          <w:rFonts w:asciiTheme="minorHAnsi" w:hAnsiTheme="minorHAnsi" w:cstheme="minorHAnsi"/>
        </w:rPr>
        <w:t>, pomiędzy</w:t>
      </w:r>
      <w:r w:rsidRPr="002B6C38">
        <w:rPr>
          <w:rFonts w:asciiTheme="minorHAnsi" w:hAnsiTheme="minorHAnsi" w:cstheme="minorHAnsi"/>
          <w:spacing w:val="1"/>
        </w:rPr>
        <w:t xml:space="preserve"> </w:t>
      </w:r>
      <w:r w:rsidRPr="002B6C38">
        <w:rPr>
          <w:rFonts w:asciiTheme="minorHAnsi" w:hAnsiTheme="minorHAnsi" w:cstheme="minorHAnsi"/>
        </w:rPr>
        <w:t xml:space="preserve">Gminą </w:t>
      </w:r>
      <w:r w:rsidR="00685706" w:rsidRPr="002B6C38">
        <w:rPr>
          <w:rFonts w:asciiTheme="minorHAnsi" w:hAnsiTheme="minorHAnsi" w:cstheme="minorHAnsi"/>
        </w:rPr>
        <w:t>Lubań</w:t>
      </w:r>
      <w:r w:rsidRPr="002B6C38">
        <w:rPr>
          <w:rFonts w:asciiTheme="minorHAnsi" w:hAnsiTheme="minorHAnsi" w:cstheme="minorHAnsi"/>
        </w:rPr>
        <w:t xml:space="preserve"> z siedzibą w </w:t>
      </w:r>
      <w:r w:rsidR="00685706" w:rsidRPr="002B6C38">
        <w:rPr>
          <w:rFonts w:asciiTheme="minorHAnsi" w:hAnsiTheme="minorHAnsi" w:cstheme="minorHAnsi"/>
        </w:rPr>
        <w:t>Lubaniu</w:t>
      </w:r>
      <w:r w:rsidRPr="002B6C38">
        <w:rPr>
          <w:rFonts w:asciiTheme="minorHAnsi" w:hAnsiTheme="minorHAnsi" w:cstheme="minorHAnsi"/>
          <w:spacing w:val="1"/>
        </w:rPr>
        <w:t xml:space="preserve"> </w:t>
      </w:r>
      <w:r w:rsidRPr="002B6C38">
        <w:rPr>
          <w:rFonts w:asciiTheme="minorHAnsi" w:hAnsiTheme="minorHAnsi" w:cstheme="minorHAnsi"/>
        </w:rPr>
        <w:t xml:space="preserve">przy ul. </w:t>
      </w:r>
      <w:r w:rsidR="00685706" w:rsidRPr="002B6C38">
        <w:rPr>
          <w:rFonts w:asciiTheme="minorHAnsi" w:hAnsiTheme="minorHAnsi" w:cstheme="minorHAnsi"/>
        </w:rPr>
        <w:t>Jarosława Dąbrowskiego 18</w:t>
      </w:r>
      <w:r w:rsidRPr="002B6C38">
        <w:rPr>
          <w:rFonts w:asciiTheme="minorHAnsi" w:hAnsiTheme="minorHAnsi" w:cstheme="minorHAnsi"/>
        </w:rPr>
        <w:t xml:space="preserve"> , </w:t>
      </w:r>
      <w:r w:rsidR="00685706" w:rsidRPr="002B6C38">
        <w:rPr>
          <w:rFonts w:asciiTheme="minorHAnsi" w:hAnsiTheme="minorHAnsi" w:cstheme="minorHAnsi"/>
        </w:rPr>
        <w:t>59-800 Lubań</w:t>
      </w:r>
      <w:r w:rsidRPr="002B6C38">
        <w:rPr>
          <w:rFonts w:asciiTheme="minorHAnsi" w:hAnsiTheme="minorHAnsi" w:cstheme="minorHAnsi"/>
        </w:rPr>
        <w:t>,</w:t>
      </w:r>
      <w:r w:rsidRPr="002B6C38">
        <w:rPr>
          <w:rFonts w:asciiTheme="minorHAnsi" w:hAnsiTheme="minorHAnsi" w:cstheme="minorHAnsi"/>
          <w:spacing w:val="1"/>
        </w:rPr>
        <w:t xml:space="preserve"> </w:t>
      </w:r>
      <w:r w:rsidRPr="002B6C38">
        <w:rPr>
          <w:rFonts w:asciiTheme="minorHAnsi" w:hAnsiTheme="minorHAnsi" w:cstheme="minorHAnsi"/>
        </w:rPr>
        <w:t xml:space="preserve">NIP: </w:t>
      </w:r>
      <w:r w:rsidR="00685706" w:rsidRPr="002B6C38">
        <w:rPr>
          <w:rFonts w:asciiTheme="minorHAnsi" w:hAnsiTheme="minorHAnsi" w:cstheme="minorHAnsi"/>
        </w:rPr>
        <w:t>613 14 36 221</w:t>
      </w:r>
      <w:r w:rsidRPr="002B6C38">
        <w:rPr>
          <w:rFonts w:asciiTheme="minorHAnsi" w:hAnsiTheme="minorHAnsi" w:cstheme="minorHAnsi"/>
        </w:rPr>
        <w:t xml:space="preserve">, REGON: </w:t>
      </w:r>
      <w:r w:rsidR="00685706" w:rsidRPr="002B6C38">
        <w:rPr>
          <w:rFonts w:asciiTheme="minorHAnsi" w:hAnsiTheme="minorHAnsi" w:cstheme="minorHAnsi"/>
        </w:rPr>
        <w:t>230821463</w:t>
      </w:r>
      <w:r w:rsidRPr="002B6C38">
        <w:rPr>
          <w:rFonts w:asciiTheme="minorHAnsi" w:hAnsiTheme="minorHAnsi" w:cstheme="minorHAnsi"/>
        </w:rPr>
        <w:t>, reprezentowaną</w:t>
      </w:r>
      <w:r w:rsidRPr="002B6C38">
        <w:rPr>
          <w:rFonts w:asciiTheme="minorHAnsi" w:hAnsiTheme="minorHAnsi" w:cstheme="minorHAnsi"/>
          <w:spacing w:val="1"/>
        </w:rPr>
        <w:t xml:space="preserve"> </w:t>
      </w:r>
      <w:r w:rsidRPr="002B6C38">
        <w:rPr>
          <w:rFonts w:asciiTheme="minorHAnsi" w:hAnsiTheme="minorHAnsi" w:cstheme="minorHAnsi"/>
        </w:rPr>
        <w:t>przez:</w:t>
      </w:r>
    </w:p>
    <w:p w14:paraId="18CBDC3D" w14:textId="77777777" w:rsidR="00046C55" w:rsidRPr="002B6C38" w:rsidRDefault="00685706" w:rsidP="00213312">
      <w:pPr>
        <w:pStyle w:val="Tekstpodstawowy"/>
        <w:spacing w:line="276" w:lineRule="auto"/>
        <w:ind w:left="196" w:right="34"/>
        <w:jc w:val="both"/>
        <w:rPr>
          <w:rFonts w:asciiTheme="minorHAnsi" w:hAnsiTheme="minorHAnsi" w:cstheme="minorHAnsi"/>
        </w:rPr>
      </w:pPr>
      <w:r w:rsidRPr="002B6C38">
        <w:rPr>
          <w:rFonts w:asciiTheme="minorHAnsi" w:hAnsiTheme="minorHAnsi" w:cstheme="minorHAnsi"/>
        </w:rPr>
        <w:t xml:space="preserve">Aleksandrę Chomicz - </w:t>
      </w:r>
      <w:r w:rsidR="000F5B1B" w:rsidRPr="002B6C38">
        <w:rPr>
          <w:rFonts w:asciiTheme="minorHAnsi" w:hAnsiTheme="minorHAnsi" w:cstheme="minorHAnsi"/>
        </w:rPr>
        <w:t xml:space="preserve">Wójta Gminy </w:t>
      </w:r>
      <w:r w:rsidRPr="002B6C38">
        <w:rPr>
          <w:rFonts w:asciiTheme="minorHAnsi" w:hAnsiTheme="minorHAnsi" w:cstheme="minorHAnsi"/>
        </w:rPr>
        <w:t>Lubań</w:t>
      </w:r>
    </w:p>
    <w:p w14:paraId="0AB5F0BB" w14:textId="4CD65240" w:rsidR="00A21ADC" w:rsidRPr="002B6C38" w:rsidRDefault="000F5B1B" w:rsidP="00213312">
      <w:pPr>
        <w:pStyle w:val="Tekstpodstawowy"/>
        <w:spacing w:line="276" w:lineRule="auto"/>
        <w:ind w:left="196" w:right="34"/>
        <w:jc w:val="both"/>
        <w:rPr>
          <w:rFonts w:asciiTheme="minorHAnsi" w:hAnsiTheme="minorHAnsi" w:cstheme="minorHAnsi"/>
        </w:rPr>
      </w:pPr>
      <w:r w:rsidRPr="002B6C38">
        <w:rPr>
          <w:rFonts w:asciiTheme="minorHAnsi" w:hAnsiTheme="minorHAnsi" w:cstheme="minorHAnsi"/>
          <w:spacing w:val="-47"/>
        </w:rPr>
        <w:t xml:space="preserve"> </w:t>
      </w:r>
      <w:r w:rsidR="00BB1D35" w:rsidRPr="002B6C38">
        <w:rPr>
          <w:rFonts w:asciiTheme="minorHAnsi" w:hAnsiTheme="minorHAnsi" w:cstheme="minorHAnsi"/>
        </w:rPr>
        <w:t>p</w:t>
      </w:r>
      <w:r w:rsidRPr="002B6C38">
        <w:rPr>
          <w:rFonts w:asciiTheme="minorHAnsi" w:hAnsiTheme="minorHAnsi" w:cstheme="minorHAnsi"/>
        </w:rPr>
        <w:t>rzy</w:t>
      </w:r>
      <w:r w:rsidR="00C93CAE" w:rsidRPr="002B6C38">
        <w:rPr>
          <w:rFonts w:asciiTheme="minorHAnsi" w:hAnsiTheme="minorHAnsi" w:cstheme="minorHAnsi"/>
        </w:rPr>
        <w:t xml:space="preserve"> </w:t>
      </w:r>
      <w:r w:rsidR="00C93CAE" w:rsidRPr="002B6C38">
        <w:rPr>
          <w:rFonts w:asciiTheme="minorHAnsi" w:hAnsiTheme="minorHAnsi" w:cstheme="minorHAnsi"/>
          <w:spacing w:val="-1"/>
        </w:rPr>
        <w:t>k</w:t>
      </w:r>
      <w:r w:rsidRPr="002B6C38">
        <w:rPr>
          <w:rFonts w:asciiTheme="minorHAnsi" w:hAnsiTheme="minorHAnsi" w:cstheme="minorHAnsi"/>
        </w:rPr>
        <w:t>ontrasygnacie Skarbnika</w:t>
      </w:r>
      <w:r w:rsidRPr="002B6C38">
        <w:rPr>
          <w:rFonts w:asciiTheme="minorHAnsi" w:hAnsiTheme="minorHAnsi" w:cstheme="minorHAnsi"/>
          <w:spacing w:val="-1"/>
        </w:rPr>
        <w:t xml:space="preserve"> </w:t>
      </w:r>
      <w:r w:rsidRPr="002B6C38">
        <w:rPr>
          <w:rFonts w:asciiTheme="minorHAnsi" w:hAnsiTheme="minorHAnsi" w:cstheme="minorHAnsi"/>
        </w:rPr>
        <w:t>Gminy</w:t>
      </w:r>
      <w:r w:rsidR="00685706" w:rsidRPr="002B6C38">
        <w:rPr>
          <w:rFonts w:asciiTheme="minorHAnsi" w:hAnsiTheme="minorHAnsi" w:cstheme="minorHAnsi"/>
        </w:rPr>
        <w:t xml:space="preserve"> – Agnieszki Kieruzal</w:t>
      </w:r>
    </w:p>
    <w:p w14:paraId="00E0E8D0" w14:textId="3F378615" w:rsidR="00A21ADC" w:rsidRPr="002B6C38" w:rsidRDefault="000F5B1B" w:rsidP="00213312">
      <w:pPr>
        <w:pStyle w:val="Tekstpodstawowy"/>
        <w:spacing w:line="276" w:lineRule="auto"/>
        <w:ind w:left="196"/>
        <w:jc w:val="both"/>
        <w:rPr>
          <w:rFonts w:asciiTheme="minorHAnsi" w:hAnsiTheme="minorHAnsi" w:cstheme="minorHAnsi"/>
        </w:rPr>
      </w:pPr>
      <w:r w:rsidRPr="002B6C38">
        <w:rPr>
          <w:rFonts w:asciiTheme="minorHAnsi" w:hAnsiTheme="minorHAnsi" w:cstheme="minorHAnsi"/>
        </w:rPr>
        <w:t>zwaną</w:t>
      </w:r>
      <w:r w:rsidRPr="002B6C38">
        <w:rPr>
          <w:rFonts w:asciiTheme="minorHAnsi" w:hAnsiTheme="minorHAnsi" w:cstheme="minorHAnsi"/>
          <w:spacing w:val="-1"/>
        </w:rPr>
        <w:t xml:space="preserve"> </w:t>
      </w:r>
      <w:r w:rsidRPr="002B6C38">
        <w:rPr>
          <w:rFonts w:asciiTheme="minorHAnsi" w:hAnsiTheme="minorHAnsi" w:cstheme="minorHAnsi"/>
        </w:rPr>
        <w:t>dalej</w:t>
      </w:r>
      <w:r w:rsidRPr="002B6C38">
        <w:rPr>
          <w:rFonts w:asciiTheme="minorHAnsi" w:hAnsiTheme="minorHAnsi" w:cstheme="minorHAnsi"/>
          <w:spacing w:val="-3"/>
        </w:rPr>
        <w:t xml:space="preserve"> </w:t>
      </w:r>
      <w:r w:rsidRPr="002B6C38">
        <w:rPr>
          <w:rFonts w:asciiTheme="minorHAnsi" w:hAnsiTheme="minorHAnsi" w:cstheme="minorHAnsi"/>
        </w:rPr>
        <w:t>„Zamawiającym”</w:t>
      </w:r>
      <w:r w:rsidRPr="002B6C38">
        <w:rPr>
          <w:rFonts w:asciiTheme="minorHAnsi" w:hAnsiTheme="minorHAnsi" w:cstheme="minorHAnsi"/>
          <w:spacing w:val="-2"/>
        </w:rPr>
        <w:t xml:space="preserve"> </w:t>
      </w:r>
      <w:r w:rsidRPr="002B6C38">
        <w:rPr>
          <w:rFonts w:asciiTheme="minorHAnsi" w:hAnsiTheme="minorHAnsi" w:cstheme="minorHAnsi"/>
        </w:rPr>
        <w:t>,</w:t>
      </w:r>
    </w:p>
    <w:p w14:paraId="4F5033DA" w14:textId="3554318E" w:rsidR="00A21ADC" w:rsidRPr="002B6C38" w:rsidRDefault="000F5B1B" w:rsidP="00213312">
      <w:pPr>
        <w:pStyle w:val="Tekstpodstawowy"/>
        <w:spacing w:line="276" w:lineRule="auto"/>
        <w:ind w:left="196"/>
        <w:jc w:val="both"/>
        <w:rPr>
          <w:rFonts w:asciiTheme="minorHAnsi" w:hAnsiTheme="minorHAnsi" w:cstheme="minorHAnsi"/>
        </w:rPr>
      </w:pPr>
      <w:r w:rsidRPr="002B6C38">
        <w:rPr>
          <w:rFonts w:asciiTheme="minorHAnsi" w:hAnsiTheme="minorHAnsi" w:cstheme="minorHAnsi"/>
        </w:rPr>
        <w:t>a</w:t>
      </w:r>
    </w:p>
    <w:p w14:paraId="52E20631" w14:textId="77777777" w:rsidR="00A21ADC" w:rsidRPr="002B6C38" w:rsidRDefault="00A21ADC" w:rsidP="00213312">
      <w:pPr>
        <w:pStyle w:val="Tekstpodstawowy"/>
        <w:spacing w:line="276" w:lineRule="auto"/>
        <w:jc w:val="both"/>
        <w:rPr>
          <w:rFonts w:asciiTheme="minorHAnsi" w:hAnsiTheme="minorHAnsi" w:cstheme="minorHAnsi"/>
        </w:rPr>
      </w:pPr>
    </w:p>
    <w:p w14:paraId="44145C7E" w14:textId="77777777" w:rsidR="00A21ADC" w:rsidRPr="002B6C38" w:rsidRDefault="000F5B1B" w:rsidP="00213312">
      <w:pPr>
        <w:pStyle w:val="Tekstpodstawowy"/>
        <w:tabs>
          <w:tab w:val="left" w:leader="dot" w:pos="8922"/>
        </w:tabs>
        <w:spacing w:line="276" w:lineRule="auto"/>
        <w:ind w:left="196"/>
        <w:jc w:val="both"/>
        <w:rPr>
          <w:rFonts w:asciiTheme="minorHAnsi" w:hAnsiTheme="minorHAnsi" w:cstheme="minorHAnsi"/>
        </w:rPr>
      </w:pPr>
      <w:r w:rsidRPr="002B6C38">
        <w:rPr>
          <w:rFonts w:asciiTheme="minorHAnsi" w:hAnsiTheme="minorHAnsi" w:cstheme="minorHAnsi"/>
        </w:rPr>
        <w:t>…………………………………………</w:t>
      </w:r>
      <w:r w:rsidRPr="002B6C38">
        <w:rPr>
          <w:rFonts w:asciiTheme="minorHAnsi" w:hAnsiTheme="minorHAnsi" w:cstheme="minorHAnsi"/>
          <w:spacing w:val="3"/>
        </w:rPr>
        <w:t xml:space="preserve"> </w:t>
      </w:r>
      <w:r w:rsidRPr="002B6C38">
        <w:rPr>
          <w:rFonts w:asciiTheme="minorHAnsi" w:hAnsiTheme="minorHAnsi" w:cstheme="minorHAnsi"/>
        </w:rPr>
        <w:t>z</w:t>
      </w:r>
      <w:r w:rsidRPr="002B6C38">
        <w:rPr>
          <w:rFonts w:asciiTheme="minorHAnsi" w:hAnsiTheme="minorHAnsi" w:cstheme="minorHAnsi"/>
          <w:spacing w:val="4"/>
        </w:rPr>
        <w:t xml:space="preserve"> </w:t>
      </w:r>
      <w:r w:rsidRPr="002B6C38">
        <w:rPr>
          <w:rFonts w:asciiTheme="minorHAnsi" w:hAnsiTheme="minorHAnsi" w:cstheme="minorHAnsi"/>
        </w:rPr>
        <w:t>siedzibą</w:t>
      </w:r>
      <w:r w:rsidRPr="002B6C38">
        <w:rPr>
          <w:rFonts w:asciiTheme="minorHAnsi" w:hAnsiTheme="minorHAnsi" w:cstheme="minorHAnsi"/>
          <w:spacing w:val="5"/>
        </w:rPr>
        <w:t xml:space="preserve"> </w:t>
      </w:r>
      <w:r w:rsidRPr="002B6C38">
        <w:rPr>
          <w:rFonts w:asciiTheme="minorHAnsi" w:hAnsiTheme="minorHAnsi" w:cstheme="minorHAnsi"/>
        </w:rPr>
        <w:t>w</w:t>
      </w:r>
      <w:r w:rsidRPr="002B6C38">
        <w:rPr>
          <w:rFonts w:asciiTheme="minorHAnsi" w:hAnsiTheme="minorHAnsi" w:cstheme="minorHAnsi"/>
          <w:spacing w:val="3"/>
        </w:rPr>
        <w:t xml:space="preserve"> </w:t>
      </w:r>
      <w:r w:rsidRPr="002B6C38">
        <w:rPr>
          <w:rFonts w:asciiTheme="minorHAnsi" w:hAnsiTheme="minorHAnsi" w:cstheme="minorHAnsi"/>
        </w:rPr>
        <w:t>…………………………………….</w:t>
      </w:r>
      <w:r w:rsidRPr="002B6C38">
        <w:rPr>
          <w:rFonts w:asciiTheme="minorHAnsi" w:hAnsiTheme="minorHAnsi" w:cstheme="minorHAnsi"/>
          <w:spacing w:val="3"/>
        </w:rPr>
        <w:t xml:space="preserve"> </w:t>
      </w:r>
      <w:r w:rsidRPr="002B6C38">
        <w:rPr>
          <w:rFonts w:asciiTheme="minorHAnsi" w:hAnsiTheme="minorHAnsi" w:cstheme="minorHAnsi"/>
        </w:rPr>
        <w:t>wpisanym/ą</w:t>
      </w:r>
      <w:r w:rsidRPr="002B6C38">
        <w:rPr>
          <w:rFonts w:asciiTheme="minorHAnsi" w:hAnsiTheme="minorHAnsi" w:cstheme="minorHAnsi"/>
          <w:spacing w:val="4"/>
        </w:rPr>
        <w:t xml:space="preserve"> </w:t>
      </w:r>
      <w:r w:rsidRPr="002B6C38">
        <w:rPr>
          <w:rFonts w:asciiTheme="minorHAnsi" w:hAnsiTheme="minorHAnsi" w:cstheme="minorHAnsi"/>
        </w:rPr>
        <w:t>do</w:t>
      </w:r>
      <w:r w:rsidRPr="002B6C38">
        <w:rPr>
          <w:rFonts w:asciiTheme="minorHAnsi" w:hAnsiTheme="minorHAnsi" w:cstheme="minorHAnsi"/>
        </w:rPr>
        <w:tab/>
        <w:t>pod</w:t>
      </w:r>
    </w:p>
    <w:p w14:paraId="5C2D2DAE" w14:textId="77777777" w:rsidR="00A21ADC" w:rsidRPr="002B6C38" w:rsidRDefault="000F5B1B" w:rsidP="00213312">
      <w:pPr>
        <w:pStyle w:val="Tekstpodstawowy"/>
        <w:spacing w:line="276" w:lineRule="auto"/>
        <w:ind w:left="196"/>
        <w:jc w:val="both"/>
        <w:rPr>
          <w:rFonts w:asciiTheme="minorHAnsi" w:hAnsiTheme="minorHAnsi" w:cstheme="minorHAnsi"/>
        </w:rPr>
      </w:pPr>
      <w:r w:rsidRPr="002B6C38">
        <w:rPr>
          <w:rFonts w:asciiTheme="minorHAnsi" w:hAnsiTheme="minorHAnsi" w:cstheme="minorHAnsi"/>
        </w:rPr>
        <w:t>numerem</w:t>
      </w:r>
      <w:r w:rsidRPr="002B6C38">
        <w:rPr>
          <w:rFonts w:asciiTheme="minorHAnsi" w:hAnsiTheme="minorHAnsi" w:cstheme="minorHAnsi"/>
          <w:spacing w:val="44"/>
        </w:rPr>
        <w:t xml:space="preserve"> </w:t>
      </w:r>
      <w:r w:rsidRPr="002B6C38">
        <w:rPr>
          <w:rFonts w:asciiTheme="minorHAnsi" w:hAnsiTheme="minorHAnsi" w:cstheme="minorHAnsi"/>
        </w:rPr>
        <w:t>……………………………………...</w:t>
      </w:r>
      <w:r w:rsidRPr="002B6C38">
        <w:rPr>
          <w:rFonts w:asciiTheme="minorHAnsi" w:hAnsiTheme="minorHAnsi" w:cstheme="minorHAnsi"/>
          <w:spacing w:val="46"/>
        </w:rPr>
        <w:t xml:space="preserve"> </w:t>
      </w:r>
      <w:r w:rsidRPr="002B6C38">
        <w:rPr>
          <w:rFonts w:asciiTheme="minorHAnsi" w:hAnsiTheme="minorHAnsi" w:cstheme="minorHAnsi"/>
        </w:rPr>
        <w:t>zwanym/ą</w:t>
      </w:r>
      <w:r w:rsidRPr="002B6C38">
        <w:rPr>
          <w:rFonts w:asciiTheme="minorHAnsi" w:hAnsiTheme="minorHAnsi" w:cstheme="minorHAnsi"/>
          <w:spacing w:val="44"/>
        </w:rPr>
        <w:t xml:space="preserve"> </w:t>
      </w:r>
      <w:r w:rsidRPr="002B6C38">
        <w:rPr>
          <w:rFonts w:asciiTheme="minorHAnsi" w:hAnsiTheme="minorHAnsi" w:cstheme="minorHAnsi"/>
        </w:rPr>
        <w:t>w</w:t>
      </w:r>
      <w:r w:rsidRPr="002B6C38">
        <w:rPr>
          <w:rFonts w:asciiTheme="minorHAnsi" w:hAnsiTheme="minorHAnsi" w:cstheme="minorHAnsi"/>
          <w:spacing w:val="47"/>
        </w:rPr>
        <w:t xml:space="preserve"> </w:t>
      </w:r>
      <w:r w:rsidRPr="002B6C38">
        <w:rPr>
          <w:rFonts w:asciiTheme="minorHAnsi" w:hAnsiTheme="minorHAnsi" w:cstheme="minorHAnsi"/>
        </w:rPr>
        <w:t>treści</w:t>
      </w:r>
      <w:r w:rsidRPr="002B6C38">
        <w:rPr>
          <w:rFonts w:asciiTheme="minorHAnsi" w:hAnsiTheme="minorHAnsi" w:cstheme="minorHAnsi"/>
          <w:spacing w:val="45"/>
        </w:rPr>
        <w:t xml:space="preserve"> </w:t>
      </w:r>
      <w:r w:rsidRPr="002B6C38">
        <w:rPr>
          <w:rFonts w:asciiTheme="minorHAnsi" w:hAnsiTheme="minorHAnsi" w:cstheme="minorHAnsi"/>
        </w:rPr>
        <w:t>umowy</w:t>
      </w:r>
      <w:r w:rsidRPr="002B6C38">
        <w:rPr>
          <w:rFonts w:asciiTheme="minorHAnsi" w:hAnsiTheme="minorHAnsi" w:cstheme="minorHAnsi"/>
          <w:spacing w:val="45"/>
        </w:rPr>
        <w:t xml:space="preserve"> </w:t>
      </w:r>
      <w:r w:rsidRPr="002B6C38">
        <w:rPr>
          <w:rFonts w:asciiTheme="minorHAnsi" w:hAnsiTheme="minorHAnsi" w:cstheme="minorHAnsi"/>
        </w:rPr>
        <w:t>„Wykonawcą”,</w:t>
      </w:r>
      <w:r w:rsidRPr="002B6C38">
        <w:rPr>
          <w:rFonts w:asciiTheme="minorHAnsi" w:hAnsiTheme="minorHAnsi" w:cstheme="minorHAnsi"/>
          <w:spacing w:val="47"/>
        </w:rPr>
        <w:t xml:space="preserve"> </w:t>
      </w:r>
      <w:r w:rsidRPr="002B6C38">
        <w:rPr>
          <w:rFonts w:asciiTheme="minorHAnsi" w:hAnsiTheme="minorHAnsi" w:cstheme="minorHAnsi"/>
        </w:rPr>
        <w:t>reprezentowanym</w:t>
      </w:r>
      <w:r w:rsidRPr="002B6C38">
        <w:rPr>
          <w:rFonts w:asciiTheme="minorHAnsi" w:hAnsiTheme="minorHAnsi" w:cstheme="minorHAnsi"/>
          <w:spacing w:val="-47"/>
        </w:rPr>
        <w:t xml:space="preserve"> </w:t>
      </w:r>
      <w:r w:rsidRPr="002B6C38">
        <w:rPr>
          <w:rFonts w:asciiTheme="minorHAnsi" w:hAnsiTheme="minorHAnsi" w:cstheme="minorHAnsi"/>
        </w:rPr>
        <w:t>przez:.………………………………………………….……</w:t>
      </w:r>
    </w:p>
    <w:p w14:paraId="7FA9ED83" w14:textId="77777777" w:rsidR="00BB1D35" w:rsidRPr="002B6C38" w:rsidRDefault="00BB1D35" w:rsidP="00213312">
      <w:pPr>
        <w:pStyle w:val="Tekstpodstawowy"/>
        <w:spacing w:line="276" w:lineRule="auto"/>
        <w:ind w:left="4596"/>
        <w:jc w:val="both"/>
        <w:rPr>
          <w:rFonts w:asciiTheme="minorHAnsi" w:hAnsiTheme="minorHAnsi" w:cstheme="minorHAnsi"/>
        </w:rPr>
      </w:pPr>
    </w:p>
    <w:p w14:paraId="0EF2114A" w14:textId="438FD34C" w:rsidR="00A21ADC" w:rsidRPr="002B6C38" w:rsidRDefault="000F5B1B" w:rsidP="00213312">
      <w:pPr>
        <w:pStyle w:val="Tekstpodstawowy"/>
        <w:spacing w:line="276" w:lineRule="auto"/>
        <w:ind w:left="4596"/>
        <w:jc w:val="both"/>
        <w:rPr>
          <w:rFonts w:asciiTheme="minorHAnsi" w:hAnsiTheme="minorHAnsi" w:cstheme="minorHAnsi"/>
        </w:rPr>
      </w:pPr>
      <w:r w:rsidRPr="002B6C38">
        <w:rPr>
          <w:rFonts w:asciiTheme="minorHAnsi" w:hAnsiTheme="minorHAnsi" w:cstheme="minorHAnsi"/>
        </w:rPr>
        <w:t>§</w:t>
      </w:r>
      <w:r w:rsidRPr="002B6C38">
        <w:rPr>
          <w:rFonts w:asciiTheme="minorHAnsi" w:hAnsiTheme="minorHAnsi" w:cstheme="minorHAnsi"/>
          <w:spacing w:val="1"/>
        </w:rPr>
        <w:t xml:space="preserve"> </w:t>
      </w:r>
      <w:r w:rsidRPr="002B6C38">
        <w:rPr>
          <w:rFonts w:asciiTheme="minorHAnsi" w:hAnsiTheme="minorHAnsi" w:cstheme="minorHAnsi"/>
        </w:rPr>
        <w:t>1</w:t>
      </w:r>
    </w:p>
    <w:p w14:paraId="27E6BB2D" w14:textId="551E4B1F" w:rsidR="00442144" w:rsidRPr="002B6C38" w:rsidRDefault="000F5B1B" w:rsidP="00213312">
      <w:pPr>
        <w:pStyle w:val="Akapitzlist"/>
        <w:numPr>
          <w:ilvl w:val="0"/>
          <w:numId w:val="35"/>
        </w:numPr>
        <w:spacing w:line="276" w:lineRule="auto"/>
        <w:ind w:left="284" w:hanging="284"/>
        <w:rPr>
          <w:rFonts w:asciiTheme="minorHAnsi" w:eastAsia="Times New Roman" w:hAnsiTheme="minorHAnsi" w:cstheme="minorHAnsi"/>
          <w:lang w:eastAsia="pl-PL"/>
        </w:rPr>
      </w:pPr>
      <w:r w:rsidRPr="002B6C38">
        <w:rPr>
          <w:rFonts w:asciiTheme="minorHAnsi" w:hAnsiTheme="minorHAnsi" w:cstheme="minorHAnsi"/>
        </w:rPr>
        <w:t xml:space="preserve">Zamawiający zamawia a Wykonawca zobowiązuje się do opracowania </w:t>
      </w:r>
      <w:r w:rsidR="00442144" w:rsidRPr="002B6C38">
        <w:rPr>
          <w:rFonts w:asciiTheme="minorHAnsi" w:eastAsia="Times New Roman" w:hAnsiTheme="minorHAnsi" w:cstheme="minorHAnsi"/>
          <w:lang w:eastAsia="pl-PL"/>
        </w:rPr>
        <w:t xml:space="preserve"> „Strategii Rozwoju Gminy </w:t>
      </w:r>
      <w:bookmarkStart w:id="0" w:name="_Hlk162814020"/>
      <w:r w:rsidR="00442144" w:rsidRPr="002B6C38">
        <w:rPr>
          <w:rFonts w:asciiTheme="minorHAnsi" w:eastAsia="Times New Roman" w:hAnsiTheme="minorHAnsi" w:cstheme="minorHAnsi"/>
          <w:lang w:eastAsia="pl-PL"/>
        </w:rPr>
        <w:t>Lubań na lata 2025-2035”</w:t>
      </w:r>
      <w:bookmarkEnd w:id="0"/>
      <w:r w:rsidRPr="002B6C38">
        <w:rPr>
          <w:rFonts w:asciiTheme="minorHAnsi" w:hAnsiTheme="minorHAnsi" w:cstheme="minorHAnsi"/>
        </w:rPr>
        <w:t xml:space="preserve"> (dalej: strategia</w:t>
      </w:r>
      <w:r w:rsidR="00442144" w:rsidRPr="002B6C38">
        <w:rPr>
          <w:rFonts w:asciiTheme="minorHAnsi" w:hAnsiTheme="minorHAnsi" w:cstheme="minorHAnsi"/>
        </w:rPr>
        <w:t xml:space="preserve">) </w:t>
      </w:r>
      <w:r w:rsidR="00442144" w:rsidRPr="002B6C38">
        <w:rPr>
          <w:rFonts w:asciiTheme="minorHAnsi" w:eastAsia="Times New Roman" w:hAnsiTheme="minorHAnsi" w:cstheme="minorHAnsi"/>
          <w:lang w:eastAsia="pl-PL"/>
        </w:rPr>
        <w:t xml:space="preserve">z wszelkimi wymaganiami obowiązującymi w tym zakresie, przy zachowaniu zgodności z aktualnymi dokumentami strategicznymi lokalnymi, ponadlokalnymi </w:t>
      </w:r>
      <w:r w:rsidR="00C93CAE" w:rsidRPr="002B6C38">
        <w:rPr>
          <w:rFonts w:asciiTheme="minorHAnsi" w:eastAsia="Times New Roman" w:hAnsiTheme="minorHAnsi" w:cstheme="minorHAnsi"/>
          <w:lang w:eastAsia="pl-PL"/>
        </w:rPr>
        <w:t xml:space="preserve">                        </w:t>
      </w:r>
      <w:r w:rsidR="00442144" w:rsidRPr="002B6C38">
        <w:rPr>
          <w:rFonts w:asciiTheme="minorHAnsi" w:eastAsia="Times New Roman" w:hAnsiTheme="minorHAnsi" w:cstheme="minorHAnsi"/>
          <w:lang w:eastAsia="pl-PL"/>
        </w:rPr>
        <w:t xml:space="preserve">i wyższego rzędu tj. strategii województwa oraz krajowej strategii rozwoju regionalnego wraz </w:t>
      </w:r>
      <w:r w:rsidR="00C93CAE" w:rsidRPr="002B6C38">
        <w:rPr>
          <w:rFonts w:asciiTheme="minorHAnsi" w:eastAsia="Times New Roman" w:hAnsiTheme="minorHAnsi" w:cstheme="minorHAnsi"/>
          <w:lang w:eastAsia="pl-PL"/>
        </w:rPr>
        <w:t xml:space="preserve">                      </w:t>
      </w:r>
      <w:r w:rsidR="00442144" w:rsidRPr="002B6C38">
        <w:rPr>
          <w:rFonts w:asciiTheme="minorHAnsi" w:eastAsia="Times New Roman" w:hAnsiTheme="minorHAnsi" w:cstheme="minorHAnsi"/>
          <w:lang w:eastAsia="pl-PL"/>
        </w:rPr>
        <w:t>z przeprowadzeniem strategicznej oceny oddziaływania na środowisko, w tym prognozy oddziaływania na środowisko jako elementu warunkowego, uzależnionego od stwierdzenia przez stosowne organy</w:t>
      </w:r>
      <w:r w:rsidR="00C93CAE" w:rsidRPr="002B6C38">
        <w:rPr>
          <w:rFonts w:asciiTheme="minorHAnsi" w:eastAsia="Times New Roman" w:hAnsiTheme="minorHAnsi" w:cstheme="minorHAnsi"/>
          <w:lang w:eastAsia="pl-PL"/>
        </w:rPr>
        <w:t xml:space="preserve">      </w:t>
      </w:r>
      <w:r w:rsidR="00442144" w:rsidRPr="002B6C38">
        <w:rPr>
          <w:rFonts w:asciiTheme="minorHAnsi" w:eastAsia="Times New Roman" w:hAnsiTheme="minorHAnsi" w:cstheme="minorHAnsi"/>
          <w:lang w:eastAsia="pl-PL"/>
        </w:rPr>
        <w:t xml:space="preserve"> o konieczności jej sporządzenia opisane w ustawie z dnia 3 października 2008 r.  o udostępnianiu informacji o środowisku i jego ochronie, udziale społeczeństwa  w ochronie środowiska oraz o ocenach oddziaływania na środowisko i przeprowadzenie niezbędnych do procedowania konsultacji społecznych oraz uzyskanie koniecznych opinii do projektu Strategii.  </w:t>
      </w:r>
    </w:p>
    <w:p w14:paraId="7DD6DBDC" w14:textId="77777777" w:rsidR="00A21ADC" w:rsidRPr="002B6C38" w:rsidRDefault="00A21ADC" w:rsidP="00213312">
      <w:pPr>
        <w:pStyle w:val="Tekstpodstawowy"/>
        <w:spacing w:line="276" w:lineRule="auto"/>
        <w:jc w:val="both"/>
        <w:rPr>
          <w:rFonts w:asciiTheme="minorHAnsi" w:hAnsiTheme="minorHAnsi" w:cstheme="minorHAnsi"/>
        </w:rPr>
      </w:pPr>
    </w:p>
    <w:p w14:paraId="1D80249F" w14:textId="3D975F0F" w:rsidR="00A21ADC" w:rsidRPr="002B6C38" w:rsidRDefault="000F5B1B" w:rsidP="00213312">
      <w:pPr>
        <w:pStyle w:val="Akapitzlist"/>
        <w:numPr>
          <w:ilvl w:val="0"/>
          <w:numId w:val="35"/>
        </w:numPr>
        <w:tabs>
          <w:tab w:val="left" w:pos="415"/>
        </w:tabs>
        <w:spacing w:line="276" w:lineRule="auto"/>
        <w:ind w:left="284" w:hanging="284"/>
        <w:rPr>
          <w:rFonts w:asciiTheme="minorHAnsi" w:hAnsiTheme="minorHAnsi" w:cstheme="minorHAnsi"/>
        </w:rPr>
      </w:pPr>
      <w:r w:rsidRPr="002B6C38">
        <w:rPr>
          <w:rFonts w:asciiTheme="minorHAnsi" w:hAnsiTheme="minorHAnsi" w:cstheme="minorHAnsi"/>
        </w:rPr>
        <w:t>Do</w:t>
      </w:r>
      <w:r w:rsidRPr="002B6C38">
        <w:rPr>
          <w:rFonts w:asciiTheme="minorHAnsi" w:hAnsiTheme="minorHAnsi" w:cstheme="minorHAnsi"/>
          <w:spacing w:val="-4"/>
        </w:rPr>
        <w:t xml:space="preserve"> </w:t>
      </w:r>
      <w:r w:rsidRPr="002B6C38">
        <w:rPr>
          <w:rFonts w:asciiTheme="minorHAnsi" w:hAnsiTheme="minorHAnsi" w:cstheme="minorHAnsi"/>
        </w:rPr>
        <w:t>obowiązków</w:t>
      </w:r>
      <w:r w:rsidRPr="002B6C38">
        <w:rPr>
          <w:rFonts w:asciiTheme="minorHAnsi" w:hAnsiTheme="minorHAnsi" w:cstheme="minorHAnsi"/>
          <w:spacing w:val="-4"/>
        </w:rPr>
        <w:t xml:space="preserve"> </w:t>
      </w:r>
      <w:r w:rsidRPr="002B6C38">
        <w:rPr>
          <w:rFonts w:asciiTheme="minorHAnsi" w:hAnsiTheme="minorHAnsi" w:cstheme="minorHAnsi"/>
        </w:rPr>
        <w:t>Wykonawcy</w:t>
      </w:r>
      <w:r w:rsidRPr="002B6C38">
        <w:rPr>
          <w:rFonts w:asciiTheme="minorHAnsi" w:hAnsiTheme="minorHAnsi" w:cstheme="minorHAnsi"/>
          <w:spacing w:val="-2"/>
        </w:rPr>
        <w:t xml:space="preserve"> </w:t>
      </w:r>
      <w:r w:rsidRPr="002B6C38">
        <w:rPr>
          <w:rFonts w:asciiTheme="minorHAnsi" w:hAnsiTheme="minorHAnsi" w:cstheme="minorHAnsi"/>
        </w:rPr>
        <w:t>należy</w:t>
      </w:r>
      <w:r w:rsidRPr="002B6C38">
        <w:rPr>
          <w:rFonts w:asciiTheme="minorHAnsi" w:hAnsiTheme="minorHAnsi" w:cstheme="minorHAnsi"/>
          <w:spacing w:val="-4"/>
        </w:rPr>
        <w:t xml:space="preserve"> </w:t>
      </w:r>
      <w:r w:rsidRPr="002B6C38">
        <w:rPr>
          <w:rFonts w:asciiTheme="minorHAnsi" w:hAnsiTheme="minorHAnsi" w:cstheme="minorHAnsi"/>
        </w:rPr>
        <w:t>w</w:t>
      </w:r>
      <w:r w:rsidRPr="002B6C38">
        <w:rPr>
          <w:rFonts w:asciiTheme="minorHAnsi" w:hAnsiTheme="minorHAnsi" w:cstheme="minorHAnsi"/>
          <w:spacing w:val="-1"/>
        </w:rPr>
        <w:t xml:space="preserve"> </w:t>
      </w:r>
      <w:r w:rsidRPr="002B6C38">
        <w:rPr>
          <w:rFonts w:asciiTheme="minorHAnsi" w:hAnsiTheme="minorHAnsi" w:cstheme="minorHAnsi"/>
        </w:rPr>
        <w:t>szczególności:</w:t>
      </w:r>
    </w:p>
    <w:p w14:paraId="068942D3" w14:textId="77777777" w:rsidR="00A21ADC" w:rsidRPr="002B6C38" w:rsidRDefault="00A21ADC" w:rsidP="00213312">
      <w:pPr>
        <w:pStyle w:val="Tekstpodstawowy"/>
        <w:spacing w:line="276" w:lineRule="auto"/>
        <w:jc w:val="both"/>
        <w:rPr>
          <w:rFonts w:asciiTheme="minorHAnsi" w:hAnsiTheme="minorHAnsi" w:cstheme="minorHAnsi"/>
        </w:rPr>
      </w:pPr>
    </w:p>
    <w:p w14:paraId="7E8E1FEF" w14:textId="603B27F9" w:rsidR="00A21ADC" w:rsidRPr="002B6C38" w:rsidRDefault="00467DEB" w:rsidP="00AA3FB7">
      <w:pPr>
        <w:pStyle w:val="Akapitzlist"/>
        <w:numPr>
          <w:ilvl w:val="0"/>
          <w:numId w:val="11"/>
        </w:numPr>
        <w:tabs>
          <w:tab w:val="left" w:pos="480"/>
        </w:tabs>
        <w:spacing w:line="276" w:lineRule="auto"/>
        <w:ind w:right="112"/>
        <w:jc w:val="both"/>
        <w:rPr>
          <w:rFonts w:asciiTheme="minorHAnsi" w:hAnsiTheme="minorHAnsi" w:cstheme="minorHAnsi"/>
        </w:rPr>
      </w:pPr>
      <w:r w:rsidRPr="002B6C38">
        <w:rPr>
          <w:rFonts w:asciiTheme="minorHAnsi" w:hAnsiTheme="minorHAnsi" w:cstheme="minorHAnsi"/>
          <w:spacing w:val="-1"/>
        </w:rPr>
        <w:t>p</w:t>
      </w:r>
      <w:r w:rsidR="000F5B1B" w:rsidRPr="002B6C38">
        <w:rPr>
          <w:rFonts w:asciiTheme="minorHAnsi" w:hAnsiTheme="minorHAnsi" w:cstheme="minorHAnsi"/>
          <w:spacing w:val="-1"/>
        </w:rPr>
        <w:t>rzygotowanie</w:t>
      </w:r>
      <w:r w:rsidR="000F5B1B" w:rsidRPr="002B6C38">
        <w:rPr>
          <w:rFonts w:asciiTheme="minorHAnsi" w:hAnsiTheme="minorHAnsi" w:cstheme="minorHAnsi"/>
          <w:spacing w:val="-11"/>
        </w:rPr>
        <w:t xml:space="preserve"> </w:t>
      </w:r>
      <w:r w:rsidR="000F5B1B" w:rsidRPr="002B6C38">
        <w:rPr>
          <w:rFonts w:asciiTheme="minorHAnsi" w:hAnsiTheme="minorHAnsi" w:cstheme="minorHAnsi"/>
          <w:spacing w:val="-1"/>
        </w:rPr>
        <w:t>i</w:t>
      </w:r>
      <w:r w:rsidR="000F5B1B" w:rsidRPr="002B6C38">
        <w:rPr>
          <w:rFonts w:asciiTheme="minorHAnsi" w:hAnsiTheme="minorHAnsi" w:cstheme="minorHAnsi"/>
          <w:spacing w:val="-11"/>
        </w:rPr>
        <w:t xml:space="preserve"> </w:t>
      </w:r>
      <w:r w:rsidR="000F5B1B" w:rsidRPr="002B6C38">
        <w:rPr>
          <w:rFonts w:asciiTheme="minorHAnsi" w:hAnsiTheme="minorHAnsi" w:cstheme="minorHAnsi"/>
          <w:spacing w:val="-1"/>
        </w:rPr>
        <w:t>przedłożenie</w:t>
      </w:r>
      <w:r w:rsidR="000F5B1B" w:rsidRPr="002B6C38">
        <w:rPr>
          <w:rFonts w:asciiTheme="minorHAnsi" w:hAnsiTheme="minorHAnsi" w:cstheme="minorHAnsi"/>
          <w:spacing w:val="-11"/>
        </w:rPr>
        <w:t xml:space="preserve"> </w:t>
      </w:r>
      <w:r w:rsidR="000F5B1B" w:rsidRPr="002B6C38">
        <w:rPr>
          <w:rFonts w:asciiTheme="minorHAnsi" w:hAnsiTheme="minorHAnsi" w:cstheme="minorHAnsi"/>
        </w:rPr>
        <w:t>Zamawiającemu</w:t>
      </w:r>
      <w:r w:rsidR="000F5B1B" w:rsidRPr="002B6C38">
        <w:rPr>
          <w:rFonts w:asciiTheme="minorHAnsi" w:hAnsiTheme="minorHAnsi" w:cstheme="minorHAnsi"/>
          <w:spacing w:val="-12"/>
        </w:rPr>
        <w:t xml:space="preserve"> </w:t>
      </w:r>
      <w:r w:rsidR="000F5B1B" w:rsidRPr="002B6C38">
        <w:rPr>
          <w:rFonts w:asciiTheme="minorHAnsi" w:hAnsiTheme="minorHAnsi" w:cstheme="minorHAnsi"/>
        </w:rPr>
        <w:t>w</w:t>
      </w:r>
      <w:r w:rsidR="000F5B1B" w:rsidRPr="002B6C38">
        <w:rPr>
          <w:rFonts w:asciiTheme="minorHAnsi" w:hAnsiTheme="minorHAnsi" w:cstheme="minorHAnsi"/>
          <w:spacing w:val="-13"/>
        </w:rPr>
        <w:t xml:space="preserve"> </w:t>
      </w:r>
      <w:r w:rsidR="000F5B1B" w:rsidRPr="002B6C38">
        <w:rPr>
          <w:rFonts w:asciiTheme="minorHAnsi" w:hAnsiTheme="minorHAnsi" w:cstheme="minorHAnsi"/>
        </w:rPr>
        <w:t>terminie</w:t>
      </w:r>
      <w:r w:rsidR="000F5B1B" w:rsidRPr="002B6C38">
        <w:rPr>
          <w:rFonts w:asciiTheme="minorHAnsi" w:hAnsiTheme="minorHAnsi" w:cstheme="minorHAnsi"/>
          <w:spacing w:val="-11"/>
        </w:rPr>
        <w:t xml:space="preserve"> </w:t>
      </w:r>
      <w:r w:rsidR="000F5B1B" w:rsidRPr="002B6C38">
        <w:rPr>
          <w:rFonts w:asciiTheme="minorHAnsi" w:hAnsiTheme="minorHAnsi" w:cstheme="minorHAnsi"/>
        </w:rPr>
        <w:t>7</w:t>
      </w:r>
      <w:r w:rsidR="000F5B1B" w:rsidRPr="002B6C38">
        <w:rPr>
          <w:rFonts w:asciiTheme="minorHAnsi" w:hAnsiTheme="minorHAnsi" w:cstheme="minorHAnsi"/>
          <w:spacing w:val="-10"/>
        </w:rPr>
        <w:t xml:space="preserve"> </w:t>
      </w:r>
      <w:r w:rsidR="000F5B1B" w:rsidRPr="002B6C38">
        <w:rPr>
          <w:rFonts w:asciiTheme="minorHAnsi" w:hAnsiTheme="minorHAnsi" w:cstheme="minorHAnsi"/>
        </w:rPr>
        <w:t>dni</w:t>
      </w:r>
      <w:r w:rsidR="000F5B1B" w:rsidRPr="002B6C38">
        <w:rPr>
          <w:rFonts w:asciiTheme="minorHAnsi" w:hAnsiTheme="minorHAnsi" w:cstheme="minorHAnsi"/>
          <w:spacing w:val="-12"/>
        </w:rPr>
        <w:t xml:space="preserve"> </w:t>
      </w:r>
      <w:r w:rsidR="000F5B1B" w:rsidRPr="002B6C38">
        <w:rPr>
          <w:rFonts w:asciiTheme="minorHAnsi" w:hAnsiTheme="minorHAnsi" w:cstheme="minorHAnsi"/>
        </w:rPr>
        <w:t>od</w:t>
      </w:r>
      <w:r w:rsidR="000F5B1B" w:rsidRPr="002B6C38">
        <w:rPr>
          <w:rFonts w:asciiTheme="minorHAnsi" w:hAnsiTheme="minorHAnsi" w:cstheme="minorHAnsi"/>
          <w:spacing w:val="-10"/>
        </w:rPr>
        <w:t xml:space="preserve"> </w:t>
      </w:r>
      <w:r w:rsidR="000F5B1B" w:rsidRPr="002B6C38">
        <w:rPr>
          <w:rFonts w:asciiTheme="minorHAnsi" w:hAnsiTheme="minorHAnsi" w:cstheme="minorHAnsi"/>
        </w:rPr>
        <w:t>zawarcia</w:t>
      </w:r>
      <w:r w:rsidR="000F5B1B" w:rsidRPr="002B6C38">
        <w:rPr>
          <w:rFonts w:asciiTheme="minorHAnsi" w:hAnsiTheme="minorHAnsi" w:cstheme="minorHAnsi"/>
          <w:spacing w:val="-11"/>
        </w:rPr>
        <w:t xml:space="preserve"> </w:t>
      </w:r>
      <w:r w:rsidR="000F5B1B" w:rsidRPr="002B6C38">
        <w:rPr>
          <w:rFonts w:asciiTheme="minorHAnsi" w:hAnsiTheme="minorHAnsi" w:cstheme="minorHAnsi"/>
        </w:rPr>
        <w:t>umowy</w:t>
      </w:r>
      <w:r w:rsidR="000F5B1B" w:rsidRPr="002B6C38">
        <w:rPr>
          <w:rFonts w:asciiTheme="minorHAnsi" w:hAnsiTheme="minorHAnsi" w:cstheme="minorHAnsi"/>
          <w:spacing w:val="-10"/>
        </w:rPr>
        <w:t xml:space="preserve"> </w:t>
      </w:r>
      <w:r w:rsidR="000F5B1B" w:rsidRPr="002B6C38">
        <w:rPr>
          <w:rFonts w:asciiTheme="minorHAnsi" w:hAnsiTheme="minorHAnsi" w:cstheme="minorHAnsi"/>
        </w:rPr>
        <w:t>harmonogramu</w:t>
      </w:r>
      <w:r w:rsidR="000F5B1B" w:rsidRPr="002B6C38">
        <w:rPr>
          <w:rFonts w:asciiTheme="minorHAnsi" w:hAnsiTheme="minorHAnsi" w:cstheme="minorHAnsi"/>
          <w:spacing w:val="-47"/>
        </w:rPr>
        <w:t xml:space="preserve"> </w:t>
      </w:r>
      <w:r w:rsidR="000F5B1B" w:rsidRPr="002B6C38">
        <w:rPr>
          <w:rFonts w:asciiTheme="minorHAnsi" w:hAnsiTheme="minorHAnsi" w:cstheme="minorHAnsi"/>
        </w:rPr>
        <w:t xml:space="preserve">opracowywania  Strategii  Rozwoju Gminy  </w:t>
      </w:r>
      <w:r w:rsidR="00560C70" w:rsidRPr="002B6C38">
        <w:rPr>
          <w:rFonts w:asciiTheme="minorHAnsi" w:hAnsiTheme="minorHAnsi" w:cstheme="minorHAnsi"/>
          <w:spacing w:val="33"/>
        </w:rPr>
        <w:t>Lubań</w:t>
      </w:r>
      <w:r w:rsidR="000F5B1B" w:rsidRPr="002B6C38">
        <w:rPr>
          <w:rFonts w:asciiTheme="minorHAnsi" w:hAnsiTheme="minorHAnsi" w:cstheme="minorHAnsi"/>
          <w:spacing w:val="35"/>
        </w:rPr>
        <w:t xml:space="preserve"> </w:t>
      </w:r>
      <w:r w:rsidR="000F5B1B" w:rsidRPr="002B6C38">
        <w:rPr>
          <w:rFonts w:asciiTheme="minorHAnsi" w:hAnsiTheme="minorHAnsi" w:cstheme="minorHAnsi"/>
        </w:rPr>
        <w:t>na</w:t>
      </w:r>
      <w:r w:rsidR="000F5B1B" w:rsidRPr="002B6C38">
        <w:rPr>
          <w:rFonts w:asciiTheme="minorHAnsi" w:hAnsiTheme="minorHAnsi" w:cstheme="minorHAnsi"/>
          <w:spacing w:val="34"/>
        </w:rPr>
        <w:t xml:space="preserve"> </w:t>
      </w:r>
      <w:r w:rsidR="000F5B1B" w:rsidRPr="002B6C38">
        <w:rPr>
          <w:rFonts w:asciiTheme="minorHAnsi" w:hAnsiTheme="minorHAnsi" w:cstheme="minorHAnsi"/>
        </w:rPr>
        <w:t>lata 202</w:t>
      </w:r>
      <w:r w:rsidR="00560C70" w:rsidRPr="002B6C38">
        <w:rPr>
          <w:rFonts w:asciiTheme="minorHAnsi" w:hAnsiTheme="minorHAnsi" w:cstheme="minorHAnsi"/>
        </w:rPr>
        <w:t>5</w:t>
      </w:r>
      <w:r w:rsidR="000F5B1B" w:rsidRPr="002B6C38">
        <w:rPr>
          <w:rFonts w:asciiTheme="minorHAnsi" w:hAnsiTheme="minorHAnsi" w:cstheme="minorHAnsi"/>
        </w:rPr>
        <w:t>-203</w:t>
      </w:r>
      <w:r w:rsidR="00560C70" w:rsidRPr="002B6C38">
        <w:rPr>
          <w:rFonts w:asciiTheme="minorHAnsi" w:hAnsiTheme="minorHAnsi" w:cstheme="minorHAnsi"/>
        </w:rPr>
        <w:t>5</w:t>
      </w:r>
      <w:r w:rsidR="000F5B1B" w:rsidRPr="002B6C38">
        <w:rPr>
          <w:rFonts w:asciiTheme="minorHAnsi" w:hAnsiTheme="minorHAnsi" w:cstheme="minorHAnsi"/>
        </w:rPr>
        <w:t>,</w:t>
      </w:r>
      <w:r w:rsidR="000F5B1B" w:rsidRPr="002B6C38">
        <w:rPr>
          <w:rFonts w:asciiTheme="minorHAnsi" w:hAnsiTheme="minorHAnsi" w:cstheme="minorHAnsi"/>
          <w:spacing w:val="-48"/>
        </w:rPr>
        <w:t xml:space="preserve"> </w:t>
      </w:r>
      <w:r w:rsidR="00560C70" w:rsidRPr="002B6C38">
        <w:rPr>
          <w:rFonts w:asciiTheme="minorHAnsi" w:hAnsiTheme="minorHAnsi" w:cstheme="minorHAnsi"/>
          <w:spacing w:val="-48"/>
        </w:rPr>
        <w:t xml:space="preserve"> </w:t>
      </w:r>
      <w:r w:rsidR="00AA3FB7" w:rsidRPr="002B6C38">
        <w:rPr>
          <w:rFonts w:asciiTheme="minorHAnsi" w:hAnsiTheme="minorHAnsi" w:cstheme="minorHAnsi"/>
          <w:spacing w:val="-48"/>
        </w:rPr>
        <w:t xml:space="preserve"> </w:t>
      </w:r>
      <w:r w:rsidR="00560C70" w:rsidRPr="002B6C38">
        <w:rPr>
          <w:rFonts w:asciiTheme="minorHAnsi" w:eastAsia="Times New Roman" w:hAnsiTheme="minorHAnsi" w:cstheme="minorHAnsi"/>
          <w:lang w:eastAsia="pl-PL"/>
        </w:rPr>
        <w:t xml:space="preserve">przyjętym w uchwale nr LXXXIX/484/2024 Rady Gminy Lubań z dnia 28 lutego 2024 r. w sprawie przystąpienia </w:t>
      </w:r>
      <w:r w:rsidR="00AA3FB7" w:rsidRPr="002B6C38">
        <w:rPr>
          <w:rFonts w:asciiTheme="minorHAnsi" w:eastAsia="Times New Roman" w:hAnsiTheme="minorHAnsi" w:cstheme="minorHAnsi"/>
          <w:lang w:eastAsia="pl-PL"/>
        </w:rPr>
        <w:t xml:space="preserve">                              </w:t>
      </w:r>
      <w:r w:rsidR="00560C70" w:rsidRPr="002B6C38">
        <w:rPr>
          <w:rFonts w:asciiTheme="minorHAnsi" w:eastAsia="Times New Roman" w:hAnsiTheme="minorHAnsi" w:cstheme="minorHAnsi"/>
          <w:lang w:eastAsia="pl-PL"/>
        </w:rPr>
        <w:t>do sporządzenia Strategii Rozwoju Gminy Lubań na lata 2025-2035 oraz określenia szczegółowego trybu i harmonogramu opracowania projektu strategii, w tym trybu konsultacji,   z uwzględnieniem trybu konsultacji</w:t>
      </w:r>
      <w:r w:rsidR="00560C70" w:rsidRPr="002B6C38">
        <w:rPr>
          <w:rFonts w:asciiTheme="minorHAnsi" w:eastAsia="Times New Roman" w:hAnsiTheme="minorHAnsi" w:cstheme="minorHAnsi"/>
          <w:b/>
          <w:bCs/>
          <w:spacing w:val="-5"/>
          <w:lang w:eastAsia="pl-PL"/>
        </w:rPr>
        <w:t xml:space="preserve"> </w:t>
      </w:r>
      <w:r w:rsidR="00560C70" w:rsidRPr="002B6C38">
        <w:rPr>
          <w:rFonts w:asciiTheme="minorHAnsi" w:eastAsia="Times New Roman" w:hAnsiTheme="minorHAnsi" w:cstheme="minorHAnsi"/>
          <w:spacing w:val="-5"/>
          <w:lang w:eastAsia="pl-PL"/>
        </w:rPr>
        <w:t xml:space="preserve">zgodnie z </w:t>
      </w:r>
      <w:r w:rsidR="00560C70" w:rsidRPr="002B6C38">
        <w:rPr>
          <w:rFonts w:asciiTheme="minorHAnsi" w:eastAsia="Times New Roman" w:hAnsiTheme="minorHAnsi" w:cstheme="minorHAnsi"/>
          <w:lang w:eastAsia="pl-PL"/>
        </w:rPr>
        <w:t xml:space="preserve">art. 10 f. ust. 1 ustawy z dnia 8 marca 1990 r. </w:t>
      </w:r>
      <w:r w:rsidR="00BB0D4E" w:rsidRPr="002B6C38">
        <w:rPr>
          <w:rFonts w:asciiTheme="minorHAnsi" w:eastAsia="Times New Roman" w:hAnsiTheme="minorHAnsi" w:cstheme="minorHAnsi"/>
          <w:lang w:eastAsia="pl-PL"/>
        </w:rPr>
        <w:t xml:space="preserve"> </w:t>
      </w:r>
      <w:r w:rsidR="00560C70" w:rsidRPr="002B6C38">
        <w:rPr>
          <w:rFonts w:asciiTheme="minorHAnsi" w:eastAsia="Times New Roman" w:hAnsiTheme="minorHAnsi" w:cstheme="minorHAnsi"/>
          <w:lang w:eastAsia="pl-PL"/>
        </w:rPr>
        <w:t>o samorządzie gminnym</w:t>
      </w:r>
      <w:r w:rsidR="004F674D" w:rsidRPr="002B6C38">
        <w:rPr>
          <w:rFonts w:asciiTheme="minorHAnsi" w:eastAsia="Times New Roman" w:hAnsiTheme="minorHAnsi" w:cstheme="minorHAnsi"/>
          <w:lang w:eastAsia="pl-PL"/>
        </w:rPr>
        <w:t>;</w:t>
      </w:r>
    </w:p>
    <w:p w14:paraId="330583A0" w14:textId="03A9A3DD"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opracowanie diagnozy wraz z wnioskami o sytuacji społecznej, gospodarczej i przestrzennej Gminy Lubań (dalej jako: Gmina”) zawierającej między innymi analizę SWOT (przeprowadzenie ankietyzacji);</w:t>
      </w:r>
    </w:p>
    <w:p w14:paraId="75976318" w14:textId="2D287A8E" w:rsidR="00B366BE" w:rsidRPr="002B6C38" w:rsidRDefault="00B366BE" w:rsidP="00213312">
      <w:pPr>
        <w:pStyle w:val="Akapitzlist"/>
        <w:widowControl/>
        <w:numPr>
          <w:ilvl w:val="0"/>
          <w:numId w:val="11"/>
        </w:numPr>
        <w:autoSpaceDE/>
        <w:spacing w:line="276" w:lineRule="auto"/>
        <w:ind w:hanging="337"/>
        <w:jc w:val="both"/>
        <w:rPr>
          <w:rFonts w:asciiTheme="minorHAnsi" w:hAnsiTheme="minorHAnsi" w:cstheme="minorHAnsi"/>
        </w:rPr>
      </w:pPr>
      <w:r w:rsidRPr="002B6C38">
        <w:rPr>
          <w:rFonts w:asciiTheme="minorHAnsi" w:hAnsiTheme="minorHAnsi" w:cstheme="minorHAnsi"/>
        </w:rPr>
        <w:t>opracowanie celów strategicznych rozwoju w wymiarze społecznym, gospodarczym i przestrzennym;</w:t>
      </w:r>
    </w:p>
    <w:p w14:paraId="4BC184FB" w14:textId="77777777"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opracowanie kierunków działań podejmowanych dla osiągnięcia celów strategicznych;</w:t>
      </w:r>
    </w:p>
    <w:p w14:paraId="5A17755D" w14:textId="77777777"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opracowanie oczekiwanych rezultatów planowanych działań, w tym w wymiarze przestrzennym oraz wskaźniki ich osiągnięcia;</w:t>
      </w:r>
    </w:p>
    <w:p w14:paraId="50FE4501" w14:textId="77777777"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opracowanie modelu struktury funkcjonalno-przestrzennej gminy;</w:t>
      </w:r>
    </w:p>
    <w:p w14:paraId="45AA177F" w14:textId="77777777"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wypracowanie ustaleń i rekomendacji w zakresie kształtowania i prowadzenia polityki przestrzennej w gminie;</w:t>
      </w:r>
    </w:p>
    <w:p w14:paraId="29543EB3" w14:textId="471B44B5"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lastRenderedPageBreak/>
        <w:t>wypracowanie obszarów strategicznej interwencji określonych w strategii rozwoju województwa,</w:t>
      </w:r>
      <w:r w:rsidR="00C93CAE" w:rsidRPr="002B6C38">
        <w:rPr>
          <w:rFonts w:asciiTheme="minorHAnsi" w:hAnsiTheme="minorHAnsi" w:cstheme="minorHAnsi"/>
        </w:rPr>
        <w:t xml:space="preserve">                  </w:t>
      </w:r>
      <w:r w:rsidRPr="002B6C38">
        <w:rPr>
          <w:rFonts w:asciiTheme="minorHAnsi" w:hAnsiTheme="minorHAnsi" w:cstheme="minorHAnsi"/>
        </w:rPr>
        <w:t xml:space="preserve"> o której mowa w art. 11 ust. 1 ustawy z dnia 5 czerwca 1998 r. o samorządzie województwa (</w:t>
      </w:r>
      <w:r w:rsidR="00E07FBD" w:rsidRPr="002B6C38">
        <w:rPr>
          <w:rFonts w:asciiTheme="minorHAnsi" w:hAnsiTheme="minorHAnsi" w:cstheme="minorHAnsi"/>
        </w:rPr>
        <w:t xml:space="preserve">t. j. </w:t>
      </w:r>
      <w:r w:rsidRPr="002B6C38">
        <w:rPr>
          <w:rFonts w:asciiTheme="minorHAnsi" w:hAnsiTheme="minorHAnsi" w:cstheme="minorHAnsi"/>
        </w:rPr>
        <w:t>Dz. U.</w:t>
      </w:r>
      <w:r w:rsidR="00E07FBD" w:rsidRPr="002B6C38">
        <w:rPr>
          <w:rFonts w:asciiTheme="minorHAnsi" w:hAnsiTheme="minorHAnsi" w:cstheme="minorHAnsi"/>
        </w:rPr>
        <w:t xml:space="preserve"> </w:t>
      </w:r>
      <w:r w:rsidRPr="002B6C38">
        <w:rPr>
          <w:rFonts w:asciiTheme="minorHAnsi" w:hAnsiTheme="minorHAnsi" w:cstheme="minorHAnsi"/>
        </w:rPr>
        <w:t>z 202</w:t>
      </w:r>
      <w:r w:rsidR="00E07FBD" w:rsidRPr="002B6C38">
        <w:rPr>
          <w:rFonts w:asciiTheme="minorHAnsi" w:hAnsiTheme="minorHAnsi" w:cstheme="minorHAnsi"/>
        </w:rPr>
        <w:t>4</w:t>
      </w:r>
      <w:r w:rsidRPr="002B6C38">
        <w:rPr>
          <w:rFonts w:asciiTheme="minorHAnsi" w:hAnsiTheme="minorHAnsi" w:cstheme="minorHAnsi"/>
        </w:rPr>
        <w:t xml:space="preserve"> poz. </w:t>
      </w:r>
      <w:r w:rsidR="00E07FBD" w:rsidRPr="002B6C38">
        <w:rPr>
          <w:rFonts w:asciiTheme="minorHAnsi" w:hAnsiTheme="minorHAnsi" w:cstheme="minorHAnsi"/>
        </w:rPr>
        <w:t>556</w:t>
      </w:r>
      <w:r w:rsidRPr="002B6C38">
        <w:rPr>
          <w:rFonts w:asciiTheme="minorHAnsi" w:hAnsiTheme="minorHAnsi" w:cstheme="minorHAnsi"/>
        </w:rPr>
        <w:t>), wraz z zakresem planowanych działań;</w:t>
      </w:r>
    </w:p>
    <w:p w14:paraId="1FF63185" w14:textId="77777777"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wypracowanie obszarów strategicznej interwencji kluczowych dla gminy, jeżeli takie zidentyfikowano, wraz z zakresem planowanych działań;</w:t>
      </w:r>
    </w:p>
    <w:p w14:paraId="42D682A6" w14:textId="43E310EE"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przygotowanie i wypracowanie systemu realizacji Strategii, w tym wytycznych do sporządzania dokumentów wykonawczych (system wdrażania, wytyczne do sporządzania dokumentów wykonawczych, system monitoringu, ewaluacji i aktualizacji strategii, m.in. lista wskaźników</w:t>
      </w:r>
      <w:r w:rsidR="00C93CAE" w:rsidRPr="002B6C38">
        <w:rPr>
          <w:rFonts w:asciiTheme="minorHAnsi" w:hAnsiTheme="minorHAnsi" w:cstheme="minorHAnsi"/>
        </w:rPr>
        <w:t xml:space="preserve">                     </w:t>
      </w:r>
      <w:r w:rsidRPr="002B6C38">
        <w:rPr>
          <w:rFonts w:asciiTheme="minorHAnsi" w:hAnsiTheme="minorHAnsi" w:cstheme="minorHAnsi"/>
        </w:rPr>
        <w:t xml:space="preserve"> i rezultatów, metodologia określenia ich wartości bazowych i docelowych, częstotliwość ich monitorowania, opracowanie narzędzi służących do monitorowania strategii przez Zamawiającego);</w:t>
      </w:r>
    </w:p>
    <w:p w14:paraId="3A5EF126" w14:textId="77777777"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określenie ram finansowych i źródeł finansowania;</w:t>
      </w:r>
    </w:p>
    <w:p w14:paraId="67560649" w14:textId="2EF59709"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 xml:space="preserve">opracowanie projektu dokumentu Strategii, którego zakres i treść będą zgodne z art. 10 e ustawy </w:t>
      </w:r>
      <w:r w:rsidR="00C93CAE" w:rsidRPr="002B6C38">
        <w:rPr>
          <w:rFonts w:asciiTheme="minorHAnsi" w:hAnsiTheme="minorHAnsi" w:cstheme="minorHAnsi"/>
        </w:rPr>
        <w:t xml:space="preserve">       </w:t>
      </w:r>
      <w:r w:rsidRPr="002B6C38">
        <w:rPr>
          <w:rFonts w:asciiTheme="minorHAnsi" w:hAnsiTheme="minorHAnsi" w:cstheme="minorHAnsi"/>
        </w:rPr>
        <w:t>z dnia 8 marca 1990 roku o samorządzie gminnym (</w:t>
      </w:r>
      <w:r w:rsidR="004E62A6" w:rsidRPr="002B6C38">
        <w:rPr>
          <w:rFonts w:asciiTheme="minorHAnsi" w:hAnsiTheme="minorHAnsi" w:cstheme="minorHAnsi"/>
        </w:rPr>
        <w:t xml:space="preserve">t. j. </w:t>
      </w:r>
      <w:r w:rsidRPr="002B6C38">
        <w:rPr>
          <w:rFonts w:asciiTheme="minorHAnsi" w:hAnsiTheme="minorHAnsi" w:cstheme="minorHAnsi"/>
        </w:rPr>
        <w:t xml:space="preserve">Dz. U. </w:t>
      </w:r>
      <w:r w:rsidR="004E62A6" w:rsidRPr="002B6C38">
        <w:rPr>
          <w:rFonts w:asciiTheme="minorHAnsi" w:hAnsiTheme="minorHAnsi" w:cstheme="minorHAnsi"/>
        </w:rPr>
        <w:t xml:space="preserve">z </w:t>
      </w:r>
      <w:r w:rsidRPr="002B6C38">
        <w:rPr>
          <w:rFonts w:asciiTheme="minorHAnsi" w:hAnsiTheme="minorHAnsi" w:cstheme="minorHAnsi"/>
        </w:rPr>
        <w:t>202</w:t>
      </w:r>
      <w:r w:rsidR="004E62A6" w:rsidRPr="002B6C38">
        <w:rPr>
          <w:rFonts w:asciiTheme="minorHAnsi" w:hAnsiTheme="minorHAnsi" w:cstheme="minorHAnsi"/>
        </w:rPr>
        <w:t>4</w:t>
      </w:r>
      <w:r w:rsidRPr="002B6C38">
        <w:rPr>
          <w:rFonts w:asciiTheme="minorHAnsi" w:hAnsiTheme="minorHAnsi" w:cstheme="minorHAnsi"/>
        </w:rPr>
        <w:t xml:space="preserve"> poz. </w:t>
      </w:r>
      <w:r w:rsidR="004E62A6" w:rsidRPr="002B6C38">
        <w:rPr>
          <w:rFonts w:asciiTheme="minorHAnsi" w:hAnsiTheme="minorHAnsi" w:cstheme="minorHAnsi"/>
        </w:rPr>
        <w:t>609</w:t>
      </w:r>
      <w:r w:rsidRPr="002B6C38">
        <w:rPr>
          <w:rFonts w:asciiTheme="minorHAnsi" w:hAnsiTheme="minorHAnsi" w:cstheme="minorHAnsi"/>
        </w:rPr>
        <w:t xml:space="preserve"> ze zm.) oraz ustawą z dnia 6 grudnia 2006 r. o zasadach prowadzenia polityki rozwoju (</w:t>
      </w:r>
      <w:r w:rsidR="004E62A6" w:rsidRPr="002B6C38">
        <w:rPr>
          <w:rFonts w:asciiTheme="minorHAnsi" w:hAnsiTheme="minorHAnsi" w:cstheme="minorHAnsi"/>
        </w:rPr>
        <w:t xml:space="preserve">t. j. </w:t>
      </w:r>
      <w:r w:rsidRPr="002B6C38">
        <w:rPr>
          <w:rFonts w:asciiTheme="minorHAnsi" w:hAnsiTheme="minorHAnsi" w:cstheme="minorHAnsi"/>
        </w:rPr>
        <w:t>Dz. U. z 202</w:t>
      </w:r>
      <w:r w:rsidR="004E62A6" w:rsidRPr="002B6C38">
        <w:rPr>
          <w:rFonts w:asciiTheme="minorHAnsi" w:hAnsiTheme="minorHAnsi" w:cstheme="minorHAnsi"/>
        </w:rPr>
        <w:t>4</w:t>
      </w:r>
      <w:r w:rsidRPr="002B6C38">
        <w:rPr>
          <w:rFonts w:asciiTheme="minorHAnsi" w:hAnsiTheme="minorHAnsi" w:cstheme="minorHAnsi"/>
        </w:rPr>
        <w:t xml:space="preserve"> poz. </w:t>
      </w:r>
      <w:r w:rsidR="004E62A6" w:rsidRPr="002B6C38">
        <w:rPr>
          <w:rFonts w:asciiTheme="minorHAnsi" w:hAnsiTheme="minorHAnsi" w:cstheme="minorHAnsi"/>
        </w:rPr>
        <w:t>324</w:t>
      </w:r>
      <w:r w:rsidRPr="002B6C38">
        <w:rPr>
          <w:rFonts w:asciiTheme="minorHAnsi" w:hAnsiTheme="minorHAnsi" w:cstheme="minorHAnsi"/>
        </w:rPr>
        <w:t>);</w:t>
      </w:r>
    </w:p>
    <w:p w14:paraId="6A3C034C" w14:textId="324C3C21"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 xml:space="preserve">zorganizowanie, zawiadomienie o spotkaniach i przeprowadzenie co najmniej czterech spotkań </w:t>
      </w:r>
      <w:r w:rsidR="00C93CAE" w:rsidRPr="002B6C38">
        <w:rPr>
          <w:rFonts w:asciiTheme="minorHAnsi" w:hAnsiTheme="minorHAnsi" w:cstheme="minorHAnsi"/>
        </w:rPr>
        <w:t xml:space="preserve">            </w:t>
      </w:r>
      <w:r w:rsidRPr="002B6C38">
        <w:rPr>
          <w:rFonts w:asciiTheme="minorHAnsi" w:hAnsiTheme="minorHAnsi" w:cstheme="minorHAnsi"/>
        </w:rPr>
        <w:t>z mieszkańcami, przedsiębiorcami i organizacjami pozarządowymi obejmujących przygotowanie</w:t>
      </w:r>
      <w:r w:rsidR="00C93CAE" w:rsidRPr="002B6C38">
        <w:rPr>
          <w:rFonts w:asciiTheme="minorHAnsi" w:hAnsiTheme="minorHAnsi" w:cstheme="minorHAnsi"/>
        </w:rPr>
        <w:t xml:space="preserve">           </w:t>
      </w:r>
      <w:r w:rsidRPr="002B6C38">
        <w:rPr>
          <w:rFonts w:asciiTheme="minorHAnsi" w:hAnsiTheme="minorHAnsi" w:cstheme="minorHAnsi"/>
        </w:rPr>
        <w:t xml:space="preserve"> i przeprowadzenie badań/konsultacji społecznych, wraz ze zbiorczym zestawieniem zgłoszonych uwag i wniosków oraz z rekomendacją ich wprowadzenia lub odrzucenia; przygotowania</w:t>
      </w:r>
      <w:r w:rsidR="00C93CAE" w:rsidRPr="002B6C38">
        <w:rPr>
          <w:rFonts w:asciiTheme="minorHAnsi" w:hAnsiTheme="minorHAnsi" w:cstheme="minorHAnsi"/>
        </w:rPr>
        <w:t xml:space="preserve">                              </w:t>
      </w:r>
      <w:r w:rsidRPr="002B6C38">
        <w:rPr>
          <w:rFonts w:asciiTheme="minorHAnsi" w:hAnsiTheme="minorHAnsi" w:cstheme="minorHAnsi"/>
        </w:rPr>
        <w:t xml:space="preserve"> i przeprowadzenia badań/konsultacji społecznych, zbierania wniosków i uwag oraz merytoryczne opracowanie zebranych danych- sporządzenie sprawozdania z przebiegu i wyników konsultacji, zawierającego w szczególności ustosunkowanie się do zgłoszonych uwag wraz z uzasadnieniem;</w:t>
      </w:r>
    </w:p>
    <w:p w14:paraId="1B576037" w14:textId="2F4AF2E2"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przygotowanie i wysłanie wniosku o wydanie opinii w trybie przepisów art. 47, 49 i art. 57 ustawy</w:t>
      </w:r>
      <w:r w:rsidR="00C93CAE" w:rsidRPr="002B6C38">
        <w:rPr>
          <w:rFonts w:asciiTheme="minorHAnsi" w:hAnsiTheme="minorHAnsi" w:cstheme="minorHAnsi"/>
        </w:rPr>
        <w:t xml:space="preserve">      </w:t>
      </w:r>
      <w:r w:rsidRPr="002B6C38">
        <w:rPr>
          <w:rFonts w:asciiTheme="minorHAnsi" w:hAnsiTheme="minorHAnsi" w:cstheme="minorHAnsi"/>
        </w:rPr>
        <w:t xml:space="preserve"> z dnia 3 października 2008 r. o udostępnianiu informacji o środowisku i jego ochronie, udziale społeczeństwa w ochronie środowiska oraz o ocenach oddziaływania na środowisko (</w:t>
      </w:r>
      <w:r w:rsidR="004E62A6" w:rsidRPr="002B6C38">
        <w:rPr>
          <w:rFonts w:asciiTheme="minorHAnsi" w:hAnsiTheme="minorHAnsi" w:cstheme="minorHAnsi"/>
        </w:rPr>
        <w:t xml:space="preserve">t. j. </w:t>
      </w:r>
      <w:r w:rsidRPr="002B6C38">
        <w:rPr>
          <w:rFonts w:asciiTheme="minorHAnsi" w:hAnsiTheme="minorHAnsi" w:cstheme="minorHAnsi"/>
        </w:rPr>
        <w:t>Dz. U. z 2023 r. poz. 1094</w:t>
      </w:r>
      <w:r w:rsidR="004E62A6" w:rsidRPr="002B6C38">
        <w:rPr>
          <w:rFonts w:asciiTheme="minorHAnsi" w:hAnsiTheme="minorHAnsi" w:cstheme="minorHAnsi"/>
        </w:rPr>
        <w:t xml:space="preserve"> ze zm.</w:t>
      </w:r>
      <w:r w:rsidRPr="002B6C38">
        <w:rPr>
          <w:rFonts w:asciiTheme="minorHAnsi" w:hAnsiTheme="minorHAnsi" w:cstheme="minorHAnsi"/>
        </w:rPr>
        <w:t>) do Regionalnego Dyrektora Ochrony Środowiska w sprawie konieczności/lub braku sporządzenia Prognozy Oddziaływania na Środowisko;</w:t>
      </w:r>
    </w:p>
    <w:p w14:paraId="0212DD26" w14:textId="752724C6"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przeprowadzenie strategicznej oceny oddziaływania na środowisko projektu Strategii, w tym przygotowanie wniosku o wydanie opinii w trybie przepisów ustawy z dnia 3 października 2008 r.</w:t>
      </w:r>
      <w:r w:rsidR="00C93CAE" w:rsidRPr="002B6C38">
        <w:rPr>
          <w:rFonts w:asciiTheme="minorHAnsi" w:hAnsiTheme="minorHAnsi" w:cstheme="minorHAnsi"/>
        </w:rPr>
        <w:t xml:space="preserve">       </w:t>
      </w:r>
      <w:r w:rsidRPr="002B6C38">
        <w:rPr>
          <w:rFonts w:asciiTheme="minorHAnsi" w:hAnsiTheme="minorHAnsi" w:cstheme="minorHAnsi"/>
        </w:rPr>
        <w:t xml:space="preserve"> o udostępnienie informacji o środowisku i jego ochronie, udziale społeczeństwa w ochronie środowiska oraz ocenach oddziaływania na środowisko (</w:t>
      </w:r>
      <w:r w:rsidR="004E62A6" w:rsidRPr="002B6C38">
        <w:rPr>
          <w:rFonts w:asciiTheme="minorHAnsi" w:hAnsiTheme="minorHAnsi" w:cstheme="minorHAnsi"/>
        </w:rPr>
        <w:t xml:space="preserve">t. j. </w:t>
      </w:r>
      <w:r w:rsidRPr="002B6C38">
        <w:rPr>
          <w:rFonts w:asciiTheme="minorHAnsi" w:hAnsiTheme="minorHAnsi" w:cstheme="minorHAnsi"/>
        </w:rPr>
        <w:t>Dz. U. z 2023 r. poz. 1094</w:t>
      </w:r>
      <w:r w:rsidR="004E62A6" w:rsidRPr="002B6C38">
        <w:rPr>
          <w:rFonts w:asciiTheme="minorHAnsi" w:hAnsiTheme="minorHAnsi" w:cstheme="minorHAnsi"/>
        </w:rPr>
        <w:t xml:space="preserve"> ze zm. </w:t>
      </w:r>
      <w:r w:rsidRPr="002B6C38">
        <w:rPr>
          <w:rFonts w:asciiTheme="minorHAnsi" w:hAnsiTheme="minorHAnsi" w:cstheme="minorHAnsi"/>
        </w:rPr>
        <w:t>), zwanej dalej ustawą ooś;</w:t>
      </w:r>
    </w:p>
    <w:p w14:paraId="28BAB301" w14:textId="1F56C49E"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 xml:space="preserve">sporządzenie prognozy oddziaływania na środowisko projektu Strategii, zawierającą informacje, </w:t>
      </w:r>
      <w:r w:rsidR="00C93CAE" w:rsidRPr="002B6C38">
        <w:rPr>
          <w:rFonts w:asciiTheme="minorHAnsi" w:hAnsiTheme="minorHAnsi" w:cstheme="minorHAnsi"/>
        </w:rPr>
        <w:t xml:space="preserve">         </w:t>
      </w:r>
      <w:r w:rsidRPr="002B6C38">
        <w:rPr>
          <w:rFonts w:asciiTheme="minorHAnsi" w:hAnsiTheme="minorHAnsi" w:cstheme="minorHAnsi"/>
        </w:rPr>
        <w:t xml:space="preserve">o których mowa w art. 51 ust. 2 ustawy ooś. W przypadku uzyskania udokumentowanej zgody </w:t>
      </w:r>
      <w:r w:rsidR="00C93CAE" w:rsidRPr="002B6C38">
        <w:rPr>
          <w:rFonts w:asciiTheme="minorHAnsi" w:hAnsiTheme="minorHAnsi" w:cstheme="minorHAnsi"/>
        </w:rPr>
        <w:t xml:space="preserve">            </w:t>
      </w:r>
      <w:r w:rsidRPr="002B6C38">
        <w:rPr>
          <w:rFonts w:asciiTheme="minorHAnsi" w:hAnsiTheme="minorHAnsi" w:cstheme="minorHAnsi"/>
        </w:rPr>
        <w:t>na odstąpienie od przeprowadzenia strategicznej oceny oddziaływania na środowisko dla projektu, Wykonawca odstępuje od czynności wynikających z ustawy ooś, i nie sporządza prognozy oddziaływania na środowisko projektu Strategii;</w:t>
      </w:r>
    </w:p>
    <w:p w14:paraId="1D71E9AF" w14:textId="77777777"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raportowanie postępu prac przez kontakt mailowy przynajmniej 1 raz na miesiąc, począwszy od dnia podpisania umowy wraz z kompletowaniem i dostarczaniem na każde wezwanie Zamawiającego dokumentów pozwalających na ocenę prawidłowego wykonania przedmiotu zamówienia;</w:t>
      </w:r>
    </w:p>
    <w:p w14:paraId="361EB185" w14:textId="77777777"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przygotowanie prezentacji multimedialnej projektu strategii;</w:t>
      </w:r>
    </w:p>
    <w:p w14:paraId="528D1814" w14:textId="67FC1F79"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 xml:space="preserve">przygotowanie ostatecznej wersji projektu strategii z uwzględnieniem niezbędnych uwag i opinii </w:t>
      </w:r>
      <w:r w:rsidR="00C93CAE" w:rsidRPr="002B6C38">
        <w:rPr>
          <w:rFonts w:asciiTheme="minorHAnsi" w:hAnsiTheme="minorHAnsi" w:cstheme="minorHAnsi"/>
        </w:rPr>
        <w:t xml:space="preserve">        </w:t>
      </w:r>
      <w:r w:rsidRPr="002B6C38">
        <w:rPr>
          <w:rFonts w:asciiTheme="minorHAnsi" w:hAnsiTheme="minorHAnsi" w:cstheme="minorHAnsi"/>
        </w:rPr>
        <w:t>do przedłożenia Radzie Gminy, oraz prezentacja i omówienie projektu strategii na komisjach i sesji Rady Gminy Lubań celem uchwalenia;</w:t>
      </w:r>
    </w:p>
    <w:p w14:paraId="09E18C2A" w14:textId="20C87D44" w:rsidR="00B366BE" w:rsidRPr="002B6C38" w:rsidRDefault="00B366BE" w:rsidP="00213312">
      <w:pPr>
        <w:pStyle w:val="Akapitzlist"/>
        <w:widowControl/>
        <w:numPr>
          <w:ilvl w:val="0"/>
          <w:numId w:val="11"/>
        </w:numPr>
        <w:autoSpaceDE/>
        <w:spacing w:line="276" w:lineRule="auto"/>
        <w:jc w:val="both"/>
        <w:rPr>
          <w:rFonts w:asciiTheme="minorHAnsi" w:hAnsiTheme="minorHAnsi" w:cstheme="minorHAnsi"/>
        </w:rPr>
      </w:pPr>
      <w:r w:rsidRPr="002B6C38">
        <w:rPr>
          <w:rFonts w:asciiTheme="minorHAnsi" w:hAnsiTheme="minorHAnsi" w:cstheme="minorHAnsi"/>
        </w:rPr>
        <w:t>przygotowani</w:t>
      </w:r>
      <w:r w:rsidR="00477002" w:rsidRPr="002B6C38">
        <w:rPr>
          <w:rFonts w:asciiTheme="minorHAnsi" w:hAnsiTheme="minorHAnsi" w:cstheme="minorHAnsi"/>
        </w:rPr>
        <w:t>e</w:t>
      </w:r>
      <w:r w:rsidRPr="002B6C38">
        <w:rPr>
          <w:rFonts w:asciiTheme="minorHAnsi" w:hAnsiTheme="minorHAnsi" w:cstheme="minorHAnsi"/>
        </w:rPr>
        <w:t xml:space="preserve"> pełnej ostatecznej wersji opracowania w 2 wersjach elektronicznych w postaci edytowalnych plików tekstowych, tj. z rozszerzeniem .doc lub .docx oraz w formacie typu pdf i 3 egzemplarzy w kolorowej wersji papierowej;</w:t>
      </w:r>
    </w:p>
    <w:p w14:paraId="2CCAD304" w14:textId="69E5EEC2" w:rsidR="00B366BE" w:rsidRPr="002B6C38" w:rsidRDefault="00B366BE" w:rsidP="00213312">
      <w:pPr>
        <w:pStyle w:val="Akapitzlist"/>
        <w:widowControl/>
        <w:numPr>
          <w:ilvl w:val="0"/>
          <w:numId w:val="11"/>
        </w:numPr>
        <w:autoSpaceDE/>
        <w:autoSpaceDN/>
        <w:spacing w:line="276" w:lineRule="auto"/>
        <w:ind w:left="426" w:hanging="426"/>
        <w:jc w:val="both"/>
        <w:rPr>
          <w:rFonts w:asciiTheme="minorHAnsi" w:hAnsiTheme="minorHAnsi" w:cstheme="minorHAnsi"/>
        </w:rPr>
      </w:pPr>
      <w:r w:rsidRPr="002B6C38">
        <w:rPr>
          <w:rFonts w:asciiTheme="minorHAnsi" w:hAnsiTheme="minorHAnsi" w:cstheme="minorHAnsi"/>
        </w:rPr>
        <w:lastRenderedPageBreak/>
        <w:t>przygotowanie systemu monitorowania i ewaluacji realizacji Strategii oraz wszelkich niezbędnych dokumentów wykonawczych;</w:t>
      </w:r>
    </w:p>
    <w:p w14:paraId="44867BBF" w14:textId="7BEF226E" w:rsidR="00B366BE" w:rsidRPr="002B6C38" w:rsidRDefault="00B366BE" w:rsidP="009E5F3C">
      <w:pPr>
        <w:spacing w:line="276" w:lineRule="auto"/>
        <w:ind w:left="426" w:hanging="426"/>
        <w:jc w:val="both"/>
        <w:rPr>
          <w:rFonts w:asciiTheme="minorHAnsi" w:eastAsia="Times New Roman" w:hAnsiTheme="minorHAnsi" w:cstheme="minorHAnsi"/>
          <w:lang w:eastAsia="pl-PL"/>
        </w:rPr>
      </w:pPr>
      <w:r w:rsidRPr="002B6C38">
        <w:rPr>
          <w:rFonts w:asciiTheme="minorHAnsi" w:eastAsia="Times New Roman" w:hAnsiTheme="minorHAnsi" w:cstheme="minorHAnsi"/>
          <w:lang w:eastAsia="pl-PL"/>
        </w:rPr>
        <w:t xml:space="preserve">22) </w:t>
      </w:r>
      <w:r w:rsidR="00477002" w:rsidRPr="002B6C38">
        <w:rPr>
          <w:rFonts w:asciiTheme="minorHAnsi" w:eastAsia="Times New Roman" w:hAnsiTheme="minorHAnsi" w:cstheme="minorHAnsi"/>
          <w:lang w:eastAsia="pl-PL"/>
        </w:rPr>
        <w:t>przygotowanie strategii</w:t>
      </w:r>
      <w:r w:rsidRPr="002B6C38">
        <w:rPr>
          <w:rFonts w:asciiTheme="minorHAnsi" w:eastAsia="Times New Roman" w:hAnsiTheme="minorHAnsi" w:cstheme="minorHAnsi"/>
          <w:lang w:eastAsia="pl-PL"/>
        </w:rPr>
        <w:t xml:space="preserve"> rozwoju gminy w formie tekstowej oraz graficznej</w:t>
      </w:r>
      <w:r w:rsidR="00477002" w:rsidRPr="002B6C38">
        <w:rPr>
          <w:rFonts w:asciiTheme="minorHAnsi" w:eastAsia="Times New Roman" w:hAnsiTheme="minorHAnsi" w:cstheme="minorHAnsi"/>
          <w:lang w:eastAsia="pl-PL"/>
        </w:rPr>
        <w:t>,</w:t>
      </w:r>
      <w:r w:rsidRPr="002B6C38">
        <w:rPr>
          <w:rFonts w:asciiTheme="minorHAnsi" w:eastAsia="Times New Roman" w:hAnsiTheme="minorHAnsi" w:cstheme="minorHAnsi"/>
          <w:lang w:eastAsia="pl-PL"/>
        </w:rPr>
        <w:t xml:space="preserve"> zawierającej zobrazowanie treści, o których mowa w szczególności w art.  10e ust. 3 pkt 4-7 Ustawy o samorządzie gminny</w:t>
      </w:r>
      <w:r w:rsidR="00975A0A" w:rsidRPr="002B6C38">
        <w:rPr>
          <w:rFonts w:asciiTheme="minorHAnsi" w:eastAsia="Times New Roman" w:hAnsiTheme="minorHAnsi" w:cstheme="minorHAnsi"/>
          <w:lang w:eastAsia="pl-PL"/>
        </w:rPr>
        <w:t>;</w:t>
      </w:r>
    </w:p>
    <w:p w14:paraId="76461C89" w14:textId="39E358A6" w:rsidR="00B366BE" w:rsidRPr="002B6C38" w:rsidRDefault="00B366BE" w:rsidP="00213312">
      <w:pPr>
        <w:spacing w:line="276" w:lineRule="auto"/>
        <w:jc w:val="both"/>
        <w:rPr>
          <w:rFonts w:asciiTheme="minorHAnsi" w:eastAsia="Times New Roman" w:hAnsiTheme="minorHAnsi" w:cstheme="minorHAnsi"/>
          <w:lang w:eastAsia="pl-PL"/>
        </w:rPr>
      </w:pPr>
      <w:r w:rsidRPr="002B6C38">
        <w:rPr>
          <w:rFonts w:asciiTheme="minorHAnsi" w:eastAsia="Times New Roman" w:hAnsiTheme="minorHAnsi" w:cstheme="minorHAnsi"/>
          <w:lang w:eastAsia="pl-PL"/>
        </w:rPr>
        <w:t xml:space="preserve">23) </w:t>
      </w:r>
      <w:r w:rsidR="009E5F3C" w:rsidRPr="002B6C38">
        <w:rPr>
          <w:rFonts w:asciiTheme="minorHAnsi" w:eastAsia="Times New Roman" w:hAnsiTheme="minorHAnsi" w:cstheme="minorHAnsi"/>
          <w:lang w:eastAsia="pl-PL"/>
        </w:rPr>
        <w:t xml:space="preserve"> </w:t>
      </w:r>
      <w:r w:rsidR="00477002" w:rsidRPr="002B6C38">
        <w:rPr>
          <w:rFonts w:asciiTheme="minorHAnsi" w:eastAsia="Times New Roman" w:hAnsiTheme="minorHAnsi" w:cstheme="minorHAnsi"/>
          <w:lang w:eastAsia="pl-PL"/>
        </w:rPr>
        <w:t>p</w:t>
      </w:r>
      <w:r w:rsidRPr="002B6C38">
        <w:rPr>
          <w:rFonts w:asciiTheme="minorHAnsi" w:eastAsia="Times New Roman" w:hAnsiTheme="minorHAnsi" w:cstheme="minorHAnsi"/>
          <w:lang w:eastAsia="pl-PL"/>
        </w:rPr>
        <w:t xml:space="preserve">rzeprowadzenie procesu konsultacji projektu Strategii Rozwoju Gminy z: </w:t>
      </w:r>
    </w:p>
    <w:p w14:paraId="7AC19EEA" w14:textId="77777777" w:rsidR="00B366BE" w:rsidRPr="002B6C38" w:rsidRDefault="00B366BE" w:rsidP="00F20CCD">
      <w:pPr>
        <w:pStyle w:val="Akapitzlist"/>
        <w:widowControl/>
        <w:numPr>
          <w:ilvl w:val="0"/>
          <w:numId w:val="37"/>
        </w:numPr>
        <w:autoSpaceDE/>
        <w:autoSpaceDN/>
        <w:spacing w:line="276" w:lineRule="auto"/>
        <w:contextualSpacing/>
        <w:rPr>
          <w:rFonts w:asciiTheme="minorHAnsi" w:hAnsiTheme="minorHAnsi" w:cstheme="minorHAnsi"/>
        </w:rPr>
      </w:pPr>
      <w:r w:rsidRPr="002B6C38">
        <w:rPr>
          <w:rFonts w:asciiTheme="minorHAnsi" w:hAnsiTheme="minorHAnsi" w:cstheme="minorHAnsi"/>
        </w:rPr>
        <w:t xml:space="preserve">sąsiednimi gminami i ich związkami, </w:t>
      </w:r>
    </w:p>
    <w:p w14:paraId="70FA6D9E" w14:textId="77777777" w:rsidR="00B366BE" w:rsidRPr="002B6C38" w:rsidRDefault="00B366BE" w:rsidP="00F20CCD">
      <w:pPr>
        <w:pStyle w:val="Akapitzlist"/>
        <w:widowControl/>
        <w:numPr>
          <w:ilvl w:val="0"/>
          <w:numId w:val="37"/>
        </w:numPr>
        <w:autoSpaceDE/>
        <w:autoSpaceDN/>
        <w:spacing w:line="276" w:lineRule="auto"/>
        <w:contextualSpacing/>
        <w:rPr>
          <w:rFonts w:asciiTheme="minorHAnsi" w:hAnsiTheme="minorHAnsi" w:cstheme="minorHAnsi"/>
        </w:rPr>
      </w:pPr>
      <w:r w:rsidRPr="002B6C38">
        <w:rPr>
          <w:rFonts w:asciiTheme="minorHAnsi" w:hAnsiTheme="minorHAnsi" w:cstheme="minorHAnsi"/>
        </w:rPr>
        <w:t xml:space="preserve">lokalnymi partnerami społecznymi i gospodarczymi, </w:t>
      </w:r>
    </w:p>
    <w:p w14:paraId="524C34EB" w14:textId="654E6BDA" w:rsidR="00B366BE" w:rsidRPr="002B6C38" w:rsidRDefault="00B366BE" w:rsidP="00F20CCD">
      <w:pPr>
        <w:pStyle w:val="Akapitzlist"/>
        <w:widowControl/>
        <w:numPr>
          <w:ilvl w:val="0"/>
          <w:numId w:val="37"/>
        </w:numPr>
        <w:autoSpaceDE/>
        <w:autoSpaceDN/>
        <w:spacing w:line="276" w:lineRule="auto"/>
        <w:contextualSpacing/>
        <w:rPr>
          <w:rFonts w:asciiTheme="minorHAnsi" w:hAnsiTheme="minorHAnsi" w:cstheme="minorHAnsi"/>
        </w:rPr>
      </w:pPr>
      <w:r w:rsidRPr="002B6C38">
        <w:rPr>
          <w:rFonts w:asciiTheme="minorHAnsi" w:hAnsiTheme="minorHAnsi" w:cstheme="minorHAnsi"/>
        </w:rPr>
        <w:t xml:space="preserve">mieszkańcami gminy, </w:t>
      </w:r>
    </w:p>
    <w:p w14:paraId="5096F236" w14:textId="0AEAA85E" w:rsidR="00B366BE" w:rsidRPr="002B6C38" w:rsidRDefault="00B366BE" w:rsidP="00F20CCD">
      <w:pPr>
        <w:pStyle w:val="Akapitzlist"/>
        <w:widowControl/>
        <w:numPr>
          <w:ilvl w:val="0"/>
          <w:numId w:val="37"/>
        </w:numPr>
        <w:autoSpaceDE/>
        <w:autoSpaceDN/>
        <w:spacing w:line="276" w:lineRule="auto"/>
        <w:contextualSpacing/>
        <w:rPr>
          <w:rFonts w:asciiTheme="minorHAnsi" w:hAnsiTheme="minorHAnsi" w:cstheme="minorHAnsi"/>
        </w:rPr>
      </w:pPr>
      <w:r w:rsidRPr="002B6C38">
        <w:rPr>
          <w:rFonts w:asciiTheme="minorHAnsi" w:hAnsiTheme="minorHAnsi" w:cstheme="minorHAnsi"/>
        </w:rPr>
        <w:t>właściwym dyrektorem regionalnego zarządu gospodarki wodnej Państwowego Gospodarstwa  Wodnego Wody Polskie</w:t>
      </w:r>
      <w:r w:rsidR="00F20CCD" w:rsidRPr="002B6C38">
        <w:rPr>
          <w:rFonts w:asciiTheme="minorHAnsi" w:hAnsiTheme="minorHAnsi" w:cstheme="minorHAnsi"/>
        </w:rPr>
        <w:t>,</w:t>
      </w:r>
    </w:p>
    <w:p w14:paraId="49D6EF76" w14:textId="6749C88E" w:rsidR="00B366BE" w:rsidRPr="002B6C38" w:rsidRDefault="00B366BE" w:rsidP="00F20CCD">
      <w:pPr>
        <w:pStyle w:val="Akapitzlist"/>
        <w:widowControl/>
        <w:numPr>
          <w:ilvl w:val="0"/>
          <w:numId w:val="37"/>
        </w:numPr>
        <w:autoSpaceDE/>
        <w:autoSpaceDN/>
        <w:spacing w:line="276" w:lineRule="auto"/>
        <w:contextualSpacing/>
        <w:rPr>
          <w:rFonts w:asciiTheme="minorHAnsi" w:hAnsiTheme="minorHAnsi" w:cstheme="minorHAnsi"/>
        </w:rPr>
      </w:pPr>
      <w:r w:rsidRPr="002B6C38">
        <w:rPr>
          <w:rFonts w:asciiTheme="minorHAnsi" w:hAnsiTheme="minorHAnsi" w:cstheme="minorHAnsi"/>
        </w:rPr>
        <w:t xml:space="preserve">właściwym Regionalnym Dyrektorem Ochrony Środowiska oraz Państwowym Wojewódzkim Inspektorem Sanitarnym w zakresie strategicznej oceny oddziaływania </w:t>
      </w:r>
      <w:r w:rsidR="00C93CAE" w:rsidRPr="002B6C38">
        <w:rPr>
          <w:rFonts w:asciiTheme="minorHAnsi" w:hAnsiTheme="minorHAnsi" w:cstheme="minorHAnsi"/>
        </w:rPr>
        <w:t xml:space="preserve">       </w:t>
      </w:r>
      <w:r w:rsidRPr="002B6C38">
        <w:rPr>
          <w:rFonts w:asciiTheme="minorHAnsi" w:hAnsiTheme="minorHAnsi" w:cstheme="minorHAnsi"/>
        </w:rPr>
        <w:t xml:space="preserve">na środowisko (jeżeli zajdzie taka konieczność sporządzenie Prognozy oddziaływania </w:t>
      </w:r>
      <w:r w:rsidR="00C93CAE" w:rsidRPr="002B6C38">
        <w:rPr>
          <w:rFonts w:asciiTheme="minorHAnsi" w:hAnsiTheme="minorHAnsi" w:cstheme="minorHAnsi"/>
        </w:rPr>
        <w:t xml:space="preserve">         </w:t>
      </w:r>
      <w:r w:rsidRPr="002B6C38">
        <w:rPr>
          <w:rFonts w:asciiTheme="minorHAnsi" w:hAnsiTheme="minorHAnsi" w:cstheme="minorHAnsi"/>
        </w:rPr>
        <w:t>na środowisko dla Strategii)</w:t>
      </w:r>
      <w:r w:rsidR="00F20CCD" w:rsidRPr="002B6C38">
        <w:rPr>
          <w:rFonts w:asciiTheme="minorHAnsi" w:hAnsiTheme="minorHAnsi" w:cstheme="minorHAnsi"/>
        </w:rPr>
        <w:t>,</w:t>
      </w:r>
    </w:p>
    <w:p w14:paraId="55AD66A5" w14:textId="149FE873" w:rsidR="00B366BE" w:rsidRPr="002B6C38" w:rsidRDefault="00B366BE" w:rsidP="00F20CCD">
      <w:pPr>
        <w:pStyle w:val="Akapitzlist"/>
        <w:widowControl/>
        <w:numPr>
          <w:ilvl w:val="0"/>
          <w:numId w:val="37"/>
        </w:numPr>
        <w:autoSpaceDE/>
        <w:autoSpaceDN/>
        <w:spacing w:line="276" w:lineRule="auto"/>
        <w:contextualSpacing/>
        <w:rPr>
          <w:rFonts w:asciiTheme="minorHAnsi" w:hAnsiTheme="minorHAnsi" w:cstheme="minorHAnsi"/>
        </w:rPr>
      </w:pPr>
      <w:r w:rsidRPr="002B6C38">
        <w:rPr>
          <w:rFonts w:asciiTheme="minorHAnsi" w:hAnsiTheme="minorHAnsi" w:cstheme="minorHAnsi"/>
        </w:rPr>
        <w:t xml:space="preserve">Zarządem województwa w celu wydania opinii dotyczącej sposobu uwzględnienia ustaleń i rekomendacji w zakresie kształtowania i prowadzenia polityki przestrzennej </w:t>
      </w:r>
      <w:r w:rsidR="00C93CAE" w:rsidRPr="002B6C38">
        <w:rPr>
          <w:rFonts w:asciiTheme="minorHAnsi" w:hAnsiTheme="minorHAnsi" w:cstheme="minorHAnsi"/>
        </w:rPr>
        <w:t xml:space="preserve">                           </w:t>
      </w:r>
      <w:r w:rsidRPr="002B6C38">
        <w:rPr>
          <w:rFonts w:asciiTheme="minorHAnsi" w:hAnsiTheme="minorHAnsi" w:cstheme="minorHAnsi"/>
        </w:rPr>
        <w:t>w województwie określonych w strategii rozwoju województwa</w:t>
      </w:r>
    </w:p>
    <w:p w14:paraId="7847AD8B" w14:textId="16C10272" w:rsidR="00B366BE" w:rsidRPr="002B6C38" w:rsidRDefault="009E5F3C" w:rsidP="00213312">
      <w:pPr>
        <w:spacing w:line="276" w:lineRule="auto"/>
        <w:contextualSpacing/>
        <w:jc w:val="both"/>
        <w:rPr>
          <w:rFonts w:asciiTheme="minorHAnsi" w:eastAsia="Times New Roman" w:hAnsiTheme="minorHAnsi" w:cstheme="minorHAnsi"/>
          <w:lang w:eastAsia="pl-PL"/>
        </w:rPr>
      </w:pPr>
      <w:r w:rsidRPr="002B6C38">
        <w:rPr>
          <w:rFonts w:asciiTheme="minorHAnsi" w:eastAsia="Times New Roman" w:hAnsiTheme="minorHAnsi" w:cstheme="minorHAnsi"/>
          <w:lang w:eastAsia="pl-PL"/>
        </w:rPr>
        <w:t xml:space="preserve">       </w:t>
      </w:r>
      <w:r w:rsidR="00B366BE" w:rsidRPr="002B6C38">
        <w:rPr>
          <w:rFonts w:asciiTheme="minorHAnsi" w:eastAsia="Times New Roman" w:hAnsiTheme="minorHAnsi" w:cstheme="minorHAnsi"/>
          <w:lang w:eastAsia="pl-PL"/>
        </w:rPr>
        <w:t>i wprowadzenie zmian do projektu dokumentu, wynikających z ww. konsultacji i uzgodnień</w:t>
      </w:r>
      <w:r w:rsidR="00975A0A" w:rsidRPr="002B6C38">
        <w:rPr>
          <w:rFonts w:asciiTheme="minorHAnsi" w:eastAsia="Times New Roman" w:hAnsiTheme="minorHAnsi" w:cstheme="minorHAnsi"/>
          <w:lang w:eastAsia="pl-PL"/>
        </w:rPr>
        <w:t>;</w:t>
      </w:r>
    </w:p>
    <w:p w14:paraId="70D99305" w14:textId="01BECAF1" w:rsidR="00B366BE" w:rsidRPr="002B6C38" w:rsidRDefault="00B366BE" w:rsidP="009E5F3C">
      <w:pPr>
        <w:spacing w:line="276" w:lineRule="auto"/>
        <w:ind w:left="284" w:hanging="284"/>
        <w:jc w:val="both"/>
        <w:rPr>
          <w:rFonts w:asciiTheme="minorHAnsi" w:eastAsia="Times New Roman" w:hAnsiTheme="minorHAnsi" w:cstheme="minorHAnsi"/>
          <w:lang w:eastAsia="pl-PL"/>
        </w:rPr>
      </w:pPr>
      <w:r w:rsidRPr="002B6C38">
        <w:rPr>
          <w:rFonts w:asciiTheme="minorHAnsi" w:eastAsia="Times New Roman" w:hAnsiTheme="minorHAnsi" w:cstheme="minorHAnsi"/>
          <w:lang w:eastAsia="pl-PL"/>
        </w:rPr>
        <w:t xml:space="preserve">24) </w:t>
      </w:r>
      <w:r w:rsidR="00477002" w:rsidRPr="002B6C38">
        <w:rPr>
          <w:rFonts w:asciiTheme="minorHAnsi" w:eastAsia="Times New Roman" w:hAnsiTheme="minorHAnsi" w:cstheme="minorHAnsi"/>
          <w:lang w:eastAsia="pl-PL"/>
        </w:rPr>
        <w:t>p</w:t>
      </w:r>
      <w:r w:rsidRPr="002B6C38">
        <w:rPr>
          <w:rFonts w:asciiTheme="minorHAnsi" w:eastAsia="Times New Roman" w:hAnsiTheme="minorHAnsi" w:cstheme="minorHAnsi"/>
          <w:lang w:eastAsia="pl-PL"/>
        </w:rPr>
        <w:t>rzeprowadzenie uprzedniej ewaluacji trafności, przewidywanej skuteczności i efektywności realizacji strategii – przed jej przyjęciem.</w:t>
      </w:r>
    </w:p>
    <w:p w14:paraId="27E5746A" w14:textId="7BB4EF92" w:rsidR="002B2DBF" w:rsidRPr="002B6C38" w:rsidRDefault="001A7547" w:rsidP="00EB6A17">
      <w:pPr>
        <w:spacing w:line="276" w:lineRule="auto"/>
        <w:ind w:left="284" w:hanging="284"/>
        <w:jc w:val="both"/>
        <w:rPr>
          <w:rFonts w:asciiTheme="minorHAnsi" w:hAnsiTheme="minorHAnsi" w:cstheme="minorHAnsi"/>
        </w:rPr>
      </w:pPr>
      <w:r w:rsidRPr="002B6C38">
        <w:rPr>
          <w:rFonts w:asciiTheme="minorHAnsi" w:hAnsiTheme="minorHAnsi" w:cstheme="minorHAnsi"/>
        </w:rPr>
        <w:t>3</w:t>
      </w:r>
      <w:r w:rsidR="002B2DBF" w:rsidRPr="002B6C38">
        <w:rPr>
          <w:rFonts w:asciiTheme="minorHAnsi" w:hAnsiTheme="minorHAnsi" w:cstheme="minorHAnsi"/>
        </w:rPr>
        <w:t>. Zamawiający zastrzega sobie prawo nadzorowania i wnoszenia uwag do opracowanych dokumentów na każdym etapie ich tworzenia.</w:t>
      </w:r>
    </w:p>
    <w:p w14:paraId="28AFD9D4" w14:textId="3D4F7368" w:rsidR="002B2DBF" w:rsidRPr="002B6C38" w:rsidRDefault="001A7547" w:rsidP="00EB6A17">
      <w:pPr>
        <w:spacing w:line="276" w:lineRule="auto"/>
        <w:ind w:left="284" w:hanging="284"/>
        <w:jc w:val="both"/>
        <w:rPr>
          <w:rFonts w:asciiTheme="minorHAnsi" w:hAnsiTheme="minorHAnsi" w:cstheme="minorHAnsi"/>
        </w:rPr>
      </w:pPr>
      <w:r w:rsidRPr="002B6C38">
        <w:rPr>
          <w:rFonts w:asciiTheme="minorHAnsi" w:hAnsiTheme="minorHAnsi" w:cstheme="minorHAnsi"/>
        </w:rPr>
        <w:t>4</w:t>
      </w:r>
      <w:r w:rsidR="002B2DBF" w:rsidRPr="002B6C38">
        <w:rPr>
          <w:rFonts w:asciiTheme="minorHAnsi" w:hAnsiTheme="minorHAnsi" w:cstheme="minorHAnsi"/>
        </w:rPr>
        <w:t xml:space="preserve">. Wykonawca opracuje projekt dokumentu Strategii zgodnie z aktualnymi wytycznymi i przepisami oraz </w:t>
      </w:r>
      <w:r w:rsidR="00ED1C92" w:rsidRPr="002B6C38">
        <w:rPr>
          <w:rFonts w:asciiTheme="minorHAnsi" w:hAnsiTheme="minorHAnsi" w:cstheme="minorHAnsi"/>
        </w:rPr>
        <w:t xml:space="preserve">na </w:t>
      </w:r>
      <w:r w:rsidR="002B2DBF" w:rsidRPr="002B6C38">
        <w:rPr>
          <w:rFonts w:asciiTheme="minorHAnsi" w:hAnsiTheme="minorHAnsi" w:cstheme="minorHAnsi"/>
        </w:rPr>
        <w:t>bieżąc</w:t>
      </w:r>
      <w:r w:rsidR="00ED1C92" w:rsidRPr="002B6C38">
        <w:rPr>
          <w:rFonts w:asciiTheme="minorHAnsi" w:hAnsiTheme="minorHAnsi" w:cstheme="minorHAnsi"/>
        </w:rPr>
        <w:t>o</w:t>
      </w:r>
      <w:r w:rsidR="002B2DBF" w:rsidRPr="002B6C38">
        <w:rPr>
          <w:rFonts w:asciiTheme="minorHAnsi" w:hAnsiTheme="minorHAnsi" w:cstheme="minorHAnsi"/>
        </w:rPr>
        <w:t xml:space="preserve"> monitor</w:t>
      </w:r>
      <w:r w:rsidR="00ED1C92" w:rsidRPr="002B6C38">
        <w:rPr>
          <w:rFonts w:asciiTheme="minorHAnsi" w:hAnsiTheme="minorHAnsi" w:cstheme="minorHAnsi"/>
        </w:rPr>
        <w:t>uje</w:t>
      </w:r>
      <w:r w:rsidR="002B2DBF" w:rsidRPr="002B6C38">
        <w:rPr>
          <w:rFonts w:asciiTheme="minorHAnsi" w:hAnsiTheme="minorHAnsi" w:cstheme="minorHAnsi"/>
        </w:rPr>
        <w:t xml:space="preserve"> zmian</w:t>
      </w:r>
      <w:r w:rsidR="00ED1C92" w:rsidRPr="002B6C38">
        <w:rPr>
          <w:rFonts w:asciiTheme="minorHAnsi" w:hAnsiTheme="minorHAnsi" w:cstheme="minorHAnsi"/>
        </w:rPr>
        <w:t>y</w:t>
      </w:r>
      <w:r w:rsidR="002B2DBF" w:rsidRPr="002B6C38">
        <w:rPr>
          <w:rFonts w:asciiTheme="minorHAnsi" w:hAnsiTheme="minorHAnsi" w:cstheme="minorHAnsi"/>
        </w:rPr>
        <w:t xml:space="preserve"> wytycznych i przepisów dotyczących zakresu opracowania oraz stos</w:t>
      </w:r>
      <w:r w:rsidR="00ED1C92" w:rsidRPr="002B6C38">
        <w:rPr>
          <w:rFonts w:asciiTheme="minorHAnsi" w:hAnsiTheme="minorHAnsi" w:cstheme="minorHAnsi"/>
        </w:rPr>
        <w:t>uje</w:t>
      </w:r>
      <w:r w:rsidR="002B2DBF" w:rsidRPr="002B6C38">
        <w:rPr>
          <w:rFonts w:asciiTheme="minorHAnsi" w:hAnsiTheme="minorHAnsi" w:cstheme="minorHAnsi"/>
        </w:rPr>
        <w:t xml:space="preserve"> się do ich aktualnej wersji.</w:t>
      </w:r>
    </w:p>
    <w:p w14:paraId="7D447340" w14:textId="3B20D7FF" w:rsidR="002B2DBF" w:rsidRPr="002B6C38" w:rsidRDefault="001A7547" w:rsidP="00EB6A17">
      <w:pPr>
        <w:adjustRightInd w:val="0"/>
        <w:spacing w:line="276" w:lineRule="auto"/>
        <w:ind w:left="284" w:hanging="284"/>
        <w:jc w:val="both"/>
        <w:rPr>
          <w:rFonts w:asciiTheme="minorHAnsi" w:hAnsiTheme="minorHAnsi" w:cstheme="minorHAnsi"/>
          <w:iCs/>
        </w:rPr>
      </w:pPr>
      <w:r w:rsidRPr="002B6C38">
        <w:rPr>
          <w:rFonts w:asciiTheme="minorHAnsi" w:hAnsiTheme="minorHAnsi" w:cstheme="minorHAnsi"/>
        </w:rPr>
        <w:t>5</w:t>
      </w:r>
      <w:r w:rsidR="002B2DBF" w:rsidRPr="002B6C38">
        <w:rPr>
          <w:rFonts w:asciiTheme="minorHAnsi" w:hAnsiTheme="minorHAnsi" w:cstheme="minorHAnsi"/>
        </w:rPr>
        <w:t>. Wykonawca zobowiązuje się realizować Przedmiot Umowy z zachowaniem należytej staranności,</w:t>
      </w:r>
      <w:r w:rsidR="00C93CAE" w:rsidRPr="002B6C38">
        <w:rPr>
          <w:rFonts w:asciiTheme="minorHAnsi" w:hAnsiTheme="minorHAnsi" w:cstheme="minorHAnsi"/>
        </w:rPr>
        <w:t xml:space="preserve">              </w:t>
      </w:r>
      <w:r w:rsidR="002B2DBF" w:rsidRPr="002B6C38">
        <w:rPr>
          <w:rFonts w:asciiTheme="minorHAnsi" w:hAnsiTheme="minorHAnsi" w:cstheme="minorHAnsi"/>
        </w:rPr>
        <w:t xml:space="preserve"> z uwzględnieniem zawodowego charakteru prowadzonej działalności, zgodnie  z postanowieniami niniejszej Umowy, powszechnie obowiązującymi przepisami prawa, normami, zasadami wiedzy technicznej.</w:t>
      </w:r>
    </w:p>
    <w:p w14:paraId="46066B44" w14:textId="3DB49415" w:rsidR="002B2DBF" w:rsidRPr="002B6C38" w:rsidRDefault="002B2DBF" w:rsidP="001A7547">
      <w:pPr>
        <w:pStyle w:val="Akapitzlist"/>
        <w:widowControl/>
        <w:numPr>
          <w:ilvl w:val="0"/>
          <w:numId w:val="36"/>
        </w:numPr>
        <w:adjustRightInd w:val="0"/>
        <w:spacing w:line="276" w:lineRule="auto"/>
        <w:ind w:left="284" w:hanging="284"/>
        <w:contextualSpacing/>
        <w:rPr>
          <w:rFonts w:asciiTheme="minorHAnsi" w:hAnsiTheme="minorHAnsi" w:cstheme="minorHAnsi"/>
          <w:iCs/>
        </w:rPr>
      </w:pPr>
      <w:r w:rsidRPr="002B6C38">
        <w:rPr>
          <w:rFonts w:asciiTheme="minorHAnsi" w:hAnsiTheme="minorHAnsi" w:cstheme="minorHAnsi"/>
        </w:rPr>
        <w:t>Informacje dodatkowe:</w:t>
      </w:r>
    </w:p>
    <w:p w14:paraId="7F4DE3D8" w14:textId="2945D629" w:rsidR="002B2DBF" w:rsidRPr="002B6C38" w:rsidRDefault="002B2DBF" w:rsidP="00477002">
      <w:pPr>
        <w:pStyle w:val="Bezodstpw"/>
        <w:numPr>
          <w:ilvl w:val="0"/>
          <w:numId w:val="38"/>
        </w:numPr>
        <w:spacing w:line="276" w:lineRule="auto"/>
        <w:jc w:val="both"/>
        <w:rPr>
          <w:rFonts w:cstheme="minorHAnsi"/>
        </w:rPr>
      </w:pPr>
      <w:r w:rsidRPr="002B6C38">
        <w:rPr>
          <w:rFonts w:cstheme="minorHAnsi"/>
        </w:rPr>
        <w:t xml:space="preserve">Wykonawca jest zobowiązany uzyskać własnym staraniem dokumenty i materiały niezbędne </w:t>
      </w:r>
      <w:r w:rsidR="00C93CAE" w:rsidRPr="002B6C38">
        <w:rPr>
          <w:rFonts w:cstheme="minorHAnsi"/>
        </w:rPr>
        <w:t xml:space="preserve">           </w:t>
      </w:r>
      <w:r w:rsidRPr="002B6C38">
        <w:rPr>
          <w:rFonts w:cstheme="minorHAnsi"/>
        </w:rPr>
        <w:t>do opracowania przedmiotu zamówienia</w:t>
      </w:r>
      <w:r w:rsidR="00477002" w:rsidRPr="002B6C38">
        <w:rPr>
          <w:rFonts w:cstheme="minorHAnsi"/>
        </w:rPr>
        <w:t>;</w:t>
      </w:r>
    </w:p>
    <w:p w14:paraId="6A2AD4FF" w14:textId="3D3ED946" w:rsidR="002B2DBF" w:rsidRPr="002B6C38" w:rsidRDefault="00975A0A" w:rsidP="00477002">
      <w:pPr>
        <w:pStyle w:val="Bezodstpw"/>
        <w:numPr>
          <w:ilvl w:val="0"/>
          <w:numId w:val="38"/>
        </w:numPr>
        <w:spacing w:line="276" w:lineRule="auto"/>
        <w:jc w:val="both"/>
        <w:rPr>
          <w:rFonts w:cstheme="minorHAnsi"/>
        </w:rPr>
      </w:pPr>
      <w:r w:rsidRPr="002B6C38">
        <w:rPr>
          <w:rFonts w:cstheme="minorHAnsi"/>
        </w:rPr>
        <w:t>w</w:t>
      </w:r>
      <w:r w:rsidR="002B2DBF" w:rsidRPr="002B6C38">
        <w:rPr>
          <w:rFonts w:cstheme="minorHAnsi"/>
        </w:rPr>
        <w:t xml:space="preserve"> ramach realizacji zamówienia należy do wykonawcy przygotowanie wszelkich dokumentów, </w:t>
      </w:r>
      <w:r w:rsidR="00C93CAE" w:rsidRPr="002B6C38">
        <w:rPr>
          <w:rFonts w:cstheme="minorHAnsi"/>
        </w:rPr>
        <w:t xml:space="preserve">        </w:t>
      </w:r>
      <w:r w:rsidR="002B2DBF" w:rsidRPr="002B6C38">
        <w:rPr>
          <w:rFonts w:cstheme="minorHAnsi"/>
        </w:rPr>
        <w:t>w tym również wymaganych wniosków i pism do poszczególnych organów, jakie będzie zobowiązany przedstawić Wójtowi Gminy</w:t>
      </w:r>
      <w:r w:rsidR="00C93CAE" w:rsidRPr="002B6C38">
        <w:rPr>
          <w:rFonts w:cstheme="minorHAnsi"/>
        </w:rPr>
        <w:t xml:space="preserve"> Lubań</w:t>
      </w:r>
      <w:r w:rsidR="002B2DBF" w:rsidRPr="002B6C38">
        <w:rPr>
          <w:rFonts w:cstheme="minorHAnsi"/>
        </w:rPr>
        <w:t xml:space="preserve"> w trakcie procedury sporządzenia Strategii wraz</w:t>
      </w:r>
      <w:r w:rsidR="00C93CAE" w:rsidRPr="002B6C38">
        <w:rPr>
          <w:rFonts w:cstheme="minorHAnsi"/>
        </w:rPr>
        <w:t xml:space="preserve">  </w:t>
      </w:r>
      <w:r w:rsidR="002B2DBF" w:rsidRPr="002B6C38">
        <w:rPr>
          <w:rFonts w:cstheme="minorHAnsi"/>
        </w:rPr>
        <w:t xml:space="preserve"> z prognozą oddziaływania na środowisko. Oryginał tych dokumentów wraz z potwierdzeniem dostarczenia będzie przekazywany do tut. Urzędu nie później niż  w ciągu 14 dni od ich wygenerowania</w:t>
      </w:r>
      <w:r w:rsidR="00477002" w:rsidRPr="002B6C38">
        <w:rPr>
          <w:rFonts w:cstheme="minorHAnsi"/>
        </w:rPr>
        <w:t>.</w:t>
      </w:r>
    </w:p>
    <w:p w14:paraId="30C0D876" w14:textId="68B450F8" w:rsidR="002B2DBF" w:rsidRPr="002B6C38" w:rsidRDefault="002B2DBF" w:rsidP="005B70E4">
      <w:pPr>
        <w:tabs>
          <w:tab w:val="left" w:pos="360"/>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 2</w:t>
      </w:r>
    </w:p>
    <w:p w14:paraId="713CF577" w14:textId="77777777" w:rsidR="002B2DBF" w:rsidRPr="002B6C38" w:rsidRDefault="002B2DBF" w:rsidP="005B70E4">
      <w:pPr>
        <w:tabs>
          <w:tab w:val="left" w:pos="360"/>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Zobowiązania Wykonawcy</w:t>
      </w:r>
    </w:p>
    <w:p w14:paraId="4AA1C4D3" w14:textId="5375C2D8" w:rsidR="002B2DBF" w:rsidRPr="002B6C38" w:rsidRDefault="002B2DBF" w:rsidP="00213312">
      <w:pPr>
        <w:widowControl/>
        <w:numPr>
          <w:ilvl w:val="0"/>
          <w:numId w:val="16"/>
        </w:numPr>
        <w:tabs>
          <w:tab w:val="left" w:pos="720"/>
          <w:tab w:val="right" w:pos="8582"/>
        </w:tabs>
        <w:autoSpaceDE/>
        <w:autoSpaceDN/>
        <w:spacing w:line="276" w:lineRule="auto"/>
        <w:jc w:val="both"/>
        <w:rPr>
          <w:rFonts w:asciiTheme="minorHAnsi" w:hAnsiTheme="minorHAnsi" w:cstheme="minorHAnsi"/>
        </w:rPr>
      </w:pPr>
      <w:r w:rsidRPr="002B6C38">
        <w:rPr>
          <w:rFonts w:asciiTheme="minorHAnsi" w:hAnsiTheme="minorHAnsi" w:cstheme="minorHAnsi"/>
        </w:rPr>
        <w:t xml:space="preserve">Wykonawca wykonuje zobowiązania wynikające z Umowy działając na rzecz Zamawiającego </w:t>
      </w:r>
      <w:r w:rsidR="00C93CAE" w:rsidRPr="002B6C38">
        <w:rPr>
          <w:rFonts w:asciiTheme="minorHAnsi" w:hAnsiTheme="minorHAnsi" w:cstheme="minorHAnsi"/>
        </w:rPr>
        <w:t xml:space="preserve">                     </w:t>
      </w:r>
      <w:r w:rsidRPr="002B6C38">
        <w:rPr>
          <w:rFonts w:asciiTheme="minorHAnsi" w:hAnsiTheme="minorHAnsi" w:cstheme="minorHAnsi"/>
        </w:rPr>
        <w:t>w terminie do dnia zakończenia przedmiotowego zadania i spisania protokołu odbioru.</w:t>
      </w:r>
    </w:p>
    <w:p w14:paraId="3B08B063" w14:textId="53D9FBE6" w:rsidR="002B2DBF" w:rsidRPr="002B6C38" w:rsidRDefault="002B2DBF" w:rsidP="00213312">
      <w:pPr>
        <w:widowControl/>
        <w:numPr>
          <w:ilvl w:val="0"/>
          <w:numId w:val="16"/>
        </w:numPr>
        <w:tabs>
          <w:tab w:val="left" w:pos="720"/>
          <w:tab w:val="right" w:pos="8582"/>
        </w:tabs>
        <w:autoSpaceDE/>
        <w:autoSpaceDN/>
        <w:spacing w:line="276" w:lineRule="auto"/>
        <w:jc w:val="both"/>
        <w:rPr>
          <w:rFonts w:asciiTheme="minorHAnsi" w:hAnsiTheme="minorHAnsi" w:cstheme="minorHAnsi"/>
        </w:rPr>
      </w:pPr>
      <w:r w:rsidRPr="002B6C38">
        <w:rPr>
          <w:rFonts w:asciiTheme="minorHAnsi" w:hAnsiTheme="minorHAnsi" w:cstheme="minorHAnsi"/>
        </w:rPr>
        <w:t>Wykonawca ponosi wobec Zamawiającego odpowiedzialność za wyrządzenie szkody będącej następstwem nienależytego wykonania czynności objętych Umową, ocenianego w granicach przewidzianych dla umów starannego działania.</w:t>
      </w:r>
    </w:p>
    <w:p w14:paraId="5763A8B8" w14:textId="43B1C8E3" w:rsidR="002B2DBF" w:rsidRPr="002B6C38" w:rsidRDefault="002B2DBF" w:rsidP="00213312">
      <w:pPr>
        <w:pStyle w:val="Tekstpodstawowy2"/>
        <w:numPr>
          <w:ilvl w:val="0"/>
          <w:numId w:val="16"/>
        </w:numPr>
        <w:tabs>
          <w:tab w:val="left" w:pos="720"/>
          <w:tab w:val="right" w:pos="8582"/>
        </w:tabs>
        <w:spacing w:after="0" w:line="276" w:lineRule="auto"/>
        <w:jc w:val="both"/>
        <w:rPr>
          <w:rFonts w:asciiTheme="minorHAnsi" w:hAnsiTheme="minorHAnsi" w:cstheme="minorHAnsi"/>
          <w:sz w:val="22"/>
          <w:szCs w:val="22"/>
        </w:rPr>
      </w:pPr>
      <w:r w:rsidRPr="002B6C38">
        <w:rPr>
          <w:rFonts w:asciiTheme="minorHAnsi" w:hAnsiTheme="minorHAnsi" w:cstheme="minorHAnsi"/>
          <w:sz w:val="22"/>
          <w:szCs w:val="22"/>
        </w:rPr>
        <w:t>Zamawiający zastrzega sobie prawo do uzyskania bezpośrednich informacji i danych  o postępie usługi.</w:t>
      </w:r>
    </w:p>
    <w:p w14:paraId="254C841F" w14:textId="0C8C745F" w:rsidR="002B2DBF" w:rsidRPr="002B6C38" w:rsidRDefault="002B2DBF" w:rsidP="00213312">
      <w:pPr>
        <w:widowControl/>
        <w:numPr>
          <w:ilvl w:val="0"/>
          <w:numId w:val="16"/>
        </w:numPr>
        <w:tabs>
          <w:tab w:val="left" w:pos="720"/>
          <w:tab w:val="right" w:pos="8582"/>
        </w:tabs>
        <w:autoSpaceDE/>
        <w:autoSpaceDN/>
        <w:spacing w:line="276" w:lineRule="auto"/>
        <w:jc w:val="both"/>
        <w:rPr>
          <w:rFonts w:asciiTheme="minorHAnsi" w:hAnsiTheme="minorHAnsi" w:cstheme="minorHAnsi"/>
        </w:rPr>
      </w:pPr>
      <w:r w:rsidRPr="002B6C38">
        <w:rPr>
          <w:rFonts w:asciiTheme="minorHAnsi" w:hAnsiTheme="minorHAnsi" w:cstheme="minorHAnsi"/>
        </w:rPr>
        <w:lastRenderedPageBreak/>
        <w:t>Jeżeli Zamawiający zgłosi w tej materii do Wykonawcy uwagi lub zastrzeżenia, na Wykonawcy będzie ciążył obowiązek zawiadomienia Zamawiającego niezwłocznie o zajętym stanowisku</w:t>
      </w:r>
      <w:r w:rsidR="0002436A" w:rsidRPr="002B6C38">
        <w:rPr>
          <w:rFonts w:asciiTheme="minorHAnsi" w:hAnsiTheme="minorHAnsi" w:cstheme="minorHAnsi"/>
        </w:rPr>
        <w:t>,</w:t>
      </w:r>
      <w:r w:rsidRPr="002B6C38">
        <w:rPr>
          <w:rFonts w:asciiTheme="minorHAnsi" w:hAnsiTheme="minorHAnsi" w:cstheme="minorHAnsi"/>
        </w:rPr>
        <w:t xml:space="preserve"> względnie podjętych działaniach.</w:t>
      </w:r>
    </w:p>
    <w:p w14:paraId="0375549C" w14:textId="59AD86E0" w:rsidR="002B2DBF" w:rsidRPr="002B6C38" w:rsidRDefault="002B2DBF" w:rsidP="00213312">
      <w:pPr>
        <w:widowControl/>
        <w:numPr>
          <w:ilvl w:val="0"/>
          <w:numId w:val="16"/>
        </w:numPr>
        <w:tabs>
          <w:tab w:val="left" w:pos="720"/>
          <w:tab w:val="right" w:pos="8582"/>
        </w:tabs>
        <w:autoSpaceDE/>
        <w:autoSpaceDN/>
        <w:spacing w:line="276" w:lineRule="auto"/>
        <w:jc w:val="both"/>
        <w:rPr>
          <w:rFonts w:asciiTheme="minorHAnsi" w:hAnsiTheme="minorHAnsi" w:cstheme="minorHAnsi"/>
        </w:rPr>
      </w:pPr>
      <w:r w:rsidRPr="002B6C38">
        <w:rPr>
          <w:rFonts w:asciiTheme="minorHAnsi" w:hAnsiTheme="minorHAnsi" w:cstheme="minorHAnsi"/>
        </w:rPr>
        <w:t>Wykonawca oświadcza, że dysponuje odpowiednią wiedzą, doświadczeniem oraz uprawnieniami, niezbędnymi do należytego zrealizowania przedmiotu umowy  i zobowiązuje się wykonać zamówienie ze szczególną starannością, według najlepszej wiedzy i umiejętności, z uwzględnieniem obowiązujących przepisów prawa i przyjętych standardów, z uwzględnieniem profesjonalnego charakteru prowadzonej przez siebie działalności, wykorzystując w tym celu wszystkie posiadane możliwości, a także mając na względzie ochronę interesów Zamawiającego.</w:t>
      </w:r>
    </w:p>
    <w:p w14:paraId="473B92C1" w14:textId="0EDC02D5" w:rsidR="002B2DBF" w:rsidRPr="002B6C38" w:rsidRDefault="002B2DBF" w:rsidP="00213312">
      <w:pPr>
        <w:widowControl/>
        <w:numPr>
          <w:ilvl w:val="0"/>
          <w:numId w:val="16"/>
        </w:numPr>
        <w:tabs>
          <w:tab w:val="left" w:pos="720"/>
          <w:tab w:val="right" w:pos="8582"/>
        </w:tabs>
        <w:autoSpaceDE/>
        <w:autoSpaceDN/>
        <w:spacing w:line="276" w:lineRule="auto"/>
        <w:jc w:val="both"/>
        <w:rPr>
          <w:rFonts w:asciiTheme="minorHAnsi" w:hAnsiTheme="minorHAnsi" w:cstheme="minorHAnsi"/>
        </w:rPr>
      </w:pPr>
      <w:r w:rsidRPr="002B6C38">
        <w:rPr>
          <w:rFonts w:asciiTheme="minorHAnsi" w:hAnsiTheme="minorHAnsi" w:cstheme="minorHAnsi"/>
        </w:rPr>
        <w:t>Wykonawca oświadcza , że przy wykonywaniu przedmiotu umowy będzie wykorzystywał jedynie materiały, utwory, dane i informacje oraz programy komputerowe, które są zgodne</w:t>
      </w:r>
      <w:r w:rsidR="00C93CAE" w:rsidRPr="002B6C38">
        <w:rPr>
          <w:rFonts w:asciiTheme="minorHAnsi" w:hAnsiTheme="minorHAnsi" w:cstheme="minorHAnsi"/>
        </w:rPr>
        <w:t xml:space="preserve">                                        </w:t>
      </w:r>
      <w:r w:rsidRPr="002B6C38">
        <w:rPr>
          <w:rFonts w:asciiTheme="minorHAnsi" w:hAnsiTheme="minorHAnsi" w:cstheme="minorHAnsi"/>
        </w:rPr>
        <w:t xml:space="preserve">     z obowiązującymi przepisami prawa, a w szczególności nie naruszają dóbr osobistych, majątkowych </w:t>
      </w:r>
      <w:r w:rsidR="00C93CAE" w:rsidRPr="002B6C38">
        <w:rPr>
          <w:rFonts w:asciiTheme="minorHAnsi" w:hAnsiTheme="minorHAnsi" w:cstheme="minorHAnsi"/>
        </w:rPr>
        <w:t xml:space="preserve">       </w:t>
      </w:r>
      <w:r w:rsidRPr="002B6C38">
        <w:rPr>
          <w:rFonts w:asciiTheme="minorHAnsi" w:hAnsiTheme="minorHAnsi" w:cstheme="minorHAnsi"/>
        </w:rPr>
        <w:t>i osobistych praw autorskich, praw pokrewnych, praw do znaków towarowych lub wzorów użytkowych bądź innych praw własności przemysłowej, a także danych osobowych osób trzecich. Gdyby doszło do takiego naruszenia wyłączną odpowiedzialność względem osób, których prawa zostały naruszone, ponosi Wykonawca.</w:t>
      </w:r>
    </w:p>
    <w:p w14:paraId="0B1055BF" w14:textId="361863D5" w:rsidR="002B2DBF" w:rsidRPr="002B6C38" w:rsidRDefault="00B743DD" w:rsidP="005B70E4">
      <w:pPr>
        <w:tabs>
          <w:tab w:val="left" w:pos="360"/>
          <w:tab w:val="left" w:pos="720"/>
          <w:tab w:val="right" w:pos="8582"/>
        </w:tabs>
        <w:spacing w:line="276" w:lineRule="auto"/>
        <w:jc w:val="center"/>
        <w:rPr>
          <w:rFonts w:asciiTheme="minorHAnsi" w:hAnsiTheme="minorHAnsi" w:cstheme="minorHAnsi"/>
          <w:b/>
        </w:rPr>
      </w:pPr>
      <w:r>
        <w:rPr>
          <w:rFonts w:asciiTheme="minorHAnsi" w:hAnsiTheme="minorHAnsi" w:cstheme="minorHAnsi"/>
          <w:b/>
        </w:rPr>
        <w:t>§</w:t>
      </w:r>
      <w:r w:rsidR="002B2DBF" w:rsidRPr="002B6C38">
        <w:rPr>
          <w:rFonts w:asciiTheme="minorHAnsi" w:hAnsiTheme="minorHAnsi" w:cstheme="minorHAnsi"/>
          <w:b/>
        </w:rPr>
        <w:t xml:space="preserve"> 3</w:t>
      </w:r>
    </w:p>
    <w:p w14:paraId="0CB63D28" w14:textId="77777777" w:rsidR="002B2DBF" w:rsidRPr="002B6C38" w:rsidRDefault="002B2DBF" w:rsidP="005B70E4">
      <w:pPr>
        <w:tabs>
          <w:tab w:val="left" w:pos="360"/>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Obowiązki Zamawiającego</w:t>
      </w:r>
    </w:p>
    <w:p w14:paraId="4654F26C" w14:textId="77777777" w:rsidR="002B2DBF" w:rsidRPr="002B6C38" w:rsidRDefault="002B2DBF" w:rsidP="00213312">
      <w:pPr>
        <w:tabs>
          <w:tab w:val="left" w:pos="720"/>
          <w:tab w:val="right" w:pos="8582"/>
        </w:tabs>
        <w:spacing w:line="276" w:lineRule="auto"/>
        <w:jc w:val="both"/>
        <w:rPr>
          <w:rFonts w:asciiTheme="minorHAnsi" w:hAnsiTheme="minorHAnsi" w:cstheme="minorHAnsi"/>
        </w:rPr>
      </w:pPr>
      <w:r w:rsidRPr="002B6C38">
        <w:rPr>
          <w:rFonts w:asciiTheme="minorHAnsi" w:hAnsiTheme="minorHAnsi" w:cstheme="minorHAnsi"/>
        </w:rPr>
        <w:t>Do obowiązków Zamawiającego należy:</w:t>
      </w:r>
    </w:p>
    <w:p w14:paraId="43E4F4FC" w14:textId="42E1170D" w:rsidR="002B2DBF" w:rsidRPr="002B6C38" w:rsidRDefault="00477002" w:rsidP="00477002">
      <w:pPr>
        <w:pStyle w:val="Akapitzlist"/>
        <w:widowControl/>
        <w:numPr>
          <w:ilvl w:val="0"/>
          <w:numId w:val="39"/>
        </w:numPr>
        <w:tabs>
          <w:tab w:val="left" w:pos="720"/>
          <w:tab w:val="right" w:pos="8582"/>
        </w:tabs>
        <w:autoSpaceDE/>
        <w:autoSpaceDN/>
        <w:spacing w:line="276" w:lineRule="auto"/>
        <w:contextualSpacing/>
        <w:rPr>
          <w:rFonts w:asciiTheme="minorHAnsi" w:hAnsiTheme="minorHAnsi" w:cstheme="minorHAnsi"/>
        </w:rPr>
      </w:pPr>
      <w:r w:rsidRPr="002B6C38">
        <w:rPr>
          <w:rFonts w:asciiTheme="minorHAnsi" w:hAnsiTheme="minorHAnsi" w:cstheme="minorHAnsi"/>
        </w:rPr>
        <w:t>w</w:t>
      </w:r>
      <w:r w:rsidR="002B2DBF" w:rsidRPr="002B6C38">
        <w:rPr>
          <w:rFonts w:asciiTheme="minorHAnsi" w:hAnsiTheme="minorHAnsi" w:cstheme="minorHAnsi"/>
        </w:rPr>
        <w:t>spółdziałanie z Wykonawcą w zakresie koniecznym do prawidłowej realizacji Umowy</w:t>
      </w:r>
      <w:r w:rsidRPr="002B6C38">
        <w:rPr>
          <w:rFonts w:asciiTheme="minorHAnsi" w:hAnsiTheme="minorHAnsi" w:cstheme="minorHAnsi"/>
        </w:rPr>
        <w:t>;</w:t>
      </w:r>
    </w:p>
    <w:p w14:paraId="41973E50" w14:textId="74634BFE" w:rsidR="002B2DBF" w:rsidRPr="002B6C38" w:rsidRDefault="00477002" w:rsidP="00477002">
      <w:pPr>
        <w:pStyle w:val="Akapitzlist"/>
        <w:widowControl/>
        <w:numPr>
          <w:ilvl w:val="0"/>
          <w:numId w:val="39"/>
        </w:numPr>
        <w:tabs>
          <w:tab w:val="left" w:pos="720"/>
          <w:tab w:val="right" w:pos="8582"/>
        </w:tabs>
        <w:autoSpaceDE/>
        <w:autoSpaceDN/>
        <w:spacing w:line="276" w:lineRule="auto"/>
        <w:contextualSpacing/>
        <w:rPr>
          <w:rFonts w:asciiTheme="minorHAnsi" w:hAnsiTheme="minorHAnsi" w:cstheme="minorHAnsi"/>
        </w:rPr>
      </w:pPr>
      <w:r w:rsidRPr="002B6C38">
        <w:rPr>
          <w:rFonts w:asciiTheme="minorHAnsi" w:hAnsiTheme="minorHAnsi" w:cstheme="minorHAnsi"/>
        </w:rPr>
        <w:t>d</w:t>
      </w:r>
      <w:r w:rsidR="002B2DBF" w:rsidRPr="002B6C38">
        <w:rPr>
          <w:rFonts w:asciiTheme="minorHAnsi" w:hAnsiTheme="minorHAnsi" w:cstheme="minorHAnsi"/>
        </w:rPr>
        <w:t>otrzymanie obustronnie ustalonych terminów</w:t>
      </w:r>
      <w:r w:rsidRPr="002B6C38">
        <w:rPr>
          <w:rFonts w:asciiTheme="minorHAnsi" w:hAnsiTheme="minorHAnsi" w:cstheme="minorHAnsi"/>
        </w:rPr>
        <w:t>;</w:t>
      </w:r>
    </w:p>
    <w:p w14:paraId="623E69F0" w14:textId="43EEED85" w:rsidR="002B2DBF" w:rsidRPr="002B6C38" w:rsidRDefault="00477002" w:rsidP="00477002">
      <w:pPr>
        <w:pStyle w:val="Akapitzlist"/>
        <w:widowControl/>
        <w:numPr>
          <w:ilvl w:val="0"/>
          <w:numId w:val="39"/>
        </w:numPr>
        <w:tabs>
          <w:tab w:val="left" w:pos="720"/>
          <w:tab w:val="right" w:pos="8582"/>
        </w:tabs>
        <w:autoSpaceDE/>
        <w:autoSpaceDN/>
        <w:spacing w:line="276" w:lineRule="auto"/>
        <w:contextualSpacing/>
        <w:rPr>
          <w:rFonts w:asciiTheme="minorHAnsi" w:hAnsiTheme="minorHAnsi" w:cstheme="minorHAnsi"/>
        </w:rPr>
      </w:pPr>
      <w:r w:rsidRPr="002B6C38">
        <w:rPr>
          <w:rFonts w:asciiTheme="minorHAnsi" w:hAnsiTheme="minorHAnsi" w:cstheme="minorHAnsi"/>
        </w:rPr>
        <w:t>u</w:t>
      </w:r>
      <w:r w:rsidR="002B2DBF" w:rsidRPr="002B6C38">
        <w:rPr>
          <w:rFonts w:asciiTheme="minorHAnsi" w:hAnsiTheme="minorHAnsi" w:cstheme="minorHAnsi"/>
        </w:rPr>
        <w:t>dzielenie Wykonawcy wszelkich informacji przekazanie materiałów i dokumentacji znajdujących się w jego posiadaniu, które będą niezbędne do prawidłowego i terminowego wykonania przedmiotu zamówienia, o ile nie są objęte prawnie chronioną tajemnicą</w:t>
      </w:r>
      <w:r w:rsidRPr="002B6C38">
        <w:rPr>
          <w:rFonts w:asciiTheme="minorHAnsi" w:hAnsiTheme="minorHAnsi" w:cstheme="minorHAnsi"/>
        </w:rPr>
        <w:t>;</w:t>
      </w:r>
    </w:p>
    <w:p w14:paraId="4A970238" w14:textId="6278EA7C" w:rsidR="002B2DBF" w:rsidRPr="002B6C38" w:rsidRDefault="00477002" w:rsidP="00477002">
      <w:pPr>
        <w:pStyle w:val="Akapitzlist"/>
        <w:widowControl/>
        <w:numPr>
          <w:ilvl w:val="0"/>
          <w:numId w:val="39"/>
        </w:numPr>
        <w:tabs>
          <w:tab w:val="left" w:pos="720"/>
          <w:tab w:val="right" w:pos="8582"/>
        </w:tabs>
        <w:autoSpaceDE/>
        <w:autoSpaceDN/>
        <w:spacing w:line="276" w:lineRule="auto"/>
        <w:contextualSpacing/>
        <w:rPr>
          <w:rFonts w:asciiTheme="minorHAnsi" w:hAnsiTheme="minorHAnsi" w:cstheme="minorHAnsi"/>
        </w:rPr>
      </w:pPr>
      <w:r w:rsidRPr="002B6C38">
        <w:rPr>
          <w:rFonts w:asciiTheme="minorHAnsi" w:hAnsiTheme="minorHAnsi" w:cstheme="minorHAnsi"/>
        </w:rPr>
        <w:t>t</w:t>
      </w:r>
      <w:r w:rsidR="002B2DBF" w:rsidRPr="002B6C38">
        <w:rPr>
          <w:rFonts w:asciiTheme="minorHAnsi" w:hAnsiTheme="minorHAnsi" w:cstheme="minorHAnsi"/>
        </w:rPr>
        <w:t>erminowa zapłata Wynagrodzenia.</w:t>
      </w:r>
    </w:p>
    <w:p w14:paraId="1E3D0765" w14:textId="77777777" w:rsidR="002B2DBF" w:rsidRPr="002B6C38" w:rsidRDefault="002B2DBF" w:rsidP="00213312">
      <w:pPr>
        <w:tabs>
          <w:tab w:val="left" w:pos="360"/>
          <w:tab w:val="left" w:pos="720"/>
          <w:tab w:val="right" w:pos="8582"/>
        </w:tabs>
        <w:spacing w:line="276" w:lineRule="auto"/>
        <w:jc w:val="both"/>
        <w:rPr>
          <w:rFonts w:asciiTheme="minorHAnsi" w:hAnsiTheme="minorHAnsi" w:cstheme="minorHAnsi"/>
          <w:b/>
        </w:rPr>
      </w:pPr>
    </w:p>
    <w:p w14:paraId="26517A7F" w14:textId="77777777" w:rsidR="002B2DBF" w:rsidRPr="002B6C38" w:rsidRDefault="002B2DBF" w:rsidP="005B70E4">
      <w:pPr>
        <w:tabs>
          <w:tab w:val="left" w:pos="360"/>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 4</w:t>
      </w:r>
    </w:p>
    <w:p w14:paraId="188C43BA" w14:textId="77777777" w:rsidR="002B2DBF" w:rsidRPr="002B6C38" w:rsidRDefault="002B2DBF" w:rsidP="005B70E4">
      <w:pPr>
        <w:adjustRightInd w:val="0"/>
        <w:spacing w:line="276" w:lineRule="auto"/>
        <w:jc w:val="center"/>
        <w:rPr>
          <w:rFonts w:asciiTheme="minorHAnsi" w:hAnsiTheme="minorHAnsi" w:cstheme="minorHAnsi"/>
          <w:b/>
          <w:bCs/>
        </w:rPr>
      </w:pPr>
      <w:r w:rsidRPr="002B6C38">
        <w:rPr>
          <w:rFonts w:asciiTheme="minorHAnsi" w:hAnsiTheme="minorHAnsi" w:cstheme="minorHAnsi"/>
          <w:b/>
          <w:bCs/>
        </w:rPr>
        <w:t>Termin wykonania</w:t>
      </w:r>
    </w:p>
    <w:p w14:paraId="493962BC" w14:textId="04A05B43" w:rsidR="002B6C38" w:rsidRPr="002B6C38" w:rsidRDefault="002B6C38" w:rsidP="002B6C38">
      <w:pPr>
        <w:spacing w:before="100" w:beforeAutospacing="1" w:after="100" w:afterAutospacing="1" w:line="276" w:lineRule="auto"/>
        <w:jc w:val="both"/>
        <w:rPr>
          <w:rFonts w:asciiTheme="minorHAnsi" w:eastAsia="Times New Roman" w:hAnsiTheme="minorHAnsi" w:cstheme="minorHAnsi"/>
          <w:b/>
          <w:lang w:eastAsia="pl-PL"/>
        </w:rPr>
      </w:pPr>
      <w:r w:rsidRPr="002B6C38">
        <w:rPr>
          <w:rFonts w:asciiTheme="minorHAnsi" w:eastAsia="Times New Roman" w:hAnsiTheme="minorHAnsi" w:cstheme="minorHAnsi"/>
          <w:b/>
          <w:bCs/>
          <w:lang w:eastAsia="pl-PL"/>
        </w:rPr>
        <w:t xml:space="preserve">Termin wykonania zamówienia i poszczególnych etapów strategii: </w:t>
      </w:r>
      <w:r w:rsidRPr="002B6C38">
        <w:rPr>
          <w:rFonts w:asciiTheme="minorHAnsi" w:eastAsia="Times New Roman" w:hAnsiTheme="minorHAnsi" w:cstheme="minorHAnsi"/>
          <w:lang w:eastAsia="pl-PL"/>
        </w:rPr>
        <w:t>zgodnie z uchwałą nr LXXXIX/484/2024 Rady Gminy Lubań z dnia 28 lutego 2024 r. w sprawie przystąpienia do sporządzenia Strategii Rozwoju Gminy Lubań na lata 2025-2035 oraz określenia szczegółowego trybu i harmonogramu opracowania projektu strategii, w tym trybu konsultacji</w:t>
      </w:r>
      <w:r w:rsidRPr="002B6C38">
        <w:rPr>
          <w:rFonts w:asciiTheme="minorHAnsi" w:eastAsia="Times New Roman" w:hAnsiTheme="minorHAnsi" w:cstheme="minorHAnsi"/>
          <w:bCs/>
          <w:lang w:eastAsia="pl-PL"/>
        </w:rPr>
        <w:t xml:space="preserve"> (uchwała stanowi załącznik do niniejsze</w:t>
      </w:r>
      <w:r>
        <w:rPr>
          <w:rFonts w:asciiTheme="minorHAnsi" w:eastAsia="Times New Roman" w:hAnsiTheme="minorHAnsi" w:cstheme="minorHAnsi"/>
          <w:bCs/>
          <w:lang w:eastAsia="pl-PL"/>
        </w:rPr>
        <w:t>j</w:t>
      </w:r>
      <w:r w:rsidRPr="002B6C38">
        <w:rPr>
          <w:rFonts w:asciiTheme="minorHAnsi" w:eastAsia="Times New Roman" w:hAnsiTheme="minorHAnsi" w:cstheme="minorHAnsi"/>
          <w:bCs/>
          <w:lang w:eastAsia="pl-PL"/>
        </w:rPr>
        <w:t xml:space="preserve"> </w:t>
      </w:r>
      <w:r>
        <w:rPr>
          <w:rFonts w:asciiTheme="minorHAnsi" w:eastAsia="Times New Roman" w:hAnsiTheme="minorHAnsi" w:cstheme="minorHAnsi"/>
          <w:bCs/>
          <w:lang w:eastAsia="pl-PL"/>
        </w:rPr>
        <w:t>umowy</w:t>
      </w:r>
      <w:r w:rsidRPr="002B6C38">
        <w:rPr>
          <w:rFonts w:asciiTheme="minorHAnsi" w:eastAsia="Times New Roman" w:hAnsiTheme="minorHAnsi" w:cstheme="minorHAnsi"/>
          <w:bCs/>
          <w:lang w:eastAsia="pl-PL"/>
        </w:rPr>
        <w:t xml:space="preserve">) </w:t>
      </w:r>
      <w:r w:rsidRPr="002B6C38">
        <w:rPr>
          <w:rFonts w:asciiTheme="minorHAnsi" w:eastAsia="Times New Roman" w:hAnsiTheme="minorHAnsi" w:cstheme="minorHAnsi"/>
          <w:b/>
          <w:lang w:eastAsia="pl-PL"/>
        </w:rPr>
        <w:t>nie później niż do 30 maja 2025 r.</w:t>
      </w:r>
    </w:p>
    <w:p w14:paraId="3F427AE9" w14:textId="01CE5173" w:rsidR="006C5FB7" w:rsidRPr="002B6C38" w:rsidRDefault="006C5FB7" w:rsidP="005B70E4">
      <w:pPr>
        <w:tabs>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 xml:space="preserve">§ </w:t>
      </w:r>
      <w:r w:rsidR="0050647A" w:rsidRPr="002B6C38">
        <w:rPr>
          <w:rFonts w:asciiTheme="minorHAnsi" w:hAnsiTheme="minorHAnsi" w:cstheme="minorHAnsi"/>
          <w:b/>
        </w:rPr>
        <w:t>5</w:t>
      </w:r>
    </w:p>
    <w:p w14:paraId="742F0B52" w14:textId="27435459" w:rsidR="006E47D8" w:rsidRPr="002B6C38" w:rsidRDefault="006E47D8" w:rsidP="005B70E4">
      <w:pPr>
        <w:tabs>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Odbiory</w:t>
      </w:r>
    </w:p>
    <w:p w14:paraId="5C9BE69D" w14:textId="7515C41D" w:rsidR="006C5FB7" w:rsidRPr="002B6C38" w:rsidRDefault="006C5FB7" w:rsidP="00C61AEF">
      <w:pPr>
        <w:pStyle w:val="Default"/>
        <w:spacing w:line="276" w:lineRule="auto"/>
        <w:ind w:left="284" w:hanging="284"/>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1. Przekazanie do odbioru przedmiotu umowy, wraz ze wszystkimi elementami stanowiącymi jej przedmiot, nastąpi w siedzibie Zamawiającego i zostanie potwierdzone przez Zamawiającego</w:t>
      </w:r>
      <w:r w:rsidR="006E47D8"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 xml:space="preserve"> i Wykonawcę podpisaniem Protokołu przekazania. </w:t>
      </w:r>
    </w:p>
    <w:p w14:paraId="63EAF637" w14:textId="02670BE8" w:rsidR="006C5FB7" w:rsidRPr="002B6C38" w:rsidRDefault="006C5FB7" w:rsidP="00C61AEF">
      <w:pPr>
        <w:pStyle w:val="Default"/>
        <w:spacing w:line="276" w:lineRule="auto"/>
        <w:ind w:left="284" w:hanging="284"/>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2. Podpisany przez Zamawiającego Protokół przekazania jest dla Wykonawcy potwierdzeniem </w:t>
      </w:r>
      <w:r w:rsidR="00C61AEF"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 xml:space="preserve">przekazania, lecz nie stanowi zaakceptowania kompletności i jakości. </w:t>
      </w:r>
    </w:p>
    <w:p w14:paraId="47F48C5F" w14:textId="689CD670" w:rsidR="006C5FB7" w:rsidRPr="002B6C38" w:rsidRDefault="006C5FB7" w:rsidP="00C61AEF">
      <w:pPr>
        <w:pStyle w:val="Default"/>
        <w:spacing w:line="276" w:lineRule="auto"/>
        <w:ind w:left="284" w:hanging="284"/>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3. </w:t>
      </w:r>
      <w:r w:rsidR="00BB1D35"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 xml:space="preserve">Przekazany przez Wykonawcę przedmiot umowy, Zamawiający ma prawo zweryfikować, w ciągu 7 dni roboczych od dnia podpisania Protokołu przekazania. Weryfikując przedmiot umowy Zamawiający może: </w:t>
      </w:r>
    </w:p>
    <w:p w14:paraId="0BBA040A" w14:textId="4FD575A4" w:rsidR="006C5FB7" w:rsidRPr="002B6C38" w:rsidRDefault="006E47D8" w:rsidP="00C61AEF">
      <w:pPr>
        <w:pStyle w:val="Default"/>
        <w:spacing w:line="276" w:lineRule="auto"/>
        <w:ind w:left="284" w:hanging="284"/>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     </w:t>
      </w:r>
      <w:r w:rsidR="006C5FB7" w:rsidRPr="002B6C38">
        <w:rPr>
          <w:rFonts w:asciiTheme="minorHAnsi" w:hAnsiTheme="minorHAnsi" w:cstheme="minorHAnsi"/>
          <w:color w:val="auto"/>
          <w:sz w:val="22"/>
          <w:szCs w:val="22"/>
        </w:rPr>
        <w:t>1) zaakceptować przekazany przedmiot umowy bez uwag i podpisać Protokół odbioru</w:t>
      </w:r>
      <w:r w:rsidR="00477002" w:rsidRPr="002B6C38">
        <w:rPr>
          <w:rFonts w:asciiTheme="minorHAnsi" w:hAnsiTheme="minorHAnsi" w:cstheme="minorHAnsi"/>
          <w:color w:val="auto"/>
          <w:sz w:val="22"/>
          <w:szCs w:val="22"/>
        </w:rPr>
        <w:t>;</w:t>
      </w:r>
      <w:r w:rsidR="006C5FB7" w:rsidRPr="002B6C38">
        <w:rPr>
          <w:rFonts w:asciiTheme="minorHAnsi" w:hAnsiTheme="minorHAnsi" w:cstheme="minorHAnsi"/>
          <w:color w:val="auto"/>
          <w:sz w:val="22"/>
          <w:szCs w:val="22"/>
        </w:rPr>
        <w:t xml:space="preserve"> </w:t>
      </w:r>
    </w:p>
    <w:p w14:paraId="7A3999D8" w14:textId="1125F080" w:rsidR="006C5FB7" w:rsidRPr="002B6C38" w:rsidRDefault="006E47D8" w:rsidP="00C61AEF">
      <w:pPr>
        <w:pStyle w:val="Default"/>
        <w:spacing w:line="276" w:lineRule="auto"/>
        <w:ind w:left="284" w:hanging="284"/>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lastRenderedPageBreak/>
        <w:t xml:space="preserve">     </w:t>
      </w:r>
      <w:r w:rsidR="006C5FB7" w:rsidRPr="002B6C38">
        <w:rPr>
          <w:rFonts w:asciiTheme="minorHAnsi" w:hAnsiTheme="minorHAnsi" w:cstheme="minorHAnsi"/>
          <w:color w:val="auto"/>
          <w:sz w:val="22"/>
          <w:szCs w:val="22"/>
        </w:rPr>
        <w:t xml:space="preserve">2) odmówić akceptacji przekazanego przedmiotu umowy z uwagi na stwierdzenie nieprawidłowości oraz wezwać Wykonawcę, w określonym terminie do ich usunięcia. </w:t>
      </w:r>
    </w:p>
    <w:p w14:paraId="0ECFE5BD" w14:textId="27AE6671" w:rsidR="006C5FB7" w:rsidRPr="002B6C38" w:rsidRDefault="006C5FB7" w:rsidP="00C61AEF">
      <w:pPr>
        <w:pStyle w:val="Default"/>
        <w:spacing w:line="276" w:lineRule="auto"/>
        <w:ind w:left="284" w:hanging="284"/>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4. </w:t>
      </w:r>
      <w:r w:rsidR="00BB1D35"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 xml:space="preserve">W przypadku określonym w ust. 3 pkt 2) Wykonawca zobowiązany jest po usunięciu nieprawidłowości do ponownego przekazania przedmiotu umowy Protokołem przekazania w terminie określonym </w:t>
      </w:r>
      <w:r w:rsidR="006E47D8"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 xml:space="preserve">w wezwaniu. </w:t>
      </w:r>
    </w:p>
    <w:p w14:paraId="58AD3749" w14:textId="34367189" w:rsidR="006C5FB7" w:rsidRPr="002B6C38" w:rsidRDefault="006C5FB7" w:rsidP="00C61AEF">
      <w:pPr>
        <w:pStyle w:val="Default"/>
        <w:spacing w:line="276" w:lineRule="auto"/>
        <w:ind w:left="284" w:hanging="284"/>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5. </w:t>
      </w:r>
      <w:r w:rsidR="00BB1D35"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 xml:space="preserve">W przypadku wad przedmiotu umowy, Wykonawca zobowiązany jest poprawić przedmiot umowy lub jego część, w terminie 7 dni, bez prawa żądania dodatkowego wynagrodzenia oraz niezwłocznie przekazać Zamawiającemu poprawiony przedmiot umowy. </w:t>
      </w:r>
    </w:p>
    <w:p w14:paraId="011447B2" w14:textId="40CC1C16" w:rsidR="006C5FB7" w:rsidRPr="002B6C38" w:rsidRDefault="006C5FB7" w:rsidP="00C61AEF">
      <w:pPr>
        <w:pStyle w:val="Default"/>
        <w:spacing w:line="276" w:lineRule="auto"/>
        <w:ind w:left="284" w:hanging="284"/>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6. </w:t>
      </w:r>
      <w:r w:rsidR="00BB1D35"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 xml:space="preserve">Nieusunięcie wad w terminie wskazanym przez Zamawiającego w przypadku, </w:t>
      </w:r>
      <w:r w:rsidR="00C61AEF"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 xml:space="preserve">o którym mowa w ust. 5, skutkuje prawem do naliczenia przez Zamawiającego kar umownych, określonych w § </w:t>
      </w:r>
      <w:r w:rsidR="00CA02D4" w:rsidRPr="002B6C38">
        <w:rPr>
          <w:rFonts w:asciiTheme="minorHAnsi" w:hAnsiTheme="minorHAnsi" w:cstheme="minorHAnsi"/>
          <w:color w:val="auto"/>
          <w:sz w:val="22"/>
          <w:szCs w:val="22"/>
        </w:rPr>
        <w:t>8</w:t>
      </w:r>
      <w:r w:rsidRPr="002B6C38">
        <w:rPr>
          <w:rFonts w:asciiTheme="minorHAnsi" w:hAnsiTheme="minorHAnsi" w:cstheme="minorHAnsi"/>
          <w:color w:val="auto"/>
          <w:sz w:val="22"/>
          <w:szCs w:val="22"/>
        </w:rPr>
        <w:t xml:space="preserve"> ust. 1 umowy. </w:t>
      </w:r>
    </w:p>
    <w:p w14:paraId="020F1604" w14:textId="77777777" w:rsidR="006C5FB7" w:rsidRPr="002B6C38" w:rsidRDefault="006C5FB7" w:rsidP="00213312">
      <w:pPr>
        <w:spacing w:line="276" w:lineRule="auto"/>
        <w:jc w:val="both"/>
        <w:rPr>
          <w:rFonts w:asciiTheme="minorHAnsi" w:hAnsiTheme="minorHAnsi" w:cstheme="minorHAnsi"/>
        </w:rPr>
      </w:pPr>
    </w:p>
    <w:p w14:paraId="505BFB65" w14:textId="55367472" w:rsidR="002B2DBF" w:rsidRPr="002B6C38" w:rsidRDefault="002B2DBF" w:rsidP="005B70E4">
      <w:pPr>
        <w:tabs>
          <w:tab w:val="left" w:pos="720"/>
          <w:tab w:val="right" w:pos="8582"/>
        </w:tabs>
        <w:spacing w:line="276" w:lineRule="auto"/>
        <w:jc w:val="center"/>
        <w:rPr>
          <w:rFonts w:asciiTheme="minorHAnsi" w:hAnsiTheme="minorHAnsi" w:cstheme="minorHAnsi"/>
          <w:bCs/>
        </w:rPr>
      </w:pPr>
      <w:r w:rsidRPr="002B6C38">
        <w:rPr>
          <w:rFonts w:asciiTheme="minorHAnsi" w:hAnsiTheme="minorHAnsi" w:cstheme="minorHAnsi"/>
          <w:b/>
        </w:rPr>
        <w:t xml:space="preserve">§ </w:t>
      </w:r>
      <w:r w:rsidR="0050647A" w:rsidRPr="002B6C38">
        <w:rPr>
          <w:rFonts w:asciiTheme="minorHAnsi" w:hAnsiTheme="minorHAnsi" w:cstheme="minorHAnsi"/>
          <w:b/>
        </w:rPr>
        <w:t>6</w:t>
      </w:r>
      <w:r w:rsidR="005B70E4" w:rsidRPr="002B6C38">
        <w:rPr>
          <w:rFonts w:asciiTheme="minorHAnsi" w:hAnsiTheme="minorHAnsi" w:cstheme="minorHAnsi"/>
          <w:b/>
        </w:rPr>
        <w:t xml:space="preserve">      </w:t>
      </w:r>
    </w:p>
    <w:p w14:paraId="73C825AF" w14:textId="5DA62960" w:rsidR="002B2DBF" w:rsidRPr="002B6C38" w:rsidRDefault="006E47D8" w:rsidP="00213312">
      <w:pPr>
        <w:tabs>
          <w:tab w:val="left" w:pos="720"/>
          <w:tab w:val="right" w:pos="8582"/>
        </w:tabs>
        <w:spacing w:line="276" w:lineRule="auto"/>
        <w:jc w:val="both"/>
        <w:rPr>
          <w:rFonts w:asciiTheme="minorHAnsi" w:hAnsiTheme="minorHAnsi" w:cstheme="minorHAnsi"/>
          <w:b/>
        </w:rPr>
      </w:pPr>
      <w:r w:rsidRPr="002B6C38">
        <w:rPr>
          <w:rFonts w:asciiTheme="minorHAnsi" w:hAnsiTheme="minorHAnsi" w:cstheme="minorHAnsi"/>
          <w:b/>
        </w:rPr>
        <w:t xml:space="preserve">                                           </w:t>
      </w:r>
      <w:r w:rsidR="002B2DBF" w:rsidRPr="002B6C38">
        <w:rPr>
          <w:rFonts w:asciiTheme="minorHAnsi" w:hAnsiTheme="minorHAnsi" w:cstheme="minorHAnsi"/>
          <w:b/>
        </w:rPr>
        <w:t>Wynagrodzenie i Rozliczenie Przedmiotu Umowy</w:t>
      </w:r>
    </w:p>
    <w:p w14:paraId="605A9C2A" w14:textId="7EA1DA5D" w:rsidR="002B2DBF" w:rsidRPr="002B6C38" w:rsidRDefault="002B2DBF" w:rsidP="00213312">
      <w:pPr>
        <w:widowControl/>
        <w:numPr>
          <w:ilvl w:val="0"/>
          <w:numId w:val="29"/>
        </w:numPr>
        <w:tabs>
          <w:tab w:val="left" w:pos="7140"/>
        </w:tabs>
        <w:autoSpaceDE/>
        <w:autoSpaceDN/>
        <w:spacing w:line="276" w:lineRule="auto"/>
        <w:jc w:val="both"/>
        <w:rPr>
          <w:rFonts w:asciiTheme="minorHAnsi" w:hAnsiTheme="minorHAnsi" w:cstheme="minorHAnsi"/>
          <w:bCs/>
        </w:rPr>
      </w:pPr>
      <w:r w:rsidRPr="002B6C38">
        <w:rPr>
          <w:rFonts w:asciiTheme="minorHAnsi" w:hAnsiTheme="minorHAnsi" w:cstheme="minorHAnsi"/>
          <w:bCs/>
        </w:rPr>
        <w:t>Za wykonanie przedmiotu umowy Zamawiający zapłaci Wykonawcy wynagrodzenie   w kwocie brutto: ……………………. zł (słownie…………………………………………………………………….. złotych</w:t>
      </w:r>
      <w:r w:rsidR="00345817" w:rsidRPr="002B6C38">
        <w:rPr>
          <w:rFonts w:asciiTheme="minorHAnsi" w:hAnsiTheme="minorHAnsi" w:cstheme="minorHAnsi"/>
          <w:bCs/>
        </w:rPr>
        <w:t xml:space="preserve"> </w:t>
      </w:r>
      <w:r w:rsidRPr="002B6C38">
        <w:rPr>
          <w:rFonts w:asciiTheme="minorHAnsi" w:hAnsiTheme="minorHAnsi" w:cstheme="minorHAnsi"/>
          <w:bCs/>
        </w:rPr>
        <w:t xml:space="preserve">).  </w:t>
      </w:r>
    </w:p>
    <w:p w14:paraId="3AEFE571" w14:textId="787A8927" w:rsidR="002B2DBF" w:rsidRPr="002B6C38" w:rsidRDefault="002B2DBF" w:rsidP="00213312">
      <w:pPr>
        <w:pStyle w:val="Akapitzlist"/>
        <w:widowControl/>
        <w:numPr>
          <w:ilvl w:val="0"/>
          <w:numId w:val="29"/>
        </w:numPr>
        <w:autoSpaceDE/>
        <w:autoSpaceDN/>
        <w:spacing w:line="276" w:lineRule="auto"/>
        <w:contextualSpacing/>
        <w:rPr>
          <w:rFonts w:asciiTheme="minorHAnsi" w:hAnsiTheme="minorHAnsi" w:cstheme="minorHAnsi"/>
          <w:bCs/>
        </w:rPr>
      </w:pPr>
      <w:r w:rsidRPr="002B6C38">
        <w:rPr>
          <w:rFonts w:asciiTheme="minorHAnsi" w:hAnsiTheme="minorHAnsi" w:cstheme="minorHAnsi"/>
          <w:bCs/>
        </w:rPr>
        <w:t>Z tytułu realizacji §</w:t>
      </w:r>
      <w:r w:rsidR="0050647A" w:rsidRPr="002B6C38">
        <w:rPr>
          <w:rFonts w:asciiTheme="minorHAnsi" w:hAnsiTheme="minorHAnsi" w:cstheme="minorHAnsi"/>
          <w:bCs/>
        </w:rPr>
        <w:t xml:space="preserve"> </w:t>
      </w:r>
      <w:r w:rsidRPr="002B6C38">
        <w:rPr>
          <w:rFonts w:asciiTheme="minorHAnsi" w:hAnsiTheme="minorHAnsi" w:cstheme="minorHAnsi"/>
          <w:bCs/>
        </w:rPr>
        <w:t>1 umowy Zamawiający zapłaci Wykonawcy jednorazowo należność w wysokości wynikającej z niniejszej umowy.</w:t>
      </w:r>
    </w:p>
    <w:p w14:paraId="2041F1F3" w14:textId="6C90A32A" w:rsidR="002B2DBF" w:rsidRPr="002B6C38" w:rsidRDefault="002B2DBF" w:rsidP="00213312">
      <w:pPr>
        <w:widowControl/>
        <w:numPr>
          <w:ilvl w:val="0"/>
          <w:numId w:val="29"/>
        </w:numPr>
        <w:tabs>
          <w:tab w:val="left" w:pos="7140"/>
        </w:tabs>
        <w:autoSpaceDE/>
        <w:autoSpaceDN/>
        <w:spacing w:line="276" w:lineRule="auto"/>
        <w:jc w:val="both"/>
        <w:rPr>
          <w:rFonts w:asciiTheme="minorHAnsi" w:hAnsiTheme="minorHAnsi" w:cstheme="minorHAnsi"/>
          <w:bCs/>
        </w:rPr>
      </w:pPr>
      <w:r w:rsidRPr="002B6C38">
        <w:rPr>
          <w:rFonts w:asciiTheme="minorHAnsi" w:hAnsiTheme="minorHAnsi" w:cstheme="minorHAnsi"/>
          <w:bCs/>
        </w:rPr>
        <w:t xml:space="preserve">Strony umowy uzgadniają, że faktura za wykonaną usługę płatna będzie w terminie do </w:t>
      </w:r>
      <w:r w:rsidR="006C5FB7" w:rsidRPr="002B6C38">
        <w:rPr>
          <w:rFonts w:asciiTheme="minorHAnsi" w:hAnsiTheme="minorHAnsi" w:cstheme="minorHAnsi"/>
          <w:bCs/>
        </w:rPr>
        <w:t>30</w:t>
      </w:r>
      <w:r w:rsidRPr="002B6C38">
        <w:rPr>
          <w:rFonts w:asciiTheme="minorHAnsi" w:hAnsiTheme="minorHAnsi" w:cstheme="minorHAnsi"/>
          <w:bCs/>
        </w:rPr>
        <w:t xml:space="preserve"> dni od daty doręczenia Zamawiającemu prawidłowo sporządzonej</w:t>
      </w:r>
      <w:r w:rsidR="00CA02D4" w:rsidRPr="002B6C38">
        <w:rPr>
          <w:rFonts w:asciiTheme="minorHAnsi" w:hAnsiTheme="minorHAnsi" w:cstheme="minorHAnsi"/>
          <w:bCs/>
        </w:rPr>
        <w:t xml:space="preserve"> faktury,</w:t>
      </w:r>
      <w:r w:rsidRPr="002B6C38">
        <w:rPr>
          <w:rFonts w:asciiTheme="minorHAnsi" w:hAnsiTheme="minorHAnsi" w:cstheme="minorHAnsi"/>
          <w:bCs/>
        </w:rPr>
        <w:t xml:space="preserve"> na podstawie podpisanego przez obie strony protokołu odbioru.</w:t>
      </w:r>
    </w:p>
    <w:p w14:paraId="1CEBBF36" w14:textId="4A101049" w:rsidR="002B2DBF" w:rsidRPr="002B6C38" w:rsidRDefault="002B2DBF" w:rsidP="00213312">
      <w:pPr>
        <w:widowControl/>
        <w:numPr>
          <w:ilvl w:val="0"/>
          <w:numId w:val="29"/>
        </w:numPr>
        <w:tabs>
          <w:tab w:val="left" w:pos="7140"/>
        </w:tabs>
        <w:autoSpaceDE/>
        <w:autoSpaceDN/>
        <w:spacing w:line="276" w:lineRule="auto"/>
        <w:jc w:val="both"/>
        <w:rPr>
          <w:rFonts w:asciiTheme="minorHAnsi" w:hAnsiTheme="minorHAnsi" w:cstheme="minorHAnsi"/>
          <w:bCs/>
        </w:rPr>
      </w:pPr>
      <w:r w:rsidRPr="002B6C38">
        <w:rPr>
          <w:rFonts w:asciiTheme="minorHAnsi" w:hAnsiTheme="minorHAnsi" w:cstheme="minorHAnsi"/>
          <w:bCs/>
        </w:rPr>
        <w:t xml:space="preserve">Faktura  wystawiana przez Wykonawcę na Zamawiającego -  Gmina </w:t>
      </w:r>
      <w:r w:rsidR="001810A4" w:rsidRPr="002B6C38">
        <w:rPr>
          <w:rFonts w:asciiTheme="minorHAnsi" w:hAnsiTheme="minorHAnsi" w:cstheme="minorHAnsi"/>
          <w:bCs/>
        </w:rPr>
        <w:t>Lubań</w:t>
      </w:r>
      <w:r w:rsidRPr="002B6C38">
        <w:rPr>
          <w:rFonts w:asciiTheme="minorHAnsi" w:hAnsiTheme="minorHAnsi" w:cstheme="minorHAnsi"/>
          <w:bCs/>
        </w:rPr>
        <w:t xml:space="preserve">,  ul. </w:t>
      </w:r>
      <w:r w:rsidR="001810A4" w:rsidRPr="002B6C38">
        <w:rPr>
          <w:rFonts w:asciiTheme="minorHAnsi" w:hAnsiTheme="minorHAnsi" w:cstheme="minorHAnsi"/>
          <w:bCs/>
        </w:rPr>
        <w:t xml:space="preserve">Dąbrowskiego 18, </w:t>
      </w:r>
      <w:r w:rsidR="00BB1D35" w:rsidRPr="002B6C38">
        <w:rPr>
          <w:rFonts w:asciiTheme="minorHAnsi" w:hAnsiTheme="minorHAnsi" w:cstheme="minorHAnsi"/>
          <w:bCs/>
        </w:rPr>
        <w:t xml:space="preserve">           </w:t>
      </w:r>
      <w:r w:rsidR="001810A4" w:rsidRPr="002B6C38">
        <w:rPr>
          <w:rFonts w:asciiTheme="minorHAnsi" w:hAnsiTheme="minorHAnsi" w:cstheme="minorHAnsi"/>
          <w:bCs/>
        </w:rPr>
        <w:t>59-800 Lubań</w:t>
      </w:r>
      <w:r w:rsidRPr="002B6C38">
        <w:rPr>
          <w:rFonts w:asciiTheme="minorHAnsi" w:hAnsiTheme="minorHAnsi" w:cstheme="minorHAnsi"/>
          <w:bCs/>
        </w:rPr>
        <w:t xml:space="preserve">, NIP </w:t>
      </w:r>
      <w:r w:rsidR="001810A4" w:rsidRPr="002B6C38">
        <w:rPr>
          <w:rFonts w:asciiTheme="minorHAnsi" w:hAnsiTheme="minorHAnsi" w:cstheme="minorHAnsi"/>
          <w:bCs/>
        </w:rPr>
        <w:t xml:space="preserve">613 14 36 221 </w:t>
      </w:r>
      <w:r w:rsidRPr="002B6C38">
        <w:rPr>
          <w:rFonts w:asciiTheme="minorHAnsi" w:hAnsiTheme="minorHAnsi" w:cstheme="minorHAnsi"/>
          <w:bCs/>
        </w:rPr>
        <w:t xml:space="preserve"> płatna będzie przelewem na konto Wykonawcy wskazane </w:t>
      </w:r>
      <w:r w:rsidR="00BB1D35" w:rsidRPr="002B6C38">
        <w:rPr>
          <w:rFonts w:asciiTheme="minorHAnsi" w:hAnsiTheme="minorHAnsi" w:cstheme="minorHAnsi"/>
          <w:bCs/>
        </w:rPr>
        <w:t xml:space="preserve">                     </w:t>
      </w:r>
      <w:r w:rsidR="006E47D8" w:rsidRPr="002B6C38">
        <w:rPr>
          <w:rFonts w:asciiTheme="minorHAnsi" w:hAnsiTheme="minorHAnsi" w:cstheme="minorHAnsi"/>
          <w:bCs/>
        </w:rPr>
        <w:t xml:space="preserve"> </w:t>
      </w:r>
      <w:r w:rsidRPr="002B6C38">
        <w:rPr>
          <w:rFonts w:asciiTheme="minorHAnsi" w:hAnsiTheme="minorHAnsi" w:cstheme="minorHAnsi"/>
          <w:bCs/>
        </w:rPr>
        <w:t>w fakturze.</w:t>
      </w:r>
    </w:p>
    <w:p w14:paraId="1B133C7B" w14:textId="035922C1" w:rsidR="002B2DBF" w:rsidRPr="002B6C38" w:rsidRDefault="002B2DBF" w:rsidP="00213312">
      <w:pPr>
        <w:widowControl/>
        <w:numPr>
          <w:ilvl w:val="0"/>
          <w:numId w:val="29"/>
        </w:numPr>
        <w:tabs>
          <w:tab w:val="left" w:pos="7140"/>
        </w:tabs>
        <w:autoSpaceDE/>
        <w:autoSpaceDN/>
        <w:spacing w:line="276" w:lineRule="auto"/>
        <w:jc w:val="both"/>
        <w:rPr>
          <w:rFonts w:asciiTheme="minorHAnsi" w:hAnsiTheme="minorHAnsi" w:cstheme="minorHAnsi"/>
          <w:bCs/>
        </w:rPr>
      </w:pPr>
      <w:r w:rsidRPr="002B6C38">
        <w:rPr>
          <w:rFonts w:asciiTheme="minorHAnsi" w:hAnsiTheme="minorHAnsi" w:cstheme="minorHAnsi"/>
          <w:bCs/>
        </w:rPr>
        <w:t>W razie pojawienia się dodatkowych kosztów</w:t>
      </w:r>
      <w:r w:rsidR="0002436A" w:rsidRPr="002B6C38">
        <w:rPr>
          <w:rFonts w:asciiTheme="minorHAnsi" w:hAnsiTheme="minorHAnsi" w:cstheme="minorHAnsi"/>
          <w:bCs/>
        </w:rPr>
        <w:t>,</w:t>
      </w:r>
      <w:r w:rsidRPr="002B6C38">
        <w:rPr>
          <w:rFonts w:asciiTheme="minorHAnsi" w:hAnsiTheme="minorHAnsi" w:cstheme="minorHAnsi"/>
          <w:bCs/>
        </w:rPr>
        <w:t xml:space="preserve"> ich poniesienie leży po stronie Wykonawcy bez dodatkowego wynagrodzenia.</w:t>
      </w:r>
    </w:p>
    <w:p w14:paraId="4C04078F" w14:textId="77777777" w:rsidR="002B2DBF" w:rsidRPr="002B6C38" w:rsidRDefault="002B2DBF" w:rsidP="00213312">
      <w:pPr>
        <w:widowControl/>
        <w:numPr>
          <w:ilvl w:val="0"/>
          <w:numId w:val="29"/>
        </w:numPr>
        <w:tabs>
          <w:tab w:val="left" w:pos="7140"/>
        </w:tabs>
        <w:autoSpaceDE/>
        <w:autoSpaceDN/>
        <w:spacing w:line="276" w:lineRule="auto"/>
        <w:jc w:val="both"/>
        <w:rPr>
          <w:rFonts w:asciiTheme="minorHAnsi" w:hAnsiTheme="minorHAnsi" w:cstheme="minorHAnsi"/>
        </w:rPr>
      </w:pPr>
      <w:r w:rsidRPr="002B6C38">
        <w:rPr>
          <w:rFonts w:asciiTheme="minorHAnsi" w:hAnsiTheme="minorHAnsi" w:cstheme="minorHAnsi"/>
        </w:rPr>
        <w:t>Niedoszacowanie, pominięcie oraz brak rozpoznania zakresu Przedmiotu Umowy nie może być podstawą do żądania zmiany wynagrodzenia ryczałtowego określonego w ust. 1 powyżej.</w:t>
      </w:r>
    </w:p>
    <w:p w14:paraId="51A2E0B9" w14:textId="79B3CD6D" w:rsidR="002B2DBF" w:rsidRPr="002B6C38" w:rsidRDefault="002B2DBF" w:rsidP="006E47D8">
      <w:pPr>
        <w:pStyle w:val="Bezodstpw"/>
        <w:numPr>
          <w:ilvl w:val="0"/>
          <w:numId w:val="29"/>
        </w:numPr>
        <w:spacing w:line="276" w:lineRule="auto"/>
        <w:jc w:val="both"/>
        <w:rPr>
          <w:rFonts w:cstheme="minorHAnsi"/>
        </w:rPr>
      </w:pPr>
      <w:r w:rsidRPr="002B6C38">
        <w:rPr>
          <w:rFonts w:cstheme="minorHAnsi"/>
        </w:rPr>
        <w:t>Strony ustalają, że wierzytelności przysługujące Wykonawcy z tytułu uiszczenia należności</w:t>
      </w:r>
      <w:r w:rsidR="006E47D8" w:rsidRPr="002B6C38">
        <w:rPr>
          <w:rFonts w:cstheme="minorHAnsi"/>
        </w:rPr>
        <w:t xml:space="preserve">                          </w:t>
      </w:r>
      <w:r w:rsidRPr="002B6C38">
        <w:rPr>
          <w:rFonts w:cstheme="minorHAnsi"/>
        </w:rPr>
        <w:t xml:space="preserve"> za wykonaną usługę nie mogą być przeniesione na osoby trzecie w formie przelewu wierzytelności lub w jakiejkolwiek innej formie bez uprzedniej pisemnej zgody Zamawiającego. </w:t>
      </w:r>
    </w:p>
    <w:p w14:paraId="7A2A1F23" w14:textId="0A854538" w:rsidR="002B2DBF" w:rsidRPr="002B6C38" w:rsidRDefault="002B2DBF" w:rsidP="006E47D8">
      <w:pPr>
        <w:pStyle w:val="Bezodstpw"/>
        <w:numPr>
          <w:ilvl w:val="0"/>
          <w:numId w:val="29"/>
        </w:numPr>
        <w:spacing w:line="276" w:lineRule="auto"/>
        <w:jc w:val="both"/>
        <w:rPr>
          <w:rFonts w:cstheme="minorHAnsi"/>
        </w:rPr>
      </w:pPr>
      <w:r w:rsidRPr="002B6C38">
        <w:rPr>
          <w:rFonts w:cstheme="minorHAnsi"/>
        </w:rPr>
        <w:t xml:space="preserve">W przypadku gdy umowa jest realizowana przez podmioty działające w Konsorcjum, jego członkowie, upoważnią w formie pisemnej, pod rygorem nieważności, jednego z członków Konsorcjum </w:t>
      </w:r>
      <w:r w:rsidR="002B6C38">
        <w:rPr>
          <w:rFonts w:cstheme="minorHAnsi"/>
        </w:rPr>
        <w:t xml:space="preserve">                        </w:t>
      </w:r>
      <w:r w:rsidRPr="002B6C38">
        <w:rPr>
          <w:rFonts w:cstheme="minorHAnsi"/>
        </w:rPr>
        <w:t>do wystawienia przez niego faktury VAT oraz do przyjęcia przez niego należności przypadających wszystkim członkom Konsorcjum z tytułu wykonywania Przedmiotu Umowy na wskazany rachunek bankowy. W wyjątkowych przypadkach Zamawiający jest również uprawniony do dokonywania płatności lub części wynagrodzenia bezpośrednio na rzecz członków Konsorcjum.</w:t>
      </w:r>
    </w:p>
    <w:p w14:paraId="3CF96F56" w14:textId="77777777" w:rsidR="002B2DBF" w:rsidRPr="002B6C38" w:rsidRDefault="002B2DBF" w:rsidP="00213312">
      <w:pPr>
        <w:adjustRightInd w:val="0"/>
        <w:spacing w:line="276" w:lineRule="auto"/>
        <w:ind w:left="284" w:hanging="284"/>
        <w:jc w:val="both"/>
        <w:rPr>
          <w:rFonts w:asciiTheme="minorHAnsi" w:hAnsiTheme="minorHAnsi" w:cstheme="minorHAnsi"/>
        </w:rPr>
      </w:pPr>
    </w:p>
    <w:p w14:paraId="48310631" w14:textId="27F74C4A" w:rsidR="002B2DBF" w:rsidRPr="002B6C38" w:rsidRDefault="002B2DBF" w:rsidP="00C61AEF">
      <w:pPr>
        <w:tabs>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w:t>
      </w:r>
      <w:r w:rsidR="009727F7" w:rsidRPr="002B6C38">
        <w:rPr>
          <w:rFonts w:asciiTheme="minorHAnsi" w:hAnsiTheme="minorHAnsi" w:cstheme="minorHAnsi"/>
          <w:b/>
        </w:rPr>
        <w:t xml:space="preserve"> </w:t>
      </w:r>
      <w:r w:rsidRPr="002B6C38">
        <w:rPr>
          <w:rFonts w:asciiTheme="minorHAnsi" w:hAnsiTheme="minorHAnsi" w:cstheme="minorHAnsi"/>
          <w:b/>
        </w:rPr>
        <w:t>7</w:t>
      </w:r>
    </w:p>
    <w:p w14:paraId="1BC75860" w14:textId="77777777" w:rsidR="002B2DBF" w:rsidRPr="002B6C38" w:rsidRDefault="002B2DBF" w:rsidP="00C61AEF">
      <w:pPr>
        <w:tabs>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Prawo odstąpienie od Umowy</w:t>
      </w:r>
    </w:p>
    <w:p w14:paraId="499614CB" w14:textId="74CD4C84" w:rsidR="002B2DBF" w:rsidRPr="002B6C38" w:rsidRDefault="002B2DBF" w:rsidP="00213312">
      <w:pPr>
        <w:pStyle w:val="Tekstpodstawowy2"/>
        <w:numPr>
          <w:ilvl w:val="0"/>
          <w:numId w:val="18"/>
        </w:numPr>
        <w:tabs>
          <w:tab w:val="left" w:pos="720"/>
          <w:tab w:val="right" w:pos="8582"/>
        </w:tabs>
        <w:spacing w:after="0" w:line="276" w:lineRule="auto"/>
        <w:jc w:val="both"/>
        <w:rPr>
          <w:rFonts w:asciiTheme="minorHAnsi" w:hAnsiTheme="minorHAnsi" w:cstheme="minorHAnsi"/>
          <w:sz w:val="22"/>
          <w:szCs w:val="22"/>
        </w:rPr>
      </w:pPr>
      <w:r w:rsidRPr="002B6C38">
        <w:rPr>
          <w:rFonts w:asciiTheme="minorHAnsi" w:hAnsiTheme="minorHAnsi" w:cstheme="minorHAnsi"/>
          <w:sz w:val="22"/>
          <w:szCs w:val="22"/>
        </w:rPr>
        <w:t xml:space="preserve">Zamawiający ma prawo odstąpić od umowy w terminie </w:t>
      </w:r>
      <w:r w:rsidR="005617EB" w:rsidRPr="002B6C38">
        <w:rPr>
          <w:rFonts w:asciiTheme="minorHAnsi" w:hAnsiTheme="minorHAnsi" w:cstheme="minorHAnsi"/>
          <w:sz w:val="22"/>
          <w:szCs w:val="22"/>
        </w:rPr>
        <w:t>30</w:t>
      </w:r>
      <w:r w:rsidRPr="002B6C38">
        <w:rPr>
          <w:rFonts w:asciiTheme="minorHAnsi" w:hAnsiTheme="minorHAnsi" w:cstheme="minorHAnsi"/>
          <w:sz w:val="22"/>
          <w:szCs w:val="22"/>
        </w:rPr>
        <w:t xml:space="preserve"> dni od powzięcia wiadomości  o zdarzeniu</w:t>
      </w:r>
      <w:r w:rsidR="00477002" w:rsidRPr="002B6C38">
        <w:rPr>
          <w:rFonts w:asciiTheme="minorHAnsi" w:hAnsiTheme="minorHAnsi" w:cstheme="minorHAnsi"/>
          <w:sz w:val="22"/>
          <w:szCs w:val="22"/>
        </w:rPr>
        <w:t>,</w:t>
      </w:r>
      <w:r w:rsidRPr="002B6C38">
        <w:rPr>
          <w:rFonts w:asciiTheme="minorHAnsi" w:hAnsiTheme="minorHAnsi" w:cstheme="minorHAnsi"/>
          <w:sz w:val="22"/>
          <w:szCs w:val="22"/>
        </w:rPr>
        <w:t xml:space="preserve"> uzasadniającym odstąpienie w następujących wypadkach:</w:t>
      </w:r>
    </w:p>
    <w:p w14:paraId="1DA8993F" w14:textId="7B35CAFC" w:rsidR="002B2DBF" w:rsidRPr="002B6C38" w:rsidRDefault="002B2DBF" w:rsidP="00477002">
      <w:pPr>
        <w:pStyle w:val="Tekstpodstawowy2"/>
        <w:numPr>
          <w:ilvl w:val="0"/>
          <w:numId w:val="40"/>
        </w:numPr>
        <w:tabs>
          <w:tab w:val="right" w:pos="8582"/>
        </w:tabs>
        <w:spacing w:after="0" w:line="276" w:lineRule="auto"/>
        <w:jc w:val="both"/>
        <w:rPr>
          <w:rFonts w:asciiTheme="minorHAnsi" w:hAnsiTheme="minorHAnsi" w:cstheme="minorHAnsi"/>
          <w:sz w:val="22"/>
          <w:szCs w:val="22"/>
        </w:rPr>
      </w:pPr>
      <w:r w:rsidRPr="002B6C38">
        <w:rPr>
          <w:rFonts w:asciiTheme="minorHAnsi" w:hAnsiTheme="minorHAnsi" w:cstheme="minorHAnsi"/>
          <w:sz w:val="22"/>
          <w:szCs w:val="22"/>
        </w:rPr>
        <w:t>jeżeli Wykonawca nie podjął wykonania obowiązków wynikających z Umowy lub przerwał ich wykonanie, zaś przerwa ta trwała dłużej niż  14 dni roboczych</w:t>
      </w:r>
      <w:r w:rsidR="00477002" w:rsidRPr="002B6C38">
        <w:rPr>
          <w:rFonts w:asciiTheme="minorHAnsi" w:hAnsiTheme="minorHAnsi" w:cstheme="minorHAnsi"/>
          <w:sz w:val="22"/>
          <w:szCs w:val="22"/>
        </w:rPr>
        <w:t>;</w:t>
      </w:r>
    </w:p>
    <w:p w14:paraId="680BD622" w14:textId="305CD7BD" w:rsidR="002B2DBF" w:rsidRPr="002B6C38" w:rsidRDefault="002B2DBF" w:rsidP="00477002">
      <w:pPr>
        <w:pStyle w:val="Tekstpodstawowy2"/>
        <w:numPr>
          <w:ilvl w:val="0"/>
          <w:numId w:val="40"/>
        </w:numPr>
        <w:tabs>
          <w:tab w:val="right" w:pos="8582"/>
        </w:tabs>
        <w:spacing w:after="0" w:line="276" w:lineRule="auto"/>
        <w:jc w:val="both"/>
        <w:rPr>
          <w:rFonts w:asciiTheme="minorHAnsi" w:hAnsiTheme="minorHAnsi" w:cstheme="minorHAnsi"/>
          <w:sz w:val="22"/>
          <w:szCs w:val="22"/>
        </w:rPr>
      </w:pPr>
      <w:r w:rsidRPr="002B6C38">
        <w:rPr>
          <w:rFonts w:asciiTheme="minorHAnsi" w:hAnsiTheme="minorHAnsi" w:cstheme="minorHAnsi"/>
          <w:sz w:val="22"/>
          <w:szCs w:val="22"/>
        </w:rPr>
        <w:t>Jeżeli Wykonawca wykonuje swe obowiązki w sposób nienależyty i pomimo dodatkowego wezwania Zamawiającego nie nastąpiła poprawa w wykonaniu tych obowiązków</w:t>
      </w:r>
      <w:r w:rsidR="00477002" w:rsidRPr="002B6C38">
        <w:rPr>
          <w:rFonts w:asciiTheme="minorHAnsi" w:hAnsiTheme="minorHAnsi" w:cstheme="minorHAnsi"/>
          <w:sz w:val="22"/>
          <w:szCs w:val="22"/>
        </w:rPr>
        <w:t>;</w:t>
      </w:r>
    </w:p>
    <w:p w14:paraId="2922C4CC" w14:textId="5AE251D0" w:rsidR="002B2DBF" w:rsidRPr="002B6C38" w:rsidRDefault="00614734" w:rsidP="00477002">
      <w:pPr>
        <w:pStyle w:val="Tekstpodstawowy2"/>
        <w:numPr>
          <w:ilvl w:val="0"/>
          <w:numId w:val="40"/>
        </w:numPr>
        <w:tabs>
          <w:tab w:val="right" w:pos="8582"/>
        </w:tabs>
        <w:spacing w:after="0" w:line="276" w:lineRule="auto"/>
        <w:jc w:val="both"/>
        <w:rPr>
          <w:rFonts w:asciiTheme="minorHAnsi" w:hAnsiTheme="minorHAnsi" w:cstheme="minorHAnsi"/>
          <w:sz w:val="22"/>
          <w:szCs w:val="22"/>
        </w:rPr>
      </w:pPr>
      <w:r w:rsidRPr="002B6C38">
        <w:rPr>
          <w:rFonts w:asciiTheme="minorHAnsi" w:hAnsiTheme="minorHAnsi" w:cstheme="minorHAnsi"/>
          <w:sz w:val="22"/>
          <w:szCs w:val="22"/>
        </w:rPr>
        <w:t>w</w:t>
      </w:r>
      <w:r w:rsidR="002B2DBF" w:rsidRPr="002B6C38">
        <w:rPr>
          <w:rFonts w:asciiTheme="minorHAnsi" w:hAnsiTheme="minorHAnsi" w:cstheme="minorHAnsi"/>
          <w:sz w:val="22"/>
          <w:szCs w:val="22"/>
        </w:rPr>
        <w:t xml:space="preserve"> razie postawienia Wykonawcy w stan likwidacji lub upadłości.</w:t>
      </w:r>
    </w:p>
    <w:p w14:paraId="35E495E9" w14:textId="77777777" w:rsidR="002B2DBF" w:rsidRPr="002B6C38" w:rsidRDefault="002B2DBF" w:rsidP="00213312">
      <w:pPr>
        <w:pStyle w:val="Akapitzlist"/>
        <w:widowControl/>
        <w:numPr>
          <w:ilvl w:val="0"/>
          <w:numId w:val="18"/>
        </w:numPr>
        <w:tabs>
          <w:tab w:val="left" w:pos="720"/>
          <w:tab w:val="right" w:pos="8582"/>
        </w:tabs>
        <w:autoSpaceDE/>
        <w:autoSpaceDN/>
        <w:spacing w:line="276" w:lineRule="auto"/>
        <w:contextualSpacing/>
        <w:rPr>
          <w:rFonts w:asciiTheme="minorHAnsi" w:hAnsiTheme="minorHAnsi" w:cstheme="minorHAnsi"/>
        </w:rPr>
      </w:pPr>
      <w:r w:rsidRPr="002B6C38">
        <w:rPr>
          <w:rFonts w:asciiTheme="minorHAnsi" w:hAnsiTheme="minorHAnsi" w:cstheme="minorHAnsi"/>
        </w:rPr>
        <w:lastRenderedPageBreak/>
        <w:t>W razie odstąpienia od umowy przez Zamawiającego z przyczyn zależnych od Wykonawcy, Zamawiający ma prawo do zryczałtowanej kary umownej w wysokości 20%  należnego wynagrodzenia określonego w § 6 ust. 1 Umowy.</w:t>
      </w:r>
    </w:p>
    <w:p w14:paraId="1D57D048" w14:textId="7FBC5C6C" w:rsidR="002B2DBF" w:rsidRPr="002B6C38" w:rsidRDefault="002B2DBF" w:rsidP="00213312">
      <w:pPr>
        <w:pStyle w:val="Akapitzlist"/>
        <w:widowControl/>
        <w:numPr>
          <w:ilvl w:val="0"/>
          <w:numId w:val="18"/>
        </w:numPr>
        <w:adjustRightInd w:val="0"/>
        <w:spacing w:line="276" w:lineRule="auto"/>
        <w:contextualSpacing/>
        <w:rPr>
          <w:rFonts w:asciiTheme="minorHAnsi" w:hAnsiTheme="minorHAnsi" w:cstheme="minorHAnsi"/>
        </w:rPr>
      </w:pPr>
      <w:r w:rsidRPr="002B6C38">
        <w:rPr>
          <w:rFonts w:asciiTheme="minorHAnsi" w:hAnsiTheme="minorHAnsi" w:cstheme="minorHAnsi"/>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4EF6B8C" w14:textId="1539D12D" w:rsidR="002B2DBF" w:rsidRPr="002B6C38" w:rsidRDefault="002B2DBF" w:rsidP="00213312">
      <w:pPr>
        <w:pStyle w:val="Akapitzlist"/>
        <w:widowControl/>
        <w:numPr>
          <w:ilvl w:val="0"/>
          <w:numId w:val="18"/>
        </w:numPr>
        <w:adjustRightInd w:val="0"/>
        <w:spacing w:line="276" w:lineRule="auto"/>
        <w:contextualSpacing/>
        <w:rPr>
          <w:rFonts w:asciiTheme="minorHAnsi" w:hAnsiTheme="minorHAnsi" w:cstheme="minorHAnsi"/>
        </w:rPr>
      </w:pPr>
      <w:r w:rsidRPr="002B6C38">
        <w:rPr>
          <w:rFonts w:asciiTheme="minorHAnsi" w:hAnsiTheme="minorHAnsi" w:cstheme="minorHAnsi"/>
        </w:rPr>
        <w:t xml:space="preserve">Odstąpienie od umowy powinno nastąpić w formie pisemnej pod rygorem nieważności takiego oświadczenia i musi zawierać uzasadnienie. </w:t>
      </w:r>
    </w:p>
    <w:p w14:paraId="6FFD9174" w14:textId="77777777" w:rsidR="002B2DBF" w:rsidRPr="002B6C38" w:rsidRDefault="002B2DBF" w:rsidP="00213312">
      <w:pPr>
        <w:pStyle w:val="Akapitzlist"/>
        <w:widowControl/>
        <w:numPr>
          <w:ilvl w:val="0"/>
          <w:numId w:val="18"/>
        </w:numPr>
        <w:adjustRightInd w:val="0"/>
        <w:spacing w:line="276" w:lineRule="auto"/>
        <w:contextualSpacing/>
        <w:rPr>
          <w:rFonts w:asciiTheme="minorHAnsi" w:hAnsiTheme="minorHAnsi" w:cstheme="minorHAnsi"/>
        </w:rPr>
      </w:pPr>
      <w:r w:rsidRPr="002B6C38">
        <w:rPr>
          <w:rFonts w:asciiTheme="minorHAnsi" w:hAnsiTheme="minorHAnsi" w:cstheme="minorHAnsi"/>
        </w:rPr>
        <w:t>Wykonawca może żądać wyłącznie wynagrodzenia należnego z tytułu wykonania części umowy.</w:t>
      </w:r>
    </w:p>
    <w:p w14:paraId="6DC206CC" w14:textId="77777777" w:rsidR="002B2DBF" w:rsidRPr="002B6C38" w:rsidRDefault="002B2DBF" w:rsidP="00213312">
      <w:pPr>
        <w:tabs>
          <w:tab w:val="left" w:pos="720"/>
          <w:tab w:val="right" w:pos="8582"/>
        </w:tabs>
        <w:spacing w:line="276" w:lineRule="auto"/>
        <w:jc w:val="both"/>
        <w:rPr>
          <w:rFonts w:asciiTheme="minorHAnsi" w:hAnsiTheme="minorHAnsi" w:cstheme="minorHAnsi"/>
        </w:rPr>
      </w:pPr>
    </w:p>
    <w:p w14:paraId="478BC375" w14:textId="09D38647" w:rsidR="002B2DBF" w:rsidRPr="002B6C38" w:rsidRDefault="002B2DBF" w:rsidP="00C61AEF">
      <w:pPr>
        <w:tabs>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 xml:space="preserve">§ </w:t>
      </w:r>
      <w:r w:rsidR="009727F7" w:rsidRPr="002B6C38">
        <w:rPr>
          <w:rFonts w:asciiTheme="minorHAnsi" w:hAnsiTheme="minorHAnsi" w:cstheme="minorHAnsi"/>
          <w:b/>
        </w:rPr>
        <w:t xml:space="preserve"> </w:t>
      </w:r>
      <w:r w:rsidRPr="002B6C38">
        <w:rPr>
          <w:rFonts w:asciiTheme="minorHAnsi" w:hAnsiTheme="minorHAnsi" w:cstheme="minorHAnsi"/>
          <w:b/>
        </w:rPr>
        <w:t>8</w:t>
      </w:r>
    </w:p>
    <w:p w14:paraId="57D64960" w14:textId="77777777" w:rsidR="002B2DBF" w:rsidRPr="002B6C38" w:rsidRDefault="002B2DBF" w:rsidP="00C61AEF">
      <w:pPr>
        <w:tabs>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Kary umowne</w:t>
      </w:r>
    </w:p>
    <w:p w14:paraId="52C9DAF7" w14:textId="77777777" w:rsidR="002B2DBF" w:rsidRPr="002B6C38" w:rsidRDefault="002B2DBF" w:rsidP="00213312">
      <w:pPr>
        <w:spacing w:line="276" w:lineRule="auto"/>
        <w:jc w:val="both"/>
        <w:rPr>
          <w:rFonts w:asciiTheme="minorHAnsi" w:hAnsiTheme="minorHAnsi" w:cstheme="minorHAnsi"/>
          <w:u w:color="FF0000"/>
        </w:rPr>
      </w:pPr>
      <w:r w:rsidRPr="002B6C38">
        <w:rPr>
          <w:rFonts w:asciiTheme="minorHAnsi" w:hAnsiTheme="minorHAnsi" w:cstheme="minorHAnsi"/>
          <w:u w:color="FF0000"/>
        </w:rPr>
        <w:t>Wykonawca zapłaci Zamawiającemu kary umowne:</w:t>
      </w:r>
    </w:p>
    <w:p w14:paraId="24E20F92" w14:textId="77777777" w:rsidR="002B2DBF" w:rsidRPr="002B6C38" w:rsidRDefault="002B2DBF" w:rsidP="00213312">
      <w:pPr>
        <w:pStyle w:val="Akapitzlist"/>
        <w:widowControl/>
        <w:numPr>
          <w:ilvl w:val="0"/>
          <w:numId w:val="23"/>
        </w:numPr>
        <w:autoSpaceDE/>
        <w:autoSpaceDN/>
        <w:spacing w:line="276" w:lineRule="auto"/>
        <w:contextualSpacing/>
        <w:rPr>
          <w:rFonts w:asciiTheme="minorHAnsi" w:hAnsiTheme="minorHAnsi" w:cstheme="minorHAnsi"/>
          <w:u w:color="FF0000"/>
        </w:rPr>
      </w:pPr>
      <w:r w:rsidRPr="002B6C38">
        <w:rPr>
          <w:rFonts w:asciiTheme="minorHAnsi" w:hAnsiTheme="minorHAnsi" w:cstheme="minorHAnsi"/>
        </w:rPr>
        <w:t>Za zwłokę w wykonaniu zobowiązań wynikających z Umowy Zamawiający jest uprawniony do naliczeń kar umownych w wysokości 200,00 zł za każdy dzień zwłoki.</w:t>
      </w:r>
    </w:p>
    <w:p w14:paraId="0F7C25B7" w14:textId="77777777" w:rsidR="002B2DBF" w:rsidRPr="002B6C38" w:rsidRDefault="002B2DBF" w:rsidP="00213312">
      <w:pPr>
        <w:pStyle w:val="Akapitzlist"/>
        <w:widowControl/>
        <w:numPr>
          <w:ilvl w:val="0"/>
          <w:numId w:val="23"/>
        </w:numPr>
        <w:autoSpaceDE/>
        <w:autoSpaceDN/>
        <w:spacing w:line="276" w:lineRule="auto"/>
        <w:contextualSpacing/>
        <w:rPr>
          <w:rFonts w:asciiTheme="minorHAnsi" w:hAnsiTheme="minorHAnsi" w:cstheme="minorHAnsi"/>
          <w:u w:color="FF0000"/>
        </w:rPr>
      </w:pPr>
      <w:r w:rsidRPr="002B6C38">
        <w:rPr>
          <w:rFonts w:asciiTheme="minorHAnsi" w:hAnsiTheme="minorHAnsi" w:cstheme="minorHAnsi"/>
          <w:u w:color="FF0000"/>
        </w:rPr>
        <w:t>Z tytułu odstąpienia od Umowy z przyczyn leżących po stronie Wykonawcy – w wysokości 10% wynagrodzenia brutto, o kt</w:t>
      </w:r>
      <w:r w:rsidRPr="002B6C38">
        <w:rPr>
          <w:rFonts w:asciiTheme="minorHAnsi" w:hAnsiTheme="minorHAnsi" w:cstheme="minorHAnsi"/>
          <w:u w:color="FF0000"/>
          <w:lang w:val="es-ES_tradnl"/>
        </w:rPr>
        <w:t>ó</w:t>
      </w:r>
      <w:r w:rsidRPr="002B6C38">
        <w:rPr>
          <w:rFonts w:asciiTheme="minorHAnsi" w:hAnsiTheme="minorHAnsi" w:cstheme="minorHAnsi"/>
          <w:u w:color="FF0000"/>
        </w:rPr>
        <w:t>rym mowa w § 6 ust. 1 Umowy.</w:t>
      </w:r>
    </w:p>
    <w:p w14:paraId="28BF9082" w14:textId="4D279B11" w:rsidR="002B2DBF" w:rsidRPr="002B6C38" w:rsidRDefault="002B2DBF" w:rsidP="00213312">
      <w:pPr>
        <w:pStyle w:val="Akapitzlist"/>
        <w:widowControl/>
        <w:numPr>
          <w:ilvl w:val="0"/>
          <w:numId w:val="23"/>
        </w:numPr>
        <w:autoSpaceDE/>
        <w:autoSpaceDN/>
        <w:spacing w:line="276" w:lineRule="auto"/>
        <w:contextualSpacing/>
        <w:rPr>
          <w:rFonts w:asciiTheme="minorHAnsi" w:hAnsiTheme="minorHAnsi" w:cstheme="minorHAnsi"/>
          <w:u w:color="FF0000"/>
        </w:rPr>
      </w:pPr>
      <w:r w:rsidRPr="002B6C38">
        <w:rPr>
          <w:rFonts w:asciiTheme="minorHAnsi" w:hAnsiTheme="minorHAnsi" w:cstheme="minorHAnsi"/>
          <w:u w:color="FF0000"/>
        </w:rPr>
        <w:t xml:space="preserve">Strony zastrzegają sobie prawo do odszkodowania przenoszącego wysokość kar umownych </w:t>
      </w:r>
      <w:r w:rsidR="007B7930" w:rsidRPr="002B6C38">
        <w:rPr>
          <w:rFonts w:asciiTheme="minorHAnsi" w:hAnsiTheme="minorHAnsi" w:cstheme="minorHAnsi"/>
          <w:u w:color="FF0000"/>
        </w:rPr>
        <w:t xml:space="preserve">                     </w:t>
      </w:r>
      <w:r w:rsidRPr="002B6C38">
        <w:rPr>
          <w:rFonts w:asciiTheme="minorHAnsi" w:hAnsiTheme="minorHAnsi" w:cstheme="minorHAnsi"/>
          <w:u w:color="FF0000"/>
        </w:rPr>
        <w:t>do wysokości rzeczywiście poniesionej szkody i utraconych korzyści.</w:t>
      </w:r>
    </w:p>
    <w:p w14:paraId="58179973" w14:textId="77777777" w:rsidR="002B2DBF" w:rsidRPr="002B6C38" w:rsidRDefault="002B2DBF" w:rsidP="00213312">
      <w:pPr>
        <w:pStyle w:val="Akapitzlist"/>
        <w:widowControl/>
        <w:numPr>
          <w:ilvl w:val="0"/>
          <w:numId w:val="23"/>
        </w:numPr>
        <w:autoSpaceDE/>
        <w:autoSpaceDN/>
        <w:spacing w:line="276" w:lineRule="auto"/>
        <w:contextualSpacing/>
        <w:rPr>
          <w:rFonts w:asciiTheme="minorHAnsi" w:hAnsiTheme="minorHAnsi" w:cstheme="minorHAnsi"/>
          <w:u w:color="FF0000"/>
        </w:rPr>
      </w:pPr>
      <w:r w:rsidRPr="002B6C38">
        <w:rPr>
          <w:rFonts w:asciiTheme="minorHAnsi" w:hAnsiTheme="minorHAnsi" w:cstheme="minorHAnsi"/>
          <w:u w:color="FF0000"/>
        </w:rPr>
        <w:t>Jeżeli Zamawiający odstąpi od Umowy z powodu zwłoki Wykonawcy w wykonywaniu Przedmiotu Umowy, to Zamawiający jest uprawniony do naliczenia tylko jednej kary umownej z tytułu odstąpienia od Umowy, bądź z tytułu zwłoki  w wykonaniu Przedmiotu Umowy.</w:t>
      </w:r>
    </w:p>
    <w:p w14:paraId="1C66C2E5" w14:textId="77777777" w:rsidR="002B2DBF" w:rsidRPr="002B6C38" w:rsidRDefault="002B2DBF" w:rsidP="00213312">
      <w:pPr>
        <w:pStyle w:val="Akapitzlist"/>
        <w:widowControl/>
        <w:numPr>
          <w:ilvl w:val="0"/>
          <w:numId w:val="23"/>
        </w:numPr>
        <w:autoSpaceDE/>
        <w:autoSpaceDN/>
        <w:spacing w:line="276" w:lineRule="auto"/>
        <w:contextualSpacing/>
        <w:rPr>
          <w:rFonts w:asciiTheme="minorHAnsi" w:hAnsiTheme="minorHAnsi" w:cstheme="minorHAnsi"/>
          <w:u w:color="FF0000"/>
        </w:rPr>
      </w:pPr>
      <w:r w:rsidRPr="002B6C38">
        <w:rPr>
          <w:rFonts w:asciiTheme="minorHAnsi" w:hAnsiTheme="minorHAnsi" w:cstheme="minorHAnsi"/>
          <w:u w:color="FF0000"/>
        </w:rPr>
        <w:t xml:space="preserve">Łączna wysokość kar umownych jakich mogą dochodzić strony nie może być wyższa od kwoty wynagrodzenia określonego w § 6 ust. 1. </w:t>
      </w:r>
    </w:p>
    <w:p w14:paraId="2D4F972C" w14:textId="35BD3B1A" w:rsidR="002B2DBF" w:rsidRPr="002B6C38" w:rsidRDefault="002B2DBF" w:rsidP="00213312">
      <w:pPr>
        <w:pStyle w:val="Akapitzlist"/>
        <w:widowControl/>
        <w:numPr>
          <w:ilvl w:val="0"/>
          <w:numId w:val="23"/>
        </w:numPr>
        <w:autoSpaceDE/>
        <w:autoSpaceDN/>
        <w:spacing w:line="276" w:lineRule="auto"/>
        <w:contextualSpacing/>
        <w:rPr>
          <w:rFonts w:asciiTheme="minorHAnsi" w:hAnsiTheme="minorHAnsi" w:cstheme="minorHAnsi"/>
          <w:u w:color="FF0000"/>
        </w:rPr>
      </w:pPr>
      <w:r w:rsidRPr="002B6C38">
        <w:rPr>
          <w:rFonts w:asciiTheme="minorHAnsi" w:hAnsiTheme="minorHAnsi" w:cstheme="minorHAnsi"/>
          <w:u w:color="FF0000"/>
        </w:rPr>
        <w:t>Kara umowna zostanie zapłacona przez Stronę, kt</w:t>
      </w:r>
      <w:r w:rsidRPr="002B6C38">
        <w:rPr>
          <w:rFonts w:asciiTheme="minorHAnsi" w:hAnsiTheme="minorHAnsi" w:cstheme="minorHAnsi"/>
          <w:u w:color="FF0000"/>
          <w:lang w:val="es-ES_tradnl"/>
        </w:rPr>
        <w:t>ó</w:t>
      </w:r>
      <w:r w:rsidRPr="002B6C38">
        <w:rPr>
          <w:rFonts w:asciiTheme="minorHAnsi" w:hAnsiTheme="minorHAnsi" w:cstheme="minorHAnsi"/>
          <w:u w:color="FF0000"/>
        </w:rPr>
        <w:t xml:space="preserve">ra naruszyła postanowienia umowne  w terminie 14 dni od dnia otrzymania wezwania do zapłaty. W przypadku niedotrzymania tego terminu przez Wykonawcę, Zamawiający zastrzega sobie prawo potrącenia kwoty kary od płatności należnej lub przyszłej, jaka się będzie należeć Wykonawcy. Zapłata kary przez Wykonawcę lub potrącenia przez Zamawiającego kwoty kary z płatności należnej Wykonawcy nie zwalnia Wykonawcy z obowiązku ukończenia Przedmiotu Umowy oraz nie wyklucza możliwości skorzystania przez Zamawiającego </w:t>
      </w:r>
      <w:r w:rsidR="007B7930" w:rsidRPr="002B6C38">
        <w:rPr>
          <w:rFonts w:asciiTheme="minorHAnsi" w:hAnsiTheme="minorHAnsi" w:cstheme="minorHAnsi"/>
          <w:u w:color="FF0000"/>
        </w:rPr>
        <w:t xml:space="preserve">             </w:t>
      </w:r>
      <w:r w:rsidRPr="002B6C38">
        <w:rPr>
          <w:rFonts w:asciiTheme="minorHAnsi" w:hAnsiTheme="minorHAnsi" w:cstheme="minorHAnsi"/>
          <w:u w:color="FF0000"/>
        </w:rPr>
        <w:t>z innych środk</w:t>
      </w:r>
      <w:r w:rsidRPr="002B6C38">
        <w:rPr>
          <w:rFonts w:asciiTheme="minorHAnsi" w:hAnsiTheme="minorHAnsi" w:cstheme="minorHAnsi"/>
          <w:u w:color="FF0000"/>
          <w:lang w:val="es-ES_tradnl"/>
        </w:rPr>
        <w:t>ó</w:t>
      </w:r>
      <w:r w:rsidRPr="002B6C38">
        <w:rPr>
          <w:rFonts w:asciiTheme="minorHAnsi" w:hAnsiTheme="minorHAnsi" w:cstheme="minorHAnsi"/>
          <w:u w:color="FF0000"/>
        </w:rPr>
        <w:t xml:space="preserve">w </w:t>
      </w:r>
      <w:r w:rsidR="002B6C38">
        <w:rPr>
          <w:rFonts w:asciiTheme="minorHAnsi" w:hAnsiTheme="minorHAnsi" w:cstheme="minorHAnsi"/>
          <w:u w:color="FF0000"/>
        </w:rPr>
        <w:t xml:space="preserve"> </w:t>
      </w:r>
      <w:r w:rsidRPr="002B6C38">
        <w:rPr>
          <w:rFonts w:asciiTheme="minorHAnsi" w:hAnsiTheme="minorHAnsi" w:cstheme="minorHAnsi"/>
          <w:u w:color="FF0000"/>
        </w:rPr>
        <w:t>ochrony prawnej.</w:t>
      </w:r>
    </w:p>
    <w:p w14:paraId="61672D80" w14:textId="77777777" w:rsidR="002B2DBF" w:rsidRPr="002B6C38" w:rsidRDefault="002B2DBF" w:rsidP="00213312">
      <w:pPr>
        <w:pStyle w:val="Tekstpodstawowy2"/>
        <w:spacing w:after="0" w:line="276" w:lineRule="auto"/>
        <w:jc w:val="both"/>
        <w:rPr>
          <w:rFonts w:asciiTheme="minorHAnsi" w:hAnsiTheme="minorHAnsi" w:cstheme="minorHAnsi"/>
          <w:sz w:val="22"/>
          <w:szCs w:val="22"/>
        </w:rPr>
      </w:pPr>
    </w:p>
    <w:p w14:paraId="79DF8931" w14:textId="308351B4" w:rsidR="002B2DBF" w:rsidRPr="002B6C38" w:rsidRDefault="002B2DBF" w:rsidP="00C61AEF">
      <w:pPr>
        <w:tabs>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 xml:space="preserve">§ </w:t>
      </w:r>
      <w:r w:rsidR="009727F7" w:rsidRPr="002B6C38">
        <w:rPr>
          <w:rFonts w:asciiTheme="minorHAnsi" w:hAnsiTheme="minorHAnsi" w:cstheme="minorHAnsi"/>
          <w:b/>
        </w:rPr>
        <w:t xml:space="preserve"> </w:t>
      </w:r>
      <w:r w:rsidR="00F20CCD" w:rsidRPr="002B6C38">
        <w:rPr>
          <w:rFonts w:asciiTheme="minorHAnsi" w:hAnsiTheme="minorHAnsi" w:cstheme="minorHAnsi"/>
          <w:b/>
        </w:rPr>
        <w:t>9</w:t>
      </w:r>
      <w:r w:rsidR="009727F7" w:rsidRPr="002B6C38">
        <w:rPr>
          <w:rFonts w:asciiTheme="minorHAnsi" w:hAnsiTheme="minorHAnsi" w:cstheme="minorHAnsi"/>
          <w:b/>
        </w:rPr>
        <w:t xml:space="preserve">  </w:t>
      </w:r>
    </w:p>
    <w:p w14:paraId="0F9F0C13" w14:textId="77777777" w:rsidR="002B2DBF" w:rsidRPr="002B6C38" w:rsidRDefault="002B2DBF" w:rsidP="00C61AEF">
      <w:pPr>
        <w:tabs>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Zmiany postanowień Umowy</w:t>
      </w:r>
    </w:p>
    <w:p w14:paraId="639EDE56" w14:textId="0D96E91C" w:rsidR="002B2DBF" w:rsidRPr="002B6C38" w:rsidRDefault="002B2DBF" w:rsidP="00213312">
      <w:pPr>
        <w:spacing w:line="276" w:lineRule="auto"/>
        <w:ind w:right="1"/>
        <w:jc w:val="both"/>
        <w:rPr>
          <w:rFonts w:asciiTheme="minorHAnsi" w:hAnsiTheme="minorHAnsi" w:cstheme="minorHAnsi"/>
        </w:rPr>
      </w:pPr>
      <w:r w:rsidRPr="002B6C38">
        <w:rPr>
          <w:rFonts w:asciiTheme="minorHAnsi" w:hAnsiTheme="minorHAnsi" w:cstheme="minorHAnsi"/>
        </w:rPr>
        <w:t>Wszelkie zmiany i uzupełnienia treści umowy mogą być dokonywane wyłącznie w formie aneksu</w:t>
      </w:r>
      <w:r w:rsidR="0002436A" w:rsidRPr="002B6C38">
        <w:rPr>
          <w:rFonts w:asciiTheme="minorHAnsi" w:hAnsiTheme="minorHAnsi" w:cstheme="minorHAnsi"/>
        </w:rPr>
        <w:t>,</w:t>
      </w:r>
      <w:r w:rsidRPr="002B6C38">
        <w:rPr>
          <w:rFonts w:asciiTheme="minorHAnsi" w:hAnsiTheme="minorHAnsi" w:cstheme="minorHAnsi"/>
        </w:rPr>
        <w:t xml:space="preserve"> podpisanego przez obie strony, pod rygorem nieważności.</w:t>
      </w:r>
    </w:p>
    <w:p w14:paraId="60C4743D" w14:textId="77777777" w:rsidR="002B2DBF" w:rsidRDefault="002B2DBF" w:rsidP="00213312">
      <w:pPr>
        <w:tabs>
          <w:tab w:val="left" w:pos="720"/>
          <w:tab w:val="right" w:pos="8582"/>
        </w:tabs>
        <w:spacing w:line="276" w:lineRule="auto"/>
        <w:jc w:val="both"/>
        <w:rPr>
          <w:rFonts w:asciiTheme="minorHAnsi" w:hAnsiTheme="minorHAnsi" w:cstheme="minorHAnsi"/>
        </w:rPr>
      </w:pPr>
    </w:p>
    <w:p w14:paraId="77ADF82F" w14:textId="77777777" w:rsidR="00B743DD" w:rsidRDefault="002B2DBF" w:rsidP="00C61AEF">
      <w:pPr>
        <w:tabs>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 xml:space="preserve">§ </w:t>
      </w:r>
      <w:r w:rsidR="009727F7" w:rsidRPr="002B6C38">
        <w:rPr>
          <w:rFonts w:asciiTheme="minorHAnsi" w:hAnsiTheme="minorHAnsi" w:cstheme="minorHAnsi"/>
          <w:b/>
        </w:rPr>
        <w:t>1</w:t>
      </w:r>
      <w:r w:rsidR="00F20CCD" w:rsidRPr="002B6C38">
        <w:rPr>
          <w:rFonts w:asciiTheme="minorHAnsi" w:hAnsiTheme="minorHAnsi" w:cstheme="minorHAnsi"/>
          <w:b/>
        </w:rPr>
        <w:t>0</w:t>
      </w:r>
      <w:r w:rsidR="009727F7" w:rsidRPr="002B6C38">
        <w:rPr>
          <w:rFonts w:asciiTheme="minorHAnsi" w:hAnsiTheme="minorHAnsi" w:cstheme="minorHAnsi"/>
          <w:b/>
        </w:rPr>
        <w:t xml:space="preserve">    </w:t>
      </w:r>
    </w:p>
    <w:p w14:paraId="47D49253" w14:textId="60BAC1E9" w:rsidR="002B2DBF" w:rsidRPr="002B6C38" w:rsidRDefault="002B2DBF" w:rsidP="00C61AEF">
      <w:pPr>
        <w:tabs>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Prawa autorskie</w:t>
      </w:r>
    </w:p>
    <w:p w14:paraId="40FE5198" w14:textId="70C65E68" w:rsidR="002B2DBF" w:rsidRPr="002B6C38" w:rsidRDefault="002B2DBF" w:rsidP="00213312">
      <w:pPr>
        <w:pStyle w:val="Default"/>
        <w:numPr>
          <w:ilvl w:val="0"/>
          <w:numId w:val="26"/>
        </w:numPr>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Przedmiot umowy opisany w § 1 ma charakter utworu w rozumieniu ustawy z dnia 4 lutego 1994 r.</w:t>
      </w:r>
      <w:r w:rsidR="004F0AAA"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 xml:space="preserve"> </w:t>
      </w:r>
      <w:r w:rsidRPr="002B6C38">
        <w:rPr>
          <w:rFonts w:asciiTheme="minorHAnsi" w:hAnsiTheme="minorHAnsi" w:cstheme="minorHAnsi"/>
          <w:i/>
          <w:iCs/>
          <w:color w:val="auto"/>
          <w:sz w:val="22"/>
          <w:szCs w:val="22"/>
        </w:rPr>
        <w:t xml:space="preserve">o prawie autorskim i prawach pokrewnych </w:t>
      </w:r>
      <w:r w:rsidRPr="002B6C38">
        <w:rPr>
          <w:rFonts w:asciiTheme="minorHAnsi" w:hAnsiTheme="minorHAnsi" w:cstheme="minorHAnsi"/>
          <w:color w:val="auto"/>
          <w:sz w:val="22"/>
          <w:szCs w:val="22"/>
        </w:rPr>
        <w:t>(</w:t>
      </w:r>
      <w:r w:rsidR="004F0AAA" w:rsidRPr="002B6C38">
        <w:rPr>
          <w:rFonts w:asciiTheme="minorHAnsi" w:hAnsiTheme="minorHAnsi" w:cstheme="minorHAnsi"/>
          <w:color w:val="auto"/>
          <w:sz w:val="22"/>
          <w:szCs w:val="22"/>
        </w:rPr>
        <w:t xml:space="preserve">t.j. </w:t>
      </w:r>
      <w:r w:rsidRPr="002B6C38">
        <w:rPr>
          <w:rFonts w:asciiTheme="minorHAnsi" w:hAnsiTheme="minorHAnsi" w:cstheme="minorHAnsi"/>
          <w:color w:val="auto"/>
          <w:sz w:val="22"/>
          <w:szCs w:val="22"/>
        </w:rPr>
        <w:t>Dz. U. 202</w:t>
      </w:r>
      <w:r w:rsidR="004F0AAA" w:rsidRPr="002B6C38">
        <w:rPr>
          <w:rFonts w:asciiTheme="minorHAnsi" w:hAnsiTheme="minorHAnsi" w:cstheme="minorHAnsi"/>
          <w:color w:val="auto"/>
          <w:sz w:val="22"/>
          <w:szCs w:val="22"/>
        </w:rPr>
        <w:t>2</w:t>
      </w:r>
      <w:r w:rsidRPr="002B6C38">
        <w:rPr>
          <w:rFonts w:asciiTheme="minorHAnsi" w:hAnsiTheme="minorHAnsi" w:cstheme="minorHAnsi"/>
          <w:color w:val="auto"/>
          <w:sz w:val="22"/>
          <w:szCs w:val="22"/>
        </w:rPr>
        <w:t xml:space="preserve"> r., poz. </w:t>
      </w:r>
      <w:r w:rsidR="004F0AAA" w:rsidRPr="002B6C38">
        <w:rPr>
          <w:rFonts w:asciiTheme="minorHAnsi" w:hAnsiTheme="minorHAnsi" w:cstheme="minorHAnsi"/>
          <w:color w:val="auto"/>
          <w:sz w:val="22"/>
          <w:szCs w:val="22"/>
        </w:rPr>
        <w:t>2509</w:t>
      </w:r>
      <w:r w:rsidRPr="002B6C38">
        <w:rPr>
          <w:rFonts w:asciiTheme="minorHAnsi" w:hAnsiTheme="minorHAnsi" w:cstheme="minorHAnsi"/>
          <w:color w:val="auto"/>
          <w:sz w:val="22"/>
          <w:szCs w:val="22"/>
        </w:rPr>
        <w:t>), zwanej dalej jako „Prawo autorskie”.</w:t>
      </w:r>
    </w:p>
    <w:p w14:paraId="778D0D15" w14:textId="59403631" w:rsidR="002B2DBF" w:rsidRPr="002B6C38" w:rsidRDefault="002B2DBF" w:rsidP="00213312">
      <w:pPr>
        <w:pStyle w:val="Default"/>
        <w:numPr>
          <w:ilvl w:val="0"/>
          <w:numId w:val="26"/>
        </w:numPr>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Wykonawca przenosi nieodpłatnie z chwilą dostarczenia Zamawiającemu przedmiotu umowy, </w:t>
      </w:r>
      <w:r w:rsidR="004F0AAA"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 xml:space="preserve">o którym mowa w § 1, autorskie prawa majątkowe do Strategii na niżej wymienionych polach eksploatacji: </w:t>
      </w:r>
    </w:p>
    <w:p w14:paraId="793BC8CD" w14:textId="6DE8201E" w:rsidR="002B2DBF" w:rsidRPr="002B6C38" w:rsidRDefault="002B2DBF" w:rsidP="00213312">
      <w:pPr>
        <w:pStyle w:val="Default"/>
        <w:numPr>
          <w:ilvl w:val="0"/>
          <w:numId w:val="27"/>
        </w:numPr>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lastRenderedPageBreak/>
        <w:t>w zakresie utrwalenia i zwielokrotnienia Strategii – wytworzenia określoną techniką egzemplarzy Strategii, w tym techniką drukarską, reprograficzną, zapisu magnetycznego oraz technik</w:t>
      </w:r>
      <w:r w:rsidR="00CA02D4" w:rsidRPr="002B6C38">
        <w:rPr>
          <w:rFonts w:asciiTheme="minorHAnsi" w:hAnsiTheme="minorHAnsi" w:cstheme="minorHAnsi"/>
          <w:color w:val="auto"/>
          <w:sz w:val="22"/>
          <w:szCs w:val="22"/>
        </w:rPr>
        <w:t>ą</w:t>
      </w:r>
      <w:r w:rsidRPr="002B6C38">
        <w:rPr>
          <w:rFonts w:asciiTheme="minorHAnsi" w:hAnsiTheme="minorHAnsi" w:cstheme="minorHAnsi"/>
          <w:color w:val="auto"/>
          <w:sz w:val="22"/>
          <w:szCs w:val="22"/>
        </w:rPr>
        <w:t xml:space="preserve"> cyfrową, techniką zapisu komputerowego;</w:t>
      </w:r>
    </w:p>
    <w:p w14:paraId="05934927" w14:textId="77777777" w:rsidR="002B2DBF" w:rsidRPr="002B6C38" w:rsidRDefault="002B2DBF" w:rsidP="00213312">
      <w:pPr>
        <w:pStyle w:val="Default"/>
        <w:numPr>
          <w:ilvl w:val="0"/>
          <w:numId w:val="27"/>
        </w:numPr>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w zakresie obrotu oryginałem albo egzemplarzami, na których Strategię utrwalono;</w:t>
      </w:r>
    </w:p>
    <w:p w14:paraId="7E6A0733" w14:textId="77777777" w:rsidR="002B2DBF" w:rsidRPr="002B6C38" w:rsidRDefault="002B2DBF" w:rsidP="00213312">
      <w:pPr>
        <w:pStyle w:val="Default"/>
        <w:numPr>
          <w:ilvl w:val="0"/>
          <w:numId w:val="27"/>
        </w:numPr>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w zakresie rozpowszechniania Strategii w inny sposób niż określony w punkcie 2 – publiczne wystawianie, wyświetlanie, ponowna publikacja, a także publiczne udostępnianie Strategii, w taki sposób, aby każdy mógł mieć do niego dostęp w miejscu i czasie przez siebie wybranym, w tym w sieci Internet;</w:t>
      </w:r>
    </w:p>
    <w:p w14:paraId="44A32BE9" w14:textId="104186FF" w:rsidR="002B2DBF" w:rsidRPr="002B6C38" w:rsidRDefault="002B2DBF" w:rsidP="00213312">
      <w:pPr>
        <w:pStyle w:val="Default"/>
        <w:numPr>
          <w:ilvl w:val="0"/>
          <w:numId w:val="27"/>
        </w:numPr>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w zakresie wypożyczania, najmu, dzierżawy lub wymiany nośników, na których Strategi</w:t>
      </w:r>
      <w:r w:rsidR="00CA02D4" w:rsidRPr="002B6C38">
        <w:rPr>
          <w:rFonts w:asciiTheme="minorHAnsi" w:hAnsiTheme="minorHAnsi" w:cstheme="minorHAnsi"/>
          <w:color w:val="auto"/>
          <w:sz w:val="22"/>
          <w:szCs w:val="22"/>
        </w:rPr>
        <w:t>ę</w:t>
      </w:r>
      <w:r w:rsidRPr="002B6C38">
        <w:rPr>
          <w:rFonts w:asciiTheme="minorHAnsi" w:hAnsiTheme="minorHAnsi" w:cstheme="minorHAnsi"/>
          <w:color w:val="auto"/>
          <w:sz w:val="22"/>
          <w:szCs w:val="22"/>
        </w:rPr>
        <w:t xml:space="preserve"> utrwalono;</w:t>
      </w:r>
    </w:p>
    <w:p w14:paraId="42D85134" w14:textId="77777777" w:rsidR="002B2DBF" w:rsidRPr="002B6C38" w:rsidRDefault="002B2DBF" w:rsidP="00213312">
      <w:pPr>
        <w:pStyle w:val="Default"/>
        <w:numPr>
          <w:ilvl w:val="0"/>
          <w:numId w:val="27"/>
        </w:numPr>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 w zakresie sporządzania wersji obcojęzycznych. </w:t>
      </w:r>
    </w:p>
    <w:p w14:paraId="7FAFFD45" w14:textId="164C90E5" w:rsidR="002B2DBF" w:rsidRPr="002B6C38" w:rsidRDefault="002B2DBF" w:rsidP="00213312">
      <w:pPr>
        <w:pStyle w:val="Default"/>
        <w:numPr>
          <w:ilvl w:val="0"/>
          <w:numId w:val="26"/>
        </w:numPr>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Przeniesienie autorskich praw majątkowych do Strategii oraz prawa wykonania i zezwalania </w:t>
      </w:r>
      <w:r w:rsidR="004F0AAA"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na wykonywanie zależnego prawa autorskiego do Strategii jest nieograniczone terytorialnie. Zamawiający może wykorzystywać Strategię na całym świecie, we wszystkich mediach, na wszystkich polach eksploatacji wymienionych powyżej. Przeniesienie autorskich praw majątkowych nie jest ograniczone czasowo.</w:t>
      </w:r>
    </w:p>
    <w:p w14:paraId="1D9447EA" w14:textId="389BD7B4" w:rsidR="002B2DBF" w:rsidRPr="002B6C38" w:rsidRDefault="002B2DBF" w:rsidP="00213312">
      <w:pPr>
        <w:pStyle w:val="Default"/>
        <w:numPr>
          <w:ilvl w:val="0"/>
          <w:numId w:val="26"/>
        </w:numPr>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Zamawiający zastrzega sobie prawo do dokonywania zmian lub uaktualnień w Strategii, nawet </w:t>
      </w:r>
      <w:r w:rsidR="004F0AAA" w:rsidRPr="002B6C38">
        <w:rPr>
          <w:rFonts w:asciiTheme="minorHAnsi" w:hAnsiTheme="minorHAnsi" w:cstheme="minorHAnsi"/>
          <w:color w:val="auto"/>
          <w:sz w:val="22"/>
          <w:szCs w:val="22"/>
        </w:rPr>
        <w:t xml:space="preserve">               </w:t>
      </w:r>
      <w:r w:rsidRPr="002B6C38">
        <w:rPr>
          <w:rFonts w:asciiTheme="minorHAnsi" w:hAnsiTheme="minorHAnsi" w:cstheme="minorHAnsi"/>
          <w:color w:val="auto"/>
          <w:sz w:val="22"/>
          <w:szCs w:val="22"/>
        </w:rPr>
        <w:t>po akceptacji przedmiotu zamówienia, na co Wykonawca wyraża zgodę.</w:t>
      </w:r>
    </w:p>
    <w:p w14:paraId="5C979B9F" w14:textId="717983FA" w:rsidR="002B2DBF" w:rsidRPr="002B6C38" w:rsidRDefault="002B2DBF" w:rsidP="00213312">
      <w:pPr>
        <w:pStyle w:val="Default"/>
        <w:numPr>
          <w:ilvl w:val="0"/>
          <w:numId w:val="26"/>
        </w:numPr>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Wykonawca odpowiada za naruszenia autorskich praw majątkowych i dóbr osobistych osób trzecich, odnoszących się do przedmiotu umowy oraz oświadcza, że wszystkie wyniki prac</w:t>
      </w:r>
      <w:r w:rsidR="0002436A" w:rsidRPr="002B6C38">
        <w:rPr>
          <w:rFonts w:asciiTheme="minorHAnsi" w:hAnsiTheme="minorHAnsi" w:cstheme="minorHAnsi"/>
          <w:color w:val="auto"/>
          <w:sz w:val="22"/>
          <w:szCs w:val="22"/>
        </w:rPr>
        <w:t>,</w:t>
      </w:r>
      <w:r w:rsidRPr="002B6C38">
        <w:rPr>
          <w:rFonts w:asciiTheme="minorHAnsi" w:hAnsiTheme="minorHAnsi" w:cstheme="minorHAnsi"/>
          <w:color w:val="auto"/>
          <w:sz w:val="22"/>
          <w:szCs w:val="22"/>
        </w:rPr>
        <w:t xml:space="preserve"> mogące stanowić przedmiot praw autorskich, będą oryginalne, bez niedozwolonych zapożyczeń z utworów osób trzecich, a także nie będą naruszać autorskich praw majątkowych i dóbr osobistych osób trzecich. </w:t>
      </w:r>
    </w:p>
    <w:p w14:paraId="2BADE5A1" w14:textId="77777777" w:rsidR="004F0AAA" w:rsidRPr="002B6C38" w:rsidRDefault="004F0AAA" w:rsidP="00C61AEF">
      <w:pPr>
        <w:pStyle w:val="Bezodstpw"/>
        <w:spacing w:line="276" w:lineRule="auto"/>
        <w:jc w:val="center"/>
        <w:rPr>
          <w:rFonts w:cstheme="minorHAnsi"/>
          <w:b/>
        </w:rPr>
      </w:pPr>
    </w:p>
    <w:p w14:paraId="2FD5C386" w14:textId="0E58C8A4" w:rsidR="002B2DBF" w:rsidRPr="002B6C38" w:rsidRDefault="002B2DBF" w:rsidP="00C61AEF">
      <w:pPr>
        <w:pStyle w:val="Bezodstpw"/>
        <w:spacing w:line="276" w:lineRule="auto"/>
        <w:jc w:val="center"/>
        <w:rPr>
          <w:rFonts w:cstheme="minorHAnsi"/>
          <w:b/>
        </w:rPr>
      </w:pPr>
      <w:r w:rsidRPr="002B6C38">
        <w:rPr>
          <w:rFonts w:cstheme="minorHAnsi"/>
          <w:b/>
        </w:rPr>
        <w:t xml:space="preserve">§ </w:t>
      </w:r>
      <w:r w:rsidR="009727F7" w:rsidRPr="002B6C38">
        <w:rPr>
          <w:rFonts w:cstheme="minorHAnsi"/>
          <w:b/>
        </w:rPr>
        <w:t>1</w:t>
      </w:r>
      <w:r w:rsidR="00F20CCD" w:rsidRPr="002B6C38">
        <w:rPr>
          <w:rFonts w:cstheme="minorHAnsi"/>
          <w:b/>
        </w:rPr>
        <w:t>1</w:t>
      </w:r>
      <w:r w:rsidR="009727F7" w:rsidRPr="002B6C38">
        <w:rPr>
          <w:rFonts w:cstheme="minorHAnsi"/>
          <w:b/>
        </w:rPr>
        <w:t xml:space="preserve">   </w:t>
      </w:r>
    </w:p>
    <w:p w14:paraId="36BAA9DF" w14:textId="77777777" w:rsidR="002B2DBF" w:rsidRPr="002B6C38" w:rsidRDefault="002B2DBF" w:rsidP="00C61AEF">
      <w:pPr>
        <w:pStyle w:val="Bezodstpw"/>
        <w:spacing w:line="276" w:lineRule="auto"/>
        <w:jc w:val="center"/>
        <w:rPr>
          <w:rFonts w:cstheme="minorHAnsi"/>
          <w:b/>
        </w:rPr>
      </w:pPr>
      <w:r w:rsidRPr="002B6C38">
        <w:rPr>
          <w:rFonts w:cstheme="minorHAnsi"/>
          <w:b/>
        </w:rPr>
        <w:t>Osoby wyznaczone do kontaktu</w:t>
      </w:r>
    </w:p>
    <w:p w14:paraId="3213A0B6" w14:textId="77777777" w:rsidR="002B2DBF" w:rsidRPr="002B6C38" w:rsidRDefault="002B2DBF" w:rsidP="00213312">
      <w:pPr>
        <w:pStyle w:val="Default"/>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Do kontaktów i koordynowania spraw związanych z realizacją zakresu merytorycznego umowy strony wyznaczają następujące osoby: </w:t>
      </w:r>
    </w:p>
    <w:p w14:paraId="360931A5" w14:textId="77777777" w:rsidR="002B2DBF" w:rsidRPr="002B6C38" w:rsidRDefault="002B2DBF" w:rsidP="00213312">
      <w:pPr>
        <w:pStyle w:val="Default"/>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 xml:space="preserve">1) ze strony Zamawiającego: …………………………………………. </w:t>
      </w:r>
    </w:p>
    <w:p w14:paraId="19C26461" w14:textId="77777777" w:rsidR="002B2DBF" w:rsidRPr="002B6C38" w:rsidRDefault="002B2DBF" w:rsidP="00213312">
      <w:pPr>
        <w:pStyle w:val="Default"/>
        <w:spacing w:line="276" w:lineRule="auto"/>
        <w:jc w:val="both"/>
        <w:rPr>
          <w:rFonts w:asciiTheme="minorHAnsi" w:hAnsiTheme="minorHAnsi" w:cstheme="minorHAnsi"/>
          <w:color w:val="auto"/>
          <w:sz w:val="22"/>
          <w:szCs w:val="22"/>
        </w:rPr>
      </w:pPr>
      <w:r w:rsidRPr="002B6C38">
        <w:rPr>
          <w:rFonts w:asciiTheme="minorHAnsi" w:hAnsiTheme="minorHAnsi" w:cstheme="minorHAnsi"/>
          <w:color w:val="auto"/>
          <w:sz w:val="22"/>
          <w:szCs w:val="22"/>
        </w:rPr>
        <w:t>2) ze strony Wykonawcy: ……………………………………………..</w:t>
      </w:r>
    </w:p>
    <w:p w14:paraId="5191A41F" w14:textId="77777777" w:rsidR="002B2DBF" w:rsidRPr="002B6C38" w:rsidRDefault="002B2DBF" w:rsidP="00213312">
      <w:pPr>
        <w:tabs>
          <w:tab w:val="left" w:pos="720"/>
          <w:tab w:val="right" w:pos="8582"/>
        </w:tabs>
        <w:spacing w:line="276" w:lineRule="auto"/>
        <w:jc w:val="both"/>
        <w:rPr>
          <w:rFonts w:asciiTheme="minorHAnsi" w:hAnsiTheme="minorHAnsi" w:cstheme="minorHAnsi"/>
        </w:rPr>
      </w:pPr>
    </w:p>
    <w:p w14:paraId="5B520CA8" w14:textId="07446BFB" w:rsidR="002B2DBF" w:rsidRPr="002B6C38" w:rsidRDefault="002B2DBF" w:rsidP="00C61AEF">
      <w:pPr>
        <w:pStyle w:val="Bezodstpw"/>
        <w:spacing w:line="276" w:lineRule="auto"/>
        <w:jc w:val="center"/>
        <w:rPr>
          <w:rFonts w:cstheme="minorHAnsi"/>
          <w:b/>
        </w:rPr>
      </w:pPr>
      <w:r w:rsidRPr="002B6C38">
        <w:rPr>
          <w:rFonts w:cstheme="minorHAnsi"/>
          <w:b/>
        </w:rPr>
        <w:t>§ 1</w:t>
      </w:r>
      <w:r w:rsidR="00F20CCD" w:rsidRPr="002B6C38">
        <w:rPr>
          <w:rFonts w:cstheme="minorHAnsi"/>
          <w:b/>
        </w:rPr>
        <w:t>2</w:t>
      </w:r>
    </w:p>
    <w:p w14:paraId="75BC693C" w14:textId="77777777" w:rsidR="002B2DBF" w:rsidRPr="002B6C38" w:rsidRDefault="002B2DBF" w:rsidP="00C61AEF">
      <w:pPr>
        <w:pStyle w:val="Bezodstpw"/>
        <w:spacing w:line="276" w:lineRule="auto"/>
        <w:jc w:val="center"/>
        <w:rPr>
          <w:rFonts w:cstheme="minorHAnsi"/>
          <w:b/>
        </w:rPr>
      </w:pPr>
      <w:r w:rsidRPr="002B6C38">
        <w:rPr>
          <w:rFonts w:cstheme="minorHAnsi"/>
          <w:b/>
        </w:rPr>
        <w:t>RODO</w:t>
      </w:r>
    </w:p>
    <w:p w14:paraId="581E2BB1" w14:textId="5DC8FF7C" w:rsidR="002B2DBF" w:rsidRPr="002B6C38" w:rsidRDefault="002B2DBF" w:rsidP="00213312">
      <w:pPr>
        <w:pStyle w:val="Bezodstpw"/>
        <w:numPr>
          <w:ilvl w:val="0"/>
          <w:numId w:val="24"/>
        </w:numPr>
        <w:spacing w:line="276" w:lineRule="auto"/>
        <w:jc w:val="both"/>
        <w:rPr>
          <w:rFonts w:cstheme="minorHAnsi"/>
        </w:rPr>
      </w:pPr>
      <w:r w:rsidRPr="002B6C38">
        <w:rPr>
          <w:rFonts w:cstheme="minorHAnsi"/>
        </w:rPr>
        <w:t>Wykonawca</w:t>
      </w:r>
      <w:r w:rsidR="0002436A" w:rsidRPr="002B6C38">
        <w:rPr>
          <w:rFonts w:cstheme="minorHAnsi"/>
        </w:rPr>
        <w:t>,</w:t>
      </w:r>
      <w:r w:rsidRPr="002B6C38">
        <w:rPr>
          <w:rFonts w:cstheme="minorHAnsi"/>
        </w:rPr>
        <w:t xml:space="preserve"> w trakcie realizacji umowy może uczestniczyć w przetwarzaniu danych osobowych w szczególności w zakresie niezbędnym do realizacji zakresu prac określonego w §1.</w:t>
      </w:r>
    </w:p>
    <w:p w14:paraId="187EF9BF" w14:textId="77777777" w:rsidR="002B2DBF" w:rsidRPr="002B6C38" w:rsidRDefault="002B2DBF" w:rsidP="00213312">
      <w:pPr>
        <w:pStyle w:val="Bezodstpw"/>
        <w:numPr>
          <w:ilvl w:val="0"/>
          <w:numId w:val="24"/>
        </w:numPr>
        <w:spacing w:line="276" w:lineRule="auto"/>
        <w:jc w:val="both"/>
        <w:rPr>
          <w:rFonts w:cstheme="minorHAnsi"/>
        </w:rPr>
      </w:pPr>
      <w:r w:rsidRPr="002B6C38">
        <w:rPr>
          <w:rFonts w:cstheme="minorHAnsi"/>
        </w:rPr>
        <w:t>Wykonawca oświadcza, że spełnia wymagania określone w Rozporządzeniu Parlamentu Europejskiego i Rady (UE) 2016/679 z dnia 27 kwietnia 2016 r. w sprawie ochrony osób fizycznych w związku z przetwarzaniem danych osobowych i w sprawie swobodnego przepływu takich danych oraz uchylenia dyrektywy 95/46/WE.</w:t>
      </w:r>
    </w:p>
    <w:p w14:paraId="5A3FE30F" w14:textId="77777777" w:rsidR="002B2DBF" w:rsidRPr="002B6C38" w:rsidRDefault="002B2DBF" w:rsidP="00213312">
      <w:pPr>
        <w:pStyle w:val="Bezodstpw"/>
        <w:numPr>
          <w:ilvl w:val="0"/>
          <w:numId w:val="24"/>
        </w:numPr>
        <w:spacing w:line="276" w:lineRule="auto"/>
        <w:jc w:val="both"/>
        <w:rPr>
          <w:rFonts w:cstheme="minorHAnsi"/>
        </w:rPr>
      </w:pPr>
      <w:r w:rsidRPr="002B6C38">
        <w:rPr>
          <w:rFonts w:cstheme="minorHAnsi"/>
        </w:rPr>
        <w:t>Wykonawca zobowiązuje się przetwarzać dane osobowe wyłącznie w zakresie i celu przewidzianym w Umowie.</w:t>
      </w:r>
    </w:p>
    <w:p w14:paraId="5FF6AC03" w14:textId="77777777" w:rsidR="002B2DBF" w:rsidRPr="002B6C38" w:rsidRDefault="002B2DBF" w:rsidP="00213312">
      <w:pPr>
        <w:pStyle w:val="Bezodstpw"/>
        <w:numPr>
          <w:ilvl w:val="0"/>
          <w:numId w:val="24"/>
        </w:numPr>
        <w:spacing w:line="276" w:lineRule="auto"/>
        <w:jc w:val="both"/>
        <w:rPr>
          <w:rFonts w:cstheme="minorHAnsi"/>
        </w:rPr>
      </w:pPr>
      <w:r w:rsidRPr="002B6C38">
        <w:rPr>
          <w:rFonts w:cstheme="minorHAnsi"/>
        </w:rPr>
        <w:t>Wykonawca ponosi odpowiedzialność za szkody wyrządzone przetwarzaniem danych osobowych niezgodnym z celem zawartej umowy, będące następstwem jego zachowania oraz będące następstwem zachowania osób, którymi posługiwać się będzie przy wykonywaniu przedmiotu umowy.</w:t>
      </w:r>
    </w:p>
    <w:p w14:paraId="1531C8B5" w14:textId="77777777" w:rsidR="002B2DBF" w:rsidRPr="002B6C38" w:rsidRDefault="002B2DBF" w:rsidP="00213312">
      <w:pPr>
        <w:pStyle w:val="Bezodstpw"/>
        <w:numPr>
          <w:ilvl w:val="0"/>
          <w:numId w:val="24"/>
        </w:numPr>
        <w:spacing w:line="276" w:lineRule="auto"/>
        <w:jc w:val="both"/>
        <w:rPr>
          <w:rFonts w:cstheme="minorHAnsi"/>
        </w:rPr>
      </w:pPr>
      <w:r w:rsidRPr="002B6C38">
        <w:rPr>
          <w:rFonts w:cstheme="minorHAnsi"/>
        </w:rPr>
        <w:t>Wykonawca oświadcza, że prowadzi dokumentację potwierdzającą wykonywanie powyższych czynności oraz, że na żądanie administratora udostępni wskazaną dokumentację.</w:t>
      </w:r>
    </w:p>
    <w:p w14:paraId="31ED8486" w14:textId="77777777" w:rsidR="002B2DBF" w:rsidRPr="002B6C38" w:rsidRDefault="002B2DBF" w:rsidP="00213312">
      <w:pPr>
        <w:pStyle w:val="Bezodstpw"/>
        <w:numPr>
          <w:ilvl w:val="0"/>
          <w:numId w:val="24"/>
        </w:numPr>
        <w:spacing w:line="276" w:lineRule="auto"/>
        <w:jc w:val="both"/>
        <w:rPr>
          <w:rFonts w:cstheme="minorHAnsi"/>
        </w:rPr>
      </w:pPr>
      <w:r w:rsidRPr="002B6C38">
        <w:rPr>
          <w:rFonts w:cstheme="minorHAnsi"/>
        </w:rPr>
        <w:lastRenderedPageBreak/>
        <w:t>Wykonawca zobowiązuje się do wypełnienia deklaracji zawartej w złożonej ofercie dotyczącej oświadczenia w zakresie przetwarzania danych osobowych.</w:t>
      </w:r>
    </w:p>
    <w:p w14:paraId="0001C813" w14:textId="77777777" w:rsidR="002B2DBF" w:rsidRPr="002B6C38" w:rsidRDefault="002B2DBF" w:rsidP="00213312">
      <w:pPr>
        <w:pStyle w:val="Bezodstpw"/>
        <w:numPr>
          <w:ilvl w:val="0"/>
          <w:numId w:val="24"/>
        </w:numPr>
        <w:spacing w:line="276" w:lineRule="auto"/>
        <w:jc w:val="both"/>
        <w:rPr>
          <w:rFonts w:cstheme="minorHAnsi"/>
        </w:rPr>
      </w:pPr>
      <w:r w:rsidRPr="002B6C38">
        <w:rPr>
          <w:rFonts w:cstheme="minorHAnsi"/>
        </w:rPr>
        <w:t>Zamawiający oświadcza, iż w przypadku powierzenia mu danych osobowych  osób fizycznych przez Wykonawcę będzie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UE.L. z 2016 Nr 119 poz. 1).</w:t>
      </w:r>
    </w:p>
    <w:p w14:paraId="46AE94E6" w14:textId="7EE210A3" w:rsidR="002B2DBF" w:rsidRPr="002B6C38" w:rsidRDefault="002B2DBF" w:rsidP="00C61AEF">
      <w:pPr>
        <w:tabs>
          <w:tab w:val="left" w:pos="360"/>
          <w:tab w:val="left" w:pos="720"/>
          <w:tab w:val="right" w:pos="8582"/>
        </w:tabs>
        <w:spacing w:line="276" w:lineRule="auto"/>
        <w:jc w:val="center"/>
        <w:rPr>
          <w:rFonts w:asciiTheme="minorHAnsi" w:hAnsiTheme="minorHAnsi" w:cstheme="minorHAnsi"/>
          <w:bCs/>
        </w:rPr>
      </w:pPr>
      <w:r w:rsidRPr="002B6C38">
        <w:rPr>
          <w:rFonts w:asciiTheme="minorHAnsi" w:hAnsiTheme="minorHAnsi" w:cstheme="minorHAnsi"/>
          <w:b/>
        </w:rPr>
        <w:t xml:space="preserve">§ </w:t>
      </w:r>
      <w:r w:rsidR="009727F7" w:rsidRPr="002B6C38">
        <w:rPr>
          <w:rFonts w:asciiTheme="minorHAnsi" w:hAnsiTheme="minorHAnsi" w:cstheme="minorHAnsi"/>
          <w:b/>
        </w:rPr>
        <w:t>1</w:t>
      </w:r>
      <w:r w:rsidR="00F20CCD" w:rsidRPr="002B6C38">
        <w:rPr>
          <w:rFonts w:asciiTheme="minorHAnsi" w:hAnsiTheme="minorHAnsi" w:cstheme="minorHAnsi"/>
          <w:b/>
        </w:rPr>
        <w:t>3</w:t>
      </w:r>
    </w:p>
    <w:p w14:paraId="3293067C" w14:textId="77777777" w:rsidR="002B2DBF" w:rsidRPr="002B6C38" w:rsidRDefault="002B2DBF" w:rsidP="00C61AEF">
      <w:pPr>
        <w:tabs>
          <w:tab w:val="left" w:pos="360"/>
          <w:tab w:val="left" w:pos="720"/>
          <w:tab w:val="right" w:pos="8582"/>
        </w:tabs>
        <w:spacing w:line="276" w:lineRule="auto"/>
        <w:jc w:val="center"/>
        <w:rPr>
          <w:rFonts w:asciiTheme="minorHAnsi" w:hAnsiTheme="minorHAnsi" w:cstheme="minorHAnsi"/>
          <w:b/>
        </w:rPr>
      </w:pPr>
      <w:r w:rsidRPr="002B6C38">
        <w:rPr>
          <w:rFonts w:asciiTheme="minorHAnsi" w:hAnsiTheme="minorHAnsi" w:cstheme="minorHAnsi"/>
          <w:b/>
        </w:rPr>
        <w:t>Postanowienia końcowe</w:t>
      </w:r>
    </w:p>
    <w:p w14:paraId="4D6C8F19" w14:textId="77777777" w:rsidR="002B2DBF" w:rsidRPr="002B6C38" w:rsidRDefault="002B2DBF" w:rsidP="00213312">
      <w:pPr>
        <w:pStyle w:val="Akapitzlist"/>
        <w:widowControl/>
        <w:numPr>
          <w:ilvl w:val="0"/>
          <w:numId w:val="25"/>
        </w:numPr>
        <w:adjustRightInd w:val="0"/>
        <w:spacing w:line="276" w:lineRule="auto"/>
        <w:contextualSpacing/>
        <w:rPr>
          <w:rFonts w:asciiTheme="minorHAnsi" w:hAnsiTheme="minorHAnsi" w:cstheme="minorHAnsi"/>
        </w:rPr>
      </w:pPr>
      <w:r w:rsidRPr="002B6C38">
        <w:rPr>
          <w:rFonts w:asciiTheme="minorHAnsi" w:hAnsiTheme="minorHAnsi" w:cstheme="minorHAnsi"/>
        </w:rPr>
        <w:t>W sprawach nieuregulowanych niniejszą umową stosuje się przepisy powszechnie obowiązujące.</w:t>
      </w:r>
    </w:p>
    <w:p w14:paraId="58BA99EE" w14:textId="77777777" w:rsidR="002B2DBF" w:rsidRPr="002B6C38" w:rsidRDefault="002B2DBF" w:rsidP="00213312">
      <w:pPr>
        <w:pStyle w:val="Akapitzlist"/>
        <w:widowControl/>
        <w:numPr>
          <w:ilvl w:val="0"/>
          <w:numId w:val="25"/>
        </w:numPr>
        <w:adjustRightInd w:val="0"/>
        <w:spacing w:line="276" w:lineRule="auto"/>
        <w:contextualSpacing/>
        <w:rPr>
          <w:rFonts w:asciiTheme="minorHAnsi" w:hAnsiTheme="minorHAnsi" w:cstheme="minorHAnsi"/>
        </w:rPr>
      </w:pPr>
      <w:r w:rsidRPr="002B6C38">
        <w:rPr>
          <w:rFonts w:asciiTheme="minorHAnsi" w:hAnsiTheme="minorHAnsi" w:cstheme="minorHAnsi"/>
        </w:rPr>
        <w:t>Wszelkie zmiany niniejszej Umowy wymagają aneksu sporządzonego z zachowaniem formy pisemnej pod rygorem nieważności.</w:t>
      </w:r>
    </w:p>
    <w:p w14:paraId="09B0363A" w14:textId="77777777" w:rsidR="002B2DBF" w:rsidRPr="002B6C38" w:rsidRDefault="002B2DBF" w:rsidP="00213312">
      <w:pPr>
        <w:pStyle w:val="Akapitzlist"/>
        <w:widowControl/>
        <w:numPr>
          <w:ilvl w:val="0"/>
          <w:numId w:val="25"/>
        </w:numPr>
        <w:adjustRightInd w:val="0"/>
        <w:spacing w:line="276" w:lineRule="auto"/>
        <w:contextualSpacing/>
        <w:rPr>
          <w:rFonts w:asciiTheme="minorHAnsi" w:hAnsiTheme="minorHAnsi" w:cstheme="minorHAnsi"/>
        </w:rPr>
      </w:pPr>
      <w:r w:rsidRPr="002B6C38">
        <w:rPr>
          <w:rFonts w:asciiTheme="minorHAnsi" w:hAnsiTheme="minorHAnsi" w:cstheme="minorHAnsi"/>
        </w:rPr>
        <w:t>Wszelkie spory mogące wynikać w związku z realizacją niniejszej Umowy będą rozstrzygane przez sąd właściwy dla siedziby Zamawiającego.</w:t>
      </w:r>
    </w:p>
    <w:p w14:paraId="117ECF2E" w14:textId="5C9BDB5F" w:rsidR="002B2DBF" w:rsidRPr="002B6C38" w:rsidRDefault="002B2DBF" w:rsidP="00213312">
      <w:pPr>
        <w:pStyle w:val="Akapitzlist"/>
        <w:widowControl/>
        <w:numPr>
          <w:ilvl w:val="0"/>
          <w:numId w:val="25"/>
        </w:numPr>
        <w:adjustRightInd w:val="0"/>
        <w:spacing w:line="276" w:lineRule="auto"/>
        <w:contextualSpacing/>
        <w:rPr>
          <w:rFonts w:asciiTheme="minorHAnsi" w:hAnsiTheme="minorHAnsi" w:cstheme="minorHAnsi"/>
        </w:rPr>
      </w:pPr>
      <w:r w:rsidRPr="002B6C38">
        <w:rPr>
          <w:rFonts w:asciiTheme="minorHAnsi" w:hAnsiTheme="minorHAnsi" w:cstheme="minorHAnsi"/>
        </w:rPr>
        <w:t>Umowę niniejszą sporządzono w 2 jednobrzmiących egzemplarzach, jeden egzemplarz</w:t>
      </w:r>
      <w:r w:rsidR="002B6C38">
        <w:rPr>
          <w:rFonts w:asciiTheme="minorHAnsi" w:hAnsiTheme="minorHAnsi" w:cstheme="minorHAnsi"/>
        </w:rPr>
        <w:t xml:space="preserve">                               </w:t>
      </w:r>
      <w:r w:rsidRPr="002B6C38">
        <w:rPr>
          <w:rFonts w:asciiTheme="minorHAnsi" w:hAnsiTheme="minorHAnsi" w:cstheme="minorHAnsi"/>
        </w:rPr>
        <w:t xml:space="preserve"> dla Zamawiającego i jeden dla Wykonawcy.</w:t>
      </w:r>
    </w:p>
    <w:p w14:paraId="48DECC63" w14:textId="77777777" w:rsidR="002B2DBF" w:rsidRPr="002B6C38" w:rsidRDefault="002B2DBF" w:rsidP="00213312">
      <w:pPr>
        <w:tabs>
          <w:tab w:val="left" w:pos="360"/>
          <w:tab w:val="left" w:pos="720"/>
          <w:tab w:val="right" w:pos="8582"/>
        </w:tabs>
        <w:spacing w:line="276" w:lineRule="auto"/>
        <w:jc w:val="both"/>
        <w:rPr>
          <w:rFonts w:asciiTheme="minorHAnsi" w:hAnsiTheme="minorHAnsi" w:cstheme="minorHAnsi"/>
        </w:rPr>
      </w:pPr>
    </w:p>
    <w:p w14:paraId="2653C00B" w14:textId="77777777" w:rsidR="002B2DBF" w:rsidRPr="002B6C38" w:rsidRDefault="002B2DBF" w:rsidP="00213312">
      <w:pPr>
        <w:tabs>
          <w:tab w:val="left" w:pos="360"/>
          <w:tab w:val="left" w:pos="720"/>
          <w:tab w:val="right" w:pos="8582"/>
        </w:tabs>
        <w:spacing w:line="276" w:lineRule="auto"/>
        <w:jc w:val="both"/>
        <w:rPr>
          <w:rFonts w:asciiTheme="minorHAnsi" w:hAnsiTheme="minorHAnsi" w:cstheme="minorHAnsi"/>
        </w:rPr>
      </w:pPr>
    </w:p>
    <w:p w14:paraId="75FB23CF" w14:textId="40FC0E71" w:rsidR="002B2DBF" w:rsidRPr="002B6C38" w:rsidRDefault="004F0AAA" w:rsidP="00213312">
      <w:pPr>
        <w:tabs>
          <w:tab w:val="left" w:pos="360"/>
          <w:tab w:val="left" w:pos="720"/>
          <w:tab w:val="right" w:pos="8582"/>
        </w:tabs>
        <w:spacing w:line="276" w:lineRule="auto"/>
        <w:jc w:val="both"/>
        <w:rPr>
          <w:rFonts w:asciiTheme="minorHAnsi" w:hAnsiTheme="minorHAnsi" w:cstheme="minorHAnsi"/>
          <w:b/>
        </w:rPr>
      </w:pPr>
      <w:r w:rsidRPr="002B6C38">
        <w:rPr>
          <w:rFonts w:asciiTheme="minorHAnsi" w:hAnsiTheme="minorHAnsi" w:cstheme="minorHAnsi"/>
          <w:b/>
        </w:rPr>
        <w:t xml:space="preserve">          </w:t>
      </w:r>
      <w:r w:rsidR="002B2DBF" w:rsidRPr="002B6C38">
        <w:rPr>
          <w:rFonts w:asciiTheme="minorHAnsi" w:hAnsiTheme="minorHAnsi" w:cstheme="minorHAnsi"/>
          <w:b/>
        </w:rPr>
        <w:t>ZAMAWIAJĄCY</w:t>
      </w:r>
      <w:r w:rsidR="00C61AEF" w:rsidRPr="002B6C38">
        <w:rPr>
          <w:rFonts w:asciiTheme="minorHAnsi" w:hAnsiTheme="minorHAnsi" w:cstheme="minorHAnsi"/>
          <w:b/>
        </w:rPr>
        <w:t xml:space="preserve">                                                                                                     WYKONAWCA</w:t>
      </w:r>
    </w:p>
    <w:p w14:paraId="3E99B6C8" w14:textId="77777777" w:rsidR="002B2DBF" w:rsidRPr="002B6C38" w:rsidRDefault="002B2DBF" w:rsidP="00213312">
      <w:pPr>
        <w:tabs>
          <w:tab w:val="left" w:pos="360"/>
          <w:tab w:val="left" w:pos="720"/>
          <w:tab w:val="right" w:pos="8582"/>
        </w:tabs>
        <w:spacing w:line="276" w:lineRule="auto"/>
        <w:jc w:val="both"/>
        <w:rPr>
          <w:rFonts w:asciiTheme="minorHAnsi" w:hAnsiTheme="minorHAnsi" w:cstheme="minorHAnsi"/>
          <w:b/>
        </w:rPr>
      </w:pPr>
    </w:p>
    <w:p w14:paraId="2A05F6CA" w14:textId="77777777" w:rsidR="002B2DBF" w:rsidRPr="002B6C38" w:rsidRDefault="002B2DBF" w:rsidP="00213312">
      <w:pPr>
        <w:tabs>
          <w:tab w:val="left" w:pos="360"/>
          <w:tab w:val="left" w:pos="720"/>
          <w:tab w:val="right" w:pos="8582"/>
        </w:tabs>
        <w:spacing w:line="276" w:lineRule="auto"/>
        <w:jc w:val="both"/>
        <w:rPr>
          <w:rFonts w:asciiTheme="minorHAnsi" w:hAnsiTheme="minorHAnsi" w:cstheme="minorHAnsi"/>
          <w:b/>
        </w:rPr>
      </w:pPr>
    </w:p>
    <w:p w14:paraId="2E2A0E82" w14:textId="41D97EF2" w:rsidR="00A21ADC" w:rsidRPr="002B6C38" w:rsidRDefault="00A21ADC" w:rsidP="00213312">
      <w:pPr>
        <w:pStyle w:val="Tekstpodstawowy"/>
        <w:tabs>
          <w:tab w:val="left" w:pos="7994"/>
        </w:tabs>
        <w:spacing w:line="276" w:lineRule="auto"/>
        <w:ind w:left="726"/>
        <w:jc w:val="both"/>
        <w:rPr>
          <w:rFonts w:asciiTheme="minorHAnsi" w:hAnsiTheme="minorHAnsi" w:cstheme="minorHAnsi"/>
        </w:rPr>
      </w:pPr>
    </w:p>
    <w:sectPr w:rsidR="00A21ADC" w:rsidRPr="002B6C38">
      <w:footerReference w:type="default" r:id="rId7"/>
      <w:pgSz w:w="11910" w:h="16840"/>
      <w:pgMar w:top="1360" w:right="1300" w:bottom="1200" w:left="122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ADDD7" w14:textId="77777777" w:rsidR="00EB6D9F" w:rsidRDefault="00EB6D9F">
      <w:r>
        <w:separator/>
      </w:r>
    </w:p>
  </w:endnote>
  <w:endnote w:type="continuationSeparator" w:id="0">
    <w:p w14:paraId="3BE101B2" w14:textId="77777777" w:rsidR="00EB6D9F" w:rsidRDefault="00EB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76E7" w14:textId="486B4339" w:rsidR="00A21ADC" w:rsidRDefault="000F5B1B">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08263E2C" wp14:editId="35423801">
              <wp:simplePos x="0" y="0"/>
              <wp:positionH relativeFrom="page">
                <wp:posOffset>6553200</wp:posOffset>
              </wp:positionH>
              <wp:positionV relativeFrom="page">
                <wp:posOffset>9917430</wp:posOffset>
              </wp:positionV>
              <wp:extent cx="160020" cy="165735"/>
              <wp:effectExtent l="0" t="0" r="0" b="0"/>
              <wp:wrapNone/>
              <wp:docPr id="139557040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BCA58" w14:textId="77777777" w:rsidR="00A21ADC" w:rsidRDefault="000F5B1B">
                          <w:pPr>
                            <w:pStyle w:val="Tekstpodstawowy"/>
                            <w:spacing w:line="245"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63E2C" id="_x0000_t202" coordsize="21600,21600" o:spt="202" path="m,l,21600r21600,l21600,xe">
              <v:stroke joinstyle="miter"/>
              <v:path gradientshapeok="t" o:connecttype="rect"/>
            </v:shapetype>
            <v:shape id="docshape1" o:spid="_x0000_s1026" type="#_x0000_t202" style="position:absolute;margin-left:516pt;margin-top:780.9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" filled="f" stroked="f">
              <v:textbox inset="0,0,0,0">
                <w:txbxContent>
                  <w:p w14:paraId="3E2BCA58" w14:textId="77777777" w:rsidR="00A21ADC" w:rsidRDefault="000F5B1B">
                    <w:pPr>
                      <w:pStyle w:val="Tekstpodstawowy"/>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E6582" w14:textId="77777777" w:rsidR="00EB6D9F" w:rsidRDefault="00EB6D9F">
      <w:r>
        <w:separator/>
      </w:r>
    </w:p>
  </w:footnote>
  <w:footnote w:type="continuationSeparator" w:id="0">
    <w:p w14:paraId="030AE2DF" w14:textId="77777777" w:rsidR="00EB6D9F" w:rsidRDefault="00EB6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640F"/>
    <w:multiLevelType w:val="hybridMultilevel"/>
    <w:tmpl w:val="DB9C6E0C"/>
    <w:lvl w:ilvl="0" w:tplc="1CA8A1A8">
      <w:start w:val="1"/>
      <w:numFmt w:val="decimal"/>
      <w:lvlText w:val="%1."/>
      <w:lvlJc w:val="left"/>
      <w:pPr>
        <w:ind w:left="434" w:hanging="238"/>
        <w:jc w:val="left"/>
      </w:pPr>
      <w:rPr>
        <w:rFonts w:ascii="Calibri" w:eastAsia="Calibri" w:hAnsi="Calibri" w:cs="Calibri" w:hint="default"/>
        <w:b w:val="0"/>
        <w:bCs w:val="0"/>
        <w:i w:val="0"/>
        <w:iCs w:val="0"/>
        <w:w w:val="100"/>
        <w:sz w:val="24"/>
        <w:szCs w:val="24"/>
        <w:lang w:val="pl-PL" w:eastAsia="en-US" w:bidi="ar-SA"/>
      </w:rPr>
    </w:lvl>
    <w:lvl w:ilvl="1" w:tplc="391C3C10">
      <w:start w:val="1"/>
      <w:numFmt w:val="decimal"/>
      <w:lvlText w:val="%2)"/>
      <w:lvlJc w:val="left"/>
      <w:pPr>
        <w:ind w:left="916" w:hanging="360"/>
        <w:jc w:val="left"/>
      </w:pPr>
      <w:rPr>
        <w:rFonts w:ascii="Calibri" w:eastAsia="Calibri" w:hAnsi="Calibri" w:cs="Calibri" w:hint="default"/>
        <w:b w:val="0"/>
        <w:bCs w:val="0"/>
        <w:i w:val="0"/>
        <w:iCs w:val="0"/>
        <w:w w:val="100"/>
        <w:sz w:val="24"/>
        <w:szCs w:val="24"/>
        <w:lang w:val="pl-PL" w:eastAsia="en-US" w:bidi="ar-SA"/>
      </w:rPr>
    </w:lvl>
    <w:lvl w:ilvl="2" w:tplc="A60465EA">
      <w:numFmt w:val="bullet"/>
      <w:lvlText w:val="•"/>
      <w:lvlJc w:val="left"/>
      <w:pPr>
        <w:ind w:left="1860" w:hanging="360"/>
      </w:pPr>
      <w:rPr>
        <w:rFonts w:hint="default"/>
        <w:lang w:val="pl-PL" w:eastAsia="en-US" w:bidi="ar-SA"/>
      </w:rPr>
    </w:lvl>
    <w:lvl w:ilvl="3" w:tplc="4886D374">
      <w:numFmt w:val="bullet"/>
      <w:lvlText w:val="•"/>
      <w:lvlJc w:val="left"/>
      <w:pPr>
        <w:ind w:left="2801" w:hanging="360"/>
      </w:pPr>
      <w:rPr>
        <w:rFonts w:hint="default"/>
        <w:lang w:val="pl-PL" w:eastAsia="en-US" w:bidi="ar-SA"/>
      </w:rPr>
    </w:lvl>
    <w:lvl w:ilvl="4" w:tplc="B3B8151C">
      <w:numFmt w:val="bullet"/>
      <w:lvlText w:val="•"/>
      <w:lvlJc w:val="left"/>
      <w:pPr>
        <w:ind w:left="3742" w:hanging="360"/>
      </w:pPr>
      <w:rPr>
        <w:rFonts w:hint="default"/>
        <w:lang w:val="pl-PL" w:eastAsia="en-US" w:bidi="ar-SA"/>
      </w:rPr>
    </w:lvl>
    <w:lvl w:ilvl="5" w:tplc="3E6C02CA">
      <w:numFmt w:val="bullet"/>
      <w:lvlText w:val="•"/>
      <w:lvlJc w:val="left"/>
      <w:pPr>
        <w:ind w:left="4682" w:hanging="360"/>
      </w:pPr>
      <w:rPr>
        <w:rFonts w:hint="default"/>
        <w:lang w:val="pl-PL" w:eastAsia="en-US" w:bidi="ar-SA"/>
      </w:rPr>
    </w:lvl>
    <w:lvl w:ilvl="6" w:tplc="53565D5E">
      <w:numFmt w:val="bullet"/>
      <w:lvlText w:val="•"/>
      <w:lvlJc w:val="left"/>
      <w:pPr>
        <w:ind w:left="5623" w:hanging="360"/>
      </w:pPr>
      <w:rPr>
        <w:rFonts w:hint="default"/>
        <w:lang w:val="pl-PL" w:eastAsia="en-US" w:bidi="ar-SA"/>
      </w:rPr>
    </w:lvl>
    <w:lvl w:ilvl="7" w:tplc="5CBCFC94">
      <w:numFmt w:val="bullet"/>
      <w:lvlText w:val="•"/>
      <w:lvlJc w:val="left"/>
      <w:pPr>
        <w:ind w:left="6564" w:hanging="360"/>
      </w:pPr>
      <w:rPr>
        <w:rFonts w:hint="default"/>
        <w:lang w:val="pl-PL" w:eastAsia="en-US" w:bidi="ar-SA"/>
      </w:rPr>
    </w:lvl>
    <w:lvl w:ilvl="8" w:tplc="785E13EC">
      <w:numFmt w:val="bullet"/>
      <w:lvlText w:val="•"/>
      <w:lvlJc w:val="left"/>
      <w:pPr>
        <w:ind w:left="7504" w:hanging="360"/>
      </w:pPr>
      <w:rPr>
        <w:rFonts w:hint="default"/>
        <w:lang w:val="pl-PL" w:eastAsia="en-US" w:bidi="ar-SA"/>
      </w:rPr>
    </w:lvl>
  </w:abstractNum>
  <w:abstractNum w:abstractNumId="1" w15:restartNumberingAfterBreak="0">
    <w:nsid w:val="04277784"/>
    <w:multiLevelType w:val="hybridMultilevel"/>
    <w:tmpl w:val="B05C5D3C"/>
    <w:lvl w:ilvl="0" w:tplc="BCE8C3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B71FB3"/>
    <w:multiLevelType w:val="hybridMultilevel"/>
    <w:tmpl w:val="A9D4D3F2"/>
    <w:lvl w:ilvl="0" w:tplc="62500992">
      <w:start w:val="1"/>
      <w:numFmt w:val="decimal"/>
      <w:lvlText w:val="%1."/>
      <w:lvlJc w:val="left"/>
      <w:pPr>
        <w:ind w:left="556" w:hanging="260"/>
        <w:jc w:val="left"/>
      </w:pPr>
      <w:rPr>
        <w:rFonts w:ascii="Calibri" w:eastAsia="Calibri" w:hAnsi="Calibri" w:cs="Calibri" w:hint="default"/>
        <w:b w:val="0"/>
        <w:bCs w:val="0"/>
        <w:i w:val="0"/>
        <w:iCs w:val="0"/>
        <w:w w:val="100"/>
        <w:sz w:val="22"/>
        <w:szCs w:val="22"/>
        <w:lang w:val="pl-PL" w:eastAsia="en-US" w:bidi="ar-SA"/>
      </w:rPr>
    </w:lvl>
    <w:lvl w:ilvl="1" w:tplc="7018B9BE">
      <w:numFmt w:val="bullet"/>
      <w:lvlText w:val="•"/>
      <w:lvlJc w:val="left"/>
      <w:pPr>
        <w:ind w:left="1442" w:hanging="260"/>
      </w:pPr>
      <w:rPr>
        <w:rFonts w:hint="default"/>
        <w:lang w:val="pl-PL" w:eastAsia="en-US" w:bidi="ar-SA"/>
      </w:rPr>
    </w:lvl>
    <w:lvl w:ilvl="2" w:tplc="6818DEBA">
      <w:numFmt w:val="bullet"/>
      <w:lvlText w:val="•"/>
      <w:lvlJc w:val="left"/>
      <w:pPr>
        <w:ind w:left="2325" w:hanging="260"/>
      </w:pPr>
      <w:rPr>
        <w:rFonts w:hint="default"/>
        <w:lang w:val="pl-PL" w:eastAsia="en-US" w:bidi="ar-SA"/>
      </w:rPr>
    </w:lvl>
    <w:lvl w:ilvl="3" w:tplc="4A285796">
      <w:numFmt w:val="bullet"/>
      <w:lvlText w:val="•"/>
      <w:lvlJc w:val="left"/>
      <w:pPr>
        <w:ind w:left="3207" w:hanging="260"/>
      </w:pPr>
      <w:rPr>
        <w:rFonts w:hint="default"/>
        <w:lang w:val="pl-PL" w:eastAsia="en-US" w:bidi="ar-SA"/>
      </w:rPr>
    </w:lvl>
    <w:lvl w:ilvl="4" w:tplc="77AEB9B4">
      <w:numFmt w:val="bullet"/>
      <w:lvlText w:val="•"/>
      <w:lvlJc w:val="left"/>
      <w:pPr>
        <w:ind w:left="4090" w:hanging="260"/>
      </w:pPr>
      <w:rPr>
        <w:rFonts w:hint="default"/>
        <w:lang w:val="pl-PL" w:eastAsia="en-US" w:bidi="ar-SA"/>
      </w:rPr>
    </w:lvl>
    <w:lvl w:ilvl="5" w:tplc="C4023E02">
      <w:numFmt w:val="bullet"/>
      <w:lvlText w:val="•"/>
      <w:lvlJc w:val="left"/>
      <w:pPr>
        <w:ind w:left="4973" w:hanging="260"/>
      </w:pPr>
      <w:rPr>
        <w:rFonts w:hint="default"/>
        <w:lang w:val="pl-PL" w:eastAsia="en-US" w:bidi="ar-SA"/>
      </w:rPr>
    </w:lvl>
    <w:lvl w:ilvl="6" w:tplc="5008A81E">
      <w:numFmt w:val="bullet"/>
      <w:lvlText w:val="•"/>
      <w:lvlJc w:val="left"/>
      <w:pPr>
        <w:ind w:left="5855" w:hanging="260"/>
      </w:pPr>
      <w:rPr>
        <w:rFonts w:hint="default"/>
        <w:lang w:val="pl-PL" w:eastAsia="en-US" w:bidi="ar-SA"/>
      </w:rPr>
    </w:lvl>
    <w:lvl w:ilvl="7" w:tplc="0666D070">
      <w:numFmt w:val="bullet"/>
      <w:lvlText w:val="•"/>
      <w:lvlJc w:val="left"/>
      <w:pPr>
        <w:ind w:left="6738" w:hanging="260"/>
      </w:pPr>
      <w:rPr>
        <w:rFonts w:hint="default"/>
        <w:lang w:val="pl-PL" w:eastAsia="en-US" w:bidi="ar-SA"/>
      </w:rPr>
    </w:lvl>
    <w:lvl w:ilvl="8" w:tplc="D90E8B8C">
      <w:numFmt w:val="bullet"/>
      <w:lvlText w:val="•"/>
      <w:lvlJc w:val="left"/>
      <w:pPr>
        <w:ind w:left="7621" w:hanging="260"/>
      </w:pPr>
      <w:rPr>
        <w:rFonts w:hint="default"/>
        <w:lang w:val="pl-PL" w:eastAsia="en-US" w:bidi="ar-SA"/>
      </w:rPr>
    </w:lvl>
  </w:abstractNum>
  <w:abstractNum w:abstractNumId="3" w15:restartNumberingAfterBreak="0">
    <w:nsid w:val="0919448C"/>
    <w:multiLevelType w:val="hybridMultilevel"/>
    <w:tmpl w:val="F44CA5FE"/>
    <w:lvl w:ilvl="0" w:tplc="89E6DFAE">
      <w:start w:val="1"/>
      <w:numFmt w:val="decimal"/>
      <w:lvlText w:val="%1."/>
      <w:lvlJc w:val="left"/>
      <w:pPr>
        <w:ind w:left="414" w:hanging="219"/>
        <w:jc w:val="left"/>
      </w:pPr>
      <w:rPr>
        <w:rFonts w:hint="default"/>
        <w:w w:val="100"/>
        <w:lang w:val="pl-PL" w:eastAsia="en-US" w:bidi="ar-SA"/>
      </w:rPr>
    </w:lvl>
    <w:lvl w:ilvl="1" w:tplc="AA08A6E4">
      <w:numFmt w:val="bullet"/>
      <w:lvlText w:val="•"/>
      <w:lvlJc w:val="left"/>
      <w:pPr>
        <w:ind w:left="1316" w:hanging="219"/>
      </w:pPr>
      <w:rPr>
        <w:rFonts w:hint="default"/>
        <w:lang w:val="pl-PL" w:eastAsia="en-US" w:bidi="ar-SA"/>
      </w:rPr>
    </w:lvl>
    <w:lvl w:ilvl="2" w:tplc="11A07314">
      <w:numFmt w:val="bullet"/>
      <w:lvlText w:val="•"/>
      <w:lvlJc w:val="left"/>
      <w:pPr>
        <w:ind w:left="2213" w:hanging="219"/>
      </w:pPr>
      <w:rPr>
        <w:rFonts w:hint="default"/>
        <w:lang w:val="pl-PL" w:eastAsia="en-US" w:bidi="ar-SA"/>
      </w:rPr>
    </w:lvl>
    <w:lvl w:ilvl="3" w:tplc="5C10360A">
      <w:numFmt w:val="bullet"/>
      <w:lvlText w:val="•"/>
      <w:lvlJc w:val="left"/>
      <w:pPr>
        <w:ind w:left="3109" w:hanging="219"/>
      </w:pPr>
      <w:rPr>
        <w:rFonts w:hint="default"/>
        <w:lang w:val="pl-PL" w:eastAsia="en-US" w:bidi="ar-SA"/>
      </w:rPr>
    </w:lvl>
    <w:lvl w:ilvl="4" w:tplc="65A83560">
      <w:numFmt w:val="bullet"/>
      <w:lvlText w:val="•"/>
      <w:lvlJc w:val="left"/>
      <w:pPr>
        <w:ind w:left="4006" w:hanging="219"/>
      </w:pPr>
      <w:rPr>
        <w:rFonts w:hint="default"/>
        <w:lang w:val="pl-PL" w:eastAsia="en-US" w:bidi="ar-SA"/>
      </w:rPr>
    </w:lvl>
    <w:lvl w:ilvl="5" w:tplc="04B046CA">
      <w:numFmt w:val="bullet"/>
      <w:lvlText w:val="•"/>
      <w:lvlJc w:val="left"/>
      <w:pPr>
        <w:ind w:left="4903" w:hanging="219"/>
      </w:pPr>
      <w:rPr>
        <w:rFonts w:hint="default"/>
        <w:lang w:val="pl-PL" w:eastAsia="en-US" w:bidi="ar-SA"/>
      </w:rPr>
    </w:lvl>
    <w:lvl w:ilvl="6" w:tplc="3E3E22C0">
      <w:numFmt w:val="bullet"/>
      <w:lvlText w:val="•"/>
      <w:lvlJc w:val="left"/>
      <w:pPr>
        <w:ind w:left="5799" w:hanging="219"/>
      </w:pPr>
      <w:rPr>
        <w:rFonts w:hint="default"/>
        <w:lang w:val="pl-PL" w:eastAsia="en-US" w:bidi="ar-SA"/>
      </w:rPr>
    </w:lvl>
    <w:lvl w:ilvl="7" w:tplc="72603D82">
      <w:numFmt w:val="bullet"/>
      <w:lvlText w:val="•"/>
      <w:lvlJc w:val="left"/>
      <w:pPr>
        <w:ind w:left="6696" w:hanging="219"/>
      </w:pPr>
      <w:rPr>
        <w:rFonts w:hint="default"/>
        <w:lang w:val="pl-PL" w:eastAsia="en-US" w:bidi="ar-SA"/>
      </w:rPr>
    </w:lvl>
    <w:lvl w:ilvl="8" w:tplc="356835B4">
      <w:numFmt w:val="bullet"/>
      <w:lvlText w:val="•"/>
      <w:lvlJc w:val="left"/>
      <w:pPr>
        <w:ind w:left="7593" w:hanging="219"/>
      </w:pPr>
      <w:rPr>
        <w:rFonts w:hint="default"/>
        <w:lang w:val="pl-PL" w:eastAsia="en-US" w:bidi="ar-SA"/>
      </w:rPr>
    </w:lvl>
  </w:abstractNum>
  <w:abstractNum w:abstractNumId="4" w15:restartNumberingAfterBreak="0">
    <w:nsid w:val="09E13204"/>
    <w:multiLevelType w:val="singleLevel"/>
    <w:tmpl w:val="1A56D78E"/>
    <w:lvl w:ilvl="0">
      <w:start w:val="1"/>
      <w:numFmt w:val="lowerLetter"/>
      <w:lvlText w:val="%1)"/>
      <w:lvlJc w:val="left"/>
      <w:pPr>
        <w:tabs>
          <w:tab w:val="num" w:pos="720"/>
        </w:tabs>
        <w:ind w:left="720" w:hanging="360"/>
      </w:pPr>
    </w:lvl>
  </w:abstractNum>
  <w:abstractNum w:abstractNumId="5" w15:restartNumberingAfterBreak="0">
    <w:nsid w:val="0A4C25FE"/>
    <w:multiLevelType w:val="hybridMultilevel"/>
    <w:tmpl w:val="9708912E"/>
    <w:lvl w:ilvl="0" w:tplc="27E4A476">
      <w:start w:val="1"/>
      <w:numFmt w:val="decimal"/>
      <w:lvlText w:val="%1."/>
      <w:lvlJc w:val="left"/>
      <w:pPr>
        <w:ind w:left="556" w:hanging="360"/>
        <w:jc w:val="left"/>
      </w:pPr>
      <w:rPr>
        <w:rFonts w:ascii="Calibri" w:eastAsia="Calibri" w:hAnsi="Calibri" w:cs="Calibri" w:hint="default"/>
        <w:b w:val="0"/>
        <w:bCs w:val="0"/>
        <w:i w:val="0"/>
        <w:iCs w:val="0"/>
        <w:w w:val="100"/>
        <w:sz w:val="22"/>
        <w:szCs w:val="22"/>
        <w:lang w:val="pl-PL" w:eastAsia="en-US" w:bidi="ar-SA"/>
      </w:rPr>
    </w:lvl>
    <w:lvl w:ilvl="1" w:tplc="AA7E1CE2">
      <w:numFmt w:val="bullet"/>
      <w:lvlText w:val="•"/>
      <w:lvlJc w:val="left"/>
      <w:pPr>
        <w:ind w:left="1442" w:hanging="360"/>
      </w:pPr>
      <w:rPr>
        <w:rFonts w:hint="default"/>
        <w:lang w:val="pl-PL" w:eastAsia="en-US" w:bidi="ar-SA"/>
      </w:rPr>
    </w:lvl>
    <w:lvl w:ilvl="2" w:tplc="71C40CA2">
      <w:numFmt w:val="bullet"/>
      <w:lvlText w:val="•"/>
      <w:lvlJc w:val="left"/>
      <w:pPr>
        <w:ind w:left="2325" w:hanging="360"/>
      </w:pPr>
      <w:rPr>
        <w:rFonts w:hint="default"/>
        <w:lang w:val="pl-PL" w:eastAsia="en-US" w:bidi="ar-SA"/>
      </w:rPr>
    </w:lvl>
    <w:lvl w:ilvl="3" w:tplc="1C961998">
      <w:numFmt w:val="bullet"/>
      <w:lvlText w:val="•"/>
      <w:lvlJc w:val="left"/>
      <w:pPr>
        <w:ind w:left="3207" w:hanging="360"/>
      </w:pPr>
      <w:rPr>
        <w:rFonts w:hint="default"/>
        <w:lang w:val="pl-PL" w:eastAsia="en-US" w:bidi="ar-SA"/>
      </w:rPr>
    </w:lvl>
    <w:lvl w:ilvl="4" w:tplc="32DC82F0">
      <w:numFmt w:val="bullet"/>
      <w:lvlText w:val="•"/>
      <w:lvlJc w:val="left"/>
      <w:pPr>
        <w:ind w:left="4090" w:hanging="360"/>
      </w:pPr>
      <w:rPr>
        <w:rFonts w:hint="default"/>
        <w:lang w:val="pl-PL" w:eastAsia="en-US" w:bidi="ar-SA"/>
      </w:rPr>
    </w:lvl>
    <w:lvl w:ilvl="5" w:tplc="A0F8ED5A">
      <w:numFmt w:val="bullet"/>
      <w:lvlText w:val="•"/>
      <w:lvlJc w:val="left"/>
      <w:pPr>
        <w:ind w:left="4973" w:hanging="360"/>
      </w:pPr>
      <w:rPr>
        <w:rFonts w:hint="default"/>
        <w:lang w:val="pl-PL" w:eastAsia="en-US" w:bidi="ar-SA"/>
      </w:rPr>
    </w:lvl>
    <w:lvl w:ilvl="6" w:tplc="52BA16FA">
      <w:numFmt w:val="bullet"/>
      <w:lvlText w:val="•"/>
      <w:lvlJc w:val="left"/>
      <w:pPr>
        <w:ind w:left="5855" w:hanging="360"/>
      </w:pPr>
      <w:rPr>
        <w:rFonts w:hint="default"/>
        <w:lang w:val="pl-PL" w:eastAsia="en-US" w:bidi="ar-SA"/>
      </w:rPr>
    </w:lvl>
    <w:lvl w:ilvl="7" w:tplc="FDA8E040">
      <w:numFmt w:val="bullet"/>
      <w:lvlText w:val="•"/>
      <w:lvlJc w:val="left"/>
      <w:pPr>
        <w:ind w:left="6738" w:hanging="360"/>
      </w:pPr>
      <w:rPr>
        <w:rFonts w:hint="default"/>
        <w:lang w:val="pl-PL" w:eastAsia="en-US" w:bidi="ar-SA"/>
      </w:rPr>
    </w:lvl>
    <w:lvl w:ilvl="8" w:tplc="82EC0AAC">
      <w:numFmt w:val="bullet"/>
      <w:lvlText w:val="•"/>
      <w:lvlJc w:val="left"/>
      <w:pPr>
        <w:ind w:left="7621" w:hanging="360"/>
      </w:pPr>
      <w:rPr>
        <w:rFonts w:hint="default"/>
        <w:lang w:val="pl-PL" w:eastAsia="en-US" w:bidi="ar-SA"/>
      </w:rPr>
    </w:lvl>
  </w:abstractNum>
  <w:abstractNum w:abstractNumId="6" w15:restartNumberingAfterBreak="0">
    <w:nsid w:val="12C54D9B"/>
    <w:multiLevelType w:val="hybridMultilevel"/>
    <w:tmpl w:val="50786740"/>
    <w:lvl w:ilvl="0" w:tplc="2BCE0056">
      <w:start w:val="5"/>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B2A7E"/>
    <w:multiLevelType w:val="hybridMultilevel"/>
    <w:tmpl w:val="937A25B8"/>
    <w:lvl w:ilvl="0" w:tplc="0415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1AED319E"/>
    <w:multiLevelType w:val="hybridMultilevel"/>
    <w:tmpl w:val="D31EDFB6"/>
    <w:lvl w:ilvl="0" w:tplc="E326B846">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B3026B4"/>
    <w:multiLevelType w:val="hybridMultilevel"/>
    <w:tmpl w:val="EE664942"/>
    <w:lvl w:ilvl="0" w:tplc="F7D0A504">
      <w:start w:val="1"/>
      <w:numFmt w:val="decimal"/>
      <w:lvlText w:val="%1."/>
      <w:lvlJc w:val="left"/>
      <w:pPr>
        <w:ind w:left="479" w:hanging="284"/>
        <w:jc w:val="left"/>
      </w:pPr>
      <w:rPr>
        <w:rFonts w:ascii="Calibri" w:eastAsia="Calibri" w:hAnsi="Calibri" w:cs="Calibri" w:hint="default"/>
        <w:b w:val="0"/>
        <w:bCs w:val="0"/>
        <w:i w:val="0"/>
        <w:iCs w:val="0"/>
        <w:w w:val="100"/>
        <w:sz w:val="22"/>
        <w:szCs w:val="22"/>
        <w:lang w:val="pl-PL" w:eastAsia="en-US" w:bidi="ar-SA"/>
      </w:rPr>
    </w:lvl>
    <w:lvl w:ilvl="1" w:tplc="F58A4524">
      <w:numFmt w:val="bullet"/>
      <w:lvlText w:val="•"/>
      <w:lvlJc w:val="left"/>
      <w:pPr>
        <w:ind w:left="1370" w:hanging="284"/>
      </w:pPr>
      <w:rPr>
        <w:rFonts w:hint="default"/>
        <w:lang w:val="pl-PL" w:eastAsia="en-US" w:bidi="ar-SA"/>
      </w:rPr>
    </w:lvl>
    <w:lvl w:ilvl="2" w:tplc="0C78A12A">
      <w:numFmt w:val="bullet"/>
      <w:lvlText w:val="•"/>
      <w:lvlJc w:val="left"/>
      <w:pPr>
        <w:ind w:left="2261" w:hanging="284"/>
      </w:pPr>
      <w:rPr>
        <w:rFonts w:hint="default"/>
        <w:lang w:val="pl-PL" w:eastAsia="en-US" w:bidi="ar-SA"/>
      </w:rPr>
    </w:lvl>
    <w:lvl w:ilvl="3" w:tplc="60C01C9C">
      <w:numFmt w:val="bullet"/>
      <w:lvlText w:val="•"/>
      <w:lvlJc w:val="left"/>
      <w:pPr>
        <w:ind w:left="3151" w:hanging="284"/>
      </w:pPr>
      <w:rPr>
        <w:rFonts w:hint="default"/>
        <w:lang w:val="pl-PL" w:eastAsia="en-US" w:bidi="ar-SA"/>
      </w:rPr>
    </w:lvl>
    <w:lvl w:ilvl="4" w:tplc="FA149E60">
      <w:numFmt w:val="bullet"/>
      <w:lvlText w:val="•"/>
      <w:lvlJc w:val="left"/>
      <w:pPr>
        <w:ind w:left="4042" w:hanging="284"/>
      </w:pPr>
      <w:rPr>
        <w:rFonts w:hint="default"/>
        <w:lang w:val="pl-PL" w:eastAsia="en-US" w:bidi="ar-SA"/>
      </w:rPr>
    </w:lvl>
    <w:lvl w:ilvl="5" w:tplc="69FE96EA">
      <w:numFmt w:val="bullet"/>
      <w:lvlText w:val="•"/>
      <w:lvlJc w:val="left"/>
      <w:pPr>
        <w:ind w:left="4933" w:hanging="284"/>
      </w:pPr>
      <w:rPr>
        <w:rFonts w:hint="default"/>
        <w:lang w:val="pl-PL" w:eastAsia="en-US" w:bidi="ar-SA"/>
      </w:rPr>
    </w:lvl>
    <w:lvl w:ilvl="6" w:tplc="0DF4AFDC">
      <w:numFmt w:val="bullet"/>
      <w:lvlText w:val="•"/>
      <w:lvlJc w:val="left"/>
      <w:pPr>
        <w:ind w:left="5823" w:hanging="284"/>
      </w:pPr>
      <w:rPr>
        <w:rFonts w:hint="default"/>
        <w:lang w:val="pl-PL" w:eastAsia="en-US" w:bidi="ar-SA"/>
      </w:rPr>
    </w:lvl>
    <w:lvl w:ilvl="7" w:tplc="156AEE18">
      <w:numFmt w:val="bullet"/>
      <w:lvlText w:val="•"/>
      <w:lvlJc w:val="left"/>
      <w:pPr>
        <w:ind w:left="6714" w:hanging="284"/>
      </w:pPr>
      <w:rPr>
        <w:rFonts w:hint="default"/>
        <w:lang w:val="pl-PL" w:eastAsia="en-US" w:bidi="ar-SA"/>
      </w:rPr>
    </w:lvl>
    <w:lvl w:ilvl="8" w:tplc="C99629CA">
      <w:numFmt w:val="bullet"/>
      <w:lvlText w:val="•"/>
      <w:lvlJc w:val="left"/>
      <w:pPr>
        <w:ind w:left="7605" w:hanging="284"/>
      </w:pPr>
      <w:rPr>
        <w:rFonts w:hint="default"/>
        <w:lang w:val="pl-PL" w:eastAsia="en-US" w:bidi="ar-SA"/>
      </w:rPr>
    </w:lvl>
  </w:abstractNum>
  <w:abstractNum w:abstractNumId="10" w15:restartNumberingAfterBreak="0">
    <w:nsid w:val="21D93302"/>
    <w:multiLevelType w:val="hybridMultilevel"/>
    <w:tmpl w:val="2F52D4F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235935C0"/>
    <w:multiLevelType w:val="hybridMultilevel"/>
    <w:tmpl w:val="9198ED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9F4A8A"/>
    <w:multiLevelType w:val="hybridMultilevel"/>
    <w:tmpl w:val="C50C04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6DA3AE1"/>
    <w:multiLevelType w:val="hybridMultilevel"/>
    <w:tmpl w:val="1902D0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A510CC"/>
    <w:multiLevelType w:val="singleLevel"/>
    <w:tmpl w:val="B330C50E"/>
    <w:lvl w:ilvl="0">
      <w:start w:val="1"/>
      <w:numFmt w:val="decimal"/>
      <w:lvlText w:val="%1."/>
      <w:lvlJc w:val="left"/>
      <w:pPr>
        <w:ind w:left="360" w:hanging="360"/>
      </w:pPr>
      <w:rPr>
        <w:rFonts w:hint="default"/>
      </w:rPr>
    </w:lvl>
  </w:abstractNum>
  <w:abstractNum w:abstractNumId="15" w15:restartNumberingAfterBreak="0">
    <w:nsid w:val="2AEB3528"/>
    <w:multiLevelType w:val="hybridMultilevel"/>
    <w:tmpl w:val="FA9002E6"/>
    <w:lvl w:ilvl="0" w:tplc="91282A56">
      <w:start w:val="1"/>
      <w:numFmt w:val="decimal"/>
      <w:lvlText w:val="%1."/>
      <w:lvlJc w:val="left"/>
      <w:pPr>
        <w:ind w:left="479" w:hanging="284"/>
        <w:jc w:val="left"/>
      </w:pPr>
      <w:rPr>
        <w:rFonts w:ascii="Arial" w:eastAsia="Arial" w:hAnsi="Arial" w:cs="Arial" w:hint="default"/>
        <w:b w:val="0"/>
        <w:bCs w:val="0"/>
        <w:i w:val="0"/>
        <w:iCs w:val="0"/>
        <w:spacing w:val="-1"/>
        <w:w w:val="100"/>
        <w:sz w:val="22"/>
        <w:szCs w:val="22"/>
        <w:lang w:val="pl-PL" w:eastAsia="en-US" w:bidi="ar-SA"/>
      </w:rPr>
    </w:lvl>
    <w:lvl w:ilvl="1" w:tplc="80F25F9C">
      <w:numFmt w:val="bullet"/>
      <w:lvlText w:val="•"/>
      <w:lvlJc w:val="left"/>
      <w:pPr>
        <w:ind w:left="1370" w:hanging="284"/>
      </w:pPr>
      <w:rPr>
        <w:rFonts w:hint="default"/>
        <w:lang w:val="pl-PL" w:eastAsia="en-US" w:bidi="ar-SA"/>
      </w:rPr>
    </w:lvl>
    <w:lvl w:ilvl="2" w:tplc="524E102E">
      <w:numFmt w:val="bullet"/>
      <w:lvlText w:val="•"/>
      <w:lvlJc w:val="left"/>
      <w:pPr>
        <w:ind w:left="2261" w:hanging="284"/>
      </w:pPr>
      <w:rPr>
        <w:rFonts w:hint="default"/>
        <w:lang w:val="pl-PL" w:eastAsia="en-US" w:bidi="ar-SA"/>
      </w:rPr>
    </w:lvl>
    <w:lvl w:ilvl="3" w:tplc="13A02098">
      <w:numFmt w:val="bullet"/>
      <w:lvlText w:val="•"/>
      <w:lvlJc w:val="left"/>
      <w:pPr>
        <w:ind w:left="3151" w:hanging="284"/>
      </w:pPr>
      <w:rPr>
        <w:rFonts w:hint="default"/>
        <w:lang w:val="pl-PL" w:eastAsia="en-US" w:bidi="ar-SA"/>
      </w:rPr>
    </w:lvl>
    <w:lvl w:ilvl="4" w:tplc="E4788F50">
      <w:numFmt w:val="bullet"/>
      <w:lvlText w:val="•"/>
      <w:lvlJc w:val="left"/>
      <w:pPr>
        <w:ind w:left="4042" w:hanging="284"/>
      </w:pPr>
      <w:rPr>
        <w:rFonts w:hint="default"/>
        <w:lang w:val="pl-PL" w:eastAsia="en-US" w:bidi="ar-SA"/>
      </w:rPr>
    </w:lvl>
    <w:lvl w:ilvl="5" w:tplc="5FE8C2EE">
      <w:numFmt w:val="bullet"/>
      <w:lvlText w:val="•"/>
      <w:lvlJc w:val="left"/>
      <w:pPr>
        <w:ind w:left="4933" w:hanging="284"/>
      </w:pPr>
      <w:rPr>
        <w:rFonts w:hint="default"/>
        <w:lang w:val="pl-PL" w:eastAsia="en-US" w:bidi="ar-SA"/>
      </w:rPr>
    </w:lvl>
    <w:lvl w:ilvl="6" w:tplc="DE46A388">
      <w:numFmt w:val="bullet"/>
      <w:lvlText w:val="•"/>
      <w:lvlJc w:val="left"/>
      <w:pPr>
        <w:ind w:left="5823" w:hanging="284"/>
      </w:pPr>
      <w:rPr>
        <w:rFonts w:hint="default"/>
        <w:lang w:val="pl-PL" w:eastAsia="en-US" w:bidi="ar-SA"/>
      </w:rPr>
    </w:lvl>
    <w:lvl w:ilvl="7" w:tplc="FFD67122">
      <w:numFmt w:val="bullet"/>
      <w:lvlText w:val="•"/>
      <w:lvlJc w:val="left"/>
      <w:pPr>
        <w:ind w:left="6714" w:hanging="284"/>
      </w:pPr>
      <w:rPr>
        <w:rFonts w:hint="default"/>
        <w:lang w:val="pl-PL" w:eastAsia="en-US" w:bidi="ar-SA"/>
      </w:rPr>
    </w:lvl>
    <w:lvl w:ilvl="8" w:tplc="8DE4E45C">
      <w:numFmt w:val="bullet"/>
      <w:lvlText w:val="•"/>
      <w:lvlJc w:val="left"/>
      <w:pPr>
        <w:ind w:left="7605" w:hanging="284"/>
      </w:pPr>
      <w:rPr>
        <w:rFonts w:hint="default"/>
        <w:lang w:val="pl-PL" w:eastAsia="en-US" w:bidi="ar-SA"/>
      </w:rPr>
    </w:lvl>
  </w:abstractNum>
  <w:abstractNum w:abstractNumId="16" w15:restartNumberingAfterBreak="0">
    <w:nsid w:val="2D1F4984"/>
    <w:multiLevelType w:val="hybridMultilevel"/>
    <w:tmpl w:val="3E5233DA"/>
    <w:lvl w:ilvl="0" w:tplc="86FCEC14">
      <w:start w:val="1"/>
      <w:numFmt w:val="decimal"/>
      <w:lvlText w:val="%1)"/>
      <w:lvlJc w:val="left"/>
      <w:pPr>
        <w:ind w:left="818" w:hanging="339"/>
        <w:jc w:val="left"/>
      </w:pPr>
      <w:rPr>
        <w:rFonts w:ascii="Arial" w:eastAsia="Arial" w:hAnsi="Arial" w:cs="Arial" w:hint="default"/>
        <w:b w:val="0"/>
        <w:bCs w:val="0"/>
        <w:i w:val="0"/>
        <w:iCs w:val="0"/>
        <w:spacing w:val="-1"/>
        <w:w w:val="100"/>
        <w:sz w:val="22"/>
        <w:szCs w:val="22"/>
        <w:lang w:val="pl-PL" w:eastAsia="en-US" w:bidi="ar-SA"/>
      </w:rPr>
    </w:lvl>
    <w:lvl w:ilvl="1" w:tplc="3D3A4310">
      <w:numFmt w:val="bullet"/>
      <w:lvlText w:val="•"/>
      <w:lvlJc w:val="left"/>
      <w:pPr>
        <w:ind w:left="1676" w:hanging="339"/>
      </w:pPr>
      <w:rPr>
        <w:rFonts w:hint="default"/>
        <w:lang w:val="pl-PL" w:eastAsia="en-US" w:bidi="ar-SA"/>
      </w:rPr>
    </w:lvl>
    <w:lvl w:ilvl="2" w:tplc="13CA74E0">
      <w:numFmt w:val="bullet"/>
      <w:lvlText w:val="•"/>
      <w:lvlJc w:val="left"/>
      <w:pPr>
        <w:ind w:left="2533" w:hanging="339"/>
      </w:pPr>
      <w:rPr>
        <w:rFonts w:hint="default"/>
        <w:lang w:val="pl-PL" w:eastAsia="en-US" w:bidi="ar-SA"/>
      </w:rPr>
    </w:lvl>
    <w:lvl w:ilvl="3" w:tplc="51F45F0E">
      <w:numFmt w:val="bullet"/>
      <w:lvlText w:val="•"/>
      <w:lvlJc w:val="left"/>
      <w:pPr>
        <w:ind w:left="3389" w:hanging="339"/>
      </w:pPr>
      <w:rPr>
        <w:rFonts w:hint="default"/>
        <w:lang w:val="pl-PL" w:eastAsia="en-US" w:bidi="ar-SA"/>
      </w:rPr>
    </w:lvl>
    <w:lvl w:ilvl="4" w:tplc="02BE9758">
      <w:numFmt w:val="bullet"/>
      <w:lvlText w:val="•"/>
      <w:lvlJc w:val="left"/>
      <w:pPr>
        <w:ind w:left="4246" w:hanging="339"/>
      </w:pPr>
      <w:rPr>
        <w:rFonts w:hint="default"/>
        <w:lang w:val="pl-PL" w:eastAsia="en-US" w:bidi="ar-SA"/>
      </w:rPr>
    </w:lvl>
    <w:lvl w:ilvl="5" w:tplc="984E8AC4">
      <w:numFmt w:val="bullet"/>
      <w:lvlText w:val="•"/>
      <w:lvlJc w:val="left"/>
      <w:pPr>
        <w:ind w:left="5103" w:hanging="339"/>
      </w:pPr>
      <w:rPr>
        <w:rFonts w:hint="default"/>
        <w:lang w:val="pl-PL" w:eastAsia="en-US" w:bidi="ar-SA"/>
      </w:rPr>
    </w:lvl>
    <w:lvl w:ilvl="6" w:tplc="0E261B4E">
      <w:numFmt w:val="bullet"/>
      <w:lvlText w:val="•"/>
      <w:lvlJc w:val="left"/>
      <w:pPr>
        <w:ind w:left="5959" w:hanging="339"/>
      </w:pPr>
      <w:rPr>
        <w:rFonts w:hint="default"/>
        <w:lang w:val="pl-PL" w:eastAsia="en-US" w:bidi="ar-SA"/>
      </w:rPr>
    </w:lvl>
    <w:lvl w:ilvl="7" w:tplc="CB7E3C3C">
      <w:numFmt w:val="bullet"/>
      <w:lvlText w:val="•"/>
      <w:lvlJc w:val="left"/>
      <w:pPr>
        <w:ind w:left="6816" w:hanging="339"/>
      </w:pPr>
      <w:rPr>
        <w:rFonts w:hint="default"/>
        <w:lang w:val="pl-PL" w:eastAsia="en-US" w:bidi="ar-SA"/>
      </w:rPr>
    </w:lvl>
    <w:lvl w:ilvl="8" w:tplc="5420AE60">
      <w:numFmt w:val="bullet"/>
      <w:lvlText w:val="•"/>
      <w:lvlJc w:val="left"/>
      <w:pPr>
        <w:ind w:left="7673" w:hanging="339"/>
      </w:pPr>
      <w:rPr>
        <w:rFonts w:hint="default"/>
        <w:lang w:val="pl-PL" w:eastAsia="en-US" w:bidi="ar-SA"/>
      </w:rPr>
    </w:lvl>
  </w:abstractNum>
  <w:abstractNum w:abstractNumId="17" w15:restartNumberingAfterBreak="0">
    <w:nsid w:val="377E21D0"/>
    <w:multiLevelType w:val="hybridMultilevel"/>
    <w:tmpl w:val="406820F4"/>
    <w:lvl w:ilvl="0" w:tplc="A0AA0D4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693554"/>
    <w:multiLevelType w:val="hybridMultilevel"/>
    <w:tmpl w:val="825ED4DA"/>
    <w:lvl w:ilvl="0" w:tplc="04150011">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3F072717"/>
    <w:multiLevelType w:val="hybridMultilevel"/>
    <w:tmpl w:val="B68834C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770CD4"/>
    <w:multiLevelType w:val="hybridMultilevel"/>
    <w:tmpl w:val="8C96E8A8"/>
    <w:lvl w:ilvl="0" w:tplc="0BE00472">
      <w:start w:val="1"/>
      <w:numFmt w:val="decimal"/>
      <w:lvlText w:val="%1."/>
      <w:lvlJc w:val="left"/>
      <w:pPr>
        <w:ind w:left="930" w:hanging="375"/>
        <w:jc w:val="left"/>
      </w:pPr>
      <w:rPr>
        <w:rFonts w:ascii="Calibri" w:eastAsia="Calibri" w:hAnsi="Calibri" w:cs="Calibri" w:hint="default"/>
        <w:b w:val="0"/>
        <w:bCs w:val="0"/>
        <w:i w:val="0"/>
        <w:iCs w:val="0"/>
        <w:w w:val="100"/>
        <w:sz w:val="22"/>
        <w:szCs w:val="22"/>
        <w:lang w:val="pl-PL" w:eastAsia="en-US" w:bidi="ar-SA"/>
      </w:rPr>
    </w:lvl>
    <w:lvl w:ilvl="1" w:tplc="D9EE22CA">
      <w:start w:val="1"/>
      <w:numFmt w:val="decimal"/>
      <w:lvlText w:val="%2)"/>
      <w:lvlJc w:val="left"/>
      <w:pPr>
        <w:ind w:left="1650" w:hanging="360"/>
        <w:jc w:val="left"/>
      </w:pPr>
      <w:rPr>
        <w:rFonts w:ascii="Calibri" w:eastAsia="Calibri" w:hAnsi="Calibri" w:cs="Calibri" w:hint="default"/>
        <w:b w:val="0"/>
        <w:bCs w:val="0"/>
        <w:i w:val="0"/>
        <w:iCs w:val="0"/>
        <w:w w:val="100"/>
        <w:sz w:val="22"/>
        <w:szCs w:val="22"/>
        <w:lang w:val="pl-PL" w:eastAsia="en-US" w:bidi="ar-SA"/>
      </w:rPr>
    </w:lvl>
    <w:lvl w:ilvl="2" w:tplc="E41A3AFC">
      <w:numFmt w:val="bullet"/>
      <w:lvlText w:val="•"/>
      <w:lvlJc w:val="left"/>
      <w:pPr>
        <w:ind w:left="2518" w:hanging="360"/>
      </w:pPr>
      <w:rPr>
        <w:rFonts w:hint="default"/>
        <w:lang w:val="pl-PL" w:eastAsia="en-US" w:bidi="ar-SA"/>
      </w:rPr>
    </w:lvl>
    <w:lvl w:ilvl="3" w:tplc="38080FF6">
      <w:numFmt w:val="bullet"/>
      <w:lvlText w:val="•"/>
      <w:lvlJc w:val="left"/>
      <w:pPr>
        <w:ind w:left="3376" w:hanging="360"/>
      </w:pPr>
      <w:rPr>
        <w:rFonts w:hint="default"/>
        <w:lang w:val="pl-PL" w:eastAsia="en-US" w:bidi="ar-SA"/>
      </w:rPr>
    </w:lvl>
    <w:lvl w:ilvl="4" w:tplc="CFE887AE">
      <w:numFmt w:val="bullet"/>
      <w:lvlText w:val="•"/>
      <w:lvlJc w:val="left"/>
      <w:pPr>
        <w:ind w:left="4235" w:hanging="360"/>
      </w:pPr>
      <w:rPr>
        <w:rFonts w:hint="default"/>
        <w:lang w:val="pl-PL" w:eastAsia="en-US" w:bidi="ar-SA"/>
      </w:rPr>
    </w:lvl>
    <w:lvl w:ilvl="5" w:tplc="C582866A">
      <w:numFmt w:val="bullet"/>
      <w:lvlText w:val="•"/>
      <w:lvlJc w:val="left"/>
      <w:pPr>
        <w:ind w:left="5093" w:hanging="360"/>
      </w:pPr>
      <w:rPr>
        <w:rFonts w:hint="default"/>
        <w:lang w:val="pl-PL" w:eastAsia="en-US" w:bidi="ar-SA"/>
      </w:rPr>
    </w:lvl>
    <w:lvl w:ilvl="6" w:tplc="1DB030AA">
      <w:numFmt w:val="bullet"/>
      <w:lvlText w:val="•"/>
      <w:lvlJc w:val="left"/>
      <w:pPr>
        <w:ind w:left="5952" w:hanging="360"/>
      </w:pPr>
      <w:rPr>
        <w:rFonts w:hint="default"/>
        <w:lang w:val="pl-PL" w:eastAsia="en-US" w:bidi="ar-SA"/>
      </w:rPr>
    </w:lvl>
    <w:lvl w:ilvl="7" w:tplc="6E4CF968">
      <w:numFmt w:val="bullet"/>
      <w:lvlText w:val="•"/>
      <w:lvlJc w:val="left"/>
      <w:pPr>
        <w:ind w:left="6810" w:hanging="360"/>
      </w:pPr>
      <w:rPr>
        <w:rFonts w:hint="default"/>
        <w:lang w:val="pl-PL" w:eastAsia="en-US" w:bidi="ar-SA"/>
      </w:rPr>
    </w:lvl>
    <w:lvl w:ilvl="8" w:tplc="C686BE54">
      <w:numFmt w:val="bullet"/>
      <w:lvlText w:val="•"/>
      <w:lvlJc w:val="left"/>
      <w:pPr>
        <w:ind w:left="7669" w:hanging="360"/>
      </w:pPr>
      <w:rPr>
        <w:rFonts w:hint="default"/>
        <w:lang w:val="pl-PL" w:eastAsia="en-US" w:bidi="ar-SA"/>
      </w:rPr>
    </w:lvl>
  </w:abstractNum>
  <w:abstractNum w:abstractNumId="21" w15:restartNumberingAfterBreak="0">
    <w:nsid w:val="46737388"/>
    <w:multiLevelType w:val="hybridMultilevel"/>
    <w:tmpl w:val="034022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55E5E"/>
    <w:multiLevelType w:val="hybridMultilevel"/>
    <w:tmpl w:val="97B44C3A"/>
    <w:lvl w:ilvl="0" w:tplc="04150001">
      <w:start w:val="1"/>
      <w:numFmt w:val="bullet"/>
      <w:lvlText w:val=""/>
      <w:lvlJc w:val="left"/>
      <w:pPr>
        <w:ind w:left="720" w:hanging="360"/>
      </w:pPr>
      <w:rPr>
        <w:rFonts w:ascii="Symbol" w:hAnsi="Symbol" w:hint="default"/>
      </w:rPr>
    </w:lvl>
    <w:lvl w:ilvl="1" w:tplc="B27CD9EC">
      <w:numFmt w:val="bullet"/>
      <w:lvlText w:val="·"/>
      <w:lvlJc w:val="left"/>
      <w:pPr>
        <w:ind w:left="1515" w:hanging="435"/>
      </w:pPr>
      <w:rPr>
        <w:rFonts w:ascii="Times New Roman" w:eastAsia="Times New Roman" w:hAnsi="Times New Roman" w:cs="Times New Roman" w:hint="default"/>
        <w:color w:val="00000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C6A4183"/>
    <w:multiLevelType w:val="hybridMultilevel"/>
    <w:tmpl w:val="93F4979A"/>
    <w:lvl w:ilvl="0" w:tplc="5B5A26C4">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D11C6"/>
    <w:multiLevelType w:val="hybridMultilevel"/>
    <w:tmpl w:val="01A2E4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655524"/>
    <w:multiLevelType w:val="singleLevel"/>
    <w:tmpl w:val="7EEC9BDA"/>
    <w:lvl w:ilvl="0">
      <w:start w:val="1"/>
      <w:numFmt w:val="decimal"/>
      <w:lvlText w:val="%1."/>
      <w:lvlJc w:val="left"/>
      <w:pPr>
        <w:tabs>
          <w:tab w:val="num" w:pos="360"/>
        </w:tabs>
        <w:ind w:left="360" w:hanging="360"/>
      </w:pPr>
      <w:rPr>
        <w:b w:val="0"/>
      </w:rPr>
    </w:lvl>
  </w:abstractNum>
  <w:abstractNum w:abstractNumId="26" w15:restartNumberingAfterBreak="0">
    <w:nsid w:val="5C544D50"/>
    <w:multiLevelType w:val="hybridMultilevel"/>
    <w:tmpl w:val="97701148"/>
    <w:lvl w:ilvl="0" w:tplc="368A980A">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04C3E"/>
    <w:multiLevelType w:val="hybridMultilevel"/>
    <w:tmpl w:val="AD5E5DA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DBF27D1"/>
    <w:multiLevelType w:val="hybridMultilevel"/>
    <w:tmpl w:val="6FBC1DA0"/>
    <w:lvl w:ilvl="0" w:tplc="58DA3BB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406C73"/>
    <w:multiLevelType w:val="hybridMultilevel"/>
    <w:tmpl w:val="9B64C396"/>
    <w:lvl w:ilvl="0" w:tplc="FAB8FE42">
      <w:numFmt w:val="bullet"/>
      <w:lvlText w:val="·"/>
      <w:lvlJc w:val="left"/>
      <w:pPr>
        <w:ind w:left="1636" w:hanging="356"/>
      </w:pPr>
      <w:rPr>
        <w:rFonts w:ascii="Calibri" w:eastAsia="Calibri" w:hAnsi="Calibri" w:cs="Calibri" w:hint="default"/>
        <w:b w:val="0"/>
        <w:bCs w:val="0"/>
        <w:i w:val="0"/>
        <w:iCs w:val="0"/>
        <w:w w:val="100"/>
        <w:sz w:val="22"/>
        <w:szCs w:val="22"/>
        <w:lang w:val="pl-PL" w:eastAsia="en-US" w:bidi="ar-SA"/>
      </w:rPr>
    </w:lvl>
    <w:lvl w:ilvl="1" w:tplc="E54E8B8E">
      <w:numFmt w:val="bullet"/>
      <w:lvlText w:val="•"/>
      <w:lvlJc w:val="left"/>
      <w:pPr>
        <w:ind w:left="2414" w:hanging="356"/>
      </w:pPr>
      <w:rPr>
        <w:rFonts w:hint="default"/>
        <w:lang w:val="pl-PL" w:eastAsia="en-US" w:bidi="ar-SA"/>
      </w:rPr>
    </w:lvl>
    <w:lvl w:ilvl="2" w:tplc="3E1E5B70">
      <w:numFmt w:val="bullet"/>
      <w:lvlText w:val="•"/>
      <w:lvlJc w:val="left"/>
      <w:pPr>
        <w:ind w:left="3189" w:hanging="356"/>
      </w:pPr>
      <w:rPr>
        <w:rFonts w:hint="default"/>
        <w:lang w:val="pl-PL" w:eastAsia="en-US" w:bidi="ar-SA"/>
      </w:rPr>
    </w:lvl>
    <w:lvl w:ilvl="3" w:tplc="548CE030">
      <w:numFmt w:val="bullet"/>
      <w:lvlText w:val="•"/>
      <w:lvlJc w:val="left"/>
      <w:pPr>
        <w:ind w:left="3963" w:hanging="356"/>
      </w:pPr>
      <w:rPr>
        <w:rFonts w:hint="default"/>
        <w:lang w:val="pl-PL" w:eastAsia="en-US" w:bidi="ar-SA"/>
      </w:rPr>
    </w:lvl>
    <w:lvl w:ilvl="4" w:tplc="2B54BD00">
      <w:numFmt w:val="bullet"/>
      <w:lvlText w:val="•"/>
      <w:lvlJc w:val="left"/>
      <w:pPr>
        <w:ind w:left="4738" w:hanging="356"/>
      </w:pPr>
      <w:rPr>
        <w:rFonts w:hint="default"/>
        <w:lang w:val="pl-PL" w:eastAsia="en-US" w:bidi="ar-SA"/>
      </w:rPr>
    </w:lvl>
    <w:lvl w:ilvl="5" w:tplc="4A0E6BC4">
      <w:numFmt w:val="bullet"/>
      <w:lvlText w:val="•"/>
      <w:lvlJc w:val="left"/>
      <w:pPr>
        <w:ind w:left="5513" w:hanging="356"/>
      </w:pPr>
      <w:rPr>
        <w:rFonts w:hint="default"/>
        <w:lang w:val="pl-PL" w:eastAsia="en-US" w:bidi="ar-SA"/>
      </w:rPr>
    </w:lvl>
    <w:lvl w:ilvl="6" w:tplc="D7960E12">
      <w:numFmt w:val="bullet"/>
      <w:lvlText w:val="•"/>
      <w:lvlJc w:val="left"/>
      <w:pPr>
        <w:ind w:left="6287" w:hanging="356"/>
      </w:pPr>
      <w:rPr>
        <w:rFonts w:hint="default"/>
        <w:lang w:val="pl-PL" w:eastAsia="en-US" w:bidi="ar-SA"/>
      </w:rPr>
    </w:lvl>
    <w:lvl w:ilvl="7" w:tplc="3B8CC63A">
      <w:numFmt w:val="bullet"/>
      <w:lvlText w:val="•"/>
      <w:lvlJc w:val="left"/>
      <w:pPr>
        <w:ind w:left="7062" w:hanging="356"/>
      </w:pPr>
      <w:rPr>
        <w:rFonts w:hint="default"/>
        <w:lang w:val="pl-PL" w:eastAsia="en-US" w:bidi="ar-SA"/>
      </w:rPr>
    </w:lvl>
    <w:lvl w:ilvl="8" w:tplc="2CD2D7BA">
      <w:numFmt w:val="bullet"/>
      <w:lvlText w:val="•"/>
      <w:lvlJc w:val="left"/>
      <w:pPr>
        <w:ind w:left="7837" w:hanging="356"/>
      </w:pPr>
      <w:rPr>
        <w:rFonts w:hint="default"/>
        <w:lang w:val="pl-PL" w:eastAsia="en-US" w:bidi="ar-SA"/>
      </w:rPr>
    </w:lvl>
  </w:abstractNum>
  <w:abstractNum w:abstractNumId="30" w15:restartNumberingAfterBreak="0">
    <w:nsid w:val="67056D23"/>
    <w:multiLevelType w:val="hybridMultilevel"/>
    <w:tmpl w:val="601A4C12"/>
    <w:lvl w:ilvl="0" w:tplc="A42E140C">
      <w:start w:val="1"/>
      <w:numFmt w:val="decimal"/>
      <w:lvlText w:val="%1."/>
      <w:lvlJc w:val="left"/>
      <w:pPr>
        <w:ind w:left="462" w:hanging="260"/>
        <w:jc w:val="left"/>
      </w:pPr>
      <w:rPr>
        <w:rFonts w:ascii="Calibri" w:eastAsia="Calibri" w:hAnsi="Calibri" w:cs="Calibri" w:hint="default"/>
        <w:b w:val="0"/>
        <w:bCs w:val="0"/>
        <w:i w:val="0"/>
        <w:iCs w:val="0"/>
        <w:w w:val="100"/>
        <w:sz w:val="22"/>
        <w:szCs w:val="22"/>
        <w:lang w:val="pl-PL" w:eastAsia="en-US" w:bidi="ar-SA"/>
      </w:rPr>
    </w:lvl>
    <w:lvl w:ilvl="1" w:tplc="62A6D92C">
      <w:start w:val="1"/>
      <w:numFmt w:val="decimal"/>
      <w:lvlText w:val="%2)"/>
      <w:lvlJc w:val="left"/>
      <w:pPr>
        <w:ind w:left="822" w:hanging="346"/>
        <w:jc w:val="left"/>
      </w:pPr>
      <w:rPr>
        <w:rFonts w:ascii="Calibri" w:eastAsia="Calibri" w:hAnsi="Calibri" w:cs="Calibri" w:hint="default"/>
        <w:b w:val="0"/>
        <w:bCs w:val="0"/>
        <w:i w:val="0"/>
        <w:iCs w:val="0"/>
        <w:w w:val="100"/>
        <w:sz w:val="22"/>
        <w:szCs w:val="22"/>
        <w:lang w:val="pl-PL" w:eastAsia="en-US" w:bidi="ar-SA"/>
      </w:rPr>
    </w:lvl>
    <w:lvl w:ilvl="2" w:tplc="EA66F560">
      <w:numFmt w:val="bullet"/>
      <w:lvlText w:val="•"/>
      <w:lvlJc w:val="left"/>
      <w:pPr>
        <w:ind w:left="1771" w:hanging="346"/>
      </w:pPr>
      <w:rPr>
        <w:rFonts w:hint="default"/>
        <w:lang w:val="pl-PL" w:eastAsia="en-US" w:bidi="ar-SA"/>
      </w:rPr>
    </w:lvl>
    <w:lvl w:ilvl="3" w:tplc="0C24282C">
      <w:numFmt w:val="bullet"/>
      <w:lvlText w:val="•"/>
      <w:lvlJc w:val="left"/>
      <w:pPr>
        <w:ind w:left="2723" w:hanging="346"/>
      </w:pPr>
      <w:rPr>
        <w:rFonts w:hint="default"/>
        <w:lang w:val="pl-PL" w:eastAsia="en-US" w:bidi="ar-SA"/>
      </w:rPr>
    </w:lvl>
    <w:lvl w:ilvl="4" w:tplc="7F9E76A6">
      <w:numFmt w:val="bullet"/>
      <w:lvlText w:val="•"/>
      <w:lvlJc w:val="left"/>
      <w:pPr>
        <w:ind w:left="3675" w:hanging="346"/>
      </w:pPr>
      <w:rPr>
        <w:rFonts w:hint="default"/>
        <w:lang w:val="pl-PL" w:eastAsia="en-US" w:bidi="ar-SA"/>
      </w:rPr>
    </w:lvl>
    <w:lvl w:ilvl="5" w:tplc="339C597A">
      <w:numFmt w:val="bullet"/>
      <w:lvlText w:val="•"/>
      <w:lvlJc w:val="left"/>
      <w:pPr>
        <w:ind w:left="4627" w:hanging="346"/>
      </w:pPr>
      <w:rPr>
        <w:rFonts w:hint="default"/>
        <w:lang w:val="pl-PL" w:eastAsia="en-US" w:bidi="ar-SA"/>
      </w:rPr>
    </w:lvl>
    <w:lvl w:ilvl="6" w:tplc="1412347E">
      <w:numFmt w:val="bullet"/>
      <w:lvlText w:val="•"/>
      <w:lvlJc w:val="left"/>
      <w:pPr>
        <w:ind w:left="5579" w:hanging="346"/>
      </w:pPr>
      <w:rPr>
        <w:rFonts w:hint="default"/>
        <w:lang w:val="pl-PL" w:eastAsia="en-US" w:bidi="ar-SA"/>
      </w:rPr>
    </w:lvl>
    <w:lvl w:ilvl="7" w:tplc="1E646228">
      <w:numFmt w:val="bullet"/>
      <w:lvlText w:val="•"/>
      <w:lvlJc w:val="left"/>
      <w:pPr>
        <w:ind w:left="6530" w:hanging="346"/>
      </w:pPr>
      <w:rPr>
        <w:rFonts w:hint="default"/>
        <w:lang w:val="pl-PL" w:eastAsia="en-US" w:bidi="ar-SA"/>
      </w:rPr>
    </w:lvl>
    <w:lvl w:ilvl="8" w:tplc="124C4050">
      <w:numFmt w:val="bullet"/>
      <w:lvlText w:val="•"/>
      <w:lvlJc w:val="left"/>
      <w:pPr>
        <w:ind w:left="7482" w:hanging="346"/>
      </w:pPr>
      <w:rPr>
        <w:rFonts w:hint="default"/>
        <w:lang w:val="pl-PL" w:eastAsia="en-US" w:bidi="ar-SA"/>
      </w:rPr>
    </w:lvl>
  </w:abstractNum>
  <w:abstractNum w:abstractNumId="31" w15:restartNumberingAfterBreak="0">
    <w:nsid w:val="680D7A76"/>
    <w:multiLevelType w:val="hybridMultilevel"/>
    <w:tmpl w:val="F75C3EC4"/>
    <w:lvl w:ilvl="0" w:tplc="3C9809C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5E09CC"/>
    <w:multiLevelType w:val="hybridMultilevel"/>
    <w:tmpl w:val="F0DA69A0"/>
    <w:lvl w:ilvl="0" w:tplc="BF0A65CA">
      <w:numFmt w:val="bullet"/>
      <w:lvlText w:val="-"/>
      <w:lvlJc w:val="left"/>
      <w:pPr>
        <w:ind w:left="314" w:hanging="118"/>
      </w:pPr>
      <w:rPr>
        <w:rFonts w:ascii="Calibri" w:eastAsia="Calibri" w:hAnsi="Calibri" w:cs="Calibri" w:hint="default"/>
        <w:b w:val="0"/>
        <w:bCs w:val="0"/>
        <w:i w:val="0"/>
        <w:iCs w:val="0"/>
        <w:w w:val="100"/>
        <w:sz w:val="22"/>
        <w:szCs w:val="22"/>
        <w:lang w:val="pl-PL" w:eastAsia="en-US" w:bidi="ar-SA"/>
      </w:rPr>
    </w:lvl>
    <w:lvl w:ilvl="1" w:tplc="791CABB2">
      <w:numFmt w:val="bullet"/>
      <w:lvlText w:val="•"/>
      <w:lvlJc w:val="left"/>
      <w:pPr>
        <w:ind w:left="1226" w:hanging="118"/>
      </w:pPr>
      <w:rPr>
        <w:rFonts w:hint="default"/>
        <w:lang w:val="pl-PL" w:eastAsia="en-US" w:bidi="ar-SA"/>
      </w:rPr>
    </w:lvl>
    <w:lvl w:ilvl="2" w:tplc="514AEC74">
      <w:numFmt w:val="bullet"/>
      <w:lvlText w:val="•"/>
      <w:lvlJc w:val="left"/>
      <w:pPr>
        <w:ind w:left="2133" w:hanging="118"/>
      </w:pPr>
      <w:rPr>
        <w:rFonts w:hint="default"/>
        <w:lang w:val="pl-PL" w:eastAsia="en-US" w:bidi="ar-SA"/>
      </w:rPr>
    </w:lvl>
    <w:lvl w:ilvl="3" w:tplc="A66AB038">
      <w:numFmt w:val="bullet"/>
      <w:lvlText w:val="•"/>
      <w:lvlJc w:val="left"/>
      <w:pPr>
        <w:ind w:left="3039" w:hanging="118"/>
      </w:pPr>
      <w:rPr>
        <w:rFonts w:hint="default"/>
        <w:lang w:val="pl-PL" w:eastAsia="en-US" w:bidi="ar-SA"/>
      </w:rPr>
    </w:lvl>
    <w:lvl w:ilvl="4" w:tplc="E59E5FFC">
      <w:numFmt w:val="bullet"/>
      <w:lvlText w:val="•"/>
      <w:lvlJc w:val="left"/>
      <w:pPr>
        <w:ind w:left="3946" w:hanging="118"/>
      </w:pPr>
      <w:rPr>
        <w:rFonts w:hint="default"/>
        <w:lang w:val="pl-PL" w:eastAsia="en-US" w:bidi="ar-SA"/>
      </w:rPr>
    </w:lvl>
    <w:lvl w:ilvl="5" w:tplc="C390EA60">
      <w:numFmt w:val="bullet"/>
      <w:lvlText w:val="•"/>
      <w:lvlJc w:val="left"/>
      <w:pPr>
        <w:ind w:left="4853" w:hanging="118"/>
      </w:pPr>
      <w:rPr>
        <w:rFonts w:hint="default"/>
        <w:lang w:val="pl-PL" w:eastAsia="en-US" w:bidi="ar-SA"/>
      </w:rPr>
    </w:lvl>
    <w:lvl w:ilvl="6" w:tplc="F048900A">
      <w:numFmt w:val="bullet"/>
      <w:lvlText w:val="•"/>
      <w:lvlJc w:val="left"/>
      <w:pPr>
        <w:ind w:left="5759" w:hanging="118"/>
      </w:pPr>
      <w:rPr>
        <w:rFonts w:hint="default"/>
        <w:lang w:val="pl-PL" w:eastAsia="en-US" w:bidi="ar-SA"/>
      </w:rPr>
    </w:lvl>
    <w:lvl w:ilvl="7" w:tplc="577A7ED0">
      <w:numFmt w:val="bullet"/>
      <w:lvlText w:val="•"/>
      <w:lvlJc w:val="left"/>
      <w:pPr>
        <w:ind w:left="6666" w:hanging="118"/>
      </w:pPr>
      <w:rPr>
        <w:rFonts w:hint="default"/>
        <w:lang w:val="pl-PL" w:eastAsia="en-US" w:bidi="ar-SA"/>
      </w:rPr>
    </w:lvl>
    <w:lvl w:ilvl="8" w:tplc="73D6731C">
      <w:numFmt w:val="bullet"/>
      <w:lvlText w:val="•"/>
      <w:lvlJc w:val="left"/>
      <w:pPr>
        <w:ind w:left="7573" w:hanging="118"/>
      </w:pPr>
      <w:rPr>
        <w:rFonts w:hint="default"/>
        <w:lang w:val="pl-PL" w:eastAsia="en-US" w:bidi="ar-SA"/>
      </w:rPr>
    </w:lvl>
  </w:abstractNum>
  <w:abstractNum w:abstractNumId="33" w15:restartNumberingAfterBreak="0">
    <w:nsid w:val="6D981C70"/>
    <w:multiLevelType w:val="hybridMultilevel"/>
    <w:tmpl w:val="721288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3B53DD5"/>
    <w:multiLevelType w:val="hybridMultilevel"/>
    <w:tmpl w:val="BE78B74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7F35C0"/>
    <w:multiLevelType w:val="hybridMultilevel"/>
    <w:tmpl w:val="6DEA17B0"/>
    <w:lvl w:ilvl="0" w:tplc="33EE8E1A">
      <w:start w:val="1"/>
      <w:numFmt w:val="decimal"/>
      <w:lvlText w:val="%1)"/>
      <w:lvlJc w:val="left"/>
      <w:pPr>
        <w:ind w:left="479" w:hanging="360"/>
        <w:jc w:val="right"/>
      </w:pPr>
      <w:rPr>
        <w:rFonts w:hint="default"/>
        <w:w w:val="100"/>
        <w:lang w:val="pl-PL" w:eastAsia="en-US" w:bidi="ar-SA"/>
      </w:rPr>
    </w:lvl>
    <w:lvl w:ilvl="1" w:tplc="001A3924">
      <w:numFmt w:val="bullet"/>
      <w:lvlText w:val="•"/>
      <w:lvlJc w:val="left"/>
      <w:pPr>
        <w:ind w:left="916" w:hanging="696"/>
      </w:pPr>
      <w:rPr>
        <w:rFonts w:ascii="Calibri" w:eastAsia="Calibri" w:hAnsi="Calibri" w:cs="Calibri" w:hint="default"/>
        <w:b w:val="0"/>
        <w:bCs w:val="0"/>
        <w:i w:val="0"/>
        <w:iCs w:val="0"/>
        <w:w w:val="100"/>
        <w:sz w:val="22"/>
        <w:szCs w:val="22"/>
        <w:lang w:val="pl-PL" w:eastAsia="en-US" w:bidi="ar-SA"/>
      </w:rPr>
    </w:lvl>
    <w:lvl w:ilvl="2" w:tplc="A1D044C8">
      <w:numFmt w:val="bullet"/>
      <w:lvlText w:val="•"/>
      <w:lvlJc w:val="left"/>
      <w:pPr>
        <w:ind w:left="1860" w:hanging="696"/>
      </w:pPr>
      <w:rPr>
        <w:rFonts w:hint="default"/>
        <w:lang w:val="pl-PL" w:eastAsia="en-US" w:bidi="ar-SA"/>
      </w:rPr>
    </w:lvl>
    <w:lvl w:ilvl="3" w:tplc="3E582138">
      <w:numFmt w:val="bullet"/>
      <w:lvlText w:val="•"/>
      <w:lvlJc w:val="left"/>
      <w:pPr>
        <w:ind w:left="2801" w:hanging="696"/>
      </w:pPr>
      <w:rPr>
        <w:rFonts w:hint="default"/>
        <w:lang w:val="pl-PL" w:eastAsia="en-US" w:bidi="ar-SA"/>
      </w:rPr>
    </w:lvl>
    <w:lvl w:ilvl="4" w:tplc="B04E482A">
      <w:numFmt w:val="bullet"/>
      <w:lvlText w:val="•"/>
      <w:lvlJc w:val="left"/>
      <w:pPr>
        <w:ind w:left="3742" w:hanging="696"/>
      </w:pPr>
      <w:rPr>
        <w:rFonts w:hint="default"/>
        <w:lang w:val="pl-PL" w:eastAsia="en-US" w:bidi="ar-SA"/>
      </w:rPr>
    </w:lvl>
    <w:lvl w:ilvl="5" w:tplc="CAE8DC70">
      <w:numFmt w:val="bullet"/>
      <w:lvlText w:val="•"/>
      <w:lvlJc w:val="left"/>
      <w:pPr>
        <w:ind w:left="4682" w:hanging="696"/>
      </w:pPr>
      <w:rPr>
        <w:rFonts w:hint="default"/>
        <w:lang w:val="pl-PL" w:eastAsia="en-US" w:bidi="ar-SA"/>
      </w:rPr>
    </w:lvl>
    <w:lvl w:ilvl="6" w:tplc="6254B40E">
      <w:numFmt w:val="bullet"/>
      <w:lvlText w:val="•"/>
      <w:lvlJc w:val="left"/>
      <w:pPr>
        <w:ind w:left="5623" w:hanging="696"/>
      </w:pPr>
      <w:rPr>
        <w:rFonts w:hint="default"/>
        <w:lang w:val="pl-PL" w:eastAsia="en-US" w:bidi="ar-SA"/>
      </w:rPr>
    </w:lvl>
    <w:lvl w:ilvl="7" w:tplc="1FE038AE">
      <w:numFmt w:val="bullet"/>
      <w:lvlText w:val="•"/>
      <w:lvlJc w:val="left"/>
      <w:pPr>
        <w:ind w:left="6564" w:hanging="696"/>
      </w:pPr>
      <w:rPr>
        <w:rFonts w:hint="default"/>
        <w:lang w:val="pl-PL" w:eastAsia="en-US" w:bidi="ar-SA"/>
      </w:rPr>
    </w:lvl>
    <w:lvl w:ilvl="8" w:tplc="D34C9CEC">
      <w:numFmt w:val="bullet"/>
      <w:lvlText w:val="•"/>
      <w:lvlJc w:val="left"/>
      <w:pPr>
        <w:ind w:left="7504" w:hanging="696"/>
      </w:pPr>
      <w:rPr>
        <w:rFonts w:hint="default"/>
        <w:lang w:val="pl-PL" w:eastAsia="en-US" w:bidi="ar-SA"/>
      </w:rPr>
    </w:lvl>
  </w:abstractNum>
  <w:abstractNum w:abstractNumId="36" w15:restartNumberingAfterBreak="0">
    <w:nsid w:val="782E58D5"/>
    <w:multiLevelType w:val="hybridMultilevel"/>
    <w:tmpl w:val="3D12643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A107832"/>
    <w:multiLevelType w:val="hybridMultilevel"/>
    <w:tmpl w:val="C36A56B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B9C6337"/>
    <w:multiLevelType w:val="multilevel"/>
    <w:tmpl w:val="2702FCB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DC2564A"/>
    <w:multiLevelType w:val="hybridMultilevel"/>
    <w:tmpl w:val="6B96B186"/>
    <w:lvl w:ilvl="0" w:tplc="18B07B54">
      <w:start w:val="5"/>
      <w:numFmt w:val="decimal"/>
      <w:lvlText w:val="%1."/>
      <w:lvlJc w:val="left"/>
      <w:pPr>
        <w:ind w:left="720" w:hanging="360"/>
      </w:pPr>
      <w:rPr>
        <w:rFonts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6778797">
    <w:abstractNumId w:val="32"/>
  </w:num>
  <w:num w:numId="2" w16cid:durableId="286353390">
    <w:abstractNumId w:val="2"/>
  </w:num>
  <w:num w:numId="3" w16cid:durableId="1547907485">
    <w:abstractNumId w:val="30"/>
  </w:num>
  <w:num w:numId="4" w16cid:durableId="1239243970">
    <w:abstractNumId w:val="9"/>
  </w:num>
  <w:num w:numId="5" w16cid:durableId="484200821">
    <w:abstractNumId w:val="16"/>
  </w:num>
  <w:num w:numId="6" w16cid:durableId="1955479745">
    <w:abstractNumId w:val="15"/>
  </w:num>
  <w:num w:numId="7" w16cid:durableId="1006439467">
    <w:abstractNumId w:val="5"/>
  </w:num>
  <w:num w:numId="8" w16cid:durableId="1154104678">
    <w:abstractNumId w:val="20"/>
  </w:num>
  <w:num w:numId="9" w16cid:durableId="698747592">
    <w:abstractNumId w:val="0"/>
  </w:num>
  <w:num w:numId="10" w16cid:durableId="832111419">
    <w:abstractNumId w:val="29"/>
  </w:num>
  <w:num w:numId="11" w16cid:durableId="610094781">
    <w:abstractNumId w:val="35"/>
  </w:num>
  <w:num w:numId="12" w16cid:durableId="1792280449">
    <w:abstractNumId w:val="3"/>
  </w:num>
  <w:num w:numId="13" w16cid:durableId="206990813">
    <w:abstractNumId w:val="22"/>
  </w:num>
  <w:num w:numId="14" w16cid:durableId="621545367">
    <w:abstractNumId w:val="10"/>
  </w:num>
  <w:num w:numId="15" w16cid:durableId="448864942">
    <w:abstractNumId w:val="6"/>
  </w:num>
  <w:num w:numId="16" w16cid:durableId="529076676">
    <w:abstractNumId w:val="25"/>
    <w:lvlOverride w:ilvl="0">
      <w:startOverride w:val="1"/>
    </w:lvlOverride>
  </w:num>
  <w:num w:numId="17" w16cid:durableId="1549797036">
    <w:abstractNumId w:val="21"/>
  </w:num>
  <w:num w:numId="18" w16cid:durableId="857961579">
    <w:abstractNumId w:val="14"/>
  </w:num>
  <w:num w:numId="19" w16cid:durableId="1293756875">
    <w:abstractNumId w:val="4"/>
    <w:lvlOverride w:ilvl="0">
      <w:startOverride w:val="1"/>
    </w:lvlOverride>
  </w:num>
  <w:num w:numId="20" w16cid:durableId="1030492316">
    <w:abstractNumId w:val="33"/>
  </w:num>
  <w:num w:numId="21" w16cid:durableId="1349714307">
    <w:abstractNumId w:val="8"/>
  </w:num>
  <w:num w:numId="22" w16cid:durableId="932393067">
    <w:abstractNumId w:val="37"/>
  </w:num>
  <w:num w:numId="23" w16cid:durableId="77947752">
    <w:abstractNumId w:val="11"/>
  </w:num>
  <w:num w:numId="24" w16cid:durableId="89738586">
    <w:abstractNumId w:val="13"/>
  </w:num>
  <w:num w:numId="25" w16cid:durableId="500782929">
    <w:abstractNumId w:val="31"/>
  </w:num>
  <w:num w:numId="26" w16cid:durableId="1441681726">
    <w:abstractNumId w:val="1"/>
  </w:num>
  <w:num w:numId="27" w16cid:durableId="367802362">
    <w:abstractNumId w:val="12"/>
  </w:num>
  <w:num w:numId="28" w16cid:durableId="453909525">
    <w:abstractNumId w:val="26"/>
  </w:num>
  <w:num w:numId="29" w16cid:durableId="638924814">
    <w:abstractNumId w:val="38"/>
  </w:num>
  <w:num w:numId="30" w16cid:durableId="312681874">
    <w:abstractNumId w:val="28"/>
  </w:num>
  <w:num w:numId="31" w16cid:durableId="434643050">
    <w:abstractNumId w:val="17"/>
  </w:num>
  <w:num w:numId="32" w16cid:durableId="1066147581">
    <w:abstractNumId w:val="36"/>
  </w:num>
  <w:num w:numId="33" w16cid:durableId="666322805">
    <w:abstractNumId w:val="19"/>
  </w:num>
  <w:num w:numId="34" w16cid:durableId="64649651">
    <w:abstractNumId w:val="39"/>
  </w:num>
  <w:num w:numId="35" w16cid:durableId="917326179">
    <w:abstractNumId w:val="23"/>
  </w:num>
  <w:num w:numId="36" w16cid:durableId="1194611289">
    <w:abstractNumId w:val="34"/>
  </w:num>
  <w:num w:numId="37" w16cid:durableId="1447381932">
    <w:abstractNumId w:val="7"/>
  </w:num>
  <w:num w:numId="38" w16cid:durableId="294872739">
    <w:abstractNumId w:val="18"/>
  </w:num>
  <w:num w:numId="39" w16cid:durableId="858733954">
    <w:abstractNumId w:val="27"/>
  </w:num>
  <w:num w:numId="40" w16cid:durableId="4036470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DC"/>
    <w:rsid w:val="0002436A"/>
    <w:rsid w:val="00046C55"/>
    <w:rsid w:val="0008694E"/>
    <w:rsid w:val="000C0CEC"/>
    <w:rsid w:val="000E0AEF"/>
    <w:rsid w:val="000F060D"/>
    <w:rsid w:val="000F370D"/>
    <w:rsid w:val="000F5B1B"/>
    <w:rsid w:val="001753BC"/>
    <w:rsid w:val="001810A4"/>
    <w:rsid w:val="00192DC4"/>
    <w:rsid w:val="001A7547"/>
    <w:rsid w:val="001C2F57"/>
    <w:rsid w:val="001E73CD"/>
    <w:rsid w:val="00213312"/>
    <w:rsid w:val="00225082"/>
    <w:rsid w:val="002331BB"/>
    <w:rsid w:val="00280D78"/>
    <w:rsid w:val="002B2DBF"/>
    <w:rsid w:val="002B6C38"/>
    <w:rsid w:val="00345817"/>
    <w:rsid w:val="003879C8"/>
    <w:rsid w:val="003F5C0F"/>
    <w:rsid w:val="00442144"/>
    <w:rsid w:val="00467DEB"/>
    <w:rsid w:val="00477002"/>
    <w:rsid w:val="00482D6C"/>
    <w:rsid w:val="004E62A6"/>
    <w:rsid w:val="004F0AAA"/>
    <w:rsid w:val="004F674D"/>
    <w:rsid w:val="0050647A"/>
    <w:rsid w:val="00537942"/>
    <w:rsid w:val="00560C70"/>
    <w:rsid w:val="005617EB"/>
    <w:rsid w:val="005B70E4"/>
    <w:rsid w:val="005E4E41"/>
    <w:rsid w:val="00611B65"/>
    <w:rsid w:val="00614734"/>
    <w:rsid w:val="006328CA"/>
    <w:rsid w:val="00685706"/>
    <w:rsid w:val="0069069A"/>
    <w:rsid w:val="006C5FB7"/>
    <w:rsid w:val="006D6CF2"/>
    <w:rsid w:val="006E47D8"/>
    <w:rsid w:val="00725D7B"/>
    <w:rsid w:val="007A5CCD"/>
    <w:rsid w:val="007B7930"/>
    <w:rsid w:val="00812DD6"/>
    <w:rsid w:val="00872869"/>
    <w:rsid w:val="008800E3"/>
    <w:rsid w:val="00933012"/>
    <w:rsid w:val="009727F7"/>
    <w:rsid w:val="00975A0A"/>
    <w:rsid w:val="00981AEF"/>
    <w:rsid w:val="009A11FB"/>
    <w:rsid w:val="009C14F4"/>
    <w:rsid w:val="009C5F1A"/>
    <w:rsid w:val="009C5F97"/>
    <w:rsid w:val="009C6C37"/>
    <w:rsid w:val="009E1F01"/>
    <w:rsid w:val="009E5F3C"/>
    <w:rsid w:val="00A21ADC"/>
    <w:rsid w:val="00A34B39"/>
    <w:rsid w:val="00A6745A"/>
    <w:rsid w:val="00AA3FB7"/>
    <w:rsid w:val="00AA7AAF"/>
    <w:rsid w:val="00AE48B2"/>
    <w:rsid w:val="00B01CD0"/>
    <w:rsid w:val="00B366BE"/>
    <w:rsid w:val="00B743DD"/>
    <w:rsid w:val="00BB0D4E"/>
    <w:rsid w:val="00BB1D35"/>
    <w:rsid w:val="00BE6752"/>
    <w:rsid w:val="00C61AEF"/>
    <w:rsid w:val="00C93CAE"/>
    <w:rsid w:val="00CA02D4"/>
    <w:rsid w:val="00E07FBD"/>
    <w:rsid w:val="00E11E8C"/>
    <w:rsid w:val="00E864CC"/>
    <w:rsid w:val="00EA7F0E"/>
    <w:rsid w:val="00EB6A17"/>
    <w:rsid w:val="00EB6D9F"/>
    <w:rsid w:val="00ED1C92"/>
    <w:rsid w:val="00F20CCD"/>
    <w:rsid w:val="00F235F6"/>
    <w:rsid w:val="00F66355"/>
    <w:rsid w:val="00F71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0DDFC"/>
  <w15:docId w15:val="{760B30B7-E84C-4856-B241-044D0A75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Numerowanie,List Paragraph,Akapit z listą BS,Kolorowa lista — akcent 11,A_wyliczenie,K-P_odwolanie,Akapit z listą5,maz_wyliczenie,opis dzialania,Signature,Akapit z listą1,L1,sw tekst,normalny tekst,Akapit normalny,Lista XXX,lp1,Preambuła"/>
    <w:basedOn w:val="Normalny"/>
    <w:link w:val="AkapitzlistZnak"/>
    <w:uiPriority w:val="99"/>
    <w:qFormat/>
    <w:pPr>
      <w:ind w:left="479" w:hanging="360"/>
      <w:jc w:val="both"/>
    </w:pPr>
  </w:style>
  <w:style w:type="paragraph" w:customStyle="1" w:styleId="TableParagraph">
    <w:name w:val="Table Paragraph"/>
    <w:basedOn w:val="Normalny"/>
    <w:uiPriority w:val="1"/>
    <w:qFormat/>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Akapit z listą1 Znak,L1 Znak"/>
    <w:link w:val="Akapitzlist"/>
    <w:uiPriority w:val="99"/>
    <w:qFormat/>
    <w:locked/>
    <w:rsid w:val="00B366BE"/>
    <w:rPr>
      <w:rFonts w:ascii="Calibri" w:eastAsia="Calibri" w:hAnsi="Calibri" w:cs="Calibri"/>
      <w:lang w:val="pl-PL"/>
    </w:rPr>
  </w:style>
  <w:style w:type="paragraph" w:styleId="Tekstpodstawowy2">
    <w:name w:val="Body Text 2"/>
    <w:basedOn w:val="Normalny"/>
    <w:link w:val="Tekstpodstawowy2Znak"/>
    <w:unhideWhenUsed/>
    <w:rsid w:val="00BB0D4E"/>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B0D4E"/>
    <w:rPr>
      <w:rFonts w:ascii="Times New Roman" w:eastAsia="Times New Roman" w:hAnsi="Times New Roman" w:cs="Times New Roman"/>
      <w:sz w:val="24"/>
      <w:szCs w:val="24"/>
      <w:lang w:val="pl-PL" w:eastAsia="pl-PL"/>
    </w:rPr>
  </w:style>
  <w:style w:type="paragraph" w:styleId="Bezodstpw">
    <w:name w:val="No Spacing"/>
    <w:qFormat/>
    <w:rsid w:val="002B2DBF"/>
    <w:pPr>
      <w:widowControl/>
      <w:autoSpaceDE/>
      <w:autoSpaceDN/>
    </w:pPr>
    <w:rPr>
      <w:lang w:val="pl-PL"/>
    </w:rPr>
  </w:style>
  <w:style w:type="paragraph" w:customStyle="1" w:styleId="Default">
    <w:name w:val="Default"/>
    <w:rsid w:val="002B2DBF"/>
    <w:pPr>
      <w:widowControl/>
      <w:adjustRightInd w:val="0"/>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3357</Words>
  <Characters>20144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Mroczek</dc:creator>
  <cp:lastModifiedBy>e.liczner@GminaLuban.local</cp:lastModifiedBy>
  <cp:revision>4</cp:revision>
  <cp:lastPrinted>2024-06-05T09:13:00Z</cp:lastPrinted>
  <dcterms:created xsi:type="dcterms:W3CDTF">2024-06-14T06:23:00Z</dcterms:created>
  <dcterms:modified xsi:type="dcterms:W3CDTF">2024-06-14T12:00:00Z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2019</vt:lpwstr>
  </property>
  <property fmtid="{D5CDD505-2E9C-101B-9397-08002B2CF9AE}" pid="4" name="LastSaved">
    <vt:filetime>2024-06-04T00:00:00Z</vt:filetime>
  </property>
</Properties>
</file>