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A8E09" w14:textId="6F54A10D" w:rsidR="00AA1A85" w:rsidRPr="003A2B61" w:rsidRDefault="00865791" w:rsidP="00AA1A85">
      <w:pPr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 w:rsidR="00D36D3B">
        <w:rPr>
          <w:b/>
          <w:lang w:eastAsia="pl-PL"/>
        </w:rPr>
        <w:t>3</w:t>
      </w:r>
      <w:r w:rsidR="003A2B61" w:rsidRPr="003A2B61">
        <w:rPr>
          <w:b/>
          <w:lang w:eastAsia="pl-PL"/>
        </w:rPr>
        <w:t xml:space="preserve"> do Umowy </w:t>
      </w:r>
      <w:r w:rsidR="00AA1A85" w:rsidRPr="005F7B2A">
        <w:rPr>
          <w:b/>
          <w:lang w:eastAsia="pl-PL"/>
        </w:rPr>
        <w:t xml:space="preserve">nr </w:t>
      </w:r>
      <w:r w:rsidR="005327A1">
        <w:rPr>
          <w:rFonts w:cstheme="minorHAnsi"/>
          <w:b/>
        </w:rPr>
        <w:t>…………………………..</w:t>
      </w:r>
    </w:p>
    <w:p w14:paraId="6A07EAE6" w14:textId="0FF2587A" w:rsidR="00AA1A85" w:rsidRDefault="00AA1A85" w:rsidP="00AA1A85">
      <w:pPr>
        <w:spacing w:after="300"/>
        <w:jc w:val="right"/>
        <w:rPr>
          <w:b/>
          <w:lang w:eastAsia="pl-PL"/>
        </w:rPr>
      </w:pPr>
      <w:r w:rsidRPr="003A2B61">
        <w:rPr>
          <w:b/>
          <w:lang w:eastAsia="pl-PL"/>
        </w:rPr>
        <w:t xml:space="preserve">z dnia </w:t>
      </w:r>
      <w:r w:rsidR="005327A1">
        <w:rPr>
          <w:b/>
          <w:lang w:eastAsia="pl-PL"/>
        </w:rPr>
        <w:t>…………………………</w:t>
      </w:r>
      <w:r>
        <w:rPr>
          <w:b/>
          <w:lang w:eastAsia="pl-PL"/>
        </w:rPr>
        <w:t xml:space="preserve"> roku</w:t>
      </w:r>
    </w:p>
    <w:p w14:paraId="186FD4B8" w14:textId="2A4FAF0E" w:rsidR="004A57C4" w:rsidRDefault="00D36D3B" w:rsidP="004A57C4">
      <w:pPr>
        <w:spacing w:after="300" w:line="36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P</w:t>
      </w:r>
      <w:r w:rsidR="00C92A3E" w:rsidRPr="00C92A3E">
        <w:rPr>
          <w:b/>
          <w:bCs/>
          <w:sz w:val="24"/>
          <w:szCs w:val="24"/>
          <w:lang w:eastAsia="pl-PL"/>
        </w:rPr>
        <w:t>rzeprowadzeni</w:t>
      </w:r>
      <w:r w:rsidR="00A91570">
        <w:rPr>
          <w:b/>
          <w:bCs/>
          <w:sz w:val="24"/>
          <w:szCs w:val="24"/>
          <w:lang w:eastAsia="pl-PL"/>
        </w:rPr>
        <w:t>a</w:t>
      </w:r>
      <w:r w:rsidR="00C92A3E" w:rsidRPr="00C92A3E">
        <w:rPr>
          <w:b/>
          <w:bCs/>
          <w:sz w:val="24"/>
          <w:szCs w:val="24"/>
          <w:lang w:eastAsia="pl-PL"/>
        </w:rPr>
        <w:t xml:space="preserve"> szkolenia z technologii ESET </w:t>
      </w:r>
      <w:proofErr w:type="spellStart"/>
      <w:r w:rsidR="00C92A3E" w:rsidRPr="00C92A3E">
        <w:rPr>
          <w:b/>
          <w:bCs/>
          <w:sz w:val="24"/>
          <w:szCs w:val="24"/>
          <w:lang w:eastAsia="pl-PL"/>
        </w:rPr>
        <w:t>Inspect</w:t>
      </w:r>
      <w:proofErr w:type="spellEnd"/>
      <w:r w:rsidR="00C92A3E" w:rsidRPr="00C92A3E">
        <w:rPr>
          <w:b/>
          <w:bCs/>
          <w:sz w:val="24"/>
          <w:szCs w:val="24"/>
          <w:lang w:eastAsia="pl-PL"/>
        </w:rPr>
        <w:t xml:space="preserve"> - Administrator XDR</w:t>
      </w:r>
    </w:p>
    <w:p w14:paraId="335BAC8C" w14:textId="0EA37471" w:rsidR="00786DC8" w:rsidRPr="004A57C4" w:rsidRDefault="00786DC8" w:rsidP="00786DC8">
      <w:pPr>
        <w:spacing w:after="300" w:line="360" w:lineRule="auto"/>
        <w:rPr>
          <w:lang w:eastAsia="pl-PL"/>
        </w:rPr>
      </w:pPr>
      <w:r w:rsidRPr="001840D8">
        <w:rPr>
          <w:lang w:eastAsia="pl-PL"/>
        </w:rPr>
        <w:t xml:space="preserve">Niniejszy załącznik ustala zasady </w:t>
      </w:r>
      <w:r w:rsidR="004A57C4" w:rsidRPr="004A57C4">
        <w:rPr>
          <w:lang w:eastAsia="pl-PL"/>
        </w:rPr>
        <w:t>przeprowadzeni</w:t>
      </w:r>
      <w:r w:rsidR="00C92A3E">
        <w:rPr>
          <w:lang w:eastAsia="pl-PL"/>
        </w:rPr>
        <w:t>a</w:t>
      </w:r>
      <w:r w:rsidR="004A57C4" w:rsidRPr="004A57C4">
        <w:rPr>
          <w:lang w:eastAsia="pl-PL"/>
        </w:rPr>
        <w:t xml:space="preserve"> </w:t>
      </w:r>
      <w:r w:rsidR="00C92A3E" w:rsidRPr="00B90124">
        <w:rPr>
          <w:rFonts w:ascii="Calibri" w:hAnsi="Calibri" w:cs="Calibri"/>
          <w:bCs/>
        </w:rPr>
        <w:t>szkoleni</w:t>
      </w:r>
      <w:r w:rsidR="00C92A3E">
        <w:rPr>
          <w:rFonts w:ascii="Calibri" w:hAnsi="Calibri" w:cs="Calibri"/>
          <w:bCs/>
        </w:rPr>
        <w:t>a</w:t>
      </w:r>
      <w:r w:rsidR="00C92A3E" w:rsidRPr="00B90124">
        <w:rPr>
          <w:rFonts w:ascii="Calibri" w:hAnsi="Calibri" w:cs="Calibri"/>
          <w:bCs/>
        </w:rPr>
        <w:t xml:space="preserve"> z technologii </w:t>
      </w:r>
      <w:r w:rsidR="00C92A3E" w:rsidRPr="00B90124">
        <w:rPr>
          <w:rFonts w:ascii="Calibri" w:hAnsi="Calibri" w:cs="Calibri"/>
        </w:rPr>
        <w:t xml:space="preserve">ESET </w:t>
      </w:r>
      <w:proofErr w:type="spellStart"/>
      <w:r w:rsidR="00C92A3E" w:rsidRPr="00B90124">
        <w:rPr>
          <w:rFonts w:ascii="Calibri" w:hAnsi="Calibri" w:cs="Calibri"/>
        </w:rPr>
        <w:t>Inspect</w:t>
      </w:r>
      <w:proofErr w:type="spellEnd"/>
      <w:r w:rsidR="00C92A3E" w:rsidRPr="00B90124">
        <w:rPr>
          <w:rFonts w:ascii="Calibri" w:hAnsi="Calibri" w:cs="Calibri"/>
        </w:rPr>
        <w:t xml:space="preserve"> - Administrator XDR</w:t>
      </w:r>
    </w:p>
    <w:p w14:paraId="4342D88A" w14:textId="1B5212CC" w:rsidR="00F6457B" w:rsidRDefault="00BA004C" w:rsidP="00BA004C">
      <w:pPr>
        <w:pStyle w:val="Akapitzlist"/>
        <w:numPr>
          <w:ilvl w:val="0"/>
          <w:numId w:val="10"/>
        </w:numPr>
        <w:spacing w:after="0" w:line="360" w:lineRule="auto"/>
      </w:pPr>
      <w:r>
        <w:t>Szkolenie przeprowadzone będzie w trybie online.</w:t>
      </w:r>
    </w:p>
    <w:p w14:paraId="04DE88B7" w14:textId="39A70E94" w:rsidR="007D5DE4" w:rsidRDefault="007D5DE4" w:rsidP="00BA004C">
      <w:pPr>
        <w:pStyle w:val="Akapitzlist"/>
        <w:numPr>
          <w:ilvl w:val="0"/>
          <w:numId w:val="10"/>
        </w:numPr>
        <w:spacing w:after="0" w:line="360" w:lineRule="auto"/>
      </w:pPr>
      <w:r>
        <w:t>Szkolenie dla jednej osoby, wyznaczonej przez Zamawiającego.</w:t>
      </w:r>
    </w:p>
    <w:p w14:paraId="5F211BAC" w14:textId="3B13144B" w:rsidR="00BA004C" w:rsidRDefault="00BA004C" w:rsidP="00BA004C">
      <w:pPr>
        <w:pStyle w:val="Akapitzlist"/>
        <w:numPr>
          <w:ilvl w:val="0"/>
          <w:numId w:val="10"/>
        </w:numPr>
        <w:spacing w:after="0" w:line="360" w:lineRule="auto"/>
      </w:pPr>
      <w:r>
        <w:t>Minimalna długość szkolenia to 7 godzin</w:t>
      </w:r>
      <w:r w:rsidR="00D36D3B">
        <w:t xml:space="preserve"> zegarowych</w:t>
      </w:r>
      <w:r>
        <w:t>.</w:t>
      </w:r>
      <w:bookmarkStart w:id="0" w:name="_GoBack"/>
      <w:bookmarkEnd w:id="0"/>
    </w:p>
    <w:p w14:paraId="28BDFDF7" w14:textId="5BCCB047" w:rsidR="00BA004C" w:rsidRDefault="00BA004C" w:rsidP="00BA004C">
      <w:pPr>
        <w:pStyle w:val="Akapitzlist"/>
        <w:numPr>
          <w:ilvl w:val="0"/>
          <w:numId w:val="10"/>
        </w:numPr>
        <w:spacing w:after="0" w:line="360" w:lineRule="auto"/>
      </w:pPr>
      <w:r>
        <w:t>Szkolenie oraz materiały w języku polskim.</w:t>
      </w:r>
    </w:p>
    <w:p w14:paraId="286EF911" w14:textId="30980B98" w:rsidR="00BA004C" w:rsidRDefault="00BA004C" w:rsidP="00BA004C">
      <w:pPr>
        <w:pStyle w:val="Akapitzlist"/>
        <w:numPr>
          <w:ilvl w:val="0"/>
          <w:numId w:val="10"/>
        </w:numPr>
        <w:spacing w:after="0" w:line="360" w:lineRule="auto"/>
      </w:pPr>
      <w:r w:rsidRPr="00BA004C">
        <w:t xml:space="preserve">Kompleksowe szkolenie z narzędzia Extended </w:t>
      </w:r>
      <w:proofErr w:type="spellStart"/>
      <w:r w:rsidRPr="00BA004C">
        <w:t>Detection</w:t>
      </w:r>
      <w:proofErr w:type="spellEnd"/>
      <w:r w:rsidRPr="00BA004C">
        <w:t xml:space="preserve"> &amp; </w:t>
      </w:r>
      <w:proofErr w:type="spellStart"/>
      <w:r w:rsidRPr="00BA004C">
        <w:t>Response</w:t>
      </w:r>
      <w:proofErr w:type="spellEnd"/>
      <w:r w:rsidRPr="00BA004C">
        <w:t xml:space="preserve"> (XDR) firmy ESET</w:t>
      </w:r>
      <w:r>
        <w:t xml:space="preserve"> musi zawierać:</w:t>
      </w:r>
    </w:p>
    <w:p w14:paraId="0411DA05" w14:textId="5F0FE9FC" w:rsidR="00BA004C" w:rsidRDefault="00BA004C" w:rsidP="00BA004C">
      <w:pPr>
        <w:pStyle w:val="Akapitzlist"/>
        <w:numPr>
          <w:ilvl w:val="1"/>
          <w:numId w:val="10"/>
        </w:numPr>
        <w:spacing w:after="0" w:line="360" w:lineRule="auto"/>
      </w:pPr>
      <w:r>
        <w:t>wykrywanie zagrożeń APT,</w:t>
      </w:r>
    </w:p>
    <w:p w14:paraId="3BE5A465" w14:textId="2507E187" w:rsidR="00BA004C" w:rsidRDefault="00BA004C" w:rsidP="00BA004C">
      <w:pPr>
        <w:pStyle w:val="Akapitzlist"/>
        <w:numPr>
          <w:ilvl w:val="1"/>
          <w:numId w:val="10"/>
        </w:numPr>
        <w:spacing w:after="0" w:line="360" w:lineRule="auto"/>
      </w:pPr>
      <w:r>
        <w:t>wykrywanie unikatowych plików w sieci,</w:t>
      </w:r>
    </w:p>
    <w:p w14:paraId="73E08178" w14:textId="20E68AB3" w:rsidR="00BA004C" w:rsidRDefault="00BA004C" w:rsidP="00BA004C">
      <w:pPr>
        <w:pStyle w:val="Akapitzlist"/>
        <w:numPr>
          <w:ilvl w:val="1"/>
          <w:numId w:val="10"/>
        </w:numPr>
        <w:spacing w:after="0" w:line="360" w:lineRule="auto"/>
      </w:pPr>
      <w:r>
        <w:t>monitorowanie aplikacji,</w:t>
      </w:r>
    </w:p>
    <w:p w14:paraId="06D3BD14" w14:textId="525FFEAF" w:rsidR="00BA004C" w:rsidRDefault="00BA004C" w:rsidP="00BA004C">
      <w:pPr>
        <w:pStyle w:val="Akapitzlist"/>
        <w:numPr>
          <w:ilvl w:val="1"/>
          <w:numId w:val="10"/>
        </w:numPr>
        <w:spacing w:after="0" w:line="360" w:lineRule="auto"/>
      </w:pPr>
      <w:r>
        <w:t xml:space="preserve">wykonywanie analiz </w:t>
      </w:r>
      <w:proofErr w:type="spellStart"/>
      <w:r>
        <w:t>powłamaniowych</w:t>
      </w:r>
      <w:proofErr w:type="spellEnd"/>
      <w:r>
        <w:t>,</w:t>
      </w:r>
    </w:p>
    <w:p w14:paraId="04094BB6" w14:textId="33355914" w:rsidR="00BA004C" w:rsidRDefault="00BA004C" w:rsidP="00BA004C">
      <w:pPr>
        <w:pStyle w:val="Akapitzlist"/>
        <w:numPr>
          <w:ilvl w:val="1"/>
          <w:numId w:val="10"/>
        </w:numPr>
        <w:spacing w:after="0" w:line="360" w:lineRule="auto"/>
      </w:pPr>
      <w:r>
        <w:t xml:space="preserve">ochrona firmy przed </w:t>
      </w:r>
      <w:proofErr w:type="spellStart"/>
      <w:r>
        <w:t>ransomware</w:t>
      </w:r>
      <w:proofErr w:type="spellEnd"/>
      <w:r>
        <w:t>,</w:t>
      </w:r>
    </w:p>
    <w:p w14:paraId="5D66311F" w14:textId="1A65E476" w:rsidR="00BA004C" w:rsidRDefault="00BA004C" w:rsidP="00BA004C">
      <w:pPr>
        <w:pStyle w:val="Akapitzlist"/>
        <w:numPr>
          <w:ilvl w:val="1"/>
          <w:numId w:val="10"/>
        </w:numPr>
        <w:spacing w:after="0" w:line="360" w:lineRule="auto"/>
      </w:pPr>
      <w:r>
        <w:t>blokowanie uruchomienia pliku w sieci,</w:t>
      </w:r>
    </w:p>
    <w:p w14:paraId="095F447C" w14:textId="0010AE7C" w:rsidR="00BA004C" w:rsidRPr="00BA004C" w:rsidRDefault="00BA004C" w:rsidP="00BA004C">
      <w:pPr>
        <w:pStyle w:val="Akapitzlist"/>
        <w:numPr>
          <w:ilvl w:val="1"/>
          <w:numId w:val="10"/>
        </w:numPr>
        <w:spacing w:after="0" w:line="360" w:lineRule="auto"/>
      </w:pPr>
      <w:r w:rsidRPr="00BA004C">
        <w:t>diagnozowa</w:t>
      </w:r>
      <w:r>
        <w:t>nie</w:t>
      </w:r>
      <w:r w:rsidRPr="00BA004C">
        <w:t xml:space="preserve"> nietypow</w:t>
      </w:r>
      <w:r>
        <w:t>ych</w:t>
      </w:r>
      <w:r w:rsidRPr="00BA004C">
        <w:t xml:space="preserve"> </w:t>
      </w:r>
      <w:proofErr w:type="spellStart"/>
      <w:r w:rsidRPr="00BA004C">
        <w:t>zachowa</w:t>
      </w:r>
      <w:r>
        <w:t>ń</w:t>
      </w:r>
      <w:proofErr w:type="spellEnd"/>
      <w:r w:rsidRPr="00BA004C">
        <w:t xml:space="preserve"> i narusze</w:t>
      </w:r>
      <w:r>
        <w:t>ń</w:t>
      </w:r>
      <w:r w:rsidRPr="00BA004C">
        <w:t xml:space="preserve"> w sieci firmowej oraz jak reagować na wykryte zdarzenia, ocen</w:t>
      </w:r>
      <w:r>
        <w:t xml:space="preserve">a </w:t>
      </w:r>
      <w:r w:rsidRPr="00BA004C">
        <w:t>ich ryzyk</w:t>
      </w:r>
      <w:r>
        <w:t>a</w:t>
      </w:r>
      <w:r w:rsidRPr="00BA004C">
        <w:t xml:space="preserve"> i podejmowa</w:t>
      </w:r>
      <w:r>
        <w:t>nie</w:t>
      </w:r>
      <w:r w:rsidRPr="00BA004C">
        <w:t xml:space="preserve"> stosown</w:t>
      </w:r>
      <w:r>
        <w:t>ych</w:t>
      </w:r>
      <w:r w:rsidRPr="00BA004C">
        <w:t xml:space="preserve"> do sytuacji działa</w:t>
      </w:r>
      <w:r>
        <w:t>ń</w:t>
      </w:r>
      <w:r w:rsidRPr="00BA004C">
        <w:t xml:space="preserve"> zaradcz</w:t>
      </w:r>
      <w:r>
        <w:t>ych</w:t>
      </w:r>
    </w:p>
    <w:sectPr w:rsidR="00BA004C" w:rsidRPr="00BA004C" w:rsidSect="008C3F8D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67EB5" w14:textId="77777777" w:rsidR="00D117BF" w:rsidRDefault="00D117BF" w:rsidP="003A2B61">
      <w:pPr>
        <w:spacing w:after="0" w:line="240" w:lineRule="auto"/>
      </w:pPr>
      <w:r>
        <w:separator/>
      </w:r>
    </w:p>
  </w:endnote>
  <w:endnote w:type="continuationSeparator" w:id="0">
    <w:p w14:paraId="538949B6" w14:textId="77777777" w:rsidR="00D117BF" w:rsidRDefault="00D117BF" w:rsidP="003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07B49" w14:textId="77777777" w:rsidR="00D117BF" w:rsidRDefault="00D117BF" w:rsidP="003A2B61">
      <w:pPr>
        <w:spacing w:after="0" w:line="240" w:lineRule="auto"/>
      </w:pPr>
      <w:r>
        <w:separator/>
      </w:r>
    </w:p>
  </w:footnote>
  <w:footnote w:type="continuationSeparator" w:id="0">
    <w:p w14:paraId="64C6B777" w14:textId="77777777" w:rsidR="00D117BF" w:rsidRDefault="00D117BF" w:rsidP="003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639"/>
    <w:multiLevelType w:val="hybridMultilevel"/>
    <w:tmpl w:val="E0EA1D1E"/>
    <w:lvl w:ilvl="0" w:tplc="661CC6F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7F64C5"/>
    <w:multiLevelType w:val="hybridMultilevel"/>
    <w:tmpl w:val="5776ABD0"/>
    <w:lvl w:ilvl="0" w:tplc="BD9ECC3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225EBA"/>
    <w:multiLevelType w:val="hybridMultilevel"/>
    <w:tmpl w:val="837E1F3C"/>
    <w:lvl w:ilvl="0" w:tplc="68DC4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FA"/>
    <w:multiLevelType w:val="hybridMultilevel"/>
    <w:tmpl w:val="5386BA12"/>
    <w:lvl w:ilvl="0" w:tplc="E996A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FB0C2C"/>
    <w:multiLevelType w:val="hybridMultilevel"/>
    <w:tmpl w:val="35D206FC"/>
    <w:lvl w:ilvl="0" w:tplc="02840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606798"/>
    <w:multiLevelType w:val="hybridMultilevel"/>
    <w:tmpl w:val="C4C2E3B0"/>
    <w:lvl w:ilvl="0" w:tplc="4EB4B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D55B3"/>
    <w:multiLevelType w:val="hybridMultilevel"/>
    <w:tmpl w:val="577CAE48"/>
    <w:lvl w:ilvl="0" w:tplc="3F46F4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>
    <w:nsid w:val="70123AC1"/>
    <w:multiLevelType w:val="hybridMultilevel"/>
    <w:tmpl w:val="45262BDA"/>
    <w:lvl w:ilvl="0" w:tplc="186A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509E2"/>
    <w:multiLevelType w:val="hybridMultilevel"/>
    <w:tmpl w:val="100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90C11"/>
    <w:multiLevelType w:val="hybridMultilevel"/>
    <w:tmpl w:val="F1CEFD2A"/>
    <w:lvl w:ilvl="0" w:tplc="138C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2A"/>
    <w:rsid w:val="003A2B61"/>
    <w:rsid w:val="003D5B3C"/>
    <w:rsid w:val="003F4AFF"/>
    <w:rsid w:val="004A57C4"/>
    <w:rsid w:val="00517C40"/>
    <w:rsid w:val="005327A1"/>
    <w:rsid w:val="0058357E"/>
    <w:rsid w:val="00786DC8"/>
    <w:rsid w:val="007D5DE4"/>
    <w:rsid w:val="00865791"/>
    <w:rsid w:val="0089072A"/>
    <w:rsid w:val="008C3F8D"/>
    <w:rsid w:val="00A91570"/>
    <w:rsid w:val="00AA1A85"/>
    <w:rsid w:val="00BA004C"/>
    <w:rsid w:val="00C92A3E"/>
    <w:rsid w:val="00D117BF"/>
    <w:rsid w:val="00D20FB0"/>
    <w:rsid w:val="00D36D3B"/>
    <w:rsid w:val="00F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B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Domagala</dc:creator>
  <cp:keywords/>
  <dc:description/>
  <cp:lastModifiedBy>Pawel Gajda</cp:lastModifiedBy>
  <cp:revision>8</cp:revision>
  <dcterms:created xsi:type="dcterms:W3CDTF">2024-03-22T08:09:00Z</dcterms:created>
  <dcterms:modified xsi:type="dcterms:W3CDTF">2024-03-22T09:07:00Z</dcterms:modified>
</cp:coreProperties>
</file>