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4C615F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WBG.6230.3</w:t>
      </w:r>
      <w:r w:rsidR="00E24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5.2010</w:t>
      </w:r>
      <w:r w:rsidR="001D4EC6">
        <w:rPr>
          <w:rFonts w:ascii="Times New Roman" w:hAnsi="Times New Roman" w:cs="Times New Roman"/>
          <w:sz w:val="24"/>
          <w:szCs w:val="24"/>
        </w:rPr>
        <w:t xml:space="preserve"> 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E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3B1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C6">
        <w:rPr>
          <w:rFonts w:ascii="Times New Roman" w:hAnsi="Times New Roman" w:cs="Times New Roman"/>
          <w:sz w:val="24"/>
          <w:szCs w:val="24"/>
        </w:rPr>
        <w:t xml:space="preserve">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>
        <w:rPr>
          <w:rFonts w:ascii="Times New Roman" w:hAnsi="Times New Roman" w:cs="Times New Roman"/>
          <w:sz w:val="24"/>
          <w:szCs w:val="24"/>
        </w:rPr>
        <w:t>dnia 29</w:t>
      </w:r>
      <w:r w:rsidR="001D4EC6">
        <w:rPr>
          <w:rFonts w:ascii="Times New Roman" w:hAnsi="Times New Roman" w:cs="Times New Roman"/>
          <w:sz w:val="24"/>
          <w:szCs w:val="24"/>
        </w:rPr>
        <w:t xml:space="preserve"> marca</w:t>
      </w:r>
      <w:r w:rsidR="00E24C52">
        <w:rPr>
          <w:rFonts w:ascii="Times New Roman" w:hAnsi="Times New Roman" w:cs="Times New Roman"/>
          <w:sz w:val="24"/>
          <w:szCs w:val="24"/>
        </w:rPr>
        <w:t xml:space="preserve"> </w:t>
      </w:r>
      <w:r w:rsidR="001D4EC6">
        <w:rPr>
          <w:rFonts w:ascii="Times New Roman" w:hAnsi="Times New Roman" w:cs="Times New Roman"/>
          <w:sz w:val="24"/>
          <w:szCs w:val="24"/>
        </w:rPr>
        <w:t>2021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C615F" w:rsidRPr="004C615F" w:rsidRDefault="00B573E5" w:rsidP="004C615F">
      <w:pPr>
        <w:pStyle w:val="Bezodstpw3"/>
        <w:jc w:val="both"/>
        <w:rPr>
          <w:b/>
        </w:rPr>
      </w:pPr>
      <w:r w:rsidRPr="001D4EC6">
        <w:t>Dotyczy: postępowanie o udzielenie zamówienia publicznego w drodze zapytania ofertowego na:</w:t>
      </w:r>
      <w:r w:rsidR="00EB21EB" w:rsidRPr="001D4EC6">
        <w:t xml:space="preserve"> </w:t>
      </w:r>
      <w:r w:rsidR="001D4EC6" w:rsidRPr="004C615F">
        <w:rPr>
          <w:b/>
        </w:rPr>
        <w:t>„</w:t>
      </w:r>
      <w:r w:rsidR="004C615F" w:rsidRPr="004C615F">
        <w:rPr>
          <w:b/>
        </w:rPr>
        <w:t>Wykonanie ekspertyzy i sporządzenie opinii biegłego w zakresie hydrogeologii, hydrologii, stosunków wodnych lub melioracji wodnych w sprawie wydania nakazu Gminie Chełmiec prawidłowego odprowadzania wody z rowu bocznego drogi gminnej ew. nr 128, do którego dołączyli się właściciel dróg prywatnych”.</w:t>
      </w:r>
    </w:p>
    <w:p w:rsidR="001D4EC6" w:rsidRPr="004C615F" w:rsidRDefault="001D4EC6" w:rsidP="001D4EC6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C52" w:rsidRPr="00E24C52" w:rsidRDefault="00E24C52" w:rsidP="00E24C52">
      <w:pPr>
        <w:ind w:left="851" w:hanging="851"/>
        <w:jc w:val="both"/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Pr="001D4EC6" w:rsidRDefault="001D4EC6" w:rsidP="00B573E5">
      <w:pPr>
        <w:jc w:val="both"/>
        <w:rPr>
          <w:rFonts w:ascii="Times New Roman" w:hAnsi="Times New Roman" w:cs="Times New Roman"/>
          <w:sz w:val="24"/>
          <w:szCs w:val="24"/>
        </w:rPr>
      </w:pPr>
      <w:r w:rsidRPr="001D4EC6">
        <w:rPr>
          <w:rFonts w:ascii="Times New Roman" w:hAnsi="Times New Roman" w:cs="Times New Roman"/>
          <w:sz w:val="24"/>
          <w:szCs w:val="24"/>
        </w:rPr>
        <w:t>Zamawiający zawiadamia, iż w przedmiotowym postępowaniu wpłynęło 5 ofert,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D4EC6">
        <w:rPr>
          <w:rFonts w:ascii="Times New Roman" w:hAnsi="Times New Roman" w:cs="Times New Roman"/>
          <w:sz w:val="24"/>
          <w:szCs w:val="24"/>
        </w:rPr>
        <w:t xml:space="preserve"> cena przedstawiona została w tabeli poniżej: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720"/>
        <w:gridCol w:w="3240"/>
        <w:gridCol w:w="1904"/>
        <w:gridCol w:w="3136"/>
      </w:tblGrid>
      <w:tr w:rsidR="001D4EC6" w:rsidRPr="00B4464B" w:rsidTr="001D4E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1D4EC6" w:rsidRPr="00B4464B" w:rsidTr="001D4EC6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4C615F" w:rsidRDefault="004C615F" w:rsidP="004C615F">
            <w:pP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Moya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 Solutions Sp. z </w:t>
            </w: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o.o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.               </w:t>
            </w: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ul. Kawalerzystów 17/12,              53-004 Wrocław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Cena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Cena brutto</w:t>
            </w:r>
          </w:p>
          <w:p w:rsidR="001D4EC6" w:rsidRPr="00B4464B" w:rsidRDefault="004C615F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3 500,00</w:t>
            </w:r>
            <w:r w:rsidR="001D4EC6" w:rsidRPr="00B4464B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4C615F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Kancelaria – Środowiskowa sp. z o.o. ul. Groszkowskiego 5 lok. 52, 03-475 Warszawa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4C615F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3 616,2</w:t>
            </w:r>
            <w:r w:rsidR="001D4EC6" w:rsidRPr="00B4464B">
              <w:rPr>
                <w:rFonts w:ascii="Times New Roman" w:hAnsi="Times New Roman" w:cs="Times New Roman"/>
              </w:rPr>
              <w:t>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4C615F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Pan Kawalec Zbigniew ul.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Andrusikiewicza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8c, 34-600 Limanowa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4C615F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4 450</w:t>
            </w:r>
            <w:r w:rsidR="001D4EC6" w:rsidRPr="00B4464B">
              <w:rPr>
                <w:rFonts w:ascii="Times New Roman" w:hAnsi="Times New Roman" w:cs="Times New Roman"/>
              </w:rPr>
              <w:t>,00 zł</w:t>
            </w:r>
          </w:p>
        </w:tc>
      </w:tr>
      <w:tr w:rsidR="001D4EC6" w:rsidRPr="00B4464B" w:rsidTr="004C615F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4C615F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EPH. Sp. z o.o.                           ul. Krótka 6B/13                           58-420 Lubawka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4C615F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  <w:r w:rsidR="0002671E" w:rsidRPr="00B4464B">
              <w:rPr>
                <w:rFonts w:ascii="Times New Roman" w:hAnsi="Times New Roman" w:cs="Times New Roman"/>
              </w:rPr>
              <w:t>,00 zł</w:t>
            </w:r>
          </w:p>
        </w:tc>
      </w:tr>
      <w:tr w:rsidR="004C615F" w:rsidRPr="00B4464B" w:rsidTr="004C615F">
        <w:trPr>
          <w:trHeight w:val="3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615F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615F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Sweco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Polska sp. z o.o.                     ul. Franklina Roosevelta 22,             60-829 Poznań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615F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615F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8 302,50 zł</w:t>
            </w:r>
          </w:p>
        </w:tc>
      </w:tr>
      <w:tr w:rsidR="004C615F" w:rsidRPr="00B4464B" w:rsidTr="004C615F">
        <w:trPr>
          <w:trHeight w:val="3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53D0" w:rsidP="00650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615F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Hydropol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Janusz </w:t>
            </w: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Knez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                 Niwy 20H, 26-021 Daleszyce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615F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F" w:rsidRPr="00B4464B" w:rsidRDefault="004C615F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8 500,00 zł</w:t>
            </w:r>
          </w:p>
        </w:tc>
      </w:tr>
    </w:tbl>
    <w:p w:rsidR="00B4464B" w:rsidRDefault="00B4464B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C6" w:rsidRPr="001D4EC6" w:rsidRDefault="0021729D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Wskazanie wybranego Wykonawcy </w:t>
      </w:r>
      <w:r w:rsidR="001D4EC6" w:rsidRPr="001D4EC6">
        <w:rPr>
          <w:rFonts w:ascii="Times New Roman" w:hAnsi="Times New Roman" w:cs="Times New Roman"/>
          <w:b/>
          <w:bCs/>
          <w:sz w:val="24"/>
          <w:szCs w:val="24"/>
        </w:rPr>
        <w:t>wraz z uzasadnieniem wyboru:</w:t>
      </w:r>
    </w:p>
    <w:p w:rsidR="004C615F" w:rsidRPr="004C615F" w:rsidRDefault="004C615F" w:rsidP="004C615F">
      <w:pPr>
        <w:spacing w:line="360" w:lineRule="auto"/>
        <w:jc w:val="lef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4C615F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zh-CN" w:bidi="hi-IN"/>
        </w:rPr>
        <w:t>Moya</w:t>
      </w:r>
      <w:proofErr w:type="spellEnd"/>
      <w:r w:rsidRPr="004C615F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zh-CN" w:bidi="hi-IN"/>
        </w:rPr>
        <w:t xml:space="preserve"> Solutions Sp. z o. o. </w:t>
      </w:r>
      <w:r w:rsidRPr="004C615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ul. Kawalerzystów 17/12, 53-004 Wrocław</w:t>
      </w:r>
    </w:p>
    <w:p w:rsidR="001D4EC6" w:rsidRPr="001D4EC6" w:rsidRDefault="001D4EC6" w:rsidP="001D4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C6">
        <w:rPr>
          <w:rFonts w:ascii="Times New Roman" w:hAnsi="Times New Roman" w:cs="Times New Roman"/>
          <w:sz w:val="24"/>
          <w:szCs w:val="24"/>
        </w:rPr>
        <w:t>oferta najkorzystniejsza w kryterium oceny ofert.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3E5"/>
    <w:rsid w:val="0002671E"/>
    <w:rsid w:val="000C1819"/>
    <w:rsid w:val="0010706E"/>
    <w:rsid w:val="00143F9D"/>
    <w:rsid w:val="00153BC4"/>
    <w:rsid w:val="001922A3"/>
    <w:rsid w:val="001C2DCF"/>
    <w:rsid w:val="001D4EC6"/>
    <w:rsid w:val="00210048"/>
    <w:rsid w:val="0021729D"/>
    <w:rsid w:val="003A2559"/>
    <w:rsid w:val="00425998"/>
    <w:rsid w:val="00475EEA"/>
    <w:rsid w:val="004C53D0"/>
    <w:rsid w:val="004C615F"/>
    <w:rsid w:val="005401F5"/>
    <w:rsid w:val="0055112A"/>
    <w:rsid w:val="00703F08"/>
    <w:rsid w:val="007D1F71"/>
    <w:rsid w:val="00B042D2"/>
    <w:rsid w:val="00B4464B"/>
    <w:rsid w:val="00B573E5"/>
    <w:rsid w:val="00B76E71"/>
    <w:rsid w:val="00C6021F"/>
    <w:rsid w:val="00C8060C"/>
    <w:rsid w:val="00D30469"/>
    <w:rsid w:val="00D42ECF"/>
    <w:rsid w:val="00E02C92"/>
    <w:rsid w:val="00E07B5D"/>
    <w:rsid w:val="00E24C52"/>
    <w:rsid w:val="00EB21EB"/>
    <w:rsid w:val="00EE4AB5"/>
    <w:rsid w:val="00EF6783"/>
    <w:rsid w:val="00F353B1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3">
    <w:name w:val="Bez odstępów3"/>
    <w:rsid w:val="004C615F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4C92-2513-4F7E-9876-43F0EEFB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2021-03-29T12:09:00Z</cp:lastPrinted>
  <dcterms:created xsi:type="dcterms:W3CDTF">2021-03-29T11:58:00Z</dcterms:created>
  <dcterms:modified xsi:type="dcterms:W3CDTF">2021-03-29T12:10:00Z</dcterms:modified>
</cp:coreProperties>
</file>