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1AA2" w14:textId="77777777" w:rsidR="00D248C0" w:rsidRPr="008A6E23" w:rsidRDefault="00D248C0" w:rsidP="00D248C0">
      <w:pPr>
        <w:pStyle w:val="Tekstpodstawowywcity3"/>
        <w:tabs>
          <w:tab w:val="left" w:pos="5529"/>
          <w:tab w:val="left" w:pos="6096"/>
          <w:tab w:val="right" w:pos="8844"/>
        </w:tabs>
        <w:spacing w:after="0"/>
        <w:ind w:left="0"/>
        <w:jc w:val="right"/>
        <w:rPr>
          <w:rFonts w:ascii="Verdana" w:hAnsi="Verdana" w:cs="Calibri"/>
          <w:sz w:val="20"/>
          <w:szCs w:val="20"/>
        </w:rPr>
      </w:pPr>
      <w:r w:rsidRPr="008A6E23">
        <w:rPr>
          <w:rFonts w:ascii="Verdana" w:hAnsi="Verdana" w:cs="Calibri"/>
          <w:b/>
          <w:sz w:val="20"/>
          <w:szCs w:val="20"/>
        </w:rPr>
        <w:t>Załącznik nr 3 – Projektowe postanowienia umowy</w:t>
      </w:r>
    </w:p>
    <w:p w14:paraId="6F4FA38C"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Umowa UM/…/2024</w:t>
      </w:r>
    </w:p>
    <w:p w14:paraId="5D4224DF" w14:textId="77777777" w:rsidR="00D248C0" w:rsidRPr="008A6E23" w:rsidRDefault="00D248C0" w:rsidP="00D248C0">
      <w:pPr>
        <w:pStyle w:val="Bezodstpw"/>
        <w:jc w:val="both"/>
        <w:rPr>
          <w:rFonts w:ascii="Verdana" w:hAnsi="Verdana" w:cs="Calibri"/>
          <w:sz w:val="20"/>
          <w:szCs w:val="20"/>
        </w:rPr>
      </w:pPr>
    </w:p>
    <w:p w14:paraId="4D8D7852" w14:textId="77777777" w:rsidR="00D248C0" w:rsidRPr="008A6E23" w:rsidRDefault="00D248C0" w:rsidP="00D248C0">
      <w:pPr>
        <w:jc w:val="both"/>
        <w:rPr>
          <w:rFonts w:ascii="Verdana" w:eastAsia="SimSun" w:hAnsi="Verdana" w:cs="Times New Roman"/>
          <w:sz w:val="20"/>
          <w:szCs w:val="20"/>
          <w:lang w:eastAsia="zh-CN"/>
        </w:rPr>
      </w:pPr>
      <w:r w:rsidRPr="008A6E23">
        <w:rPr>
          <w:rFonts w:ascii="Verdana" w:eastAsia="SimSun" w:hAnsi="Verdana"/>
          <w:sz w:val="20"/>
          <w:szCs w:val="20"/>
          <w:lang w:eastAsia="zh-CN"/>
        </w:rPr>
        <w:t>zawarta pomiędzy</w:t>
      </w:r>
    </w:p>
    <w:p w14:paraId="474DBE8D" w14:textId="77777777" w:rsidR="00D248C0" w:rsidRPr="008A6E23" w:rsidRDefault="00D248C0" w:rsidP="00D248C0">
      <w:pPr>
        <w:jc w:val="both"/>
        <w:rPr>
          <w:rFonts w:ascii="Verdana" w:eastAsia="SimSun" w:hAnsi="Verdana"/>
          <w:sz w:val="20"/>
          <w:szCs w:val="20"/>
          <w:lang w:eastAsia="zh-CN"/>
        </w:rPr>
      </w:pPr>
      <w:r w:rsidRPr="008A6E23">
        <w:rPr>
          <w:rFonts w:ascii="Verdana" w:eastAsia="SimSun" w:hAnsi="Verdana"/>
          <w:b/>
          <w:sz w:val="20"/>
          <w:szCs w:val="20"/>
          <w:lang w:eastAsia="zh-CN"/>
        </w:rPr>
        <w:t xml:space="preserve">Sieć Badawcza Łukasiewicz – Poznańskim Instytutem Technologicznym, </w:t>
      </w:r>
      <w:r w:rsidRPr="008A6E23">
        <w:rPr>
          <w:rFonts w:ascii="Verdana" w:eastAsia="SimSun" w:hAnsi="Verdana"/>
          <w:b/>
          <w:sz w:val="20"/>
          <w:szCs w:val="20"/>
          <w:lang w:eastAsia="zh-CN"/>
        </w:rPr>
        <w:br/>
      </w:r>
      <w:r w:rsidRPr="008A6E23">
        <w:rPr>
          <w:rFonts w:ascii="Verdana" w:eastAsia="SimSun" w:hAnsi="Verdana"/>
          <w:sz w:val="20"/>
          <w:szCs w:val="20"/>
          <w:lang w:eastAsia="zh-CN"/>
        </w:rPr>
        <w:t xml:space="preserve">ul. Ewarysta Estkowskiego 6, 61-755 Poznań, zarejestrowanym w rejestrze przedsiębiorców pod nr KRS 0000850093, REGON: 386566426, NIP: 7831822694, zwanym dalej </w:t>
      </w:r>
      <w:r w:rsidRPr="008A6E23">
        <w:rPr>
          <w:rFonts w:ascii="Verdana" w:eastAsia="SimSun" w:hAnsi="Verdana"/>
          <w:sz w:val="20"/>
          <w:szCs w:val="20"/>
          <w:u w:val="single"/>
          <w:lang w:eastAsia="zh-CN"/>
        </w:rPr>
        <w:t>Zamawiającym</w:t>
      </w:r>
      <w:r w:rsidRPr="008A6E23">
        <w:rPr>
          <w:rFonts w:ascii="Verdana" w:eastAsia="SimSun" w:hAnsi="Verdana"/>
          <w:sz w:val="20"/>
          <w:szCs w:val="20"/>
          <w:lang w:eastAsia="zh-CN"/>
        </w:rPr>
        <w:t xml:space="preserve"> i reprezentowanym przez:</w:t>
      </w:r>
    </w:p>
    <w:p w14:paraId="0C93FC1F" w14:textId="77777777" w:rsidR="00D248C0" w:rsidRPr="008A6E23" w:rsidRDefault="00D248C0" w:rsidP="00D248C0">
      <w:pPr>
        <w:jc w:val="both"/>
        <w:rPr>
          <w:rFonts w:ascii="Verdana" w:eastAsia="SimSun" w:hAnsi="Verdana"/>
          <w:sz w:val="20"/>
          <w:szCs w:val="20"/>
          <w:lang w:eastAsia="zh-CN"/>
        </w:rPr>
      </w:pPr>
      <w:r w:rsidRPr="008A6E23">
        <w:rPr>
          <w:rFonts w:ascii="Verdana" w:eastAsia="SimSun" w:hAnsi="Verdana"/>
          <w:sz w:val="20"/>
          <w:szCs w:val="20"/>
          <w:lang w:eastAsia="zh-CN"/>
        </w:rPr>
        <w:t>- …………………………….</w:t>
      </w:r>
    </w:p>
    <w:p w14:paraId="243BDD06" w14:textId="77777777" w:rsidR="00D248C0" w:rsidRPr="008A6E23" w:rsidRDefault="00D248C0" w:rsidP="00D248C0">
      <w:pPr>
        <w:jc w:val="both"/>
        <w:rPr>
          <w:rFonts w:ascii="Verdana" w:eastAsia="SimSun" w:hAnsi="Verdana"/>
          <w:sz w:val="20"/>
          <w:szCs w:val="20"/>
          <w:lang w:eastAsia="zh-CN"/>
        </w:rPr>
      </w:pPr>
    </w:p>
    <w:p w14:paraId="279AE5A8" w14:textId="77777777" w:rsidR="00D248C0" w:rsidRPr="008A6E23" w:rsidRDefault="00D248C0" w:rsidP="00D248C0">
      <w:pPr>
        <w:jc w:val="both"/>
        <w:rPr>
          <w:rFonts w:ascii="Verdana" w:eastAsia="SimSun" w:hAnsi="Verdana"/>
          <w:sz w:val="20"/>
          <w:szCs w:val="20"/>
          <w:lang w:eastAsia="zh-CN"/>
        </w:rPr>
      </w:pPr>
      <w:r w:rsidRPr="008A6E23">
        <w:rPr>
          <w:rFonts w:ascii="Verdana" w:eastAsia="SimSun" w:hAnsi="Verdana"/>
          <w:sz w:val="20"/>
          <w:szCs w:val="20"/>
          <w:lang w:eastAsia="zh-CN"/>
        </w:rPr>
        <w:t>a</w:t>
      </w:r>
    </w:p>
    <w:p w14:paraId="7C691387" w14:textId="77777777" w:rsidR="00D248C0" w:rsidRPr="008A6E23" w:rsidRDefault="00D248C0" w:rsidP="00D248C0">
      <w:pPr>
        <w:spacing w:beforeAutospacing="1" w:afterAutospacing="1"/>
        <w:jc w:val="both"/>
        <w:rPr>
          <w:rFonts w:ascii="Verdana" w:eastAsia="Times New Roman" w:hAnsi="Verdana"/>
          <w:sz w:val="20"/>
          <w:szCs w:val="20"/>
          <w:lang w:eastAsia="pt-PT"/>
        </w:rPr>
      </w:pPr>
      <w:r w:rsidRPr="008A6E23">
        <w:rPr>
          <w:rFonts w:ascii="Verdana" w:hAnsi="Verdana"/>
          <w:b/>
          <w:bCs/>
          <w:sz w:val="20"/>
          <w:szCs w:val="20"/>
        </w:rPr>
        <w:t>………………..</w:t>
      </w:r>
      <w:r w:rsidRPr="008A6E23">
        <w:rPr>
          <w:rFonts w:ascii="Verdana" w:hAnsi="Verdana"/>
          <w:sz w:val="20"/>
          <w:szCs w:val="20"/>
        </w:rPr>
        <w:t xml:space="preserve"> z siedzibą w ………………..,, wpisanym do rejestru przedsiębiorców prowadzonego przez Sąd Rejonowy dla…………….., …………… Wydział Gospodarczy Krajowego Rejestru Sądowego pod numerem KRS: ……….., NIP: ……, REGON: ……………., reprezentowany</w:t>
      </w:r>
    </w:p>
    <w:p w14:paraId="661F1668" w14:textId="77777777" w:rsidR="00D248C0" w:rsidRPr="008A6E23" w:rsidRDefault="00D248C0" w:rsidP="00D248C0">
      <w:pPr>
        <w:spacing w:beforeAutospacing="1" w:afterAutospacing="1"/>
        <w:jc w:val="both"/>
        <w:rPr>
          <w:rFonts w:ascii="Verdana" w:hAnsi="Verdana"/>
          <w:sz w:val="20"/>
          <w:szCs w:val="20"/>
        </w:rPr>
      </w:pPr>
      <w:r w:rsidRPr="008A6E23">
        <w:rPr>
          <w:rFonts w:ascii="Verdana" w:hAnsi="Verdana"/>
          <w:sz w:val="20"/>
          <w:szCs w:val="20"/>
        </w:rPr>
        <w:t xml:space="preserve"> przez …………………..</w:t>
      </w:r>
    </w:p>
    <w:p w14:paraId="51AB7111" w14:textId="77777777" w:rsidR="00D248C0" w:rsidRPr="008A6E23" w:rsidRDefault="00D248C0" w:rsidP="00D248C0">
      <w:pPr>
        <w:spacing w:beforeAutospacing="1" w:afterAutospacing="1"/>
        <w:jc w:val="both"/>
        <w:rPr>
          <w:rFonts w:ascii="Verdana" w:hAnsi="Verdana"/>
          <w:sz w:val="20"/>
          <w:szCs w:val="20"/>
        </w:rPr>
      </w:pPr>
      <w:r w:rsidRPr="008A6E23">
        <w:rPr>
          <w:rFonts w:ascii="Verdana" w:hAnsi="Verdana"/>
          <w:sz w:val="20"/>
          <w:szCs w:val="20"/>
        </w:rPr>
        <w:t>zwany dalej „</w:t>
      </w:r>
      <w:r w:rsidRPr="008A6E23">
        <w:rPr>
          <w:rFonts w:ascii="Verdana" w:hAnsi="Verdana"/>
          <w:b/>
          <w:bCs/>
          <w:sz w:val="20"/>
          <w:szCs w:val="20"/>
        </w:rPr>
        <w:t>Wykonawcą</w:t>
      </w:r>
      <w:r w:rsidRPr="008A6E23">
        <w:rPr>
          <w:rFonts w:ascii="Verdana" w:hAnsi="Verdana"/>
          <w:sz w:val="20"/>
          <w:szCs w:val="20"/>
        </w:rPr>
        <w:t>”</w:t>
      </w:r>
    </w:p>
    <w:p w14:paraId="391D787C" w14:textId="77777777" w:rsidR="00D248C0" w:rsidRPr="008A6E23" w:rsidRDefault="00D248C0" w:rsidP="00D248C0">
      <w:pPr>
        <w:spacing w:beforeAutospacing="1" w:afterAutospacing="1"/>
        <w:jc w:val="both"/>
        <w:rPr>
          <w:rFonts w:ascii="Verdana" w:hAnsi="Verdana"/>
          <w:sz w:val="20"/>
          <w:szCs w:val="20"/>
        </w:rPr>
      </w:pPr>
      <w:r w:rsidRPr="008A6E23">
        <w:rPr>
          <w:rFonts w:ascii="Verdana" w:hAnsi="Verdana"/>
          <w:sz w:val="20"/>
          <w:szCs w:val="20"/>
        </w:rPr>
        <w:t>zwane dalej łącznie „</w:t>
      </w:r>
      <w:r w:rsidRPr="008A6E23">
        <w:rPr>
          <w:rFonts w:ascii="Verdana" w:hAnsi="Verdana"/>
          <w:b/>
          <w:bCs/>
          <w:sz w:val="20"/>
          <w:szCs w:val="20"/>
        </w:rPr>
        <w:t>Stronami</w:t>
      </w:r>
      <w:r w:rsidRPr="008A6E23">
        <w:rPr>
          <w:rFonts w:ascii="Verdana" w:hAnsi="Verdana"/>
          <w:sz w:val="20"/>
          <w:szCs w:val="20"/>
        </w:rPr>
        <w:t>” lub każda z osobna „</w:t>
      </w:r>
      <w:r w:rsidRPr="008A6E23">
        <w:rPr>
          <w:rFonts w:ascii="Verdana" w:hAnsi="Verdana"/>
          <w:b/>
          <w:bCs/>
          <w:sz w:val="20"/>
          <w:szCs w:val="20"/>
        </w:rPr>
        <w:t>Stroną</w:t>
      </w:r>
      <w:r w:rsidRPr="008A6E23">
        <w:rPr>
          <w:rFonts w:ascii="Verdana" w:hAnsi="Verdana"/>
          <w:sz w:val="20"/>
          <w:szCs w:val="20"/>
        </w:rPr>
        <w:t>”.</w:t>
      </w:r>
    </w:p>
    <w:p w14:paraId="3AA408AF" w14:textId="77777777" w:rsidR="00D248C0" w:rsidRPr="008A6E23" w:rsidRDefault="00D248C0" w:rsidP="00D248C0">
      <w:pPr>
        <w:pStyle w:val="Bezodstpw"/>
        <w:jc w:val="both"/>
        <w:rPr>
          <w:rFonts w:ascii="Verdana" w:hAnsi="Verdana" w:cs="Calibri"/>
          <w:sz w:val="20"/>
          <w:szCs w:val="20"/>
        </w:rPr>
      </w:pPr>
    </w:p>
    <w:p w14:paraId="41EE0108"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 1 [Przedmiot umowy]</w:t>
      </w:r>
    </w:p>
    <w:p w14:paraId="62AA797A" w14:textId="3585A51F" w:rsidR="00D248C0" w:rsidRPr="008A6E23" w:rsidRDefault="00D248C0" w:rsidP="00D248C0">
      <w:pPr>
        <w:pStyle w:val="Tekstpodstawowy"/>
        <w:numPr>
          <w:ilvl w:val="0"/>
          <w:numId w:val="14"/>
        </w:numPr>
        <w:spacing w:after="0"/>
        <w:jc w:val="both"/>
        <w:rPr>
          <w:rFonts w:ascii="Verdana" w:hAnsi="Verdana" w:cs="Calibri"/>
          <w:b/>
          <w:sz w:val="20"/>
          <w:szCs w:val="20"/>
        </w:rPr>
      </w:pPr>
      <w:r w:rsidRPr="008A6E23">
        <w:rPr>
          <w:rFonts w:ascii="Verdana" w:hAnsi="Verdana" w:cs="Calibri"/>
          <w:sz w:val="20"/>
          <w:szCs w:val="20"/>
        </w:rPr>
        <w:t>Wykonawca</w:t>
      </w:r>
      <w:r w:rsidRPr="008A6E23">
        <w:rPr>
          <w:rFonts w:ascii="Verdana" w:hAnsi="Verdana" w:cs="Calibri"/>
          <w:b/>
          <w:sz w:val="20"/>
          <w:szCs w:val="20"/>
        </w:rPr>
        <w:t xml:space="preserve"> </w:t>
      </w:r>
      <w:r w:rsidRPr="008A6E23">
        <w:rPr>
          <w:rFonts w:ascii="Verdana" w:hAnsi="Verdana" w:cs="Calibri"/>
          <w:sz w:val="20"/>
          <w:szCs w:val="20"/>
        </w:rPr>
        <w:t>przyjmuje do wykonania zamówienie</w:t>
      </w:r>
      <w:r w:rsidR="00135AB3" w:rsidRPr="008A6E23">
        <w:rPr>
          <w:rFonts w:ascii="Verdana" w:hAnsi="Verdana" w:cs="Calibri"/>
          <w:sz w:val="20"/>
          <w:szCs w:val="20"/>
        </w:rPr>
        <w:t xml:space="preserve"> pn/</w:t>
      </w:r>
      <w:r w:rsidRPr="008A6E23">
        <w:rPr>
          <w:rFonts w:ascii="Verdana" w:hAnsi="Verdana" w:cs="Calibri"/>
          <w:sz w:val="20"/>
          <w:szCs w:val="20"/>
        </w:rPr>
        <w:t xml:space="preserve"> „Świadczenie usług rekrutacyjnych do badań użytkowników na potrzeby projektu: Elektronizacja umów o pracę oraz usprawnienie usług cyfrowych dla przedsiębiorców” (dalej również „Zamówienie”) polegające na przeprowadzeniu rekrutacji respondentów (minimum 230 a maksymalnie 370 respondentów), zgodnie z załącznikiem </w:t>
      </w:r>
      <w:bookmarkStart w:id="0" w:name="_Hlk172303820"/>
      <w:r w:rsidRPr="008A6E23">
        <w:rPr>
          <w:rFonts w:ascii="Verdana" w:hAnsi="Verdana" w:cs="Calibri"/>
          <w:sz w:val="20"/>
          <w:szCs w:val="20"/>
        </w:rPr>
        <w:t>nr 1 do Ogłoszenia o zamiarze udzielenia zamówienia tj. Opisem przedmiotu zamówienia</w:t>
      </w:r>
      <w:bookmarkEnd w:id="0"/>
      <w:r w:rsidRPr="008A6E23">
        <w:rPr>
          <w:rFonts w:ascii="Verdana" w:hAnsi="Verdana" w:cs="Calibri"/>
          <w:sz w:val="20"/>
          <w:szCs w:val="20"/>
        </w:rPr>
        <w:t>, (stanowiącym Załącznik nr 1 do Umowy – dalej OPZ) oraz ofertą Wykonawcy (stanowiącym Załącznik nr 2 do Umowy)</w:t>
      </w:r>
    </w:p>
    <w:p w14:paraId="41033AE6" w14:textId="74870CBB" w:rsidR="00D248C0" w:rsidRPr="008A6E23" w:rsidRDefault="00D248C0" w:rsidP="00135AB3">
      <w:pPr>
        <w:pStyle w:val="Akapitzlist"/>
        <w:numPr>
          <w:ilvl w:val="0"/>
          <w:numId w:val="14"/>
        </w:numPr>
        <w:spacing w:before="0" w:after="0"/>
        <w:jc w:val="both"/>
        <w:rPr>
          <w:rFonts w:ascii="Verdana" w:hAnsi="Verdana" w:cs="Calibri Light"/>
          <w:sz w:val="20"/>
          <w:szCs w:val="20"/>
        </w:rPr>
      </w:pPr>
      <w:r w:rsidRPr="008A6E23">
        <w:rPr>
          <w:rFonts w:ascii="Verdana" w:hAnsi="Verdana" w:cs="Calibri"/>
          <w:sz w:val="20"/>
          <w:szCs w:val="20"/>
          <w:lang w:val="pt-PT"/>
        </w:rPr>
        <w:t xml:space="preserve">Zamawiający zobowiązuje się do zapłaty wynagrodzenia wskazanego w </w:t>
      </w:r>
      <w:r w:rsidRPr="008A6E23">
        <w:rPr>
          <w:rFonts w:ascii="Verdana" w:hAnsi="Verdana" w:cs="Calibri Light"/>
          <w:sz w:val="20"/>
          <w:szCs w:val="20"/>
        </w:rPr>
        <w:t xml:space="preserve">§ </w:t>
      </w:r>
      <w:r w:rsidR="008A6E23" w:rsidRPr="008A6E23">
        <w:rPr>
          <w:rFonts w:ascii="Verdana" w:hAnsi="Verdana" w:cs="Calibri Light"/>
          <w:sz w:val="20"/>
          <w:szCs w:val="20"/>
        </w:rPr>
        <w:t>3</w:t>
      </w:r>
      <w:r w:rsidRPr="008A6E23">
        <w:rPr>
          <w:rFonts w:ascii="Verdana" w:hAnsi="Verdana" w:cs="Calibri Light"/>
          <w:sz w:val="20"/>
          <w:szCs w:val="20"/>
        </w:rPr>
        <w:t xml:space="preserve"> Umowy.</w:t>
      </w:r>
    </w:p>
    <w:p w14:paraId="33F773E1" w14:textId="77777777" w:rsidR="00D248C0" w:rsidRPr="008A6E23" w:rsidRDefault="00D248C0" w:rsidP="00D248C0">
      <w:pPr>
        <w:ind w:left="360"/>
        <w:jc w:val="both"/>
        <w:rPr>
          <w:rFonts w:ascii="Verdana" w:hAnsi="Verdana" w:cs="Calibri"/>
          <w:sz w:val="20"/>
          <w:szCs w:val="20"/>
        </w:rPr>
      </w:pPr>
    </w:p>
    <w:p w14:paraId="37254EEA"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 2 [Terminy realizacji umowy]</w:t>
      </w:r>
    </w:p>
    <w:p w14:paraId="2D51281F" w14:textId="77777777" w:rsidR="00D248C0" w:rsidRPr="008A6E23" w:rsidRDefault="00D248C0" w:rsidP="00D248C0">
      <w:pPr>
        <w:pStyle w:val="Bezodstpw"/>
        <w:numPr>
          <w:ilvl w:val="1"/>
          <w:numId w:val="16"/>
        </w:numPr>
        <w:spacing w:before="0" w:after="0" w:line="240" w:lineRule="auto"/>
        <w:jc w:val="both"/>
        <w:rPr>
          <w:rFonts w:ascii="Verdana" w:hAnsi="Verdana" w:cs="Calibri"/>
          <w:sz w:val="20"/>
          <w:szCs w:val="20"/>
        </w:rPr>
      </w:pPr>
      <w:r w:rsidRPr="008A6E23">
        <w:rPr>
          <w:rFonts w:ascii="Verdana" w:hAnsi="Verdana" w:cs="Calibri"/>
          <w:sz w:val="20"/>
          <w:szCs w:val="20"/>
          <w:lang w:val="pt-PT"/>
        </w:rPr>
        <w:t>Wykonawca</w:t>
      </w:r>
      <w:r w:rsidRPr="008A6E23">
        <w:rPr>
          <w:rFonts w:ascii="Verdana" w:hAnsi="Verdana" w:cs="Calibri"/>
          <w:sz w:val="20"/>
          <w:szCs w:val="20"/>
        </w:rPr>
        <w:t xml:space="preserve"> przystąpi do realizacji Zamówienia, zgodnie z harmonogramem przedstawionym przez Zamawiającego w Załączniku nr 1 do Ogłoszenia o zamiarze udzielenia zamówienia i zobowiązuje się wykonać Zamówienie w terminie od dnia zawarcia Umowy do</w:t>
      </w:r>
      <w:r w:rsidRPr="008A6E23">
        <w:rPr>
          <w:rFonts w:ascii="Verdana" w:hAnsi="Verdana"/>
          <w:sz w:val="20"/>
          <w:szCs w:val="20"/>
        </w:rPr>
        <w:t xml:space="preserve"> dnia 31.03.2027 </w:t>
      </w:r>
      <w:r w:rsidRPr="008A6E23">
        <w:rPr>
          <w:rFonts w:ascii="Verdana" w:hAnsi="Verdana" w:cs="Calibri"/>
          <w:sz w:val="20"/>
          <w:szCs w:val="20"/>
        </w:rPr>
        <w:t>roku lub do wyczerpania się kwoty, o której mowa w § 3 ust. 1 Umowy, w zależności od tego które z tych zdarzeń nastąpi wcześniej.</w:t>
      </w:r>
    </w:p>
    <w:p w14:paraId="1D7D012F" w14:textId="77777777" w:rsidR="00D248C0" w:rsidRPr="008A6E23" w:rsidRDefault="00D248C0" w:rsidP="00D248C0">
      <w:pPr>
        <w:pStyle w:val="Bezodstpw"/>
        <w:numPr>
          <w:ilvl w:val="1"/>
          <w:numId w:val="16"/>
        </w:numPr>
        <w:spacing w:before="0" w:after="0" w:line="240" w:lineRule="auto"/>
        <w:jc w:val="both"/>
        <w:rPr>
          <w:rFonts w:ascii="Verdana" w:hAnsi="Verdana" w:cs="Calibri"/>
          <w:b/>
          <w:sz w:val="20"/>
          <w:szCs w:val="20"/>
        </w:rPr>
      </w:pPr>
      <w:r w:rsidRPr="008A6E23">
        <w:rPr>
          <w:rFonts w:ascii="Verdana" w:hAnsi="Verdana" w:cs="Calibri"/>
          <w:sz w:val="20"/>
          <w:szCs w:val="20"/>
        </w:rPr>
        <w:t>Miejsce i terminy poszczególnych rekrutacji zostaną ustalone w zgodnie z nr 1 do Ogłoszenia o zamiarze udzielenia zamówienia tj. Opisem przedmiotu zamówienia (dalej: OPZ)</w:t>
      </w:r>
    </w:p>
    <w:p w14:paraId="5FA32C55" w14:textId="77777777" w:rsidR="00D248C0" w:rsidRPr="008A6E23" w:rsidRDefault="00D248C0" w:rsidP="00D248C0">
      <w:pPr>
        <w:pStyle w:val="Bezodstpw"/>
        <w:ind w:left="360"/>
        <w:jc w:val="both"/>
        <w:rPr>
          <w:rFonts w:ascii="Verdana" w:hAnsi="Verdana" w:cs="Calibri"/>
          <w:b/>
          <w:sz w:val="20"/>
          <w:szCs w:val="20"/>
        </w:rPr>
      </w:pPr>
    </w:p>
    <w:p w14:paraId="11E8A4EE" w14:textId="77777777" w:rsidR="00D248C0" w:rsidRPr="008A6E23" w:rsidRDefault="00D248C0" w:rsidP="00D248C0">
      <w:pPr>
        <w:jc w:val="center"/>
        <w:rPr>
          <w:rFonts w:ascii="Verdana" w:hAnsi="Verdana" w:cs="Calibri"/>
          <w:b/>
          <w:sz w:val="20"/>
          <w:szCs w:val="20"/>
        </w:rPr>
      </w:pPr>
      <w:r w:rsidRPr="008A6E23">
        <w:rPr>
          <w:rFonts w:ascii="Verdana" w:hAnsi="Verdana" w:cs="Calibri"/>
          <w:b/>
          <w:sz w:val="20"/>
          <w:szCs w:val="20"/>
        </w:rPr>
        <w:t>§ 3 [Wynagrodzenie wykonawcy]</w:t>
      </w:r>
    </w:p>
    <w:p w14:paraId="250BEF17" w14:textId="77777777"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rPr>
        <w:lastRenderedPageBreak/>
        <w:t xml:space="preserve">Z tytułu wykonania Umowy Zamawiający zapłaci </w:t>
      </w:r>
      <w:r w:rsidRPr="008A6E23">
        <w:rPr>
          <w:rFonts w:ascii="Verdana" w:hAnsi="Verdana" w:cs="Calibri"/>
          <w:sz w:val="20"/>
          <w:szCs w:val="20"/>
          <w:lang w:val="pt-PT"/>
        </w:rPr>
        <w:t>Wykonawcy</w:t>
      </w:r>
      <w:r w:rsidRPr="008A6E23">
        <w:rPr>
          <w:rFonts w:ascii="Verdana" w:hAnsi="Verdana" w:cs="Calibri"/>
          <w:sz w:val="20"/>
          <w:szCs w:val="20"/>
        </w:rPr>
        <w:t xml:space="preserve"> wynagrodzenie </w:t>
      </w:r>
      <w:r w:rsidRPr="008A6E23">
        <w:rPr>
          <w:rFonts w:ascii="Verdana" w:hAnsi="Verdana" w:cs="Calibri"/>
          <w:sz w:val="20"/>
          <w:szCs w:val="20"/>
        </w:rPr>
        <w:br/>
        <w:t>w maksymalnej kwocie brutto …………….…. zł (słownie: ………………………………………), z zastrzeżeniem poniższych postanowień.</w:t>
      </w:r>
    </w:p>
    <w:p w14:paraId="55E01AC6" w14:textId="77777777"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rPr>
        <w:t xml:space="preserve">Wynagrodzenie Wykonawcy płatne będzie comiesięcznie za faktycznie przeprowadzone rekrutacje (czyli takie, które zakończą się udziałem w badaniu poprawnie rekrutowanego respondenta na warunkach określonych w OPZ). Wynagrodzenie będzie obliczane jako iloczyn faktycznie przeprowadzonych rekrutacji oraz jednostkowej ceny ryczałtowej za jedną rekrutację, wskazanej w ofercie </w:t>
      </w:r>
      <w:r w:rsidRPr="008A6E23">
        <w:rPr>
          <w:rFonts w:ascii="Verdana" w:hAnsi="Verdana" w:cs="Calibri"/>
          <w:sz w:val="20"/>
          <w:szCs w:val="20"/>
          <w:lang w:val="pt-PT"/>
        </w:rPr>
        <w:t xml:space="preserve">Wykonawcy </w:t>
      </w:r>
      <w:r w:rsidRPr="008A6E23">
        <w:rPr>
          <w:rFonts w:ascii="Verdana" w:hAnsi="Verdana" w:cs="Calibri"/>
          <w:sz w:val="20"/>
          <w:szCs w:val="20"/>
        </w:rPr>
        <w:t>stanowiącej załącznik nr 2 do Umowy.</w:t>
      </w:r>
    </w:p>
    <w:p w14:paraId="116FFA78" w14:textId="77777777"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rPr>
        <w:t>Zamawiający nie jest zobowiązany do wykorzystania pełnego zakresu umowy lub limitu finansowego określonego w umowie.</w:t>
      </w:r>
    </w:p>
    <w:p w14:paraId="0FE88D96" w14:textId="77777777"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lang w:val="pt-PT"/>
        </w:rPr>
        <w:t>Wykonawcy</w:t>
      </w:r>
      <w:r w:rsidRPr="008A6E23">
        <w:rPr>
          <w:rFonts w:ascii="Verdana" w:hAnsi="Verdana" w:cs="Calibri"/>
          <w:sz w:val="20"/>
          <w:szCs w:val="20"/>
        </w:rPr>
        <w:t xml:space="preserve"> nie przysługuje odszkodowanie w przypadku nie zrealizowania pełnego zakresu zamówienia.</w:t>
      </w:r>
    </w:p>
    <w:p w14:paraId="678C6B9D" w14:textId="6BF9A4FB"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rPr>
        <w:t xml:space="preserve">W wynagrodzeniu </w:t>
      </w:r>
      <w:r w:rsidR="00135AB3" w:rsidRPr="008A6E23">
        <w:rPr>
          <w:rFonts w:ascii="Verdana" w:hAnsi="Verdana" w:cs="Calibri"/>
          <w:sz w:val="20"/>
          <w:szCs w:val="20"/>
        </w:rPr>
        <w:t>zawarte są wszystkie</w:t>
      </w:r>
      <w:r w:rsidRPr="008A6E23">
        <w:rPr>
          <w:rFonts w:ascii="Verdana" w:hAnsi="Verdana" w:cs="Calibri"/>
          <w:sz w:val="20"/>
          <w:szCs w:val="20"/>
        </w:rPr>
        <w:t xml:space="preserve"> koszty, opłaty i wydatki, które </w:t>
      </w:r>
      <w:r w:rsidRPr="008A6E23">
        <w:rPr>
          <w:rFonts w:ascii="Verdana" w:hAnsi="Verdana" w:cs="Calibri"/>
          <w:sz w:val="20"/>
          <w:szCs w:val="20"/>
          <w:lang w:val="pt-PT"/>
        </w:rPr>
        <w:t>Wykonawca</w:t>
      </w:r>
      <w:r w:rsidRPr="008A6E23">
        <w:rPr>
          <w:rFonts w:ascii="Verdana" w:hAnsi="Verdana" w:cs="Calibri"/>
          <w:sz w:val="20"/>
          <w:szCs w:val="20"/>
        </w:rPr>
        <w:t xml:space="preserve"> zobowiązany jest ponieść w związku z prawidłową realizacją Zamówienia, w tym wynagrodzenie dla respondentów.</w:t>
      </w:r>
    </w:p>
    <w:p w14:paraId="110941C0" w14:textId="77777777" w:rsidR="00D248C0" w:rsidRPr="008A6E23" w:rsidRDefault="00D248C0" w:rsidP="00D248C0">
      <w:pPr>
        <w:pStyle w:val="Bezodstpw"/>
        <w:numPr>
          <w:ilvl w:val="1"/>
          <w:numId w:val="17"/>
        </w:numPr>
        <w:spacing w:before="0" w:after="0" w:line="240" w:lineRule="auto"/>
        <w:jc w:val="both"/>
        <w:rPr>
          <w:rFonts w:ascii="Verdana" w:hAnsi="Verdana" w:cs="Calibri"/>
          <w:sz w:val="20"/>
          <w:szCs w:val="20"/>
        </w:rPr>
      </w:pPr>
      <w:r w:rsidRPr="008A6E23">
        <w:rPr>
          <w:rFonts w:ascii="Verdana" w:hAnsi="Verdana" w:cs="Calibri"/>
          <w:sz w:val="20"/>
          <w:szCs w:val="20"/>
        </w:rPr>
        <w:t xml:space="preserve">Wysokość należnego </w:t>
      </w:r>
      <w:r w:rsidRPr="008A6E23">
        <w:rPr>
          <w:rFonts w:ascii="Verdana" w:hAnsi="Verdana" w:cs="Calibri"/>
          <w:sz w:val="20"/>
          <w:szCs w:val="20"/>
          <w:lang w:val="pt-PT"/>
        </w:rPr>
        <w:t>Wykonawcy</w:t>
      </w:r>
      <w:r w:rsidRPr="008A6E23">
        <w:rPr>
          <w:rFonts w:ascii="Verdana" w:hAnsi="Verdana" w:cs="Calibri"/>
          <w:sz w:val="20"/>
          <w:szCs w:val="20"/>
        </w:rPr>
        <w:t xml:space="preserve"> wynagrodzenia pomniejsza się o nałożone na </w:t>
      </w:r>
      <w:r w:rsidRPr="008A6E23">
        <w:rPr>
          <w:rFonts w:ascii="Verdana" w:hAnsi="Verdana" w:cs="Calibri"/>
          <w:sz w:val="20"/>
          <w:szCs w:val="20"/>
          <w:lang w:val="pt-PT"/>
        </w:rPr>
        <w:t>Wykonawcę</w:t>
      </w:r>
      <w:r w:rsidRPr="008A6E23">
        <w:rPr>
          <w:rFonts w:ascii="Verdana" w:hAnsi="Verdana" w:cs="Calibri"/>
          <w:sz w:val="20"/>
          <w:szCs w:val="20"/>
        </w:rPr>
        <w:t xml:space="preserve"> kary umowne (§ 6 Umowy).</w:t>
      </w:r>
    </w:p>
    <w:p w14:paraId="2B2C22D1" w14:textId="77777777" w:rsidR="00D248C0" w:rsidRPr="008A6E23" w:rsidRDefault="00D248C0" w:rsidP="00D248C0">
      <w:pPr>
        <w:pStyle w:val="Default"/>
        <w:numPr>
          <w:ilvl w:val="0"/>
          <w:numId w:val="17"/>
        </w:numPr>
        <w:spacing w:line="276" w:lineRule="auto"/>
        <w:jc w:val="both"/>
        <w:rPr>
          <w:rFonts w:ascii="Verdana" w:hAnsi="Verdana"/>
          <w:sz w:val="20"/>
          <w:szCs w:val="20"/>
        </w:rPr>
      </w:pPr>
      <w:r w:rsidRPr="008A6E23">
        <w:rPr>
          <w:rFonts w:ascii="Verdana" w:hAnsi="Verdana"/>
          <w:sz w:val="20"/>
          <w:szCs w:val="20"/>
        </w:rPr>
        <w:t>Strony zgodnie postanawiają, iż Wynagrodzenie określone w Umowie jest wynagrodzeniem stałym i nie może ulec zmianie przez cały okres obowiązywania Umowy.</w:t>
      </w:r>
    </w:p>
    <w:p w14:paraId="57406B04" w14:textId="77777777" w:rsidR="00D248C0" w:rsidRPr="008A6E23" w:rsidRDefault="00D248C0" w:rsidP="00D248C0">
      <w:pPr>
        <w:pStyle w:val="Default"/>
        <w:numPr>
          <w:ilvl w:val="0"/>
          <w:numId w:val="17"/>
        </w:numPr>
        <w:spacing w:line="276" w:lineRule="auto"/>
        <w:jc w:val="both"/>
        <w:rPr>
          <w:rFonts w:ascii="Verdana" w:hAnsi="Verdana"/>
          <w:sz w:val="20"/>
          <w:szCs w:val="20"/>
        </w:rPr>
      </w:pPr>
      <w:r w:rsidRPr="008A6E23">
        <w:rPr>
          <w:rFonts w:ascii="Verdana" w:hAnsi="Verdana"/>
          <w:sz w:val="20"/>
          <w:szCs w:val="20"/>
        </w:rPr>
        <w:t>Zapłata wynagrodzenia nastąpi na podstawie wystawionej faktury VAT, w terminie 21 dni od daty dostarczenia prawidłowo wystawionej faktury VAT Zamawiającemu</w:t>
      </w:r>
      <w:r w:rsidRPr="008A6E23">
        <w:rPr>
          <w:rFonts w:ascii="Verdana" w:hAnsi="Verdana"/>
          <w:spacing w:val="-6"/>
          <w:sz w:val="20"/>
          <w:szCs w:val="20"/>
        </w:rPr>
        <w:t xml:space="preserve">. </w:t>
      </w:r>
    </w:p>
    <w:p w14:paraId="5D56500B" w14:textId="77777777" w:rsidR="00D248C0" w:rsidRPr="008A6E23" w:rsidRDefault="00D248C0" w:rsidP="00D248C0">
      <w:pPr>
        <w:pStyle w:val="Default"/>
        <w:numPr>
          <w:ilvl w:val="0"/>
          <w:numId w:val="17"/>
        </w:numPr>
        <w:spacing w:line="276" w:lineRule="auto"/>
        <w:jc w:val="both"/>
        <w:rPr>
          <w:rFonts w:ascii="Verdana" w:hAnsi="Verdana"/>
          <w:spacing w:val="-6"/>
          <w:sz w:val="20"/>
          <w:szCs w:val="20"/>
        </w:rPr>
      </w:pPr>
      <w:r w:rsidRPr="008A6E23">
        <w:rPr>
          <w:rFonts w:ascii="Verdana" w:hAnsi="Verdana"/>
          <w:spacing w:val="-6"/>
          <w:sz w:val="20"/>
          <w:szCs w:val="20"/>
        </w:rPr>
        <w:t xml:space="preserve">Wynagrodzenie płatne będzie na podstawie prawidłowo wystawionej faktury, do której podstawą wystawienia będzie protokół odbioru. </w:t>
      </w:r>
    </w:p>
    <w:p w14:paraId="53499CCC" w14:textId="77777777" w:rsidR="00D248C0" w:rsidRPr="008A6E23" w:rsidRDefault="00D248C0" w:rsidP="00D248C0">
      <w:pPr>
        <w:pStyle w:val="Default"/>
        <w:numPr>
          <w:ilvl w:val="0"/>
          <w:numId w:val="17"/>
        </w:numPr>
        <w:spacing w:line="276" w:lineRule="auto"/>
        <w:jc w:val="both"/>
        <w:rPr>
          <w:rFonts w:ascii="Verdana" w:hAnsi="Verdana"/>
          <w:spacing w:val="-6"/>
          <w:sz w:val="20"/>
          <w:szCs w:val="20"/>
        </w:rPr>
      </w:pPr>
      <w:r w:rsidRPr="008A6E23">
        <w:rPr>
          <w:rFonts w:ascii="Verdana" w:hAnsi="Verdana"/>
          <w:spacing w:val="-6"/>
          <w:sz w:val="20"/>
          <w:szCs w:val="20"/>
        </w:rPr>
        <w:t>Za dzień dokonania płatności uważa się dzień obciążenia rachunku Zamawiającego.</w:t>
      </w:r>
    </w:p>
    <w:p w14:paraId="4A11200A" w14:textId="77777777" w:rsidR="00D248C0" w:rsidRPr="008A6E23" w:rsidRDefault="00D248C0" w:rsidP="00D248C0">
      <w:pPr>
        <w:numPr>
          <w:ilvl w:val="0"/>
          <w:numId w:val="17"/>
        </w:numPr>
        <w:shd w:val="clear" w:color="auto" w:fill="FFFFFF"/>
        <w:tabs>
          <w:tab w:val="left" w:pos="567"/>
          <w:tab w:val="left" w:leader="dot" w:pos="4817"/>
        </w:tabs>
        <w:spacing w:before="0" w:after="0"/>
        <w:jc w:val="both"/>
        <w:rPr>
          <w:rFonts w:ascii="Verdana" w:hAnsi="Verdana"/>
          <w:color w:val="000000"/>
          <w:spacing w:val="-6"/>
          <w:sz w:val="20"/>
          <w:szCs w:val="20"/>
        </w:rPr>
      </w:pPr>
      <w:r w:rsidRPr="008A6E23">
        <w:rPr>
          <w:rFonts w:ascii="Verdana" w:hAnsi="Verdana"/>
          <w:color w:val="000000"/>
          <w:spacing w:val="-6"/>
          <w:sz w:val="20"/>
          <w:szCs w:val="20"/>
        </w:rPr>
        <w:t>W przypadku zwłoki w zapłacie Wynagrodzenia, Wykonawcy przysługują odsetki ustawowe.</w:t>
      </w:r>
    </w:p>
    <w:p w14:paraId="0E0708FC" w14:textId="77777777" w:rsidR="00D248C0" w:rsidRPr="008A6E23" w:rsidRDefault="00D248C0" w:rsidP="00D248C0">
      <w:pPr>
        <w:numPr>
          <w:ilvl w:val="0"/>
          <w:numId w:val="17"/>
        </w:numPr>
        <w:shd w:val="clear" w:color="auto" w:fill="FFFFFF"/>
        <w:tabs>
          <w:tab w:val="left" w:pos="567"/>
          <w:tab w:val="left" w:leader="dot" w:pos="4817"/>
        </w:tabs>
        <w:spacing w:before="0" w:after="0"/>
        <w:jc w:val="both"/>
        <w:rPr>
          <w:rFonts w:ascii="Verdana" w:hAnsi="Verdana"/>
          <w:color w:val="000000"/>
          <w:sz w:val="20"/>
          <w:szCs w:val="20"/>
        </w:rPr>
      </w:pPr>
      <w:r w:rsidRPr="008A6E23">
        <w:rPr>
          <w:rFonts w:ascii="Verdana" w:hAnsi="Verdana"/>
          <w:color w:val="000000"/>
          <w:sz w:val="20"/>
          <w:szCs w:val="20"/>
        </w:rPr>
        <w:t>Zamawiający wyraża zgodę na otrzymanie elektronicznej faktury w formacie PDF (</w:t>
      </w:r>
      <w:proofErr w:type="spellStart"/>
      <w:r w:rsidRPr="008A6E23">
        <w:rPr>
          <w:rFonts w:ascii="Verdana" w:hAnsi="Verdana"/>
          <w:color w:val="000000"/>
          <w:sz w:val="20"/>
          <w:szCs w:val="20"/>
        </w:rPr>
        <w:t>Portable</w:t>
      </w:r>
      <w:proofErr w:type="spellEnd"/>
      <w:r w:rsidRPr="008A6E23">
        <w:rPr>
          <w:rFonts w:ascii="Verdana" w:hAnsi="Verdana"/>
          <w:color w:val="000000"/>
          <w:sz w:val="20"/>
          <w:szCs w:val="20"/>
        </w:rPr>
        <w:t xml:space="preserve"> </w:t>
      </w:r>
      <w:proofErr w:type="spellStart"/>
      <w:r w:rsidRPr="008A6E23">
        <w:rPr>
          <w:rFonts w:ascii="Verdana" w:hAnsi="Verdana"/>
          <w:color w:val="000000"/>
          <w:sz w:val="20"/>
          <w:szCs w:val="20"/>
        </w:rPr>
        <w:t>Document</w:t>
      </w:r>
      <w:proofErr w:type="spellEnd"/>
      <w:r w:rsidRPr="008A6E23">
        <w:rPr>
          <w:rFonts w:ascii="Verdana" w:hAnsi="Verdana"/>
          <w:color w:val="000000"/>
          <w:sz w:val="20"/>
          <w:szCs w:val="20"/>
        </w:rPr>
        <w:t xml:space="preserve"> Format) oraz doręczenie jej na adres poczty elektronicznej Zamawiającego: faktury@pit.lukasiewicz.gov.pl.</w:t>
      </w:r>
    </w:p>
    <w:p w14:paraId="3EF06DDC" w14:textId="77777777" w:rsidR="00D248C0" w:rsidRPr="008A6E23" w:rsidRDefault="00D248C0" w:rsidP="00D248C0">
      <w:pPr>
        <w:numPr>
          <w:ilvl w:val="0"/>
          <w:numId w:val="17"/>
        </w:numPr>
        <w:shd w:val="clear" w:color="auto" w:fill="FFFFFF"/>
        <w:tabs>
          <w:tab w:val="left" w:pos="567"/>
          <w:tab w:val="left" w:leader="dot" w:pos="4817"/>
        </w:tabs>
        <w:spacing w:before="0" w:after="0"/>
        <w:jc w:val="both"/>
        <w:rPr>
          <w:rFonts w:ascii="Verdana" w:hAnsi="Verdana"/>
          <w:color w:val="000000"/>
          <w:sz w:val="20"/>
          <w:szCs w:val="20"/>
        </w:rPr>
      </w:pPr>
      <w:r w:rsidRPr="008A6E23">
        <w:rPr>
          <w:rFonts w:ascii="Verdana" w:hAnsi="Verdana"/>
          <w:color w:val="000000"/>
          <w:sz w:val="20"/>
          <w:szCs w:val="20"/>
        </w:rPr>
        <w:t>Wykonawca przesyła faktury w formie elektronicznej na wyżej wskazany adres poczty elektronicznej, gwarantując autentyczność ich pochodzenia oraz integralność ich treści zgodnie z obowiązującymi przepisami prawa.</w:t>
      </w:r>
    </w:p>
    <w:p w14:paraId="28B3613F" w14:textId="77777777" w:rsidR="00D248C0" w:rsidRPr="008A6E23" w:rsidRDefault="00D248C0" w:rsidP="00D248C0">
      <w:pPr>
        <w:pStyle w:val="Default"/>
        <w:numPr>
          <w:ilvl w:val="0"/>
          <w:numId w:val="17"/>
        </w:numPr>
        <w:spacing w:line="276" w:lineRule="auto"/>
        <w:jc w:val="both"/>
        <w:rPr>
          <w:rFonts w:ascii="Verdana" w:hAnsi="Verdana"/>
          <w:sz w:val="20"/>
          <w:szCs w:val="20"/>
        </w:rPr>
      </w:pPr>
      <w:r w:rsidRPr="008A6E23">
        <w:rPr>
          <w:rFonts w:ascii="Verdana" w:hAnsi="Verdana"/>
          <w:sz w:val="20"/>
          <w:szCs w:val="20"/>
        </w:rPr>
        <w:t xml:space="preserve">Wykonawca, zgodnie z ustawą z dnia 9 listopada 2018 r. o elektronicznym fakturowaniu w zamówieniach publicznych, koncesjach na roboty budowlane lub usługi oraz partnerstwie publiczno-prywatnym (Dz.U. z 2020 r. poz. 1666, z </w:t>
      </w:r>
      <w:proofErr w:type="spellStart"/>
      <w:r w:rsidRPr="008A6E23">
        <w:rPr>
          <w:rFonts w:ascii="Verdana" w:hAnsi="Verdana"/>
          <w:sz w:val="20"/>
          <w:szCs w:val="20"/>
        </w:rPr>
        <w:t>późn</w:t>
      </w:r>
      <w:proofErr w:type="spellEnd"/>
      <w:r w:rsidRPr="008A6E23">
        <w:rPr>
          <w:rFonts w:ascii="Verdana" w:hAnsi="Verdana"/>
          <w:sz w:val="20"/>
          <w:szCs w:val="20"/>
        </w:rPr>
        <w:t>. zm.), będzie mógł przesyłać płatnikowi drogą elektroniczną (za pośrednictwem systemu teleinformatycznego) faktury elektroniczne (wraz z załącznikami), związane z realizacją niniejszego zamówienia.</w:t>
      </w:r>
    </w:p>
    <w:p w14:paraId="04A67CF1" w14:textId="77777777" w:rsidR="00D248C0" w:rsidRPr="008A6E23" w:rsidRDefault="00D248C0" w:rsidP="00D248C0">
      <w:pPr>
        <w:numPr>
          <w:ilvl w:val="0"/>
          <w:numId w:val="17"/>
        </w:numPr>
        <w:shd w:val="clear" w:color="auto" w:fill="FFFFFF"/>
        <w:tabs>
          <w:tab w:val="left" w:pos="567"/>
          <w:tab w:val="left" w:leader="dot" w:pos="4817"/>
        </w:tabs>
        <w:spacing w:before="0" w:after="0"/>
        <w:jc w:val="both"/>
        <w:rPr>
          <w:rFonts w:ascii="Verdana" w:hAnsi="Verdana"/>
          <w:color w:val="000000"/>
          <w:sz w:val="20"/>
          <w:szCs w:val="20"/>
        </w:rPr>
      </w:pPr>
      <w:r w:rsidRPr="008A6E23">
        <w:rPr>
          <w:rFonts w:ascii="Verdana" w:hAnsi="Verdana"/>
          <w:color w:val="000000"/>
          <w:sz w:val="20"/>
          <w:szCs w:val="20"/>
        </w:rPr>
        <w:t>Przy realizacji postanowień Umowy, Strony zobowiązane są do stosowania mechanizmu podzielonej płatności dla towarów i usług wymienionych w załączniku nr 15 ustawy z dnia 11 marca 2004 r. o podatku od towarów i usług.</w:t>
      </w:r>
    </w:p>
    <w:p w14:paraId="0213CEDF" w14:textId="77777777" w:rsidR="00D248C0" w:rsidRPr="008A6E23" w:rsidRDefault="00D248C0" w:rsidP="00D248C0">
      <w:pPr>
        <w:numPr>
          <w:ilvl w:val="0"/>
          <w:numId w:val="17"/>
        </w:numPr>
        <w:shd w:val="clear" w:color="auto" w:fill="FFFFFF"/>
        <w:tabs>
          <w:tab w:val="left" w:pos="567"/>
          <w:tab w:val="left" w:leader="dot" w:pos="4817"/>
        </w:tabs>
        <w:spacing w:before="0" w:after="0"/>
        <w:jc w:val="both"/>
        <w:rPr>
          <w:rFonts w:ascii="Verdana" w:hAnsi="Verdana"/>
          <w:color w:val="000000"/>
          <w:sz w:val="20"/>
          <w:szCs w:val="20"/>
        </w:rPr>
      </w:pPr>
      <w:r w:rsidRPr="008A6E23">
        <w:rPr>
          <w:rFonts w:ascii="Verdana" w:hAnsi="Verdana"/>
          <w:color w:val="000000"/>
          <w:sz w:val="20"/>
          <w:szCs w:val="2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CF3DFA8" w14:textId="77777777" w:rsidR="00D248C0" w:rsidRPr="008A6E23" w:rsidRDefault="00D248C0" w:rsidP="00D248C0">
      <w:pPr>
        <w:pStyle w:val="Default"/>
        <w:numPr>
          <w:ilvl w:val="0"/>
          <w:numId w:val="17"/>
        </w:numPr>
        <w:spacing w:line="276" w:lineRule="auto"/>
        <w:jc w:val="both"/>
        <w:rPr>
          <w:rFonts w:ascii="Verdana" w:hAnsi="Verdana"/>
          <w:sz w:val="20"/>
          <w:szCs w:val="20"/>
        </w:rPr>
      </w:pPr>
      <w:r w:rsidRPr="008A6E23">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dla którego prowadzony jest rachunek VAT, na który ma wpływać Wynagrodzenie.</w:t>
      </w:r>
    </w:p>
    <w:p w14:paraId="42D81509" w14:textId="77777777" w:rsidR="00D248C0" w:rsidRPr="008A6E23" w:rsidRDefault="00D248C0" w:rsidP="00D248C0">
      <w:pPr>
        <w:pStyle w:val="Default"/>
        <w:numPr>
          <w:ilvl w:val="0"/>
          <w:numId w:val="17"/>
        </w:numPr>
        <w:spacing w:line="276" w:lineRule="auto"/>
        <w:jc w:val="both"/>
        <w:rPr>
          <w:rFonts w:ascii="Verdana" w:hAnsi="Verdana"/>
          <w:sz w:val="20"/>
          <w:szCs w:val="20"/>
        </w:rPr>
      </w:pPr>
      <w:r w:rsidRPr="008A6E23">
        <w:rPr>
          <w:rFonts w:ascii="Verdana" w:hAnsi="Verdana"/>
          <w:sz w:val="20"/>
          <w:szCs w:val="20"/>
        </w:rPr>
        <w:t>Zamawiający oświadcza, że jest dużym przedsiębiorcą w rozumieniu przepisów ustawy z dnia 8 marca 2023 r. o przeciwdziałaniu nadmiernym opóźnieniom w transakcjach handlowych.</w:t>
      </w:r>
    </w:p>
    <w:p w14:paraId="76ABE56A" w14:textId="77777777" w:rsidR="00D248C0" w:rsidRPr="008A6E23" w:rsidRDefault="00D248C0" w:rsidP="00D248C0">
      <w:pPr>
        <w:pStyle w:val="Bezodstpw"/>
        <w:jc w:val="both"/>
        <w:rPr>
          <w:rFonts w:ascii="Verdana" w:hAnsi="Verdana" w:cs="Calibri"/>
          <w:b/>
          <w:sz w:val="20"/>
          <w:szCs w:val="20"/>
        </w:rPr>
      </w:pPr>
    </w:p>
    <w:p w14:paraId="3B8D09F8"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lastRenderedPageBreak/>
        <w:t>§ 4 [Ogólne zasady współpracy]</w:t>
      </w:r>
    </w:p>
    <w:p w14:paraId="2CC44FAE" w14:textId="77777777" w:rsidR="00D248C0" w:rsidRPr="008A6E23" w:rsidRDefault="00D248C0" w:rsidP="00D248C0">
      <w:pPr>
        <w:pStyle w:val="Bezodstpw"/>
        <w:numPr>
          <w:ilvl w:val="1"/>
          <w:numId w:val="18"/>
        </w:numPr>
        <w:spacing w:before="0" w:after="0" w:line="240" w:lineRule="auto"/>
        <w:ind w:left="426"/>
        <w:jc w:val="both"/>
        <w:rPr>
          <w:rFonts w:ascii="Verdana" w:hAnsi="Verdana" w:cs="Calibri"/>
          <w:sz w:val="20"/>
          <w:szCs w:val="20"/>
        </w:rPr>
      </w:pPr>
      <w:r w:rsidRPr="008A6E23">
        <w:rPr>
          <w:rFonts w:ascii="Verdana" w:hAnsi="Verdana" w:cs="Calibri"/>
          <w:sz w:val="20"/>
          <w:szCs w:val="20"/>
          <w:lang w:val="pt-PT"/>
        </w:rPr>
        <w:t>Wykonawca</w:t>
      </w:r>
      <w:r w:rsidRPr="008A6E23">
        <w:rPr>
          <w:rFonts w:ascii="Verdana" w:hAnsi="Verdana" w:cs="Calibri"/>
          <w:sz w:val="20"/>
          <w:szCs w:val="20"/>
        </w:rPr>
        <w:t xml:space="preserve"> oświadcza, że:</w:t>
      </w:r>
    </w:p>
    <w:p w14:paraId="02317EDC"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posiada wszelkie niezbędne kwalifikacje, w szczególności wiedzę, uprawnienia, umiejętności, doświadczenie i środki techniczno-organizacyjne niezbędne do prawidłowego wykonania Zamówienia;</w:t>
      </w:r>
    </w:p>
    <w:p w14:paraId="3FDC7DB0"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 xml:space="preserve">wykona Zamówienie dochowując najwyższej możliwej staranności wynikającej </w:t>
      </w:r>
      <w:r w:rsidRPr="008A6E23">
        <w:rPr>
          <w:rFonts w:ascii="Verdana" w:hAnsi="Verdana" w:cs="Calibri"/>
          <w:sz w:val="20"/>
          <w:szCs w:val="20"/>
        </w:rPr>
        <w:br/>
        <w:t>z profesjonalnego charakteru prowadzonej przez niego działalności</w:t>
      </w:r>
      <w:r w:rsidRPr="008A6E23">
        <w:rPr>
          <w:rFonts w:ascii="Verdana" w:hAnsi="Verdana" w:cs="Calibri"/>
          <w:i/>
          <w:sz w:val="20"/>
          <w:szCs w:val="20"/>
        </w:rPr>
        <w:t>.</w:t>
      </w:r>
    </w:p>
    <w:p w14:paraId="08CE9286" w14:textId="77777777" w:rsidR="00D248C0" w:rsidRPr="008A6E23" w:rsidRDefault="00D248C0" w:rsidP="00D248C0">
      <w:pPr>
        <w:pStyle w:val="Bezodstpw"/>
        <w:numPr>
          <w:ilvl w:val="1"/>
          <w:numId w:val="18"/>
        </w:numPr>
        <w:spacing w:before="0" w:after="0" w:line="240" w:lineRule="auto"/>
        <w:ind w:left="426" w:hanging="426"/>
        <w:jc w:val="both"/>
        <w:rPr>
          <w:rFonts w:ascii="Verdana" w:hAnsi="Verdana" w:cs="Calibri"/>
          <w:sz w:val="20"/>
          <w:szCs w:val="20"/>
        </w:rPr>
      </w:pPr>
      <w:r w:rsidRPr="008A6E23">
        <w:rPr>
          <w:rFonts w:ascii="Verdana" w:hAnsi="Verdana" w:cs="Calibri"/>
          <w:sz w:val="20"/>
          <w:szCs w:val="20"/>
          <w:lang w:val="pt-PT"/>
        </w:rPr>
        <w:t>Wykonawca</w:t>
      </w:r>
      <w:r w:rsidRPr="008A6E23">
        <w:rPr>
          <w:rFonts w:ascii="Verdana" w:hAnsi="Verdana" w:cs="Calibri"/>
          <w:b/>
          <w:sz w:val="20"/>
          <w:szCs w:val="20"/>
          <w:lang w:val="pt-PT"/>
        </w:rPr>
        <w:t xml:space="preserve"> </w:t>
      </w:r>
      <w:r w:rsidRPr="008A6E23">
        <w:rPr>
          <w:rFonts w:ascii="Verdana" w:hAnsi="Verdana" w:cs="Calibri"/>
          <w:sz w:val="20"/>
          <w:szCs w:val="20"/>
        </w:rPr>
        <w:t>zobowiązany jest:</w:t>
      </w:r>
    </w:p>
    <w:p w14:paraId="77D7D107"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do ścisłej współpracy z Zamawiającym przy realizacji Zamówienia;</w:t>
      </w:r>
    </w:p>
    <w:p w14:paraId="2D7AFC25"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do pozostawiania w kontakcie z Zamawiającym oraz udzielania mu wszelkich</w:t>
      </w:r>
      <w:r w:rsidRPr="008A6E23">
        <w:rPr>
          <w:rFonts w:ascii="Verdana" w:hAnsi="Verdana" w:cs="Calibri"/>
          <w:b/>
          <w:sz w:val="20"/>
          <w:szCs w:val="20"/>
        </w:rPr>
        <w:t xml:space="preserve"> </w:t>
      </w:r>
      <w:r w:rsidRPr="008A6E23">
        <w:rPr>
          <w:rFonts w:ascii="Verdana" w:hAnsi="Verdana" w:cs="Calibri"/>
          <w:sz w:val="20"/>
          <w:szCs w:val="20"/>
        </w:rPr>
        <w:t>żądanych informacji dotyczących realizacji Zamówienia;</w:t>
      </w:r>
    </w:p>
    <w:p w14:paraId="6227E1FE"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niezwłocznie, na piśmie, informować Zamawiającego o wszelkich okolicznościach mogących mieć wpływ na jakość lub terminowość realizacji Zamówienia lub okolicznościach mogących utrudnić realizację Umowy, pod rygorem utraty prawa do powoływania się na te okoliczności przy ostatecznym rozliczeniu Umowy;</w:t>
      </w:r>
    </w:p>
    <w:p w14:paraId="2F15C336" w14:textId="77777777" w:rsidR="00D248C0" w:rsidRPr="008A6E23" w:rsidRDefault="00D248C0" w:rsidP="00D248C0">
      <w:pPr>
        <w:pStyle w:val="Bezodstpw"/>
        <w:numPr>
          <w:ilvl w:val="2"/>
          <w:numId w:val="1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do zachowania w tajemnicy wszelkich materiałów i informacji w posiadanie, których wszedł w związku z wykonywaniem Umowy.</w:t>
      </w:r>
      <w:r w:rsidRPr="008A6E23">
        <w:rPr>
          <w:rFonts w:ascii="Verdana" w:hAnsi="Verdana" w:cs="Calibri"/>
          <w:b/>
          <w:sz w:val="20"/>
          <w:szCs w:val="20"/>
        </w:rPr>
        <w:t xml:space="preserve"> </w:t>
      </w:r>
    </w:p>
    <w:p w14:paraId="70EEC4B5" w14:textId="77777777" w:rsidR="00D248C0" w:rsidRPr="008A6E23" w:rsidRDefault="00D248C0" w:rsidP="00D248C0">
      <w:pPr>
        <w:autoSpaceDE w:val="0"/>
        <w:autoSpaceDN w:val="0"/>
        <w:adjustRightInd w:val="0"/>
        <w:rPr>
          <w:rFonts w:ascii="Verdana" w:hAnsi="Verdana" w:cs="Calibri"/>
          <w:sz w:val="20"/>
          <w:szCs w:val="20"/>
        </w:rPr>
      </w:pPr>
      <w:r w:rsidRPr="008A6E23">
        <w:rPr>
          <w:rFonts w:ascii="Verdana" w:hAnsi="Verdana" w:cs="Calibri"/>
          <w:sz w:val="20"/>
          <w:szCs w:val="20"/>
        </w:rPr>
        <w:t>3. Wykonawca zobowiązuje się do:</w:t>
      </w:r>
    </w:p>
    <w:p w14:paraId="12FD48A5" w14:textId="77777777" w:rsidR="00D248C0" w:rsidRPr="008A6E23" w:rsidRDefault="00D248C0" w:rsidP="00D248C0">
      <w:pPr>
        <w:numPr>
          <w:ilvl w:val="0"/>
          <w:numId w:val="19"/>
        </w:numPr>
        <w:spacing w:before="0" w:after="0" w:line="240" w:lineRule="auto"/>
        <w:rPr>
          <w:rFonts w:ascii="Verdana" w:hAnsi="Verdana" w:cs="Calibri"/>
          <w:sz w:val="20"/>
          <w:szCs w:val="20"/>
        </w:rPr>
      </w:pPr>
      <w:r w:rsidRPr="008A6E23">
        <w:rPr>
          <w:rFonts w:ascii="Verdana" w:hAnsi="Verdana" w:cs="Calibri"/>
          <w:sz w:val="20"/>
          <w:szCs w:val="20"/>
        </w:rPr>
        <w:t>wykonania Zadania z zachowaniem staranności zawodowej, rzetelnie, terminowo i zgodnie ze standardami kodeksu ESOMAR-u,</w:t>
      </w:r>
    </w:p>
    <w:p w14:paraId="19D8A335" w14:textId="77777777" w:rsidR="00D248C0" w:rsidRPr="008A6E23" w:rsidRDefault="00D248C0" w:rsidP="00D248C0">
      <w:pPr>
        <w:numPr>
          <w:ilvl w:val="0"/>
          <w:numId w:val="19"/>
        </w:numPr>
        <w:spacing w:before="0" w:after="0" w:line="240" w:lineRule="auto"/>
        <w:rPr>
          <w:rFonts w:ascii="Verdana" w:hAnsi="Verdana" w:cs="Calibri"/>
          <w:sz w:val="20"/>
          <w:szCs w:val="20"/>
        </w:rPr>
      </w:pPr>
      <w:r w:rsidRPr="008A6E23">
        <w:rPr>
          <w:rFonts w:ascii="Verdana" w:hAnsi="Verdana" w:cs="Calibri"/>
          <w:sz w:val="20"/>
          <w:szCs w:val="20"/>
        </w:rPr>
        <w:t>stosowania procedur i przestrzegania właściwych standardów jakości, określonych w dokumencie „Program Kontroli Jakości Pracy Ankieterów”, wprowadzonym</w:t>
      </w:r>
      <w:r w:rsidRPr="008A6E23">
        <w:rPr>
          <w:rFonts w:ascii="Verdana" w:hAnsi="Verdana" w:cs="Calibri"/>
          <w:sz w:val="20"/>
          <w:szCs w:val="20"/>
        </w:rPr>
        <w:br/>
        <w:t>przez OFBOR w Polsce.</w:t>
      </w:r>
    </w:p>
    <w:p w14:paraId="26F9E3C0"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 5 [Obowiązki projektu]</w:t>
      </w:r>
    </w:p>
    <w:p w14:paraId="5BA2F8C4" w14:textId="2B4B2CFD" w:rsidR="00D248C0" w:rsidRPr="008A6E23" w:rsidRDefault="00D248C0" w:rsidP="00D248C0">
      <w:pPr>
        <w:pStyle w:val="Bezodstpw"/>
        <w:numPr>
          <w:ilvl w:val="1"/>
          <w:numId w:val="20"/>
        </w:numPr>
        <w:spacing w:before="0" w:after="0" w:line="240" w:lineRule="auto"/>
        <w:jc w:val="both"/>
        <w:rPr>
          <w:rFonts w:ascii="Verdana" w:hAnsi="Verdana" w:cs="Calibri"/>
          <w:sz w:val="20"/>
          <w:szCs w:val="20"/>
        </w:rPr>
      </w:pPr>
      <w:r w:rsidRPr="008A6E23">
        <w:rPr>
          <w:rFonts w:ascii="Verdana" w:hAnsi="Verdana" w:cs="Calibri"/>
          <w:sz w:val="20"/>
          <w:szCs w:val="20"/>
        </w:rPr>
        <w:t xml:space="preserve">Zamawiający oświadcza, że zakup jest udzielany w ramach projektu „Elektronizacja umów o pracę oraz usprawnienie usług cyfrowych dla przedsiębiorców”, który jest finansowany ze środków Unii Europejskiej i budżetu państwa w ramach Programu Fundusze Europejskie na Rozwój Cyfrowy 2021-2027. Wykonawca zobowiązuje się do przestrzegania zasad wizualizacji – które zostaną przekazane Wykonawcy w trybie roboczym. </w:t>
      </w:r>
    </w:p>
    <w:p w14:paraId="162E6400"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 6 [Nienależyte realizowanie Zamówienia]</w:t>
      </w:r>
    </w:p>
    <w:p w14:paraId="0CBF23F4" w14:textId="77777777" w:rsidR="00D248C0" w:rsidRPr="008A6E23" w:rsidRDefault="00D248C0" w:rsidP="00D248C0">
      <w:pPr>
        <w:pStyle w:val="Bezodstpw"/>
        <w:numPr>
          <w:ilvl w:val="1"/>
          <w:numId w:val="21"/>
        </w:numPr>
        <w:spacing w:before="0" w:after="0" w:line="240" w:lineRule="auto"/>
        <w:jc w:val="both"/>
        <w:rPr>
          <w:rFonts w:ascii="Verdana" w:hAnsi="Verdana" w:cs="Calibri"/>
          <w:sz w:val="20"/>
          <w:szCs w:val="20"/>
        </w:rPr>
      </w:pPr>
      <w:r w:rsidRPr="008A6E23">
        <w:rPr>
          <w:rFonts w:ascii="Verdana" w:hAnsi="Verdana" w:cs="Calibri"/>
          <w:sz w:val="20"/>
          <w:szCs w:val="20"/>
        </w:rPr>
        <w:t xml:space="preserve">Wykonawca jest odpowiedzialny względem Zamawiającego za niewykonanie lub nienależyte wykonanie Umowy na zasadach ogólnych. </w:t>
      </w:r>
    </w:p>
    <w:p w14:paraId="1BD2F3DA" w14:textId="77777777" w:rsidR="00D248C0" w:rsidRPr="008A6E23" w:rsidRDefault="00D248C0" w:rsidP="00D248C0">
      <w:pPr>
        <w:pStyle w:val="Bezodstpw"/>
        <w:numPr>
          <w:ilvl w:val="1"/>
          <w:numId w:val="21"/>
        </w:numPr>
        <w:spacing w:before="0" w:after="0" w:line="240" w:lineRule="auto"/>
        <w:jc w:val="both"/>
        <w:rPr>
          <w:rFonts w:ascii="Verdana" w:hAnsi="Verdana" w:cs="Calibri"/>
          <w:sz w:val="20"/>
          <w:szCs w:val="20"/>
        </w:rPr>
      </w:pPr>
      <w:r w:rsidRPr="008A6E23">
        <w:rPr>
          <w:rFonts w:ascii="Verdana" w:hAnsi="Verdana" w:cs="Calibri"/>
          <w:sz w:val="20"/>
          <w:szCs w:val="20"/>
        </w:rPr>
        <w:t>Zamawiający może nałożyć na Wykonawcę kary umowne w wysokości:</w:t>
      </w:r>
    </w:p>
    <w:p w14:paraId="06E1AC1E" w14:textId="77777777" w:rsidR="00D248C0" w:rsidRPr="008A6E23" w:rsidRDefault="00D248C0" w:rsidP="00D248C0">
      <w:pPr>
        <w:pStyle w:val="Akapitzlist"/>
        <w:numPr>
          <w:ilvl w:val="2"/>
          <w:numId w:val="21"/>
        </w:numPr>
        <w:spacing w:before="0" w:after="0" w:line="240" w:lineRule="auto"/>
        <w:ind w:hanging="294"/>
        <w:jc w:val="both"/>
        <w:rPr>
          <w:rFonts w:ascii="Verdana" w:hAnsi="Verdana" w:cs="Calibri"/>
          <w:sz w:val="20"/>
          <w:szCs w:val="20"/>
        </w:rPr>
      </w:pPr>
      <w:r w:rsidRPr="008A6E23">
        <w:rPr>
          <w:rFonts w:ascii="Verdana" w:hAnsi="Verdana" w:cs="Calibri"/>
          <w:color w:val="000000"/>
          <w:sz w:val="20"/>
          <w:szCs w:val="20"/>
        </w:rPr>
        <w:t>20% wynagrodzenia całkowitego brutto określonego w § 3 ust. 1 Umowy w przypadku odstąpienia od Umowy lub jej części przez Zamawiającego;</w:t>
      </w:r>
    </w:p>
    <w:p w14:paraId="1A94BE09" w14:textId="77777777" w:rsidR="00D248C0" w:rsidRPr="008A6E23" w:rsidRDefault="00D248C0" w:rsidP="00D248C0">
      <w:pPr>
        <w:pStyle w:val="Akapitzlist"/>
        <w:numPr>
          <w:ilvl w:val="2"/>
          <w:numId w:val="21"/>
        </w:numPr>
        <w:spacing w:before="0" w:after="0" w:line="240" w:lineRule="auto"/>
        <w:ind w:hanging="294"/>
        <w:jc w:val="both"/>
        <w:rPr>
          <w:rFonts w:ascii="Verdana" w:hAnsi="Verdana" w:cs="Calibri"/>
          <w:sz w:val="20"/>
          <w:szCs w:val="20"/>
        </w:rPr>
      </w:pPr>
      <w:r w:rsidRPr="008A6E23">
        <w:rPr>
          <w:rFonts w:ascii="Verdana" w:hAnsi="Verdana" w:cs="Calibri"/>
          <w:color w:val="000000"/>
          <w:sz w:val="20"/>
          <w:szCs w:val="20"/>
        </w:rPr>
        <w:t xml:space="preserve">0,5% wynagrodzenia całkowitego brutto </w:t>
      </w:r>
      <w:r w:rsidRPr="008A6E23">
        <w:rPr>
          <w:rFonts w:ascii="Verdana" w:hAnsi="Verdana" w:cs="Calibri"/>
          <w:color w:val="000000"/>
          <w:sz w:val="20"/>
          <w:szCs w:val="20"/>
          <w:lang w:val="pt-PT"/>
        </w:rPr>
        <w:t xml:space="preserve">określonego w § 3 ust. 1 Umowy </w:t>
      </w:r>
      <w:r w:rsidRPr="008A6E23">
        <w:rPr>
          <w:rFonts w:ascii="Verdana" w:hAnsi="Verdana" w:cs="Calibri"/>
          <w:color w:val="000000"/>
          <w:sz w:val="20"/>
          <w:szCs w:val="20"/>
        </w:rPr>
        <w:t>w przypadku opóźnienia w realizacji rekrutacji trwającego dłużej niż 2 dni robocze, za każdy kolejny rozpoczęty dzień opóźnienia;</w:t>
      </w:r>
    </w:p>
    <w:p w14:paraId="574B2F84" w14:textId="77777777" w:rsidR="00D248C0" w:rsidRPr="008A6E23" w:rsidRDefault="00D248C0" w:rsidP="00D248C0">
      <w:pPr>
        <w:pStyle w:val="Akapitzlist"/>
        <w:numPr>
          <w:ilvl w:val="2"/>
          <w:numId w:val="21"/>
        </w:numPr>
        <w:spacing w:before="0" w:after="0" w:line="240" w:lineRule="auto"/>
        <w:ind w:hanging="294"/>
        <w:jc w:val="both"/>
        <w:rPr>
          <w:rFonts w:ascii="Verdana" w:hAnsi="Verdana" w:cs="Calibri"/>
          <w:sz w:val="20"/>
          <w:szCs w:val="20"/>
        </w:rPr>
      </w:pPr>
      <w:r w:rsidRPr="008A6E23">
        <w:rPr>
          <w:rFonts w:ascii="Verdana" w:hAnsi="Verdana" w:cs="Calibri"/>
          <w:color w:val="000000"/>
          <w:sz w:val="20"/>
          <w:szCs w:val="20"/>
        </w:rPr>
        <w:t xml:space="preserve">0,5% wynagrodzenia całkowitego brutto </w:t>
      </w:r>
      <w:r w:rsidRPr="008A6E23">
        <w:rPr>
          <w:rFonts w:ascii="Verdana" w:hAnsi="Verdana" w:cs="Calibri"/>
          <w:color w:val="000000"/>
          <w:sz w:val="20"/>
          <w:szCs w:val="20"/>
          <w:lang w:val="pt-PT"/>
        </w:rPr>
        <w:t>określonego w § 3 ust. 1 Umowy</w:t>
      </w:r>
      <w:r w:rsidRPr="008A6E23">
        <w:rPr>
          <w:rFonts w:ascii="Verdana" w:hAnsi="Verdana" w:cs="Calibri"/>
          <w:color w:val="000000"/>
          <w:sz w:val="20"/>
          <w:szCs w:val="20"/>
        </w:rPr>
        <w:t xml:space="preserve"> za każdego nieprawidłowo rekrutowanego respondenta tj. niezgodnie z kryteriami rekrutacyjnymi zawartymi w kwestionariuszu rekrutacyjnym. Przy zaistnieniu takiej sytuacji Zamawiający przedstawi Wykonawcy na piśmie opis kryteriów rekrutacyjnych, które nie zostały spełnione przez źle rekrutowanego respondenta.</w:t>
      </w:r>
    </w:p>
    <w:p w14:paraId="7A6AC965"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b/>
          <w:sz w:val="20"/>
          <w:szCs w:val="20"/>
        </w:rPr>
      </w:pPr>
      <w:r w:rsidRPr="008A6E23">
        <w:rPr>
          <w:rFonts w:ascii="Verdana" w:hAnsi="Verdana" w:cs="Calibri"/>
          <w:sz w:val="20"/>
          <w:szCs w:val="20"/>
        </w:rPr>
        <w:t>Sposób nakładania kar umownych ma charakter dyscyplinujący i ma zapewnić prawidłowe wykonanie Zamówienia, a ich celem nie jest wyłącznie wyrównanie szkód poniesionych w związku z niewykonaniem lub niewłaściwym wykonaniem Umowy.</w:t>
      </w:r>
    </w:p>
    <w:p w14:paraId="6DBD1DDA"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 xml:space="preserve">Nałożenie kary umownej następuje na podstawie stosownego oświadczenia Zamawiającego. </w:t>
      </w:r>
    </w:p>
    <w:p w14:paraId="0B2F1F45"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Zamawiający ma prawo do żądania od Wykonawcy odszkodowania przenoszącego wysokość nałożonych kar umownych w przypadku, gdy wysokość poniesionej szkody przekracza wysokość nałożonej kary umownej.</w:t>
      </w:r>
    </w:p>
    <w:p w14:paraId="29CF6346"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lastRenderedPageBreak/>
        <w:t>Oświadczenie o nałożeniu kary umownej może być złożone Wykonawcy przez Zamawiającego także w trakcie realizacji Zamówienia, w szczególności niezwłocznie po wystąpieniu zdarzenia uprawniającego Zamawiającego do nałożenia na Wykonawcę kary umownej.</w:t>
      </w:r>
    </w:p>
    <w:p w14:paraId="142039AB"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Nałożona kara umowna zmniejsza wartość wynagrodzenia należnego Wykonawcy. Zamawiający ma także prawo dokonać jej potrącenia, bez wzywania Wykonawcy do jej zapłaty, na co ten ostatni wyraża zgodę.</w:t>
      </w:r>
    </w:p>
    <w:p w14:paraId="3351024E" w14:textId="77777777" w:rsidR="00D248C0" w:rsidRPr="008A6E23" w:rsidRDefault="00D248C0" w:rsidP="00D248C0">
      <w:pPr>
        <w:pStyle w:val="Bezodstpw"/>
        <w:numPr>
          <w:ilvl w:val="1"/>
          <w:numId w:val="21"/>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W przypadku niepełnej realizacji obowiązków Wykonawcy w odniesieniu do danej rekrutacji, Strony mogą uzgodnić obniżenie należnego Wykonawcy wynagrodzenia.</w:t>
      </w:r>
    </w:p>
    <w:p w14:paraId="45D2321E" w14:textId="77777777" w:rsidR="00D248C0" w:rsidRPr="008A6E23" w:rsidRDefault="00D248C0" w:rsidP="00D248C0">
      <w:pPr>
        <w:pStyle w:val="Bezodstpw"/>
        <w:keepNext/>
        <w:keepLines/>
        <w:ind w:left="435"/>
        <w:jc w:val="center"/>
        <w:rPr>
          <w:rFonts w:ascii="Verdana" w:hAnsi="Verdana" w:cs="Calibri"/>
          <w:b/>
          <w:sz w:val="20"/>
          <w:szCs w:val="20"/>
        </w:rPr>
      </w:pPr>
    </w:p>
    <w:p w14:paraId="2BD98330" w14:textId="77777777" w:rsidR="00D248C0" w:rsidRPr="008A6E23" w:rsidRDefault="00D248C0" w:rsidP="00D248C0">
      <w:pPr>
        <w:pStyle w:val="Bezodstpw"/>
        <w:keepNext/>
        <w:keepLines/>
        <w:ind w:left="435"/>
        <w:jc w:val="center"/>
        <w:rPr>
          <w:rFonts w:ascii="Verdana" w:hAnsi="Verdana" w:cs="Calibri"/>
          <w:b/>
          <w:sz w:val="20"/>
          <w:szCs w:val="20"/>
        </w:rPr>
      </w:pPr>
      <w:r w:rsidRPr="008A6E23">
        <w:rPr>
          <w:rFonts w:ascii="Verdana" w:hAnsi="Verdana" w:cs="Calibri"/>
          <w:b/>
          <w:sz w:val="20"/>
          <w:szCs w:val="20"/>
        </w:rPr>
        <w:t>§ 7 [Odstąpienie od umowy]</w:t>
      </w:r>
    </w:p>
    <w:p w14:paraId="528A9D8E" w14:textId="77777777" w:rsidR="00D248C0" w:rsidRPr="008A6E23" w:rsidRDefault="00D248C0" w:rsidP="00D248C0">
      <w:pPr>
        <w:pStyle w:val="Bezodstpw"/>
        <w:keepNext/>
        <w:keepLines/>
        <w:numPr>
          <w:ilvl w:val="0"/>
          <w:numId w:val="22"/>
        </w:numPr>
        <w:spacing w:before="0" w:after="0" w:line="240" w:lineRule="auto"/>
        <w:jc w:val="both"/>
        <w:rPr>
          <w:rFonts w:ascii="Verdana" w:hAnsi="Verdana" w:cs="Calibri"/>
          <w:sz w:val="20"/>
          <w:szCs w:val="20"/>
        </w:rPr>
      </w:pPr>
      <w:r w:rsidRPr="008A6E23">
        <w:rPr>
          <w:rFonts w:ascii="Verdana" w:hAnsi="Verdana" w:cs="Calibri"/>
          <w:sz w:val="20"/>
          <w:szCs w:val="20"/>
        </w:rPr>
        <w:t>Zamawiający ma prawo odstąpić od niniejszej Umowy ze skutkiem natychmiastowym, jeżeli:</w:t>
      </w:r>
    </w:p>
    <w:p w14:paraId="2ACB379D" w14:textId="77777777" w:rsidR="00D248C0" w:rsidRPr="008A6E23" w:rsidRDefault="00D248C0" w:rsidP="00D248C0">
      <w:pPr>
        <w:pStyle w:val="Bezodstpw"/>
        <w:keepNext/>
        <w:keepLines/>
        <w:numPr>
          <w:ilvl w:val="0"/>
          <w:numId w:val="23"/>
        </w:numPr>
        <w:spacing w:before="0" w:after="0" w:line="240" w:lineRule="auto"/>
        <w:ind w:left="709" w:hanging="283"/>
        <w:jc w:val="both"/>
        <w:rPr>
          <w:rFonts w:ascii="Verdana" w:hAnsi="Verdana" w:cs="Calibri"/>
          <w:sz w:val="20"/>
          <w:szCs w:val="20"/>
        </w:rPr>
      </w:pPr>
      <w:r w:rsidRPr="008A6E23">
        <w:rPr>
          <w:rFonts w:ascii="Verdana" w:hAnsi="Verdana" w:cs="Calibri"/>
          <w:sz w:val="20"/>
          <w:szCs w:val="20"/>
        </w:rPr>
        <w:t>Wykonawca nie realizuje prac zgodnie z Umową lub nie dotrzymuje swych istotnych obowiązków wynikających z Umowy,</w:t>
      </w:r>
    </w:p>
    <w:p w14:paraId="51215282" w14:textId="77777777" w:rsidR="00D248C0" w:rsidRPr="008A6E23" w:rsidRDefault="00D248C0" w:rsidP="00D248C0">
      <w:pPr>
        <w:pStyle w:val="Bezodstpw"/>
        <w:keepNext/>
        <w:keepLines/>
        <w:numPr>
          <w:ilvl w:val="0"/>
          <w:numId w:val="23"/>
        </w:numPr>
        <w:spacing w:before="0" w:after="0" w:line="240" w:lineRule="auto"/>
        <w:ind w:left="709" w:hanging="283"/>
        <w:jc w:val="both"/>
        <w:rPr>
          <w:rFonts w:ascii="Verdana" w:hAnsi="Verdana" w:cs="Calibri"/>
          <w:sz w:val="20"/>
          <w:szCs w:val="20"/>
        </w:rPr>
      </w:pPr>
      <w:r w:rsidRPr="008A6E23">
        <w:rPr>
          <w:rFonts w:ascii="Verdana" w:hAnsi="Verdana" w:cs="Calibri"/>
          <w:sz w:val="20"/>
          <w:szCs w:val="20"/>
        </w:rPr>
        <w:t>Wykonawca opóźni się z wykonaniem Przedmiotu Umowy o więcej niż 7 dni w stosunku do terminów realizacji zamówienia wynikających z OPZ.</w:t>
      </w:r>
    </w:p>
    <w:p w14:paraId="06672237" w14:textId="77777777" w:rsidR="00D248C0" w:rsidRPr="008A6E23" w:rsidRDefault="00D248C0" w:rsidP="00D248C0">
      <w:pPr>
        <w:pStyle w:val="Bezodstpw"/>
        <w:keepNext/>
        <w:keepLines/>
        <w:numPr>
          <w:ilvl w:val="0"/>
          <w:numId w:val="22"/>
        </w:numPr>
        <w:spacing w:before="0" w:after="0" w:line="240" w:lineRule="auto"/>
        <w:jc w:val="both"/>
        <w:rPr>
          <w:rFonts w:ascii="Verdana" w:hAnsi="Verdana" w:cs="Calibri"/>
          <w:sz w:val="20"/>
          <w:szCs w:val="20"/>
        </w:rPr>
      </w:pPr>
      <w:r w:rsidRPr="008A6E23">
        <w:rPr>
          <w:rFonts w:ascii="Verdana" w:hAnsi="Verdana" w:cs="Calibri"/>
          <w:sz w:val="20"/>
          <w:szCs w:val="20"/>
        </w:rPr>
        <w:t xml:space="preserve">Uprawnienie do odstąpienia od Umowy może zostać wykonane w terminie 10 dni od daty dowiedzenia się przez Zamawiającego o zdarzeniu stanowiącym podstawę odstąpienia. </w:t>
      </w:r>
    </w:p>
    <w:p w14:paraId="3D985B6B" w14:textId="77777777" w:rsidR="00D248C0" w:rsidRPr="008A6E23" w:rsidRDefault="00D248C0" w:rsidP="00D248C0">
      <w:pPr>
        <w:pStyle w:val="Bezodstpw"/>
        <w:keepNext/>
        <w:keepLines/>
        <w:numPr>
          <w:ilvl w:val="0"/>
          <w:numId w:val="22"/>
        </w:numPr>
        <w:spacing w:before="0" w:after="0" w:line="240" w:lineRule="auto"/>
        <w:jc w:val="both"/>
        <w:rPr>
          <w:rFonts w:ascii="Verdana" w:hAnsi="Verdana" w:cs="Calibri"/>
          <w:sz w:val="20"/>
          <w:szCs w:val="20"/>
        </w:rPr>
      </w:pPr>
      <w:r w:rsidRPr="008A6E23">
        <w:rPr>
          <w:rFonts w:ascii="Verdana" w:hAnsi="Verdana" w:cs="Calibri"/>
          <w:sz w:val="20"/>
          <w:szCs w:val="20"/>
        </w:rPr>
        <w:t>W przypadku odstąpienia przez Zamawiającego od Umowy stosownie do ust. 1 Wykonawca zobowiązany będzie do zapłaty na rzecz Zamawiającego kary umownej w wysokości 10% wynagrodzenia Wykonawcy wskazanego w § 3 ust. 1 Umowy brutto.</w:t>
      </w:r>
    </w:p>
    <w:p w14:paraId="18F7DDA2" w14:textId="77777777" w:rsidR="00D248C0" w:rsidRPr="008A6E23" w:rsidRDefault="00D248C0" w:rsidP="00D248C0">
      <w:pPr>
        <w:pStyle w:val="Bezodstpw"/>
        <w:ind w:left="426"/>
        <w:jc w:val="both"/>
        <w:rPr>
          <w:rFonts w:ascii="Verdana" w:hAnsi="Verdana" w:cs="Calibri"/>
          <w:sz w:val="20"/>
          <w:szCs w:val="20"/>
        </w:rPr>
      </w:pPr>
    </w:p>
    <w:p w14:paraId="77FE4772" w14:textId="77777777" w:rsidR="00D248C0" w:rsidRPr="008A6E23" w:rsidRDefault="00D248C0" w:rsidP="00D248C0">
      <w:pPr>
        <w:pStyle w:val="Bezodstpw"/>
        <w:jc w:val="center"/>
        <w:rPr>
          <w:rFonts w:ascii="Verdana" w:hAnsi="Verdana" w:cs="Times New Roman"/>
          <w:sz w:val="20"/>
          <w:szCs w:val="20"/>
        </w:rPr>
      </w:pPr>
      <w:r w:rsidRPr="008A6E23">
        <w:rPr>
          <w:rFonts w:ascii="Verdana" w:hAnsi="Verdana" w:cs="Calibri"/>
          <w:b/>
          <w:sz w:val="20"/>
          <w:szCs w:val="20"/>
        </w:rPr>
        <w:t>§ 8 [Zmiany umowy]</w:t>
      </w:r>
    </w:p>
    <w:p w14:paraId="7107D812" w14:textId="77777777" w:rsidR="00D248C0" w:rsidRPr="008A6E23" w:rsidRDefault="00D248C0" w:rsidP="00D248C0">
      <w:pPr>
        <w:pStyle w:val="Akapitzlist"/>
        <w:numPr>
          <w:ilvl w:val="0"/>
          <w:numId w:val="24"/>
        </w:numPr>
        <w:autoSpaceDE w:val="0"/>
        <w:autoSpaceDN w:val="0"/>
        <w:adjustRightInd w:val="0"/>
        <w:spacing w:before="0" w:after="200"/>
        <w:ind w:left="426"/>
        <w:jc w:val="both"/>
        <w:rPr>
          <w:rFonts w:ascii="Verdana" w:eastAsia="TimesNewRomanPSMT" w:hAnsi="Verdana" w:cs="Calibri"/>
          <w:sz w:val="20"/>
          <w:szCs w:val="20"/>
          <w:lang w:eastAsia="pl-PL"/>
        </w:rPr>
      </w:pPr>
      <w:r w:rsidRPr="008A6E23">
        <w:rPr>
          <w:rFonts w:ascii="Verdana" w:eastAsia="TimesNewRomanPSMT" w:hAnsi="Verdana" w:cs="Calibri"/>
          <w:sz w:val="20"/>
          <w:szCs w:val="20"/>
          <w:lang w:eastAsia="pl-PL"/>
        </w:rPr>
        <w:t>Zamawiający dopuszcza możliwość zmian treści zawartej Umowy w następujących okolicznościach:</w:t>
      </w:r>
    </w:p>
    <w:p w14:paraId="54F92DE3" w14:textId="77777777" w:rsidR="00D248C0" w:rsidRPr="008A6E23" w:rsidRDefault="00D248C0" w:rsidP="00D248C0">
      <w:pPr>
        <w:pStyle w:val="Akapitzlist"/>
        <w:numPr>
          <w:ilvl w:val="0"/>
          <w:numId w:val="25"/>
        </w:numPr>
        <w:autoSpaceDE w:val="0"/>
        <w:autoSpaceDN w:val="0"/>
        <w:adjustRightInd w:val="0"/>
        <w:spacing w:before="0" w:after="200"/>
        <w:ind w:left="709"/>
        <w:jc w:val="both"/>
        <w:rPr>
          <w:rFonts w:ascii="Verdana" w:eastAsia="TimesNewRomanPSMT" w:hAnsi="Verdana" w:cs="Calibri"/>
          <w:sz w:val="20"/>
          <w:szCs w:val="20"/>
          <w:lang w:eastAsia="pl-PL"/>
        </w:rPr>
      </w:pPr>
      <w:r w:rsidRPr="008A6E23">
        <w:rPr>
          <w:rFonts w:ascii="Verdana" w:eastAsia="TimesNewRomanPSMT" w:hAnsi="Verdana" w:cs="Calibri"/>
          <w:sz w:val="20"/>
          <w:szCs w:val="20"/>
          <w:lang w:eastAsia="pl-PL"/>
        </w:rPr>
        <w:t xml:space="preserve">nastąpi zmiana powszechnie obowiązujących przepisów prawa w zakresie mającym wpływ  na realizację przedmiotu Zamówienia, </w:t>
      </w:r>
    </w:p>
    <w:p w14:paraId="76624756" w14:textId="77777777" w:rsidR="00D248C0" w:rsidRPr="008A6E23" w:rsidRDefault="00D248C0" w:rsidP="00D248C0">
      <w:pPr>
        <w:pStyle w:val="Akapitzlist"/>
        <w:numPr>
          <w:ilvl w:val="0"/>
          <w:numId w:val="25"/>
        </w:numPr>
        <w:autoSpaceDE w:val="0"/>
        <w:autoSpaceDN w:val="0"/>
        <w:adjustRightInd w:val="0"/>
        <w:spacing w:before="0" w:after="200"/>
        <w:ind w:left="709"/>
        <w:jc w:val="both"/>
        <w:rPr>
          <w:rFonts w:ascii="Verdana" w:eastAsia="TimesNewRomanPSMT" w:hAnsi="Verdana" w:cs="Calibri"/>
          <w:sz w:val="20"/>
          <w:szCs w:val="20"/>
          <w:lang w:eastAsia="pl-PL"/>
        </w:rPr>
      </w:pPr>
      <w:r w:rsidRPr="008A6E23">
        <w:rPr>
          <w:rFonts w:ascii="Verdana" w:eastAsia="TimesNewRomanPSMT" w:hAnsi="Verdana" w:cs="Calibri"/>
          <w:sz w:val="20"/>
          <w:szCs w:val="20"/>
          <w:lang w:eastAsia="pl-PL"/>
        </w:rPr>
        <w:t xml:space="preserve">konieczność wprowadzenia zmian będzie następstwem zmian wprowadzonych w umowach pomiędzy Zamawiającym a inną niż Wykonawcą stroną, w tym instytucjami nadzorującymi wdrażanie Programu Fundusze Europejskie na Rozwój Cyfrowy 2021-2027, w ramach którego realizowane jest Zamówienie, w szczególności w przypadku wydłużenia okresu realizacji projektu; </w:t>
      </w:r>
    </w:p>
    <w:p w14:paraId="3357A155" w14:textId="77777777" w:rsidR="00D248C0" w:rsidRPr="008A6E23" w:rsidRDefault="00D248C0" w:rsidP="00D248C0">
      <w:pPr>
        <w:pStyle w:val="Akapitzlist"/>
        <w:numPr>
          <w:ilvl w:val="0"/>
          <w:numId w:val="25"/>
        </w:numPr>
        <w:autoSpaceDE w:val="0"/>
        <w:autoSpaceDN w:val="0"/>
        <w:adjustRightInd w:val="0"/>
        <w:spacing w:before="0" w:after="200"/>
        <w:ind w:left="709"/>
        <w:jc w:val="both"/>
        <w:rPr>
          <w:rFonts w:ascii="Verdana" w:eastAsia="TimesNewRomanPSMT" w:hAnsi="Verdana" w:cs="Calibri"/>
          <w:sz w:val="20"/>
          <w:szCs w:val="20"/>
          <w:lang w:eastAsia="pl-PL"/>
        </w:rPr>
      </w:pPr>
      <w:r w:rsidRPr="008A6E23">
        <w:rPr>
          <w:rFonts w:ascii="Verdana" w:eastAsia="TimesNewRomanPSMT" w:hAnsi="Verdana" w:cs="Calibri"/>
          <w:sz w:val="20"/>
          <w:szCs w:val="20"/>
          <w:lang w:eastAsia="pl-PL"/>
        </w:rPr>
        <w:t xml:space="preserve">konieczność wprowadzenia zmian będzie następstwem zmian wytycznych dotyczących Programu Fundusze Europejskie na Rozwój Cyfrowy 2021-2027 lub wytycznych i zaleceń Instytucji Zarządzającej lub Instytucji Pośredniczącej I </w:t>
      </w:r>
      <w:proofErr w:type="spellStart"/>
      <w:r w:rsidRPr="008A6E23">
        <w:rPr>
          <w:rFonts w:ascii="Verdana" w:eastAsia="TimesNewRomanPSMT" w:hAnsi="Verdana" w:cs="Calibri"/>
          <w:sz w:val="20"/>
          <w:szCs w:val="20"/>
          <w:lang w:eastAsia="pl-PL"/>
        </w:rPr>
        <w:t>i</w:t>
      </w:r>
      <w:proofErr w:type="spellEnd"/>
      <w:r w:rsidRPr="008A6E23">
        <w:rPr>
          <w:rFonts w:ascii="Verdana" w:eastAsia="TimesNewRomanPSMT" w:hAnsi="Verdana" w:cs="Calibri"/>
          <w:sz w:val="20"/>
          <w:szCs w:val="20"/>
          <w:lang w:eastAsia="pl-PL"/>
        </w:rPr>
        <w:t xml:space="preserve"> II stopnia, w szczególności w zakresie sprawozdawczości.</w:t>
      </w:r>
    </w:p>
    <w:p w14:paraId="43D513B8" w14:textId="77777777" w:rsidR="00D248C0" w:rsidRPr="008A6E23" w:rsidRDefault="00D248C0" w:rsidP="00D248C0">
      <w:pPr>
        <w:pStyle w:val="Akapitzlist"/>
        <w:numPr>
          <w:ilvl w:val="0"/>
          <w:numId w:val="25"/>
        </w:numPr>
        <w:autoSpaceDE w:val="0"/>
        <w:autoSpaceDN w:val="0"/>
        <w:adjustRightInd w:val="0"/>
        <w:spacing w:before="0" w:after="200"/>
        <w:ind w:left="709"/>
        <w:jc w:val="both"/>
        <w:rPr>
          <w:rFonts w:ascii="Verdana" w:eastAsia="TimesNewRomanPSMT" w:hAnsi="Verdana" w:cs="Calibri"/>
          <w:sz w:val="20"/>
          <w:szCs w:val="20"/>
          <w:lang w:eastAsia="pl-PL"/>
        </w:rPr>
      </w:pPr>
      <w:r w:rsidRPr="008A6E23">
        <w:rPr>
          <w:rFonts w:ascii="Verdana" w:eastAsia="TimesNewRomanPSMT" w:hAnsi="Verdana" w:cs="Calibri"/>
          <w:sz w:val="20"/>
          <w:szCs w:val="20"/>
          <w:lang w:eastAsia="pl-PL"/>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2021 r, poz. 2095, z </w:t>
      </w:r>
      <w:proofErr w:type="spellStart"/>
      <w:r w:rsidRPr="008A6E23">
        <w:rPr>
          <w:rFonts w:ascii="Verdana" w:eastAsia="TimesNewRomanPSMT" w:hAnsi="Verdana" w:cs="Calibri"/>
          <w:sz w:val="20"/>
          <w:szCs w:val="20"/>
          <w:lang w:eastAsia="pl-PL"/>
        </w:rPr>
        <w:t>późn</w:t>
      </w:r>
      <w:proofErr w:type="spellEnd"/>
      <w:r w:rsidRPr="008A6E23">
        <w:rPr>
          <w:rFonts w:ascii="Verdana" w:eastAsia="TimesNewRomanPSMT" w:hAnsi="Verdana" w:cs="Calibri"/>
          <w:sz w:val="20"/>
          <w:szCs w:val="20"/>
          <w:lang w:eastAsia="pl-PL"/>
        </w:rPr>
        <w:t>. zm.).</w:t>
      </w:r>
    </w:p>
    <w:p w14:paraId="60624B84" w14:textId="77777777" w:rsidR="00D248C0" w:rsidRPr="008A6E23" w:rsidRDefault="00D248C0" w:rsidP="00D248C0">
      <w:pPr>
        <w:pStyle w:val="Bezodstpw"/>
        <w:ind w:left="435"/>
        <w:jc w:val="center"/>
        <w:rPr>
          <w:rFonts w:ascii="Verdana" w:eastAsia="Calibri" w:hAnsi="Verdana" w:cs="Calibri"/>
          <w:b/>
          <w:sz w:val="20"/>
          <w:szCs w:val="20"/>
          <w:lang w:eastAsia="en-US"/>
        </w:rPr>
      </w:pPr>
      <w:r w:rsidRPr="008A6E23">
        <w:rPr>
          <w:rFonts w:ascii="Verdana" w:hAnsi="Verdana" w:cs="Calibri"/>
          <w:b/>
          <w:sz w:val="20"/>
          <w:szCs w:val="20"/>
        </w:rPr>
        <w:t>§ 9 [RODO]</w:t>
      </w:r>
    </w:p>
    <w:p w14:paraId="35F7E058" w14:textId="77777777" w:rsidR="00D248C0" w:rsidRPr="008A6E23" w:rsidRDefault="00D248C0" w:rsidP="00D248C0">
      <w:pPr>
        <w:numPr>
          <w:ilvl w:val="0"/>
          <w:numId w:val="26"/>
        </w:numPr>
        <w:suppressAutoHyphens/>
        <w:spacing w:before="0" w:after="0"/>
        <w:ind w:left="284" w:hanging="284"/>
        <w:contextualSpacing/>
        <w:jc w:val="both"/>
        <w:rPr>
          <w:rFonts w:ascii="Verdana" w:hAnsi="Verdana" w:cstheme="minorHAnsi"/>
          <w:bCs/>
          <w:sz w:val="20"/>
          <w:szCs w:val="20"/>
        </w:rPr>
      </w:pPr>
      <w:r w:rsidRPr="008A6E23">
        <w:rPr>
          <w:rFonts w:ascii="Verdana" w:hAnsi="Verdana" w:cstheme="minorHAnsi"/>
          <w:bCs/>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w:t>
      </w:r>
      <w:r w:rsidRPr="008A6E23">
        <w:rPr>
          <w:rFonts w:ascii="Verdana" w:hAnsi="Verdana" w:cstheme="minorHAnsi"/>
          <w:bCs/>
          <w:sz w:val="20"/>
          <w:szCs w:val="20"/>
        </w:rPr>
        <w:lastRenderedPageBreak/>
        <w:t>osobowe są danymi zwykłymi i obejmują w szczególności imię, nazwisko, zajmowane stanowisko i miejsce pracy, numer służbowego telefonu, służbowy adres email.</w:t>
      </w:r>
    </w:p>
    <w:p w14:paraId="01665E33" w14:textId="77777777" w:rsidR="00D248C0" w:rsidRPr="008A6E23" w:rsidRDefault="00D248C0" w:rsidP="00D248C0">
      <w:pPr>
        <w:numPr>
          <w:ilvl w:val="0"/>
          <w:numId w:val="26"/>
        </w:numPr>
        <w:suppressAutoHyphens/>
        <w:spacing w:before="0" w:after="0"/>
        <w:ind w:left="284" w:hanging="284"/>
        <w:contextualSpacing/>
        <w:jc w:val="both"/>
        <w:rPr>
          <w:rFonts w:ascii="Verdana" w:hAnsi="Verdana" w:cstheme="minorHAnsi"/>
          <w:bCs/>
          <w:sz w:val="20"/>
          <w:szCs w:val="20"/>
        </w:rPr>
      </w:pPr>
      <w:r w:rsidRPr="008A6E23">
        <w:rPr>
          <w:rFonts w:ascii="Verdana" w:hAnsi="Verdana" w:cstheme="minorHAnsi"/>
          <w:bCs/>
          <w:sz w:val="20"/>
          <w:szCs w:val="20"/>
        </w:rPr>
        <w:t>Dane osobowe osób, o których mowa w ust. 1 będą przetwarzane przez Strony na podstawie art. 6 ust. 1 lit. c i f RODO jedynie w celu i zakresie niezbędnym do wykonywania zadań związanych z realizacją zawartej Umowy</w:t>
      </w:r>
      <w:r w:rsidRPr="008A6E23">
        <w:rPr>
          <w:rFonts w:ascii="Verdana" w:hAnsi="Verdana" w:cstheme="minorHAnsi"/>
          <w:bCs/>
          <w:sz w:val="20"/>
          <w:szCs w:val="20"/>
          <w:vertAlign w:val="superscript"/>
        </w:rPr>
        <w:footnoteReference w:id="2"/>
      </w:r>
      <w:r w:rsidRPr="008A6E23">
        <w:rPr>
          <w:rFonts w:ascii="Verdana" w:hAnsi="Verdana" w:cstheme="minorHAnsi"/>
          <w:bCs/>
          <w:sz w:val="20"/>
          <w:szCs w:val="20"/>
        </w:rPr>
        <w:t>.</w:t>
      </w:r>
    </w:p>
    <w:p w14:paraId="4F386FEA" w14:textId="77777777" w:rsidR="00D248C0" w:rsidRPr="008A6E23" w:rsidRDefault="00D248C0" w:rsidP="00D248C0">
      <w:pPr>
        <w:numPr>
          <w:ilvl w:val="0"/>
          <w:numId w:val="26"/>
        </w:numPr>
        <w:suppressAutoHyphens/>
        <w:spacing w:before="0" w:after="0"/>
        <w:ind w:left="284" w:hanging="284"/>
        <w:contextualSpacing/>
        <w:jc w:val="both"/>
        <w:rPr>
          <w:rFonts w:ascii="Verdana" w:hAnsi="Verdana" w:cstheme="minorHAnsi"/>
          <w:bCs/>
          <w:sz w:val="20"/>
          <w:szCs w:val="20"/>
        </w:rPr>
      </w:pPr>
      <w:r w:rsidRPr="008A6E23">
        <w:rPr>
          <w:rFonts w:ascii="Verdana" w:hAnsi="Verdana" w:cstheme="minorHAnsi"/>
          <w:bCs/>
          <w:sz w:val="20"/>
          <w:szCs w:val="20"/>
        </w:rPr>
        <w:t xml:space="preserve">Klauzula informacyjna Zamawiającego znajduje się na stronie internetowej pod adresem: </w:t>
      </w:r>
      <w:hyperlink r:id="rId12" w:history="1">
        <w:r w:rsidRPr="008A6E23">
          <w:rPr>
            <w:rStyle w:val="Hipercze"/>
            <w:rFonts w:ascii="Verdana" w:hAnsi="Verdana" w:cstheme="minorHAnsi"/>
            <w:bCs/>
            <w:szCs w:val="20"/>
          </w:rPr>
          <w:t>https://pit.lukasiewicz.gov.pl/ochrona-danych-osobowych/klauzula umowy/</w:t>
        </w:r>
      </w:hyperlink>
      <w:r w:rsidRPr="008A6E23">
        <w:rPr>
          <w:rFonts w:ascii="Verdana" w:hAnsi="Verdana" w:cstheme="minorHAnsi"/>
          <w:bCs/>
          <w:sz w:val="20"/>
          <w:szCs w:val="20"/>
        </w:rPr>
        <w:t>.</w:t>
      </w:r>
    </w:p>
    <w:p w14:paraId="432A565A" w14:textId="77777777" w:rsidR="00D248C0" w:rsidRPr="008A6E23" w:rsidRDefault="00D248C0" w:rsidP="00D248C0">
      <w:pPr>
        <w:numPr>
          <w:ilvl w:val="0"/>
          <w:numId w:val="26"/>
        </w:numPr>
        <w:suppressAutoHyphens/>
        <w:spacing w:before="0" w:after="0"/>
        <w:ind w:left="284" w:hanging="284"/>
        <w:contextualSpacing/>
        <w:jc w:val="both"/>
        <w:rPr>
          <w:rFonts w:ascii="Verdana" w:hAnsi="Verdana" w:cstheme="minorHAnsi"/>
          <w:bCs/>
          <w:sz w:val="20"/>
          <w:szCs w:val="20"/>
        </w:rPr>
      </w:pPr>
      <w:r w:rsidRPr="008A6E23">
        <w:rPr>
          <w:rFonts w:ascii="Verdana" w:hAnsi="Verdana" w:cstheme="minorHAnsi"/>
          <w:bCs/>
          <w:sz w:val="20"/>
          <w:szCs w:val="20"/>
        </w:rPr>
        <w:t xml:space="preserve">Klauzula informacyjna Wykonawcy znajduje się na stronie internetowej pod adresem </w:t>
      </w:r>
      <w:r w:rsidRPr="008A6E23">
        <w:rPr>
          <w:rFonts w:ascii="Verdana" w:hAnsi="Verdana"/>
          <w:sz w:val="20"/>
          <w:szCs w:val="20"/>
        </w:rPr>
        <w:t>……….</w:t>
      </w:r>
    </w:p>
    <w:p w14:paraId="4A3F80AE" w14:textId="77777777" w:rsidR="00D248C0" w:rsidRPr="008A6E23" w:rsidRDefault="00D248C0" w:rsidP="00D248C0">
      <w:pPr>
        <w:numPr>
          <w:ilvl w:val="0"/>
          <w:numId w:val="26"/>
        </w:numPr>
        <w:suppressAutoHyphens/>
        <w:spacing w:before="0" w:after="0"/>
        <w:ind w:left="284" w:hanging="284"/>
        <w:contextualSpacing/>
        <w:jc w:val="both"/>
        <w:rPr>
          <w:rFonts w:ascii="Verdana" w:hAnsi="Verdana" w:cstheme="minorHAnsi"/>
          <w:bCs/>
          <w:sz w:val="20"/>
          <w:szCs w:val="20"/>
        </w:rPr>
      </w:pPr>
      <w:r w:rsidRPr="008A6E23">
        <w:rPr>
          <w:rFonts w:ascii="Verdana" w:hAnsi="Verdana" w:cstheme="minorHAnsi"/>
          <w:bCs/>
          <w:sz w:val="20"/>
          <w:szCs w:val="20"/>
        </w:rPr>
        <w:t>Strona, która w związku z realizacją Umowy przekazała drugiej Stronie dane osób, o których mowa w ust. 1, zobowiązana jest zapoznać te osoby z treścią klauzuli informacyjnej Strony, której dane zostały przekazane.</w:t>
      </w:r>
    </w:p>
    <w:p w14:paraId="01385FB8" w14:textId="6C2BE1A3" w:rsidR="00D248C0" w:rsidRPr="008A6E23" w:rsidRDefault="00D248C0" w:rsidP="00D248C0">
      <w:pPr>
        <w:numPr>
          <w:ilvl w:val="0"/>
          <w:numId w:val="27"/>
        </w:numPr>
        <w:suppressAutoHyphens/>
        <w:spacing w:before="0" w:after="0"/>
        <w:ind w:left="284"/>
        <w:contextualSpacing/>
        <w:jc w:val="both"/>
        <w:rPr>
          <w:rFonts w:ascii="Verdana" w:hAnsi="Verdana" w:cstheme="minorHAnsi"/>
          <w:bCs/>
          <w:sz w:val="20"/>
          <w:szCs w:val="20"/>
        </w:rPr>
      </w:pPr>
      <w:r w:rsidRPr="008A6E23">
        <w:rPr>
          <w:rFonts w:ascii="Verdana" w:hAnsi="Verdana" w:cstheme="minorHAnsi"/>
          <w:bCs/>
          <w:sz w:val="20"/>
          <w:szCs w:val="20"/>
        </w:rPr>
        <w:t xml:space="preserve">Strony zobowiązują się do ochrony danych osobowych udostępnionych wzajemnie w związku z wykonywaniem Umowy, w tym do wdrożenia oraz stosowania środków </w:t>
      </w:r>
      <w:r w:rsidR="0054389A" w:rsidRPr="008A6E23">
        <w:rPr>
          <w:rFonts w:ascii="Verdana" w:hAnsi="Verdana" w:cstheme="minorHAnsi"/>
          <w:bCs/>
          <w:sz w:val="20"/>
          <w:szCs w:val="20"/>
        </w:rPr>
        <w:t>technicznych</w:t>
      </w:r>
      <w:r w:rsidRPr="008A6E23">
        <w:rPr>
          <w:rFonts w:ascii="Verdana" w:hAnsi="Verdana" w:cstheme="minorHAnsi"/>
          <w:bCs/>
          <w:sz w:val="20"/>
          <w:szCs w:val="20"/>
        </w:rPr>
        <w:t xml:space="preserve"> organizacyjnych zapewniających odpowiedni stopień bezpieczeństwa danych osobowych zgodnie z przepisami prawa, </w:t>
      </w:r>
      <w:r w:rsidRPr="008A6E23">
        <w:rPr>
          <w:rFonts w:ascii="Verdana" w:hAnsi="Verdana" w:cstheme="minorHAnsi"/>
          <w:bCs/>
          <w:sz w:val="20"/>
          <w:szCs w:val="20"/>
        </w:rPr>
        <w:br/>
        <w:t>a w szczególności z ustawą z dnia 10 maja 2018 r. o ochronie danych osobowych oraz przepisami RODO.</w:t>
      </w:r>
    </w:p>
    <w:p w14:paraId="6ABCB46A" w14:textId="77777777" w:rsidR="00D248C0" w:rsidRPr="008A6E23" w:rsidRDefault="00D248C0" w:rsidP="00D248C0">
      <w:pPr>
        <w:numPr>
          <w:ilvl w:val="0"/>
          <w:numId w:val="27"/>
        </w:numPr>
        <w:suppressAutoHyphens/>
        <w:spacing w:before="0" w:after="0"/>
        <w:ind w:left="284"/>
        <w:contextualSpacing/>
        <w:jc w:val="both"/>
        <w:rPr>
          <w:rFonts w:ascii="Verdana" w:hAnsi="Verdana" w:cstheme="minorHAnsi"/>
          <w:bCs/>
          <w:sz w:val="20"/>
          <w:szCs w:val="20"/>
        </w:rPr>
      </w:pPr>
      <w:r w:rsidRPr="008A6E23">
        <w:rPr>
          <w:rFonts w:ascii="Verdana" w:hAnsi="Verdana" w:cstheme="minorHAnsi"/>
          <w:sz w:val="20"/>
          <w:szCs w:val="20"/>
          <w:lang w:eastAsia="ar-SA"/>
        </w:rPr>
        <w:t>Strony zobowiązują się poinformować osoby fizyczne nieposiadające dostępu do treści niniejszej Umowy, o których mowa w ust. 1, o treści niniejszego paragrafu.</w:t>
      </w:r>
    </w:p>
    <w:p w14:paraId="6462248B" w14:textId="77777777" w:rsidR="00D248C0" w:rsidRPr="008A6E23" w:rsidRDefault="00D248C0" w:rsidP="00D248C0">
      <w:pPr>
        <w:pStyle w:val="Bezodstpw"/>
        <w:jc w:val="center"/>
        <w:rPr>
          <w:rFonts w:ascii="Verdana" w:hAnsi="Verdana" w:cs="Calibri"/>
          <w:b/>
          <w:sz w:val="20"/>
          <w:szCs w:val="20"/>
        </w:rPr>
      </w:pPr>
      <w:r w:rsidRPr="008A6E23">
        <w:rPr>
          <w:rFonts w:ascii="Verdana" w:hAnsi="Verdana" w:cs="Calibri"/>
          <w:b/>
          <w:sz w:val="20"/>
          <w:szCs w:val="20"/>
        </w:rPr>
        <w:t>§ 10 [Osoby uprawnione do wzajemnych kontaktów]</w:t>
      </w:r>
    </w:p>
    <w:p w14:paraId="2420CC3A" w14:textId="77777777" w:rsidR="00D248C0" w:rsidRPr="008A6E23" w:rsidRDefault="00D248C0" w:rsidP="00D248C0">
      <w:pPr>
        <w:pStyle w:val="Bezodstpw"/>
        <w:numPr>
          <w:ilvl w:val="1"/>
          <w:numId w:val="28"/>
        </w:numPr>
        <w:spacing w:before="0" w:after="0" w:line="240" w:lineRule="auto"/>
        <w:jc w:val="both"/>
        <w:rPr>
          <w:rFonts w:ascii="Verdana" w:hAnsi="Verdana" w:cs="Calibri"/>
          <w:sz w:val="20"/>
          <w:szCs w:val="20"/>
        </w:rPr>
      </w:pPr>
      <w:r w:rsidRPr="008A6E23">
        <w:rPr>
          <w:rFonts w:ascii="Verdana" w:hAnsi="Verdana" w:cs="Calibri"/>
          <w:sz w:val="20"/>
          <w:szCs w:val="20"/>
        </w:rPr>
        <w:t>Strony postanawiają, że obok innych osób dysponujących stosownymi pełnomocnictwami, osobami upoważnionymi do składania oświadczeń związanych z realizacją Umowy, w tym podpisaniem protokołu odbiorczego, określonego w § 8 Umowy są:</w:t>
      </w:r>
    </w:p>
    <w:p w14:paraId="19479DD8" w14:textId="77777777" w:rsidR="00D248C0" w:rsidRPr="008A6E23" w:rsidRDefault="00D248C0" w:rsidP="00D248C0">
      <w:pPr>
        <w:pStyle w:val="Bezodstpw"/>
        <w:numPr>
          <w:ilvl w:val="2"/>
          <w:numId w:val="28"/>
        </w:numPr>
        <w:spacing w:before="0" w:after="0" w:line="240" w:lineRule="auto"/>
        <w:ind w:left="851" w:hanging="425"/>
        <w:jc w:val="both"/>
        <w:rPr>
          <w:rFonts w:ascii="Verdana" w:hAnsi="Verdana" w:cs="Calibri"/>
          <w:sz w:val="20"/>
          <w:szCs w:val="20"/>
        </w:rPr>
      </w:pPr>
      <w:r w:rsidRPr="008A6E23">
        <w:rPr>
          <w:rFonts w:ascii="Verdana" w:hAnsi="Verdana" w:cs="Calibri"/>
          <w:sz w:val="20"/>
          <w:szCs w:val="20"/>
        </w:rPr>
        <w:t>ze strony Zamawiającego:</w:t>
      </w:r>
    </w:p>
    <w:p w14:paraId="6B7F39F6" w14:textId="77777777" w:rsidR="00D248C0" w:rsidRPr="008A6E23" w:rsidRDefault="00D248C0" w:rsidP="00D248C0">
      <w:pPr>
        <w:pStyle w:val="Bezodstpw"/>
        <w:ind w:left="851" w:hanging="425"/>
        <w:jc w:val="both"/>
        <w:rPr>
          <w:rFonts w:ascii="Verdana" w:hAnsi="Verdana" w:cs="Calibri"/>
          <w:sz w:val="20"/>
          <w:szCs w:val="20"/>
        </w:rPr>
      </w:pPr>
      <w:r w:rsidRPr="008A6E23">
        <w:rPr>
          <w:rFonts w:ascii="Verdana" w:hAnsi="Verdana" w:cs="Calibri"/>
          <w:bCs/>
          <w:sz w:val="20"/>
          <w:szCs w:val="20"/>
        </w:rPr>
        <w:t>…………………………………………………….</w:t>
      </w:r>
    </w:p>
    <w:p w14:paraId="0ADF920C" w14:textId="77777777" w:rsidR="00D248C0" w:rsidRPr="008A6E23" w:rsidRDefault="00D248C0" w:rsidP="00D248C0">
      <w:pPr>
        <w:pStyle w:val="Bezodstpw"/>
        <w:numPr>
          <w:ilvl w:val="2"/>
          <w:numId w:val="28"/>
        </w:numPr>
        <w:spacing w:before="0" w:after="0" w:line="240" w:lineRule="auto"/>
        <w:ind w:left="851" w:hanging="425"/>
        <w:jc w:val="both"/>
        <w:rPr>
          <w:rFonts w:ascii="Verdana" w:hAnsi="Verdana" w:cs="Calibri"/>
          <w:bCs/>
          <w:sz w:val="20"/>
          <w:szCs w:val="20"/>
        </w:rPr>
      </w:pPr>
      <w:r w:rsidRPr="008A6E23">
        <w:rPr>
          <w:rFonts w:ascii="Verdana" w:hAnsi="Verdana" w:cs="Calibri"/>
          <w:sz w:val="20"/>
          <w:szCs w:val="20"/>
        </w:rPr>
        <w:t>ze strony Wykonawcy:</w:t>
      </w:r>
    </w:p>
    <w:p w14:paraId="3DF29D9E" w14:textId="6F334394" w:rsidR="00D248C0" w:rsidRPr="008A6E23" w:rsidRDefault="00D248C0" w:rsidP="00D248C0">
      <w:pPr>
        <w:pStyle w:val="Bezodstpw"/>
        <w:ind w:left="851" w:hanging="425"/>
        <w:jc w:val="both"/>
        <w:rPr>
          <w:rFonts w:ascii="Verdana" w:hAnsi="Verdana" w:cs="Calibri"/>
          <w:bCs/>
          <w:sz w:val="20"/>
          <w:szCs w:val="20"/>
          <w:lang w:val="en-US"/>
        </w:rPr>
      </w:pPr>
      <w:r w:rsidRPr="008A6E23">
        <w:rPr>
          <w:rFonts w:ascii="Verdana" w:hAnsi="Verdana" w:cs="Calibri"/>
          <w:bCs/>
          <w:sz w:val="20"/>
          <w:szCs w:val="20"/>
          <w:lang w:val="en-US"/>
        </w:rPr>
        <w:t>………………………………………………………………………………………………………………………………………………………………….</w:t>
      </w:r>
    </w:p>
    <w:p w14:paraId="1F958646" w14:textId="77777777" w:rsidR="00D248C0" w:rsidRPr="008A6E23" w:rsidRDefault="00D248C0" w:rsidP="00D248C0">
      <w:pPr>
        <w:pStyle w:val="Bezodstpw"/>
        <w:numPr>
          <w:ilvl w:val="1"/>
          <w:numId w:val="28"/>
        </w:numPr>
        <w:spacing w:before="0" w:after="0" w:line="240" w:lineRule="auto"/>
        <w:jc w:val="both"/>
        <w:rPr>
          <w:rFonts w:ascii="Verdana" w:hAnsi="Verdana" w:cs="Calibri"/>
          <w:sz w:val="20"/>
          <w:szCs w:val="20"/>
        </w:rPr>
      </w:pPr>
      <w:r w:rsidRPr="008A6E23">
        <w:rPr>
          <w:rFonts w:ascii="Verdana" w:hAnsi="Verdana" w:cs="Calibri"/>
          <w:sz w:val="20"/>
          <w:szCs w:val="20"/>
        </w:rPr>
        <w:t>Każda ze Stron może dokonać zmian reprezentujących jej osób, o których mowa w ust. 1. Zmiana następuje na podstawie pisemnego zawiadomienia drugiej Strony, pod rygorem nieważności i nie stanowi zmiany Umowy.</w:t>
      </w:r>
    </w:p>
    <w:p w14:paraId="464CF708" w14:textId="77777777" w:rsidR="00D248C0" w:rsidRPr="008A6E23" w:rsidRDefault="00D248C0" w:rsidP="00D248C0">
      <w:pPr>
        <w:pStyle w:val="Bezodstpw"/>
        <w:ind w:left="435"/>
        <w:jc w:val="both"/>
        <w:rPr>
          <w:rFonts w:ascii="Verdana" w:hAnsi="Verdana" w:cs="Calibri"/>
          <w:sz w:val="20"/>
          <w:szCs w:val="20"/>
        </w:rPr>
      </w:pPr>
    </w:p>
    <w:p w14:paraId="11ADD250" w14:textId="77777777" w:rsidR="00D248C0" w:rsidRPr="008A6E23" w:rsidRDefault="00D248C0" w:rsidP="00D248C0">
      <w:pPr>
        <w:pStyle w:val="Bezodstpw"/>
        <w:keepNext/>
        <w:keepLines/>
        <w:jc w:val="center"/>
        <w:rPr>
          <w:rFonts w:ascii="Verdana" w:hAnsi="Verdana" w:cs="Calibri"/>
          <w:b/>
          <w:sz w:val="20"/>
          <w:szCs w:val="20"/>
        </w:rPr>
      </w:pPr>
      <w:r w:rsidRPr="008A6E23">
        <w:rPr>
          <w:rFonts w:ascii="Verdana" w:hAnsi="Verdana" w:cs="Calibri"/>
          <w:b/>
          <w:sz w:val="20"/>
          <w:szCs w:val="20"/>
        </w:rPr>
        <w:t>§ 11 [Postanowienia końcowe]</w:t>
      </w:r>
    </w:p>
    <w:p w14:paraId="546A09D3" w14:textId="77777777" w:rsidR="00D248C0" w:rsidRPr="008A6E23" w:rsidRDefault="00D248C0" w:rsidP="00D248C0">
      <w:pPr>
        <w:pStyle w:val="Bezodstpw"/>
        <w:keepNext/>
        <w:keepLines/>
        <w:numPr>
          <w:ilvl w:val="1"/>
          <w:numId w:val="29"/>
        </w:numPr>
        <w:spacing w:before="0" w:after="0" w:line="240" w:lineRule="auto"/>
        <w:jc w:val="both"/>
        <w:rPr>
          <w:rFonts w:ascii="Verdana" w:hAnsi="Verdana" w:cs="Calibri"/>
          <w:sz w:val="20"/>
          <w:szCs w:val="20"/>
        </w:rPr>
      </w:pPr>
      <w:r w:rsidRPr="008A6E23">
        <w:rPr>
          <w:rFonts w:ascii="Verdana" w:hAnsi="Verdana" w:cs="Calibri"/>
          <w:sz w:val="20"/>
          <w:szCs w:val="20"/>
        </w:rPr>
        <w:t>Zmiana Umowy wymaga formy pisemnej pod rygorem nieważności.</w:t>
      </w:r>
    </w:p>
    <w:p w14:paraId="0307B76D"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 xml:space="preserve">O ile Umowa nie stanowi inaczej, wszelkie oświadczenia (w tym protokoły) Strony składają sobie na piśmie lub za pośrednictwem teleinformatycznych środków przekazu (poczta, email). </w:t>
      </w:r>
    </w:p>
    <w:p w14:paraId="5A1486EB" w14:textId="427CB67B"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Wszelkie załączniki do Umowy stanowią jej integralną cz</w:t>
      </w:r>
      <w:r w:rsidR="00CC75BA" w:rsidRPr="008A6E23">
        <w:rPr>
          <w:rFonts w:ascii="Verdana" w:hAnsi="Verdana" w:cs="Calibri"/>
          <w:sz w:val="20"/>
          <w:szCs w:val="20"/>
        </w:rPr>
        <w:t>ę</w:t>
      </w:r>
      <w:r w:rsidRPr="008A6E23">
        <w:rPr>
          <w:rFonts w:ascii="Verdana" w:hAnsi="Verdana" w:cs="Calibri"/>
          <w:sz w:val="20"/>
          <w:szCs w:val="20"/>
        </w:rPr>
        <w:t>ść.</w:t>
      </w:r>
    </w:p>
    <w:p w14:paraId="6088D9A9" w14:textId="77777777" w:rsidR="00D248C0" w:rsidRPr="008A6E23" w:rsidRDefault="00D248C0" w:rsidP="00D248C0">
      <w:pPr>
        <w:pStyle w:val="Bezodstpw"/>
        <w:numPr>
          <w:ilvl w:val="1"/>
          <w:numId w:val="29"/>
        </w:numPr>
        <w:spacing w:before="0" w:after="0" w:line="240" w:lineRule="auto"/>
        <w:jc w:val="both"/>
        <w:rPr>
          <w:rFonts w:ascii="Verdana" w:hAnsi="Verdana" w:cs="Calibri"/>
          <w:sz w:val="20"/>
          <w:szCs w:val="20"/>
        </w:rPr>
      </w:pPr>
      <w:r w:rsidRPr="008A6E23">
        <w:rPr>
          <w:rFonts w:ascii="Verdana" w:hAnsi="Verdana" w:cs="Calibri"/>
          <w:sz w:val="20"/>
          <w:szCs w:val="20"/>
        </w:rPr>
        <w:t>Zamawiający nie wyraża zgody na przelew (cesję) wierzytelności Wykonawcy z tytułu realizacji niniejszej umowy na osoby trzecie.</w:t>
      </w:r>
    </w:p>
    <w:p w14:paraId="7D1315A3"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 xml:space="preserve">Nieważność któregokolwiek postanowienia Umowy nie powoduje nieważności całej Umowy. W przypadku, gdy którekolwiek z postanowień Umowy zostanie prawomocnie uznane za nieważne, w jego miejsce stosuje się odpowiedni przepis prawa powszechnego. </w:t>
      </w:r>
    </w:p>
    <w:p w14:paraId="603207F9"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Nagłówki używane w Umowie służą jedynie do celów technicznych i nie mogą być przedmiotem odrębnej interpretacji w oderwaniu od właściwego tekstu.</w:t>
      </w:r>
    </w:p>
    <w:p w14:paraId="7A68BBBD"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Strony zobowiązują się informować wzajemnie na piśmie o wszelkich pojawiających się zmianach danych teleadresowych, a korespondencja przesyłana zgodnie z zadeklarowanymi danymi, jest uważana za doręczoną właściwie.</w:t>
      </w:r>
    </w:p>
    <w:p w14:paraId="1EF72B29"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lastRenderedPageBreak/>
        <w:t>Wysłanie pisma na adres Strony, w przypadku jego niepodjęcia, wywołuje skutek doręczenia z dniem upływu powtórnej awizacji pisma.</w:t>
      </w:r>
    </w:p>
    <w:p w14:paraId="0B3F9425"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W sprawach nieuregulowanych Umową zastosowanie mają odpowiednie przepisy kodeksu cywilnego.</w:t>
      </w:r>
    </w:p>
    <w:p w14:paraId="21231786"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cs="Calibri"/>
          <w:sz w:val="20"/>
          <w:szCs w:val="20"/>
        </w:rPr>
        <w:t>Sądem właściwym do rozstrzygania sporów mogących zaistnieć w związku z Umową jest Sąd miejscowo właściwy dla siedziby Zamawiającego.</w:t>
      </w:r>
    </w:p>
    <w:p w14:paraId="5A4A3F7A"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i/>
          <w:iCs/>
          <w:sz w:val="20"/>
          <w:szCs w:val="20"/>
        </w:rPr>
        <w:t xml:space="preserve">Umowę sporządzono w dwóch jednobrzmiących egzemplarzach, po jednym dla każdej ze Stron, chyba że Zamawiający postanowi o zawarciu Umowy stosownie do treści ust. 7 poniżej. </w:t>
      </w:r>
    </w:p>
    <w:p w14:paraId="6D721651" w14:textId="77777777" w:rsidR="00D248C0" w:rsidRPr="008A6E23" w:rsidRDefault="00D248C0" w:rsidP="00D248C0">
      <w:pPr>
        <w:pStyle w:val="Bezodstpw"/>
        <w:numPr>
          <w:ilvl w:val="1"/>
          <w:numId w:val="29"/>
        </w:numPr>
        <w:spacing w:before="0" w:after="0" w:line="240" w:lineRule="auto"/>
        <w:ind w:left="426" w:hanging="426"/>
        <w:jc w:val="both"/>
        <w:rPr>
          <w:rFonts w:ascii="Verdana" w:hAnsi="Verdana" w:cs="Calibri"/>
          <w:sz w:val="20"/>
          <w:szCs w:val="20"/>
        </w:rPr>
      </w:pPr>
      <w:r w:rsidRPr="008A6E23">
        <w:rPr>
          <w:rFonts w:ascii="Verdana" w:hAnsi="Verdana"/>
          <w:i/>
          <w:iCs/>
          <w:sz w:val="20"/>
          <w:szCs w:val="20"/>
        </w:rPr>
        <w:t>Umowę sporządzono w formie elektronicznej, podpisaną przez upoważnionych przedstawicieli kwalifikowanym podpisem elektronicznym.</w:t>
      </w:r>
    </w:p>
    <w:p w14:paraId="4CCF09F3" w14:textId="77777777" w:rsidR="00D248C0" w:rsidRPr="008A6E23" w:rsidRDefault="00D248C0" w:rsidP="00D248C0">
      <w:pPr>
        <w:pStyle w:val="Bezodstpw"/>
        <w:jc w:val="both"/>
        <w:rPr>
          <w:rFonts w:ascii="Verdana" w:hAnsi="Verdana" w:cs="Calibri"/>
          <w:bCs/>
          <w:sz w:val="20"/>
          <w:szCs w:val="20"/>
        </w:rPr>
      </w:pPr>
    </w:p>
    <w:p w14:paraId="3DBD981A" w14:textId="77777777" w:rsidR="00D248C0" w:rsidRPr="008A6E23" w:rsidRDefault="00D248C0" w:rsidP="00D248C0">
      <w:pPr>
        <w:pStyle w:val="Bezodstpw"/>
        <w:jc w:val="both"/>
        <w:rPr>
          <w:rFonts w:ascii="Verdana" w:hAnsi="Verdana" w:cs="Calibri"/>
          <w:bCs/>
          <w:sz w:val="20"/>
          <w:szCs w:val="20"/>
        </w:rPr>
      </w:pPr>
    </w:p>
    <w:p w14:paraId="2D80FBB5" w14:textId="77777777" w:rsidR="00D248C0" w:rsidRPr="008A6E23" w:rsidRDefault="00D248C0" w:rsidP="00D248C0">
      <w:pPr>
        <w:pStyle w:val="Bezodstpw"/>
        <w:jc w:val="both"/>
        <w:rPr>
          <w:rFonts w:ascii="Verdana" w:hAnsi="Verdana" w:cs="Calibri"/>
          <w:bCs/>
          <w:sz w:val="20"/>
          <w:szCs w:val="20"/>
        </w:rPr>
      </w:pPr>
    </w:p>
    <w:p w14:paraId="48451590" w14:textId="77777777" w:rsidR="00D248C0" w:rsidRPr="008A6E23" w:rsidRDefault="00D248C0" w:rsidP="00D248C0">
      <w:pPr>
        <w:pStyle w:val="Bezodstpw"/>
        <w:rPr>
          <w:rFonts w:ascii="Verdana" w:hAnsi="Verdana" w:cs="Calibri"/>
          <w:bCs/>
          <w:sz w:val="20"/>
          <w:szCs w:val="20"/>
        </w:rPr>
      </w:pPr>
      <w:r w:rsidRPr="008A6E23">
        <w:rPr>
          <w:rFonts w:ascii="Verdana" w:hAnsi="Verdana" w:cs="Calibri"/>
          <w:bCs/>
          <w:sz w:val="20"/>
          <w:szCs w:val="20"/>
        </w:rPr>
        <w:t xml:space="preserve">.......................................                                            .......................................                                     </w:t>
      </w:r>
      <w:r w:rsidRPr="008A6E23">
        <w:rPr>
          <w:rFonts w:ascii="Verdana" w:hAnsi="Verdana" w:cs="Calibri"/>
          <w:bCs/>
          <w:sz w:val="20"/>
          <w:szCs w:val="20"/>
          <w:lang w:val="pt-PT"/>
        </w:rPr>
        <w:t>..........................................                                          .......................................</w:t>
      </w:r>
    </w:p>
    <w:p w14:paraId="1D5901BE" w14:textId="77777777" w:rsidR="00D248C0" w:rsidRPr="008A6E23" w:rsidRDefault="00D248C0" w:rsidP="00D248C0">
      <w:pPr>
        <w:pStyle w:val="Bezodstpw"/>
        <w:rPr>
          <w:rFonts w:ascii="Verdana" w:hAnsi="Verdana" w:cs="Calibri"/>
          <w:bCs/>
          <w:sz w:val="20"/>
          <w:szCs w:val="20"/>
        </w:rPr>
      </w:pPr>
      <w:r w:rsidRPr="008A6E23">
        <w:rPr>
          <w:rFonts w:ascii="Verdana" w:hAnsi="Verdana" w:cs="Calibri"/>
          <w:bCs/>
          <w:sz w:val="20"/>
          <w:szCs w:val="20"/>
        </w:rPr>
        <w:t>Wykonawca                                                                  Zamawiający</w:t>
      </w:r>
      <w:r w:rsidRPr="008A6E23">
        <w:rPr>
          <w:rFonts w:ascii="Verdana" w:hAnsi="Verdana" w:cs="Calibri"/>
          <w:bCs/>
          <w:sz w:val="20"/>
          <w:szCs w:val="20"/>
          <w:lang w:val="pt-PT"/>
        </w:rPr>
        <w:t xml:space="preserve">                                                                                           </w:t>
      </w:r>
    </w:p>
    <w:p w14:paraId="7AA493FC" w14:textId="77777777" w:rsidR="00D248C0" w:rsidRPr="008A6E23" w:rsidRDefault="00D248C0" w:rsidP="00D248C0">
      <w:pPr>
        <w:jc w:val="both"/>
        <w:rPr>
          <w:rFonts w:ascii="Verdana" w:hAnsi="Verdana" w:cs="Calibri"/>
          <w:sz w:val="20"/>
          <w:szCs w:val="20"/>
        </w:rPr>
      </w:pPr>
    </w:p>
    <w:p w14:paraId="16CE3312" w14:textId="77777777" w:rsidR="00D248C0" w:rsidRPr="008A6E23" w:rsidRDefault="00D248C0" w:rsidP="00D248C0">
      <w:pPr>
        <w:jc w:val="both"/>
        <w:rPr>
          <w:rFonts w:ascii="Verdana" w:hAnsi="Verdana" w:cs="Calibri"/>
          <w:sz w:val="20"/>
          <w:szCs w:val="20"/>
        </w:rPr>
      </w:pPr>
      <w:r w:rsidRPr="008A6E23">
        <w:rPr>
          <w:rFonts w:ascii="Verdana" w:hAnsi="Verdana" w:cs="Calibri"/>
          <w:b/>
          <w:sz w:val="20"/>
          <w:szCs w:val="20"/>
        </w:rPr>
        <w:t xml:space="preserve">Załączniki: </w:t>
      </w:r>
    </w:p>
    <w:p w14:paraId="7F89EB37" w14:textId="77777777" w:rsidR="00D248C0" w:rsidRPr="008A6E23" w:rsidRDefault="00D248C0" w:rsidP="00D248C0">
      <w:pPr>
        <w:numPr>
          <w:ilvl w:val="0"/>
          <w:numId w:val="30"/>
        </w:numPr>
        <w:spacing w:before="0" w:after="0" w:line="240" w:lineRule="auto"/>
        <w:jc w:val="both"/>
        <w:rPr>
          <w:rFonts w:ascii="Verdana" w:hAnsi="Verdana" w:cs="Calibri"/>
          <w:sz w:val="20"/>
          <w:szCs w:val="20"/>
        </w:rPr>
      </w:pPr>
      <w:r w:rsidRPr="008A6E23">
        <w:rPr>
          <w:rFonts w:ascii="Verdana" w:hAnsi="Verdana" w:cs="Calibri"/>
          <w:sz w:val="20"/>
          <w:szCs w:val="20"/>
        </w:rPr>
        <w:t>Załącznik nr 1 do Umowy - Opis Przedmiotu Zamówienia;</w:t>
      </w:r>
    </w:p>
    <w:p w14:paraId="6911873A" w14:textId="77777777" w:rsidR="00D248C0" w:rsidRPr="008A6E23" w:rsidRDefault="00D248C0" w:rsidP="00D248C0">
      <w:pPr>
        <w:numPr>
          <w:ilvl w:val="0"/>
          <w:numId w:val="30"/>
        </w:numPr>
        <w:spacing w:before="0" w:after="0" w:line="240" w:lineRule="auto"/>
        <w:jc w:val="both"/>
        <w:rPr>
          <w:rFonts w:ascii="Verdana" w:hAnsi="Verdana" w:cs="Calibri"/>
          <w:sz w:val="20"/>
          <w:szCs w:val="20"/>
        </w:rPr>
      </w:pPr>
      <w:r w:rsidRPr="008A6E23">
        <w:rPr>
          <w:rFonts w:ascii="Verdana" w:hAnsi="Verdana" w:cs="Calibri"/>
          <w:sz w:val="20"/>
          <w:szCs w:val="20"/>
        </w:rPr>
        <w:t>Załącznik nr 2 do umowy - Oferta Wykonawcy;</w:t>
      </w:r>
    </w:p>
    <w:p w14:paraId="6ACCC7A8" w14:textId="7E18DCC6" w:rsidR="00CF474E" w:rsidRPr="00D248C0" w:rsidRDefault="00CF474E" w:rsidP="00D248C0">
      <w:pPr>
        <w:rPr>
          <w:rStyle w:val="Hipercze"/>
          <w:color w:val="000000" w:themeColor="text1"/>
          <w:u w:val="none"/>
        </w:rPr>
      </w:pPr>
    </w:p>
    <w:sectPr w:rsidR="00CF474E" w:rsidRPr="00D248C0" w:rsidSect="006A23B5">
      <w:headerReference w:type="default" r:id="rId13"/>
      <w:footerReference w:type="default" r:id="rId14"/>
      <w:headerReference w:type="first" r:id="rId15"/>
      <w:footerReference w:type="first" r:id="rId16"/>
      <w:pgSz w:w="11906" w:h="16838" w:code="9"/>
      <w:pgMar w:top="567" w:right="709" w:bottom="567" w:left="709"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08E6" w14:textId="77777777" w:rsidR="00AD08FC" w:rsidRDefault="00AD08FC" w:rsidP="00F51264">
      <w:pPr>
        <w:spacing w:after="0" w:line="240" w:lineRule="auto"/>
      </w:pPr>
      <w:r>
        <w:separator/>
      </w:r>
    </w:p>
  </w:endnote>
  <w:endnote w:type="continuationSeparator" w:id="0">
    <w:p w14:paraId="3D34567B" w14:textId="77777777" w:rsidR="00AD08FC" w:rsidRDefault="00AD08FC" w:rsidP="00F51264">
      <w:pPr>
        <w:spacing w:after="0" w:line="240" w:lineRule="auto"/>
      </w:pPr>
      <w:r>
        <w:continuationSeparator/>
      </w:r>
    </w:p>
  </w:endnote>
  <w:endnote w:type="continuationNotice" w:id="1">
    <w:p w14:paraId="7784002C" w14:textId="77777777" w:rsidR="00AD08FC" w:rsidRDefault="00AD08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Roboto Bold">
    <w:altName w:val="Robot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PT Serif">
    <w:charset w:val="EE"/>
    <w:family w:val="roman"/>
    <w:pitch w:val="variable"/>
    <w:sig w:usb0="A00002EF" w:usb1="5000204B" w:usb2="00000000" w:usb3="00000000" w:csb0="00000097" w:csb1="00000000"/>
  </w:font>
  <w:font w:name="Consolas">
    <w:panose1 w:val="020B0609020204030204"/>
    <w:charset w:val="EE"/>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5F354980" w14:paraId="35751186" w14:textId="77777777" w:rsidTr="5F354980">
      <w:trPr>
        <w:trHeight w:val="300"/>
      </w:trPr>
      <w:tc>
        <w:tcPr>
          <w:tcW w:w="3495" w:type="dxa"/>
        </w:tcPr>
        <w:p w14:paraId="4FF8F570" w14:textId="4F12416B" w:rsidR="5F354980" w:rsidRDefault="5F354980" w:rsidP="5F354980">
          <w:pPr>
            <w:pStyle w:val="Nagwek"/>
            <w:ind w:left="-115"/>
          </w:pPr>
        </w:p>
      </w:tc>
      <w:tc>
        <w:tcPr>
          <w:tcW w:w="3495" w:type="dxa"/>
        </w:tcPr>
        <w:p w14:paraId="38D4F05D" w14:textId="024408C8" w:rsidR="5F354980" w:rsidRDefault="5F354980" w:rsidP="5F354980">
          <w:pPr>
            <w:pStyle w:val="Nagwek"/>
            <w:jc w:val="center"/>
          </w:pPr>
        </w:p>
      </w:tc>
      <w:tc>
        <w:tcPr>
          <w:tcW w:w="3495" w:type="dxa"/>
        </w:tcPr>
        <w:p w14:paraId="334F9F1A" w14:textId="0C889405" w:rsidR="5F354980" w:rsidRDefault="5F354980" w:rsidP="5F354980">
          <w:pPr>
            <w:pStyle w:val="Nagwek"/>
            <w:ind w:right="-115"/>
            <w:jc w:val="right"/>
          </w:pPr>
        </w:p>
      </w:tc>
    </w:tr>
  </w:tbl>
  <w:p w14:paraId="49F8DC81" w14:textId="497E3E0B" w:rsidR="5F354980" w:rsidRDefault="5F354980" w:rsidP="5F354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B656" w14:textId="14AC7574" w:rsidR="00B110DB" w:rsidRDefault="00C77E93" w:rsidP="006A23B5">
    <w:r w:rsidRPr="007473B2">
      <w:rPr>
        <w:noProof/>
        <w:lang w:eastAsia="pl-PL"/>
      </w:rPr>
      <w:drawing>
        <wp:anchor distT="0" distB="0" distL="114300" distR="114300" simplePos="0" relativeHeight="251658244" behindDoc="0" locked="0" layoutInCell="1" allowOverlap="1" wp14:anchorId="501C1BFE" wp14:editId="3C6CDF33">
          <wp:simplePos x="0" y="0"/>
          <wp:positionH relativeFrom="margin">
            <wp:posOffset>-132715</wp:posOffset>
          </wp:positionH>
          <wp:positionV relativeFrom="paragraph">
            <wp:posOffset>-95885</wp:posOffset>
          </wp:positionV>
          <wp:extent cx="6864350" cy="782535"/>
          <wp:effectExtent l="0" t="0" r="0" b="0"/>
          <wp:wrapNone/>
          <wp:docPr id="17" name="Obraz 17" descr="W stopce na jednym tle są 3 loga: 1. Logo programu krajowego Fundusze Europejskie na Rozwój Cyfrowy. 2. Logo barw Rzeczpospolitej Polskiej.  3.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W stopce na jednym tle są 3 loga: 1. Logo programu krajowego Fundusze Europejskie na Rozwój Cyfrowy. 2. Logo barw Rzeczpospolitej Polskiej.  3. Logo Unii Europejskiej."/>
                  <pic:cNvPicPr/>
                </pic:nvPicPr>
                <pic:blipFill>
                  <a:blip r:embed="rId1">
                    <a:extLst>
                      <a:ext uri="{28A0092B-C50C-407E-A947-70E740481C1C}">
                        <a14:useLocalDpi xmlns:a14="http://schemas.microsoft.com/office/drawing/2010/main" val="0"/>
                      </a:ext>
                    </a:extLst>
                  </a:blip>
                  <a:stretch>
                    <a:fillRect/>
                  </a:stretch>
                </pic:blipFill>
                <pic:spPr>
                  <a:xfrm>
                    <a:off x="0" y="0"/>
                    <a:ext cx="6864350" cy="782535"/>
                  </a:xfrm>
                  <a:prstGeom prst="rect">
                    <a:avLst/>
                  </a:prstGeom>
                </pic:spPr>
              </pic:pic>
            </a:graphicData>
          </a:graphic>
          <wp14:sizeRelH relativeFrom="margin">
            <wp14:pctWidth>0</wp14:pctWidth>
          </wp14:sizeRelH>
          <wp14:sizeRelV relativeFrom="margin">
            <wp14:pctHeight>0</wp14:pctHeight>
          </wp14:sizeRelV>
        </wp:anchor>
      </w:drawing>
    </w:r>
    <w:r w:rsidR="006A23B5">
      <w:rPr>
        <w:noProof/>
        <w:lang w:eastAsia="pl-PL"/>
      </w:rPr>
      <mc:AlternateContent>
        <mc:Choice Requires="wps">
          <w:drawing>
            <wp:anchor distT="0" distB="0" distL="114300" distR="114300" simplePos="0" relativeHeight="251658240" behindDoc="0" locked="0" layoutInCell="1" allowOverlap="1" wp14:anchorId="453C7290" wp14:editId="4284A126">
              <wp:simplePos x="0" y="0"/>
              <wp:positionH relativeFrom="column">
                <wp:posOffset>7620</wp:posOffset>
              </wp:positionH>
              <wp:positionV relativeFrom="paragraph">
                <wp:posOffset>-128905</wp:posOffset>
              </wp:positionV>
              <wp:extent cx="6659880" cy="0"/>
              <wp:effectExtent l="0" t="0" r="26670" b="19050"/>
              <wp:wrapNone/>
              <wp:docPr id="8" name="Łącznik prosty 8"/>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2568D7" id="Łącznik prosty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15pt" to="5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" strokecolor="gray [1629]" strokeweight=".5pt">
              <v:stroke joinstyle="miter"/>
            </v:line>
          </w:pict>
        </mc:Fallback>
      </mc:AlternateContent>
    </w:r>
  </w:p>
  <w:p w14:paraId="112DC55B" w14:textId="77777777" w:rsidR="00B110DB" w:rsidRDefault="00B110DB" w:rsidP="00FA4A74">
    <w:pPr>
      <w:pStyle w:val="Stopka"/>
      <w:tabs>
        <w:tab w:val="clear" w:pos="9072"/>
        <w:tab w:val="right" w:pos="9923"/>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E99B" w14:textId="77777777" w:rsidR="00AD08FC" w:rsidRDefault="00AD08FC" w:rsidP="00F51264">
      <w:pPr>
        <w:spacing w:after="0" w:line="240" w:lineRule="auto"/>
      </w:pPr>
      <w:r>
        <w:separator/>
      </w:r>
    </w:p>
  </w:footnote>
  <w:footnote w:type="continuationSeparator" w:id="0">
    <w:p w14:paraId="7ECBED5A" w14:textId="77777777" w:rsidR="00AD08FC" w:rsidRDefault="00AD08FC" w:rsidP="00F51264">
      <w:pPr>
        <w:spacing w:after="0" w:line="240" w:lineRule="auto"/>
      </w:pPr>
      <w:r>
        <w:continuationSeparator/>
      </w:r>
    </w:p>
  </w:footnote>
  <w:footnote w:type="continuationNotice" w:id="1">
    <w:p w14:paraId="4FDC7ADB" w14:textId="77777777" w:rsidR="00AD08FC" w:rsidRDefault="00AD08FC">
      <w:pPr>
        <w:spacing w:before="0" w:after="0" w:line="240" w:lineRule="auto"/>
      </w:pPr>
    </w:p>
  </w:footnote>
  <w:footnote w:id="2">
    <w:p w14:paraId="607DABC9" w14:textId="77777777" w:rsidR="00D248C0" w:rsidRDefault="00D248C0" w:rsidP="00D248C0">
      <w:pPr>
        <w:pStyle w:val="Tekstprzypisudolnego"/>
        <w:rPr>
          <w:lang w:eastAsia="en-US"/>
        </w:rPr>
      </w:pPr>
      <w:r>
        <w:rPr>
          <w:rStyle w:val="Znakiprzypiswdolnych"/>
        </w:rPr>
        <w:footnoteRef/>
      </w:r>
      <w:r>
        <w:t xml:space="preserve"> W przypadku osoby fizycznej lub prowadzącej działalność jednoosobową, wówczas stosujemy zapis  art. 6 ust.1 lit. b, c i f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8" w:type="pct"/>
      <w:tblInd w:w="-142" w:type="dxa"/>
      <w:tblBorders>
        <w:bottom w:val="single" w:sz="4" w:space="0" w:color="BFBFBF" w:themeColor="background1" w:themeShade="BF"/>
      </w:tblBorders>
      <w:tblCellMar>
        <w:left w:w="0" w:type="dxa"/>
        <w:right w:w="0" w:type="dxa"/>
      </w:tblCellMar>
      <w:tblLook w:val="04A0" w:firstRow="1" w:lastRow="0" w:firstColumn="1" w:lastColumn="0" w:noHBand="0" w:noVBand="1"/>
    </w:tblPr>
    <w:tblGrid>
      <w:gridCol w:w="8084"/>
      <w:gridCol w:w="1276"/>
      <w:gridCol w:w="1271"/>
    </w:tblGrid>
    <w:tr w:rsidR="00B110DB" w:rsidRPr="00046800" w14:paraId="299A4176" w14:textId="77777777" w:rsidTr="00357970">
      <w:trPr>
        <w:trHeight w:val="286"/>
      </w:trPr>
      <w:tc>
        <w:tcPr>
          <w:tcW w:w="3802" w:type="pct"/>
        </w:tcPr>
        <w:p w14:paraId="647926B5" w14:textId="77777777" w:rsidR="003840EE" w:rsidRPr="003840EE" w:rsidRDefault="003840EE" w:rsidP="003840EE">
          <w:pPr>
            <w:tabs>
              <w:tab w:val="left" w:pos="1590"/>
            </w:tabs>
            <w:rPr>
              <w:rFonts w:ascii="Calibri" w:hAnsi="Calibri"/>
              <w:noProof/>
              <w:color w:val="auto"/>
              <w:sz w:val="22"/>
              <w:u w:val="single"/>
            </w:rPr>
          </w:pPr>
          <w:r w:rsidRPr="003840EE">
            <w:rPr>
              <w:rFonts w:ascii="Calibri" w:hAnsi="Calibri"/>
              <w:noProof/>
              <w:sz w:val="22"/>
              <w:u w:val="single"/>
            </w:rPr>
            <w:t xml:space="preserve">ZOF B+R/00019/2024 Usługa rekrutacji respondentów do badań w zakresie elektronizacji umów o pracę oraz usprawnienia usług cyfrowych dla przedsiębiorców. </w:t>
          </w:r>
        </w:p>
        <w:p w14:paraId="25CE221D" w14:textId="21B9803B" w:rsidR="00B110DB" w:rsidRPr="00046800" w:rsidRDefault="00B110DB" w:rsidP="00B110DB">
          <w:pPr>
            <w:tabs>
              <w:tab w:val="left" w:pos="2175"/>
            </w:tabs>
            <w:spacing w:after="0"/>
            <w:ind w:right="-348"/>
            <w:rPr>
              <w:color w:val="808080" w:themeColor="background1" w:themeShade="80"/>
              <w:szCs w:val="18"/>
            </w:rPr>
          </w:pPr>
        </w:p>
      </w:tc>
      <w:tc>
        <w:tcPr>
          <w:tcW w:w="600" w:type="pct"/>
        </w:tcPr>
        <w:sdt>
          <w:sdtPr>
            <w:rPr>
              <w:color w:val="808080" w:themeColor="background1" w:themeShade="80"/>
              <w:szCs w:val="18"/>
            </w:rPr>
            <w:id w:val="-1753804904"/>
            <w:docPartObj>
              <w:docPartGallery w:val="Page Numbers (Top of Page)"/>
              <w:docPartUnique/>
            </w:docPartObj>
          </w:sdtPr>
          <w:sdtEndPr/>
          <w:sdtContent>
            <w:p w14:paraId="6FFF7F42" w14:textId="77777777" w:rsidR="00B110DB" w:rsidRPr="00046800" w:rsidRDefault="00B110DB" w:rsidP="00B110DB">
              <w:pPr>
                <w:spacing w:after="0"/>
                <w:jc w:val="right"/>
                <w:rPr>
                  <w:color w:val="808080" w:themeColor="background1" w:themeShade="80"/>
                  <w:szCs w:val="18"/>
                </w:rPr>
              </w:pPr>
              <w:r w:rsidRPr="00046800">
                <w:rPr>
                  <w:color w:val="808080" w:themeColor="background1" w:themeShade="80"/>
                  <w:szCs w:val="18"/>
                </w:rPr>
                <w:t>Strona</w:t>
              </w:r>
            </w:p>
          </w:sdtContent>
        </w:sdt>
      </w:tc>
      <w:tc>
        <w:tcPr>
          <w:tcW w:w="598" w:type="pct"/>
        </w:tcPr>
        <w:p w14:paraId="37C2072E" w14:textId="77777777" w:rsidR="00B110DB" w:rsidRPr="00046800" w:rsidRDefault="00B110DB" w:rsidP="00B110DB">
          <w:pPr>
            <w:tabs>
              <w:tab w:val="center" w:pos="422"/>
              <w:tab w:val="right" w:pos="845"/>
            </w:tabs>
            <w:spacing w:after="0"/>
            <w:jc w:val="right"/>
            <w:rPr>
              <w:color w:val="808080" w:themeColor="background1" w:themeShade="80"/>
              <w:szCs w:val="18"/>
            </w:rPr>
          </w:pPr>
          <w:r w:rsidRPr="00046800">
            <w:rPr>
              <w:b/>
              <w:bCs/>
              <w:color w:val="808080" w:themeColor="background1" w:themeShade="80"/>
              <w:szCs w:val="18"/>
            </w:rPr>
            <w:fldChar w:fldCharType="begin"/>
          </w:r>
          <w:r w:rsidRPr="00046800">
            <w:rPr>
              <w:b/>
              <w:bCs/>
              <w:color w:val="808080" w:themeColor="background1" w:themeShade="80"/>
              <w:szCs w:val="18"/>
            </w:rPr>
            <w:instrText>PAGE</w:instrText>
          </w:r>
          <w:r w:rsidRPr="00046800">
            <w:rPr>
              <w:b/>
              <w:bCs/>
              <w:color w:val="808080" w:themeColor="background1" w:themeShade="80"/>
              <w:szCs w:val="18"/>
            </w:rPr>
            <w:fldChar w:fldCharType="separate"/>
          </w:r>
          <w:r w:rsidR="002B255D">
            <w:rPr>
              <w:b/>
              <w:bCs/>
              <w:noProof/>
              <w:color w:val="808080" w:themeColor="background1" w:themeShade="80"/>
              <w:szCs w:val="18"/>
            </w:rPr>
            <w:t>4</w:t>
          </w:r>
          <w:r w:rsidRPr="00046800">
            <w:rPr>
              <w:b/>
              <w:bCs/>
              <w:color w:val="808080" w:themeColor="background1" w:themeShade="80"/>
              <w:szCs w:val="18"/>
            </w:rPr>
            <w:fldChar w:fldCharType="end"/>
          </w:r>
          <w:r w:rsidRPr="00046800">
            <w:rPr>
              <w:color w:val="808080" w:themeColor="background1" w:themeShade="80"/>
              <w:szCs w:val="18"/>
            </w:rPr>
            <w:t xml:space="preserve"> z </w:t>
          </w:r>
          <w:r w:rsidRPr="00046800">
            <w:rPr>
              <w:b/>
              <w:bCs/>
              <w:color w:val="808080" w:themeColor="background1" w:themeShade="80"/>
              <w:szCs w:val="18"/>
            </w:rPr>
            <w:fldChar w:fldCharType="begin"/>
          </w:r>
          <w:r w:rsidRPr="00046800">
            <w:rPr>
              <w:b/>
              <w:bCs/>
              <w:color w:val="808080" w:themeColor="background1" w:themeShade="80"/>
              <w:szCs w:val="18"/>
            </w:rPr>
            <w:instrText>NUMPAGES</w:instrText>
          </w:r>
          <w:r w:rsidRPr="00046800">
            <w:rPr>
              <w:b/>
              <w:bCs/>
              <w:color w:val="808080" w:themeColor="background1" w:themeShade="80"/>
              <w:szCs w:val="18"/>
            </w:rPr>
            <w:fldChar w:fldCharType="separate"/>
          </w:r>
          <w:r w:rsidR="002B255D">
            <w:rPr>
              <w:b/>
              <w:bCs/>
              <w:noProof/>
              <w:color w:val="808080" w:themeColor="background1" w:themeShade="80"/>
              <w:szCs w:val="18"/>
            </w:rPr>
            <w:t>4</w:t>
          </w:r>
          <w:r w:rsidRPr="00046800">
            <w:rPr>
              <w:b/>
              <w:bCs/>
              <w:color w:val="808080" w:themeColor="background1" w:themeShade="80"/>
              <w:szCs w:val="18"/>
            </w:rPr>
            <w:fldChar w:fldCharType="end"/>
          </w:r>
          <w:bookmarkStart w:id="1" w:name="_Toc1650138"/>
        </w:p>
      </w:tc>
    </w:tr>
    <w:bookmarkEnd w:id="1"/>
  </w:tbl>
  <w:p w14:paraId="1DCE05DD" w14:textId="77777777" w:rsidR="00B110DB" w:rsidRDefault="00B110DB" w:rsidP="00CF4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CC94" w14:textId="2B856427" w:rsidR="00B7404D" w:rsidRDefault="00CD2101" w:rsidP="000B1698">
    <w:pPr>
      <w:pStyle w:val="LogoKontoPrzedsibiorcy"/>
      <w:spacing w:line="276" w:lineRule="auto"/>
      <w:rPr>
        <w:rStyle w:val="normaltextrun"/>
        <w:rFonts w:ascii="Roboto" w:hAnsi="Roboto"/>
        <w:b/>
        <w:bCs/>
        <w:color w:val="505050"/>
        <w:sz w:val="24"/>
        <w:szCs w:val="24"/>
        <w:bdr w:val="none" w:sz="0" w:space="0" w:color="auto" w:frame="1"/>
      </w:rPr>
    </w:pPr>
    <w:r>
      <w:rPr>
        <w:noProof/>
      </w:rPr>
      <w:drawing>
        <wp:anchor distT="0" distB="0" distL="114300" distR="114300" simplePos="0" relativeHeight="251658246" behindDoc="0" locked="0" layoutInCell="1" allowOverlap="1" wp14:anchorId="5CF6C2D0" wp14:editId="1B9F46ED">
          <wp:simplePos x="0" y="0"/>
          <wp:positionH relativeFrom="column">
            <wp:posOffset>3854491</wp:posOffset>
          </wp:positionH>
          <wp:positionV relativeFrom="paragraph">
            <wp:posOffset>3696</wp:posOffset>
          </wp:positionV>
          <wp:extent cx="1346630" cy="436245"/>
          <wp:effectExtent l="0" t="0" r="6350" b="1905"/>
          <wp:wrapNone/>
          <wp:docPr id="1817134289" name="Obraz 3" descr="Obraz to logo MRiT. Składa się z logotypu w postaci tekstu Ministerstwo Rozwoju i Technologii oraz symboli graficznych przedstawiających orła i biało-czerwoną flagę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34289" name="Obraz 3" descr="Obraz to logo MRiT. Składa się z logotypu w postaci tekstu Ministerstwo Rozwoju i Technologii oraz symboli graficznych przedstawiających orła i biało-czerwoną flagę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333" cy="439064"/>
                  </a:xfrm>
                  <a:prstGeom prst="rect">
                    <a:avLst/>
                  </a:prstGeom>
                  <a:noFill/>
                  <a:ln>
                    <a:noFill/>
                  </a:ln>
                </pic:spPr>
              </pic:pic>
            </a:graphicData>
          </a:graphic>
          <wp14:sizeRelH relativeFrom="page">
            <wp14:pctWidth>0</wp14:pctWidth>
          </wp14:sizeRelH>
          <wp14:sizeRelV relativeFrom="page">
            <wp14:pctHeight>0</wp14:pctHeight>
          </wp14:sizeRelV>
        </wp:anchor>
      </w:drawing>
    </w:r>
    <w:r w:rsidR="00CF7A93" w:rsidRPr="0004135B">
      <w:rPr>
        <w:rStyle w:val="LogoKontoPrzedsibiorcyZnak"/>
        <w:noProof/>
        <w:lang w:eastAsia="pl-PL"/>
      </w:rPr>
      <w:drawing>
        <wp:anchor distT="0" distB="0" distL="114300" distR="114300" simplePos="0" relativeHeight="251658245" behindDoc="0" locked="0" layoutInCell="1" allowOverlap="1" wp14:anchorId="2098EA8B" wp14:editId="5CFA3047">
          <wp:simplePos x="0" y="0"/>
          <wp:positionH relativeFrom="margin">
            <wp:posOffset>5237615</wp:posOffset>
          </wp:positionH>
          <wp:positionV relativeFrom="paragraph">
            <wp:posOffset>3696</wp:posOffset>
          </wp:positionV>
          <wp:extent cx="1414775" cy="436558"/>
          <wp:effectExtent l="0" t="0" r="0" b="1905"/>
          <wp:wrapNone/>
          <wp:docPr id="2" name="Obraz 2" descr="Obraz to logo Ł-PIT. Składa się z logotypu w postaci tekstu Łukasiewicz Poznański Instytut Technologiczny oraz z grafiki stanowiącej czarno - zielon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to logo Ł-PIT. Składa się z logotypu w postaci tekstu Łukasiewicz Poznański Instytut Technologiczny oraz z grafiki stanowiącej czarno - zielony symbol."/>
                  <pic:cNvPicPr/>
                </pic:nvPicPr>
                <pic:blipFill>
                  <a:blip r:embed="rId2">
                    <a:extLst>
                      <a:ext uri="{28A0092B-C50C-407E-A947-70E740481C1C}">
                        <a14:useLocalDpi xmlns:a14="http://schemas.microsoft.com/office/drawing/2010/main" val="0"/>
                      </a:ext>
                    </a:extLst>
                  </a:blip>
                  <a:stretch>
                    <a:fillRect/>
                  </a:stretch>
                </pic:blipFill>
                <pic:spPr>
                  <a:xfrm>
                    <a:off x="0" y="0"/>
                    <a:ext cx="1420437" cy="438305"/>
                  </a:xfrm>
                  <a:prstGeom prst="rect">
                    <a:avLst/>
                  </a:prstGeom>
                </pic:spPr>
              </pic:pic>
            </a:graphicData>
          </a:graphic>
          <wp14:sizeRelH relativeFrom="margin">
            <wp14:pctWidth>0</wp14:pctWidth>
          </wp14:sizeRelH>
          <wp14:sizeRelV relativeFrom="margin">
            <wp14:pctHeight>0</wp14:pctHeight>
          </wp14:sizeRelV>
        </wp:anchor>
      </w:drawing>
    </w:r>
    <w:r w:rsidR="00E61271" w:rsidRPr="006A23B5">
      <w:rPr>
        <w:noProof/>
        <w:lang w:eastAsia="pl-PL"/>
      </w:rPr>
      <mc:AlternateContent>
        <mc:Choice Requires="wps">
          <w:drawing>
            <wp:anchor distT="0" distB="0" distL="114300" distR="114300" simplePos="0" relativeHeight="251658241" behindDoc="0" locked="0" layoutInCell="1" allowOverlap="1" wp14:anchorId="68D602CF" wp14:editId="35309048">
              <wp:simplePos x="0" y="0"/>
              <wp:positionH relativeFrom="column">
                <wp:posOffset>-2540</wp:posOffset>
              </wp:positionH>
              <wp:positionV relativeFrom="paragraph">
                <wp:posOffset>639156</wp:posOffset>
              </wp:positionV>
              <wp:extent cx="6660000" cy="0"/>
              <wp:effectExtent l="0" t="0" r="26670" b="19050"/>
              <wp:wrapNone/>
              <wp:docPr id="3" name="Łącznik prosty 3"/>
              <wp:cNvGraphicFramePr/>
              <a:graphic xmlns:a="http://schemas.openxmlformats.org/drawingml/2006/main">
                <a:graphicData uri="http://schemas.microsoft.com/office/word/2010/wordprocessingShape">
                  <wps:wsp>
                    <wps:cNvCnPr/>
                    <wps:spPr>
                      <a:xfrm>
                        <a:off x="0" y="0"/>
                        <a:ext cx="66600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3A47618">
            <v:line id="Łącznik prosty 3"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from="-.2pt,50.35pt" to="524.2pt,50.35pt" w14:anchorId="5439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">
              <v:stroke joinstyle="miter"/>
            </v:line>
          </w:pict>
        </mc:Fallback>
      </mc:AlternateContent>
    </w:r>
    <w:r w:rsidR="00B7404D" w:rsidRPr="00B7404D">
      <w:rPr>
        <w:rStyle w:val="normaltextrun"/>
        <w:rFonts w:ascii="Roboto" w:hAnsi="Roboto"/>
        <w:b/>
        <w:bCs/>
        <w:color w:val="505050"/>
        <w:sz w:val="24"/>
        <w:szCs w:val="24"/>
        <w:bdr w:val="none" w:sz="0" w:space="0" w:color="auto" w:frame="1"/>
      </w:rPr>
      <w:t xml:space="preserve">Elektronizacja umów o pracę oraz usprawnienie </w:t>
    </w:r>
    <w:r w:rsidR="000B1698">
      <w:rPr>
        <w:rStyle w:val="normaltextrun"/>
        <w:rFonts w:ascii="Roboto" w:hAnsi="Roboto"/>
        <w:b/>
        <w:bCs/>
        <w:color w:val="505050"/>
        <w:sz w:val="24"/>
        <w:szCs w:val="24"/>
        <w:bdr w:val="none" w:sz="0" w:space="0" w:color="auto" w:frame="1"/>
      </w:rPr>
      <w:t xml:space="preserve">                   </w:t>
    </w:r>
  </w:p>
  <w:p w14:paraId="06ABFD76" w14:textId="1B2F47FE" w:rsidR="00B110DB" w:rsidRPr="00B7404D" w:rsidRDefault="00B7404D" w:rsidP="000B1698">
    <w:pPr>
      <w:pStyle w:val="LogoKontoPrzedsibiorcy"/>
      <w:spacing w:line="276" w:lineRule="auto"/>
      <w:rPr>
        <w:rStyle w:val="LogoKontoPrzedsibiorcyZnak"/>
        <w:rFonts w:ascii="Roboto" w:hAnsi="Roboto"/>
        <w:b/>
        <w:bCs/>
        <w:color w:val="505050"/>
        <w:sz w:val="24"/>
        <w:szCs w:val="24"/>
        <w:bdr w:val="none" w:sz="0" w:space="0" w:color="auto" w:frame="1"/>
      </w:rPr>
    </w:pPr>
    <w:r w:rsidRPr="00B7404D">
      <w:rPr>
        <w:rStyle w:val="normaltextrun"/>
        <w:rFonts w:ascii="Roboto" w:hAnsi="Roboto"/>
        <w:b/>
        <w:bCs/>
        <w:color w:val="505050"/>
        <w:sz w:val="24"/>
        <w:szCs w:val="24"/>
        <w:bdr w:val="none" w:sz="0" w:space="0" w:color="auto" w:frame="1"/>
      </w:rPr>
      <w:t>usług cyfrowych dla przedsiębiorców</w:t>
    </w:r>
    <w:r w:rsidR="000B1698">
      <w:rPr>
        <w:rStyle w:val="normaltextrun"/>
        <w:rFonts w:ascii="Roboto" w:hAnsi="Roboto"/>
        <w:b/>
        <w:bCs/>
        <w:color w:val="505050"/>
        <w:sz w:val="24"/>
        <w:szCs w:val="24"/>
        <w:bdr w:val="none" w:sz="0" w:space="0" w:color="auto" w:frame="1"/>
      </w:rPr>
      <w:t xml:space="preserve">                                           </w:t>
    </w:r>
  </w:p>
  <w:p w14:paraId="51F2660F" w14:textId="77777777" w:rsidR="003840EE" w:rsidRPr="006225B8" w:rsidRDefault="003840EE" w:rsidP="003840EE">
    <w:pPr>
      <w:tabs>
        <w:tab w:val="left" w:pos="1590"/>
      </w:tabs>
      <w:rPr>
        <w:rFonts w:ascii="Calibri" w:hAnsi="Calibri"/>
        <w:noProof/>
        <w:color w:val="auto"/>
        <w:sz w:val="22"/>
      </w:rPr>
    </w:pPr>
    <w:r>
      <w:rPr>
        <w:rFonts w:ascii="Calibri" w:hAnsi="Calibri"/>
        <w:noProof/>
        <w:sz w:val="22"/>
      </w:rPr>
      <w:t xml:space="preserve">ZOF B+R/00019/2024 Usługa rekrutacji respondentów do badań w zakresie elektronizacji umów o pracę oraz </w:t>
    </w:r>
    <w:r w:rsidRPr="00DA02C8">
      <w:rPr>
        <w:rFonts w:ascii="Calibri" w:hAnsi="Calibri"/>
        <w:noProof/>
        <w:sz w:val="22"/>
        <w:u w:val="single"/>
      </w:rPr>
      <w:t>usprawnienia usług cyfrowych dla przedsiębiorców.</w:t>
    </w:r>
    <w:r>
      <w:rPr>
        <w:rFonts w:ascii="Calibri" w:hAnsi="Calibri"/>
        <w:noProof/>
        <w:sz w:val="22"/>
      </w:rPr>
      <w:t xml:space="preserve"> </w:t>
    </w:r>
  </w:p>
  <w:p w14:paraId="0F2739F6" w14:textId="0213F032" w:rsidR="00CF474E" w:rsidRPr="006225B8" w:rsidRDefault="00CF474E" w:rsidP="003840EE">
    <w:pPr>
      <w:tabs>
        <w:tab w:val="left" w:pos="1590"/>
      </w:tabs>
      <w:rPr>
        <w:rFonts w:ascii="Calibri" w:hAnsi="Calibri"/>
        <w:noProof/>
        <w:color w:val="aut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35A"/>
    <w:multiLevelType w:val="multilevel"/>
    <w:tmpl w:val="73FCE5AC"/>
    <w:numStyleLink w:val="Styl5"/>
  </w:abstractNum>
  <w:abstractNum w:abstractNumId="1" w15:restartNumberingAfterBreak="0">
    <w:nsid w:val="0A132F93"/>
    <w:multiLevelType w:val="multilevel"/>
    <w:tmpl w:val="39087A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C36AA4"/>
    <w:multiLevelType w:val="hybridMultilevel"/>
    <w:tmpl w:val="E61E9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2E9377F"/>
    <w:multiLevelType w:val="multilevel"/>
    <w:tmpl w:val="BA6079C0"/>
    <w:lvl w:ilvl="0">
      <w:start w:val="1"/>
      <w:numFmt w:val="decimal"/>
      <w:lvlText w:val="%1."/>
      <w:lvlJc w:val="left"/>
      <w:pPr>
        <w:ind w:left="435" w:hanging="435"/>
      </w:p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3345F3"/>
    <w:multiLevelType w:val="multilevel"/>
    <w:tmpl w:val="692ACC5E"/>
    <w:lvl w:ilvl="0">
      <w:start w:val="1"/>
      <w:numFmt w:val="decimal"/>
      <w:lvlText w:val="%1."/>
      <w:lvlJc w:val="left"/>
      <w:pPr>
        <w:ind w:left="360" w:hanging="360"/>
      </w:pPr>
    </w:lvl>
    <w:lvl w:ilvl="1">
      <w:start w:val="1"/>
      <w:numFmt w:val="decimal"/>
      <w:lvlText w:val="%1.%2."/>
      <w:lvlJc w:val="left"/>
      <w:pPr>
        <w:ind w:left="792" w:hanging="432"/>
      </w:pPr>
      <w:rPr>
        <w:rFonts w:ascii="Roboto" w:hAnsi="Roboto"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81BCC"/>
    <w:multiLevelType w:val="multilevel"/>
    <w:tmpl w:val="1C94BC64"/>
    <w:lvl w:ilvl="0">
      <w:start w:val="1"/>
      <w:numFmt w:val="decimal"/>
      <w:lvlText w:val="%1."/>
      <w:lvlJc w:val="left"/>
      <w:pPr>
        <w:ind w:left="435" w:hanging="435"/>
      </w:pPr>
      <w:rPr>
        <w:rFonts w:asciiTheme="minorHAnsi" w:eastAsia="Calibri" w:hAnsiTheme="minorHAnsi" w:cs="Calibri"/>
      </w:r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55F1BAB"/>
    <w:multiLevelType w:val="multilevel"/>
    <w:tmpl w:val="448E5DE2"/>
    <w:lvl w:ilvl="0">
      <w:start w:val="6"/>
      <w:numFmt w:val="decimal"/>
      <w:lvlText w:val="%1"/>
      <w:lvlJc w:val="left"/>
      <w:pPr>
        <w:ind w:left="360" w:hanging="360"/>
      </w:pPr>
      <w:rPr>
        <w:b/>
      </w:rPr>
    </w:lvl>
    <w:lvl w:ilvl="1">
      <w:start w:val="1"/>
      <w:numFmt w:val="decimal"/>
      <w:lvlText w:val="%2."/>
      <w:lvlJc w:val="left"/>
      <w:pPr>
        <w:ind w:left="360" w:hanging="360"/>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15:restartNumberingAfterBreak="0">
    <w:nsid w:val="15C4443A"/>
    <w:multiLevelType w:val="hybridMultilevel"/>
    <w:tmpl w:val="5E3C82D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E14155B"/>
    <w:multiLevelType w:val="multilevel"/>
    <w:tmpl w:val="5B64861E"/>
    <w:lvl w:ilvl="0">
      <w:start w:val="3"/>
      <w:numFmt w:val="decimal"/>
      <w:lvlText w:val="%1."/>
      <w:lvlJc w:val="left"/>
      <w:pPr>
        <w:ind w:left="360" w:hanging="360"/>
      </w:p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2B5C2A"/>
    <w:multiLevelType w:val="hybridMultilevel"/>
    <w:tmpl w:val="9A900F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61F1A25"/>
    <w:multiLevelType w:val="multilevel"/>
    <w:tmpl w:val="73FCE5AC"/>
    <w:styleLink w:val="Styl5"/>
    <w:lvl w:ilvl="0">
      <w:start w:val="15"/>
      <w:numFmt w:val="decimal"/>
      <w:lvlText w:val="%1."/>
      <w:lvlJc w:val="left"/>
      <w:pPr>
        <w:ind w:left="435" w:hanging="435"/>
      </w:p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2692C92"/>
    <w:multiLevelType w:val="hybridMultilevel"/>
    <w:tmpl w:val="3D544C1E"/>
    <w:lvl w:ilvl="0" w:tplc="3D125D50">
      <w:start w:val="1"/>
      <w:numFmt w:val="decimal"/>
      <w:lvlText w:val="%1."/>
      <w:lvlJc w:val="left"/>
      <w:pPr>
        <w:ind w:left="720" w:hanging="360"/>
      </w:pPr>
      <w:rPr>
        <w:rFonts w:ascii="Calibri Light" w:hAnsi="Calibri Light"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3F49A3"/>
    <w:multiLevelType w:val="hybridMultilevel"/>
    <w:tmpl w:val="0C7A1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A4E12BF"/>
    <w:multiLevelType w:val="hybridMultilevel"/>
    <w:tmpl w:val="2BCCA2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FC237D"/>
    <w:multiLevelType w:val="multilevel"/>
    <w:tmpl w:val="39087A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DE7AC5"/>
    <w:multiLevelType w:val="hybridMultilevel"/>
    <w:tmpl w:val="602ABE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596F8C"/>
    <w:multiLevelType w:val="hybridMultilevel"/>
    <w:tmpl w:val="1D3C00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5A61279"/>
    <w:multiLevelType w:val="multilevel"/>
    <w:tmpl w:val="A906DAE8"/>
    <w:lvl w:ilvl="0">
      <w:start w:val="2"/>
      <w:numFmt w:val="decimal"/>
      <w:lvlText w:val="%1."/>
      <w:lvlJc w:val="left"/>
      <w:pPr>
        <w:ind w:left="360" w:hanging="360"/>
      </w:pPr>
      <w:rPr>
        <w:b/>
      </w:rPr>
    </w:lvl>
    <w:lvl w:ilvl="1">
      <w:start w:val="1"/>
      <w:numFmt w:val="decimal"/>
      <w:lvlText w:val="%2."/>
      <w:lvlJc w:val="left"/>
      <w:pPr>
        <w:ind w:left="360" w:hanging="360"/>
      </w:pPr>
      <w:rPr>
        <w:rFonts w:ascii="Calibri" w:eastAsia="Calibri" w:hAnsi="Calibri" w:cs="Calibri"/>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57511347"/>
    <w:multiLevelType w:val="hybridMultilevel"/>
    <w:tmpl w:val="D2AC9548"/>
    <w:lvl w:ilvl="0" w:tplc="93A800E0">
      <w:start w:val="1"/>
      <w:numFmt w:val="decimal"/>
      <w:pStyle w:val="Akapitzlistnumerow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CC6604"/>
    <w:multiLevelType w:val="multilevel"/>
    <w:tmpl w:val="0415001F"/>
    <w:numStyleLink w:val="Styl2"/>
  </w:abstractNum>
  <w:abstractNum w:abstractNumId="22" w15:restartNumberingAfterBreak="0">
    <w:nsid w:val="5F964C95"/>
    <w:multiLevelType w:val="hybridMultilevel"/>
    <w:tmpl w:val="6E228BB2"/>
    <w:lvl w:ilvl="0" w:tplc="037AB6A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46A7B94"/>
    <w:multiLevelType w:val="multilevel"/>
    <w:tmpl w:val="767A8672"/>
    <w:lvl w:ilvl="0">
      <w:start w:val="1"/>
      <w:numFmt w:val="decimal"/>
      <w:pStyle w:val="Nagwek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025CD1"/>
    <w:multiLevelType w:val="hybridMultilevel"/>
    <w:tmpl w:val="0574A6B0"/>
    <w:lvl w:ilvl="0" w:tplc="4892840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2D418F"/>
    <w:multiLevelType w:val="hybridMultilevel"/>
    <w:tmpl w:val="39BA21A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8010438"/>
    <w:multiLevelType w:val="multilevel"/>
    <w:tmpl w:val="0C7A1B52"/>
    <w:styleLink w:val="Styl4"/>
    <w:lvl w:ilvl="0">
      <w:start w:val="11"/>
      <w:numFmt w:val="decimal"/>
      <w:lvlText w:val="%1."/>
      <w:lvlJc w:val="left"/>
      <w:pPr>
        <w:ind w:left="435" w:hanging="435"/>
      </w:pPr>
      <w:rPr>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15:restartNumberingAfterBreak="0">
    <w:nsid w:val="784241C4"/>
    <w:multiLevelType w:val="multilevel"/>
    <w:tmpl w:val="B7642B9C"/>
    <w:lvl w:ilvl="0">
      <w:start w:val="1"/>
      <w:numFmt w:val="decimal"/>
      <w:lvlText w:val="%1."/>
      <w:lvlJc w:val="left"/>
      <w:pPr>
        <w:ind w:left="360" w:hanging="360"/>
      </w:pPr>
      <w:rPr>
        <w:b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8" w15:restartNumberingAfterBreak="0">
    <w:nsid w:val="7A030F34"/>
    <w:multiLevelType w:val="multilevel"/>
    <w:tmpl w:val="0C7A1B52"/>
    <w:numStyleLink w:val="Styl4"/>
  </w:abstractNum>
  <w:abstractNum w:abstractNumId="29" w15:restartNumberingAfterBreak="0">
    <w:nsid w:val="7BD2719B"/>
    <w:multiLevelType w:val="hybridMultilevel"/>
    <w:tmpl w:val="51267E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7FDB3FB0"/>
    <w:multiLevelType w:val="hybridMultilevel"/>
    <w:tmpl w:val="443287EC"/>
    <w:lvl w:ilvl="0" w:tplc="A39AB548">
      <w:start w:val="1"/>
      <w:numFmt w:val="decimal"/>
      <w:lvlText w:val="%1."/>
      <w:lvlJc w:val="left"/>
      <w:pPr>
        <w:ind w:left="720" w:hanging="360"/>
      </w:pPr>
      <w:rPr>
        <w:rFonts w:eastAsia="SimSu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5860598">
    <w:abstractNumId w:val="24"/>
  </w:num>
  <w:num w:numId="2" w16cid:durableId="2135174230">
    <w:abstractNumId w:val="20"/>
  </w:num>
  <w:num w:numId="3" w16cid:durableId="591740826">
    <w:abstractNumId w:val="4"/>
  </w:num>
  <w:num w:numId="4" w16cid:durableId="237831846">
    <w:abstractNumId w:val="23"/>
  </w:num>
  <w:num w:numId="5" w16cid:durableId="340546873">
    <w:abstractNumId w:val="23"/>
  </w:num>
  <w:num w:numId="6" w16cid:durableId="258488302">
    <w:abstractNumId w:val="23"/>
  </w:num>
  <w:num w:numId="7" w16cid:durableId="41099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710382">
    <w:abstractNumId w:val="16"/>
  </w:num>
  <w:num w:numId="9" w16cid:durableId="1015230062">
    <w:abstractNumId w:val="18"/>
  </w:num>
  <w:num w:numId="10" w16cid:durableId="1703433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344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2977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6362933">
    <w:abstractNumId w:val="2"/>
  </w:num>
  <w:num w:numId="14" w16cid:durableId="319969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14885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51933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848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74868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4158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07906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753865">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197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172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116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0539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366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094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880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377371">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9709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7636511">
    <w:abstractNumId w:val="10"/>
  </w:num>
  <w:num w:numId="32" w16cid:durableId="249434369">
    <w:abstractNumId w:val="17"/>
  </w:num>
  <w:num w:numId="33" w16cid:durableId="20562762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86"/>
    <w:rsid w:val="00007E92"/>
    <w:rsid w:val="000209AD"/>
    <w:rsid w:val="000307A3"/>
    <w:rsid w:val="0004135B"/>
    <w:rsid w:val="00044A0A"/>
    <w:rsid w:val="000577C8"/>
    <w:rsid w:val="000610F8"/>
    <w:rsid w:val="00083289"/>
    <w:rsid w:val="000A1377"/>
    <w:rsid w:val="000A1A6D"/>
    <w:rsid w:val="000B1698"/>
    <w:rsid w:val="000E2726"/>
    <w:rsid w:val="000E3E28"/>
    <w:rsid w:val="000E530E"/>
    <w:rsid w:val="000F2A42"/>
    <w:rsid w:val="0010245A"/>
    <w:rsid w:val="0010325D"/>
    <w:rsid w:val="00105493"/>
    <w:rsid w:val="00107BC7"/>
    <w:rsid w:val="001148D5"/>
    <w:rsid w:val="00121163"/>
    <w:rsid w:val="00135AB3"/>
    <w:rsid w:val="00136455"/>
    <w:rsid w:val="00154181"/>
    <w:rsid w:val="001734E4"/>
    <w:rsid w:val="00183B71"/>
    <w:rsid w:val="00193278"/>
    <w:rsid w:val="001A0C60"/>
    <w:rsid w:val="001B5016"/>
    <w:rsid w:val="001C4656"/>
    <w:rsid w:val="001E2BCA"/>
    <w:rsid w:val="001F1014"/>
    <w:rsid w:val="002055F4"/>
    <w:rsid w:val="00220F02"/>
    <w:rsid w:val="0023692D"/>
    <w:rsid w:val="00237071"/>
    <w:rsid w:val="00246715"/>
    <w:rsid w:val="002545A7"/>
    <w:rsid w:val="0026266E"/>
    <w:rsid w:val="002652CE"/>
    <w:rsid w:val="00281635"/>
    <w:rsid w:val="0028740C"/>
    <w:rsid w:val="00294F6C"/>
    <w:rsid w:val="002B255D"/>
    <w:rsid w:val="002B4810"/>
    <w:rsid w:val="002B4FBB"/>
    <w:rsid w:val="002D3686"/>
    <w:rsid w:val="002E4512"/>
    <w:rsid w:val="00322FA4"/>
    <w:rsid w:val="00331B20"/>
    <w:rsid w:val="003362C5"/>
    <w:rsid w:val="003365F2"/>
    <w:rsid w:val="00357970"/>
    <w:rsid w:val="00360F28"/>
    <w:rsid w:val="003627D1"/>
    <w:rsid w:val="0036699A"/>
    <w:rsid w:val="003800CF"/>
    <w:rsid w:val="003840EE"/>
    <w:rsid w:val="00391464"/>
    <w:rsid w:val="003A0391"/>
    <w:rsid w:val="003B36BD"/>
    <w:rsid w:val="003B540A"/>
    <w:rsid w:val="003D6EB9"/>
    <w:rsid w:val="00413810"/>
    <w:rsid w:val="00414306"/>
    <w:rsid w:val="0041545E"/>
    <w:rsid w:val="00436742"/>
    <w:rsid w:val="00445F5A"/>
    <w:rsid w:val="00453130"/>
    <w:rsid w:val="00470E6E"/>
    <w:rsid w:val="00497BB5"/>
    <w:rsid w:val="004A367E"/>
    <w:rsid w:val="004D1C2D"/>
    <w:rsid w:val="004E3D14"/>
    <w:rsid w:val="004F0B57"/>
    <w:rsid w:val="005432CC"/>
    <w:rsid w:val="0054389A"/>
    <w:rsid w:val="00581102"/>
    <w:rsid w:val="00585D18"/>
    <w:rsid w:val="005A001A"/>
    <w:rsid w:val="005B5B54"/>
    <w:rsid w:val="005D50AD"/>
    <w:rsid w:val="0061487C"/>
    <w:rsid w:val="006225B8"/>
    <w:rsid w:val="00630FD2"/>
    <w:rsid w:val="00633F96"/>
    <w:rsid w:val="00636F6E"/>
    <w:rsid w:val="00673204"/>
    <w:rsid w:val="00676DAC"/>
    <w:rsid w:val="006817ED"/>
    <w:rsid w:val="006A23B5"/>
    <w:rsid w:val="006A62DE"/>
    <w:rsid w:val="006D2254"/>
    <w:rsid w:val="006D54A5"/>
    <w:rsid w:val="006F5E18"/>
    <w:rsid w:val="006F757B"/>
    <w:rsid w:val="00710FC4"/>
    <w:rsid w:val="007230A1"/>
    <w:rsid w:val="0072764B"/>
    <w:rsid w:val="0073040A"/>
    <w:rsid w:val="007473B2"/>
    <w:rsid w:val="007554EB"/>
    <w:rsid w:val="0076130A"/>
    <w:rsid w:val="00793AB6"/>
    <w:rsid w:val="007A732C"/>
    <w:rsid w:val="007B31D2"/>
    <w:rsid w:val="007D1FA5"/>
    <w:rsid w:val="007E5957"/>
    <w:rsid w:val="007F5557"/>
    <w:rsid w:val="007F7A2E"/>
    <w:rsid w:val="0081521F"/>
    <w:rsid w:val="00822A70"/>
    <w:rsid w:val="00845062"/>
    <w:rsid w:val="00864471"/>
    <w:rsid w:val="00870F0C"/>
    <w:rsid w:val="00886C11"/>
    <w:rsid w:val="008A6E23"/>
    <w:rsid w:val="008C4719"/>
    <w:rsid w:val="008F63D5"/>
    <w:rsid w:val="008F68AD"/>
    <w:rsid w:val="0091283C"/>
    <w:rsid w:val="0092798B"/>
    <w:rsid w:val="00961755"/>
    <w:rsid w:val="009860DC"/>
    <w:rsid w:val="009921D1"/>
    <w:rsid w:val="00996539"/>
    <w:rsid w:val="009A38EA"/>
    <w:rsid w:val="009A772F"/>
    <w:rsid w:val="009B1194"/>
    <w:rsid w:val="009D5672"/>
    <w:rsid w:val="009E1AB8"/>
    <w:rsid w:val="009F40CF"/>
    <w:rsid w:val="009F5EEB"/>
    <w:rsid w:val="00A20226"/>
    <w:rsid w:val="00A254C0"/>
    <w:rsid w:val="00A901AB"/>
    <w:rsid w:val="00A926E9"/>
    <w:rsid w:val="00A965BF"/>
    <w:rsid w:val="00AA0765"/>
    <w:rsid w:val="00AA3986"/>
    <w:rsid w:val="00AB390D"/>
    <w:rsid w:val="00AC6122"/>
    <w:rsid w:val="00AD08FC"/>
    <w:rsid w:val="00AD3877"/>
    <w:rsid w:val="00AE2A16"/>
    <w:rsid w:val="00AF76D0"/>
    <w:rsid w:val="00B110DB"/>
    <w:rsid w:val="00B11237"/>
    <w:rsid w:val="00B32F5C"/>
    <w:rsid w:val="00B35047"/>
    <w:rsid w:val="00B42B68"/>
    <w:rsid w:val="00B54944"/>
    <w:rsid w:val="00B7404D"/>
    <w:rsid w:val="00B80A18"/>
    <w:rsid w:val="00B83883"/>
    <w:rsid w:val="00BD7B84"/>
    <w:rsid w:val="00BE477C"/>
    <w:rsid w:val="00BE749D"/>
    <w:rsid w:val="00C11BCA"/>
    <w:rsid w:val="00C146B5"/>
    <w:rsid w:val="00C221DA"/>
    <w:rsid w:val="00C259F2"/>
    <w:rsid w:val="00C443AC"/>
    <w:rsid w:val="00C54CC9"/>
    <w:rsid w:val="00C636AD"/>
    <w:rsid w:val="00C709BA"/>
    <w:rsid w:val="00C762A1"/>
    <w:rsid w:val="00C77E93"/>
    <w:rsid w:val="00CA0B1E"/>
    <w:rsid w:val="00CA602C"/>
    <w:rsid w:val="00CB335A"/>
    <w:rsid w:val="00CC75BA"/>
    <w:rsid w:val="00CD2101"/>
    <w:rsid w:val="00CE29BC"/>
    <w:rsid w:val="00CF474E"/>
    <w:rsid w:val="00CF7A93"/>
    <w:rsid w:val="00D03565"/>
    <w:rsid w:val="00D209F9"/>
    <w:rsid w:val="00D248C0"/>
    <w:rsid w:val="00D42880"/>
    <w:rsid w:val="00D82ECD"/>
    <w:rsid w:val="00D967CE"/>
    <w:rsid w:val="00DA0B9C"/>
    <w:rsid w:val="00DA6D57"/>
    <w:rsid w:val="00DC368A"/>
    <w:rsid w:val="00DC58C3"/>
    <w:rsid w:val="00DF7F09"/>
    <w:rsid w:val="00E022C6"/>
    <w:rsid w:val="00E11DE4"/>
    <w:rsid w:val="00E139B8"/>
    <w:rsid w:val="00E20E34"/>
    <w:rsid w:val="00E23608"/>
    <w:rsid w:val="00E61271"/>
    <w:rsid w:val="00E836E4"/>
    <w:rsid w:val="00EA0410"/>
    <w:rsid w:val="00EB1DC2"/>
    <w:rsid w:val="00EC69EA"/>
    <w:rsid w:val="00EE33E9"/>
    <w:rsid w:val="00EF08EF"/>
    <w:rsid w:val="00F14058"/>
    <w:rsid w:val="00F2318D"/>
    <w:rsid w:val="00F330D7"/>
    <w:rsid w:val="00F51264"/>
    <w:rsid w:val="00F96CE0"/>
    <w:rsid w:val="00FA3A60"/>
    <w:rsid w:val="00FA4A74"/>
    <w:rsid w:val="00FA65C9"/>
    <w:rsid w:val="00FC3892"/>
    <w:rsid w:val="00FD513D"/>
    <w:rsid w:val="00FF15A0"/>
    <w:rsid w:val="00FF6E57"/>
    <w:rsid w:val="0EF6E71E"/>
    <w:rsid w:val="2516E187"/>
    <w:rsid w:val="5F354980"/>
    <w:rsid w:val="771B08E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6395"/>
  <w15:chartTrackingRefBased/>
  <w15:docId w15:val="{3470290E-9271-43A1-81E7-55DCF5D6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5A0"/>
    <w:pPr>
      <w:spacing w:before="100" w:after="100" w:line="276" w:lineRule="auto"/>
    </w:pPr>
    <w:rPr>
      <w:rFonts w:ascii="Roboto" w:hAnsi="Roboto"/>
      <w:color w:val="000000" w:themeColor="text1"/>
      <w:sz w:val="18"/>
    </w:rPr>
  </w:style>
  <w:style w:type="paragraph" w:styleId="Nagwek1">
    <w:name w:val="heading 1"/>
    <w:basedOn w:val="Normalny"/>
    <w:next w:val="Normalny"/>
    <w:link w:val="Nagwek1Znak"/>
    <w:autoRedefine/>
    <w:qFormat/>
    <w:rsid w:val="009860DC"/>
    <w:pPr>
      <w:keepNext/>
      <w:keepLines/>
      <w:spacing w:before="600"/>
      <w:outlineLvl w:val="0"/>
    </w:pPr>
    <w:rPr>
      <w:rFonts w:ascii="Roboto Bold" w:eastAsiaTheme="majorEastAsia" w:hAnsi="Roboto Bold" w:cstheme="majorBidi"/>
      <w:sz w:val="28"/>
      <w:szCs w:val="32"/>
    </w:rPr>
  </w:style>
  <w:style w:type="paragraph" w:styleId="Nagwek2">
    <w:name w:val="heading 2"/>
    <w:basedOn w:val="Normalny"/>
    <w:next w:val="Normalny"/>
    <w:link w:val="Nagwek2Znak"/>
    <w:unhideWhenUsed/>
    <w:qFormat/>
    <w:rsid w:val="006D54A5"/>
    <w:pPr>
      <w:keepNext/>
      <w:keepLines/>
      <w:spacing w:before="300"/>
      <w:contextualSpacing/>
      <w:outlineLvl w:val="1"/>
    </w:pPr>
    <w:rPr>
      <w:rFonts w:eastAsiaTheme="majorEastAsia" w:cstheme="majorBidi"/>
      <w:sz w:val="28"/>
      <w:szCs w:val="26"/>
    </w:rPr>
  </w:style>
  <w:style w:type="paragraph" w:styleId="Nagwek3">
    <w:name w:val="heading 3"/>
    <w:basedOn w:val="Normalny"/>
    <w:next w:val="Normalny"/>
    <w:link w:val="Nagwek3Znak"/>
    <w:autoRedefine/>
    <w:unhideWhenUsed/>
    <w:qFormat/>
    <w:rsid w:val="00FF15A0"/>
    <w:pPr>
      <w:keepNext/>
      <w:keepLines/>
      <w:numPr>
        <w:numId w:val="4"/>
      </w:numPr>
      <w:spacing w:before="300"/>
      <w:contextualSpacing/>
      <w:outlineLvl w:val="2"/>
    </w:pPr>
    <w:rPr>
      <w:rFonts w:ascii="Roboto Bold" w:eastAsiaTheme="majorEastAsia" w:hAnsi="Roboto Bold" w:cstheme="majorBidi"/>
      <w:szCs w:val="24"/>
    </w:rPr>
  </w:style>
  <w:style w:type="paragraph" w:styleId="Nagwek4">
    <w:name w:val="heading 4"/>
    <w:basedOn w:val="Nagwek3"/>
    <w:next w:val="Normalny"/>
    <w:link w:val="Nagwek4Znak"/>
    <w:uiPriority w:val="9"/>
    <w:unhideWhenUsed/>
    <w:qFormat/>
    <w:rsid w:val="00331B20"/>
    <w:pPr>
      <w:outlineLvl w:val="3"/>
    </w:pPr>
  </w:style>
  <w:style w:type="paragraph" w:styleId="Nagwek5">
    <w:name w:val="heading 5"/>
    <w:basedOn w:val="Nagwek4"/>
    <w:next w:val="Normalny"/>
    <w:link w:val="Nagwek5Znak"/>
    <w:uiPriority w:val="9"/>
    <w:unhideWhenUsed/>
    <w:qFormat/>
    <w:rsid w:val="00331B20"/>
    <w:pPr>
      <w:outlineLvl w:val="4"/>
    </w:pPr>
  </w:style>
  <w:style w:type="paragraph" w:styleId="Nagwek6">
    <w:name w:val="heading 6"/>
    <w:basedOn w:val="Nagwek5"/>
    <w:next w:val="Normalny"/>
    <w:link w:val="Nagwek6Znak"/>
    <w:uiPriority w:val="9"/>
    <w:unhideWhenUsed/>
    <w:qFormat/>
    <w:rsid w:val="00331B20"/>
    <w:pPr>
      <w:outlineLvl w:val="5"/>
    </w:pPr>
  </w:style>
  <w:style w:type="paragraph" w:styleId="Nagwek7">
    <w:name w:val="heading 7"/>
    <w:basedOn w:val="Nagwek6"/>
    <w:next w:val="Normalny"/>
    <w:link w:val="Nagwek7Znak"/>
    <w:uiPriority w:val="9"/>
    <w:unhideWhenUsed/>
    <w:rsid w:val="00331B20"/>
    <w:pPr>
      <w:outlineLvl w:val="6"/>
    </w:pPr>
  </w:style>
  <w:style w:type="paragraph" w:styleId="Nagwek8">
    <w:name w:val="heading 8"/>
    <w:basedOn w:val="Nagwek7"/>
    <w:next w:val="Normalny"/>
    <w:link w:val="Nagwek8Znak"/>
    <w:uiPriority w:val="9"/>
    <w:unhideWhenUsed/>
    <w:rsid w:val="00331B20"/>
    <w:pPr>
      <w:outlineLvl w:val="7"/>
    </w:pPr>
  </w:style>
  <w:style w:type="paragraph" w:styleId="Nagwek9">
    <w:name w:val="heading 9"/>
    <w:basedOn w:val="Nagwek8"/>
    <w:next w:val="Normalny"/>
    <w:link w:val="Nagwek9Znak"/>
    <w:uiPriority w:val="9"/>
    <w:unhideWhenUsed/>
    <w:rsid w:val="00331B20"/>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Tytudokumentu"/>
    <w:next w:val="Normalny"/>
    <w:link w:val="TytuZnak"/>
    <w:uiPriority w:val="10"/>
    <w:qFormat/>
    <w:rsid w:val="00331B20"/>
  </w:style>
  <w:style w:type="character" w:customStyle="1" w:styleId="TytuZnak">
    <w:name w:val="Tytuł Znak"/>
    <w:basedOn w:val="Domylnaczcionkaakapitu"/>
    <w:link w:val="Tytu"/>
    <w:uiPriority w:val="10"/>
    <w:rsid w:val="00331B20"/>
    <w:rPr>
      <w:rFonts w:ascii="PT Serif" w:hAnsi="PT Serif" w:cs="Times New Roman"/>
      <w:color w:val="000000" w:themeColor="text1"/>
      <w:sz w:val="72"/>
      <w:szCs w:val="72"/>
    </w:rPr>
  </w:style>
  <w:style w:type="paragraph" w:styleId="Podtytu">
    <w:name w:val="Subtitle"/>
    <w:basedOn w:val="Podtytudokumentu"/>
    <w:next w:val="Normalny"/>
    <w:link w:val="PodtytuZnak"/>
    <w:uiPriority w:val="11"/>
    <w:qFormat/>
    <w:rsid w:val="00331B20"/>
  </w:style>
  <w:style w:type="character" w:customStyle="1" w:styleId="PodtytuZnak">
    <w:name w:val="Podtytuł Znak"/>
    <w:basedOn w:val="Domylnaczcionkaakapitu"/>
    <w:link w:val="Podtytu"/>
    <w:uiPriority w:val="11"/>
    <w:rsid w:val="00331B20"/>
    <w:rPr>
      <w:rFonts w:ascii="Roboto" w:hAnsi="Roboto" w:cs="Times New Roman"/>
      <w:color w:val="808080" w:themeColor="background1" w:themeShade="80"/>
      <w:sz w:val="32"/>
      <w:szCs w:val="32"/>
    </w:rPr>
  </w:style>
  <w:style w:type="character" w:customStyle="1" w:styleId="Nagwek1Znak">
    <w:name w:val="Nagłówek 1 Znak"/>
    <w:basedOn w:val="Domylnaczcionkaakapitu"/>
    <w:link w:val="Nagwek1"/>
    <w:rsid w:val="007B31D2"/>
    <w:rPr>
      <w:rFonts w:ascii="Roboto Bold" w:eastAsiaTheme="majorEastAsia" w:hAnsi="Roboto Bold" w:cstheme="majorBidi"/>
      <w:sz w:val="28"/>
      <w:szCs w:val="32"/>
    </w:rPr>
  </w:style>
  <w:style w:type="character" w:customStyle="1" w:styleId="Nagwek2Znak">
    <w:name w:val="Nagłówek 2 Znak"/>
    <w:basedOn w:val="Domylnaczcionkaakapitu"/>
    <w:link w:val="Nagwek2"/>
    <w:rsid w:val="007B31D2"/>
    <w:rPr>
      <w:rFonts w:ascii="Roboto" w:eastAsiaTheme="majorEastAsia" w:hAnsi="Roboto" w:cstheme="majorBidi"/>
      <w:color w:val="000000" w:themeColor="text1"/>
      <w:sz w:val="28"/>
      <w:szCs w:val="26"/>
    </w:rPr>
  </w:style>
  <w:style w:type="character" w:customStyle="1" w:styleId="Nagwek3Znak">
    <w:name w:val="Nagłówek 3 Znak"/>
    <w:basedOn w:val="Domylnaczcionkaakapitu"/>
    <w:link w:val="Nagwek3"/>
    <w:rsid w:val="00FF15A0"/>
    <w:rPr>
      <w:rFonts w:ascii="Roboto Bold" w:eastAsiaTheme="majorEastAsia" w:hAnsi="Roboto Bold" w:cstheme="majorBidi"/>
      <w:color w:val="000000" w:themeColor="text1"/>
      <w:sz w:val="18"/>
      <w:szCs w:val="24"/>
    </w:rPr>
  </w:style>
  <w:style w:type="table" w:styleId="Tabela-Siatka">
    <w:name w:val="Table Grid"/>
    <w:basedOn w:val="Standardowy"/>
    <w:uiPriority w:val="39"/>
    <w:rsid w:val="00CF474E"/>
    <w:pPr>
      <w:spacing w:after="0" w:line="276" w:lineRule="auto"/>
    </w:pPr>
    <w:rPr>
      <w:rFonts w:ascii="Roboto" w:hAnsi="Roboto"/>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rPr>
      <w:tblPr/>
      <w:tcPr>
        <w:shd w:val="clear" w:color="auto" w:fill="D9D9D9" w:themeFill="background1" w:themeFillShade="D9"/>
      </w:tcPr>
    </w:tblStylePr>
  </w:style>
  <w:style w:type="paragraph" w:customStyle="1" w:styleId="Tabelazwyka">
    <w:name w:val="Tabela zwykła"/>
    <w:basedOn w:val="Normalny"/>
    <w:link w:val="TabelazwykaZnak"/>
    <w:autoRedefine/>
    <w:qFormat/>
    <w:rsid w:val="00CF474E"/>
    <w:pPr>
      <w:spacing w:before="0" w:after="0"/>
    </w:pPr>
    <w:rPr>
      <w:rFonts w:cs="Times New Roman"/>
      <w:szCs w:val="20"/>
    </w:rPr>
  </w:style>
  <w:style w:type="character" w:customStyle="1" w:styleId="TabelazwykaZnak">
    <w:name w:val="Tabela zwykła Znak"/>
    <w:basedOn w:val="Domylnaczcionkaakapitu"/>
    <w:link w:val="Tabelazwyka"/>
    <w:rsid w:val="00CF474E"/>
    <w:rPr>
      <w:rFonts w:ascii="Roboto" w:hAnsi="Roboto" w:cs="Times New Roman"/>
      <w:color w:val="000000" w:themeColor="text1"/>
      <w:sz w:val="18"/>
      <w:szCs w:val="20"/>
    </w:rPr>
  </w:style>
  <w:style w:type="character" w:styleId="Tekstzastpczy">
    <w:name w:val="Placeholder Text"/>
    <w:basedOn w:val="Domylnaczcionkaakapitu"/>
    <w:uiPriority w:val="99"/>
    <w:semiHidden/>
    <w:rsid w:val="00581102"/>
    <w:rPr>
      <w:color w:val="808080"/>
    </w:rPr>
  </w:style>
  <w:style w:type="paragraph" w:customStyle="1" w:styleId="Nazwatabeli">
    <w:name w:val="Nazwa tabeli"/>
    <w:link w:val="NazwatabeliZnak"/>
    <w:autoRedefine/>
    <w:qFormat/>
    <w:rsid w:val="0061487C"/>
    <w:pPr>
      <w:keepNext/>
      <w:spacing w:before="100" w:after="100" w:line="276" w:lineRule="auto"/>
    </w:pPr>
    <w:rPr>
      <w:rFonts w:ascii="Roboto Bold" w:hAnsi="Roboto Bold" w:cs="Times New Roman"/>
      <w:iCs/>
      <w:noProof/>
      <w:color w:val="808080" w:themeColor="background1" w:themeShade="80"/>
      <w:sz w:val="18"/>
      <w:szCs w:val="20"/>
    </w:rPr>
  </w:style>
  <w:style w:type="character" w:customStyle="1" w:styleId="NazwatabeliZnak">
    <w:name w:val="Nazwa tabeli Znak"/>
    <w:basedOn w:val="Domylnaczcionkaakapitu"/>
    <w:link w:val="Nazwatabeli"/>
    <w:rsid w:val="0061487C"/>
    <w:rPr>
      <w:rFonts w:ascii="Roboto Bold" w:hAnsi="Roboto Bold" w:cs="Times New Roman"/>
      <w:iCs/>
      <w:noProof/>
      <w:color w:val="808080" w:themeColor="background1" w:themeShade="80"/>
      <w:sz w:val="18"/>
      <w:szCs w:val="20"/>
    </w:rPr>
  </w:style>
  <w:style w:type="paragraph" w:styleId="Akapitzlist">
    <w:name w:val="List Paragraph"/>
    <w:aliases w:val="Liste à puces retrait droite,Kolorowa lista — akcent 11,Normal,Akapit z listą3,Akapit z listą31,L1,Numerowanie,2 heading,A_wyliczenie,K-P_odwolanie,Akapit z listą5,maz_wyliczenie,opis dzialania,normalny tekst,Akapit z listą BS,Preambuła"/>
    <w:basedOn w:val="Normalny"/>
    <w:link w:val="AkapitzlistZnak"/>
    <w:uiPriority w:val="34"/>
    <w:qFormat/>
    <w:rsid w:val="00BE477C"/>
    <w:pPr>
      <w:numPr>
        <w:numId w:val="1"/>
      </w:numPr>
      <w:contextualSpacing/>
    </w:pPr>
  </w:style>
  <w:style w:type="paragraph" w:customStyle="1" w:styleId="Akapitzlistnumerowan">
    <w:name w:val="Akapit z listą numerowaną"/>
    <w:basedOn w:val="Akapitzlist"/>
    <w:link w:val="AkapitzlistnumerowanZnak"/>
    <w:uiPriority w:val="9"/>
    <w:qFormat/>
    <w:rsid w:val="00BE477C"/>
    <w:pPr>
      <w:numPr>
        <w:numId w:val="2"/>
      </w:numPr>
    </w:pPr>
  </w:style>
  <w:style w:type="paragraph" w:customStyle="1" w:styleId="Podpisrysunkw">
    <w:name w:val="Podpis rysunków"/>
    <w:basedOn w:val="Normalny"/>
    <w:link w:val="PodpisrysunkwZnak"/>
    <w:qFormat/>
    <w:rsid w:val="00BE477C"/>
    <w:pPr>
      <w:keepNext/>
    </w:pPr>
    <w:rPr>
      <w:rFonts w:cs="Times New Roman"/>
      <w:color w:val="808080" w:themeColor="background1" w:themeShade="80"/>
      <w:szCs w:val="18"/>
    </w:rPr>
  </w:style>
  <w:style w:type="character" w:customStyle="1" w:styleId="AkapitzlistZnak">
    <w:name w:val="Akapit z listą Znak"/>
    <w:aliases w:val="Liste à puces retrait droite Znak,Kolorowa lista — akcent 11 Znak,Normal Znak,Akapit z listą3 Znak,Akapit z listą31 Znak,L1 Znak,Numerowanie Znak,2 heading Znak,A_wyliczenie Znak,K-P_odwolanie Znak,Akapit z listą5 Znak,Preambuła Znak"/>
    <w:basedOn w:val="Domylnaczcionkaakapitu"/>
    <w:link w:val="Akapitzlist"/>
    <w:uiPriority w:val="34"/>
    <w:qFormat/>
    <w:rsid w:val="00BE477C"/>
    <w:rPr>
      <w:rFonts w:ascii="Roboto" w:hAnsi="Roboto"/>
      <w:sz w:val="20"/>
    </w:rPr>
  </w:style>
  <w:style w:type="character" w:customStyle="1" w:styleId="AkapitzlistnumerowanZnak">
    <w:name w:val="Akapit z listą numerowaną Znak"/>
    <w:basedOn w:val="AkapitzlistZnak"/>
    <w:link w:val="Akapitzlistnumerowan"/>
    <w:uiPriority w:val="9"/>
    <w:rsid w:val="007B31D2"/>
    <w:rPr>
      <w:rFonts w:ascii="Roboto" w:hAnsi="Roboto"/>
      <w:sz w:val="20"/>
    </w:rPr>
  </w:style>
  <w:style w:type="character" w:customStyle="1" w:styleId="PodpisrysunkwZnak">
    <w:name w:val="Podpis rysunków Znak"/>
    <w:basedOn w:val="Domylnaczcionkaakapitu"/>
    <w:link w:val="Podpisrysunkw"/>
    <w:rsid w:val="00BE477C"/>
    <w:rPr>
      <w:rFonts w:ascii="Roboto" w:hAnsi="Roboto" w:cs="Times New Roman"/>
      <w:color w:val="808080" w:themeColor="background1" w:themeShade="80"/>
      <w:sz w:val="18"/>
      <w:szCs w:val="18"/>
    </w:rPr>
  </w:style>
  <w:style w:type="paragraph" w:customStyle="1" w:styleId="Code">
    <w:name w:val="Code"/>
    <w:basedOn w:val="Normalny"/>
    <w:link w:val="CodeZnak"/>
    <w:uiPriority w:val="2"/>
    <w:qFormat/>
    <w:rsid w:val="0061487C"/>
    <w:pPr>
      <w:shd w:val="clear" w:color="auto" w:fill="F2F2F2" w:themeFill="background1" w:themeFillShade="F2"/>
    </w:pPr>
    <w:rPr>
      <w:rFonts w:ascii="Consolas" w:eastAsia="Times New Roman" w:hAnsi="Consolas" w:cs="Times New Roman"/>
      <w:color w:val="595959" w:themeColor="text1" w:themeTint="A6"/>
      <w:szCs w:val="18"/>
      <w:lang w:eastAsia="pl-PL"/>
    </w:rPr>
  </w:style>
  <w:style w:type="paragraph" w:customStyle="1" w:styleId="Tabelazkodem">
    <w:name w:val="Tabela z kodem"/>
    <w:basedOn w:val="Normalny"/>
    <w:link w:val="TabelazkodemZnak"/>
    <w:uiPriority w:val="9"/>
    <w:qFormat/>
    <w:rsid w:val="00281635"/>
    <w:pPr>
      <w:spacing w:after="0" w:line="300" w:lineRule="auto"/>
    </w:pPr>
    <w:rPr>
      <w:rFonts w:ascii="Consolas" w:hAnsi="Consolas" w:cs="Times New Roman"/>
      <w:color w:val="595959" w:themeColor="text1" w:themeTint="A6"/>
      <w:szCs w:val="20"/>
    </w:rPr>
  </w:style>
  <w:style w:type="character" w:customStyle="1" w:styleId="CodeZnak">
    <w:name w:val="Code Znak"/>
    <w:basedOn w:val="Domylnaczcionkaakapitu"/>
    <w:link w:val="Code"/>
    <w:uiPriority w:val="2"/>
    <w:rsid w:val="0061487C"/>
    <w:rPr>
      <w:rFonts w:ascii="Consolas" w:eastAsia="Times New Roman" w:hAnsi="Consolas" w:cs="Times New Roman"/>
      <w:color w:val="595959" w:themeColor="text1" w:themeTint="A6"/>
      <w:sz w:val="18"/>
      <w:szCs w:val="18"/>
      <w:shd w:val="clear" w:color="auto" w:fill="F2F2F2" w:themeFill="background1" w:themeFillShade="F2"/>
      <w:lang w:eastAsia="pl-PL"/>
    </w:rPr>
  </w:style>
  <w:style w:type="character" w:customStyle="1" w:styleId="TabelazkodemZnak">
    <w:name w:val="Tabela z kodem Znak"/>
    <w:basedOn w:val="Domylnaczcionkaakapitu"/>
    <w:link w:val="Tabelazkodem"/>
    <w:uiPriority w:val="9"/>
    <w:rsid w:val="007B31D2"/>
    <w:rPr>
      <w:rFonts w:ascii="Consolas" w:hAnsi="Consolas" w:cs="Times New Roman"/>
      <w:color w:val="595959" w:themeColor="text1" w:themeTint="A6"/>
      <w:sz w:val="18"/>
      <w:szCs w:val="20"/>
    </w:rPr>
  </w:style>
  <w:style w:type="paragraph" w:styleId="Spisilustracji">
    <w:name w:val="table of figures"/>
    <w:basedOn w:val="Normalny"/>
    <w:next w:val="Normalny"/>
    <w:uiPriority w:val="99"/>
    <w:rsid w:val="00870F0C"/>
    <w:pPr>
      <w:tabs>
        <w:tab w:val="right" w:leader="dot" w:pos="10490"/>
      </w:tabs>
    </w:pPr>
    <w:rPr>
      <w:rFonts w:cs="Times New Roman"/>
      <w:szCs w:val="20"/>
    </w:rPr>
  </w:style>
  <w:style w:type="paragraph" w:styleId="Nagwek">
    <w:name w:val="header"/>
    <w:basedOn w:val="Normalny"/>
    <w:link w:val="NagwekZnak"/>
    <w:uiPriority w:val="99"/>
    <w:unhideWhenUsed/>
    <w:rsid w:val="00F512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264"/>
    <w:rPr>
      <w:rFonts w:ascii="Roboto" w:hAnsi="Roboto"/>
      <w:sz w:val="20"/>
    </w:rPr>
  </w:style>
  <w:style w:type="paragraph" w:styleId="Stopka">
    <w:name w:val="footer"/>
    <w:basedOn w:val="Normalny"/>
    <w:link w:val="StopkaZnak"/>
    <w:uiPriority w:val="99"/>
    <w:unhideWhenUsed/>
    <w:rsid w:val="00870F0C"/>
    <w:pPr>
      <w:tabs>
        <w:tab w:val="center" w:pos="4536"/>
        <w:tab w:val="right" w:pos="9072"/>
      </w:tabs>
    </w:pPr>
  </w:style>
  <w:style w:type="character" w:customStyle="1" w:styleId="StopkaZnak">
    <w:name w:val="Stopka Znak"/>
    <w:basedOn w:val="Domylnaczcionkaakapitu"/>
    <w:link w:val="Stopka"/>
    <w:uiPriority w:val="99"/>
    <w:rsid w:val="00870F0C"/>
    <w:rPr>
      <w:rFonts w:ascii="Roboto" w:hAnsi="Roboto"/>
      <w:sz w:val="18"/>
    </w:rPr>
  </w:style>
  <w:style w:type="paragraph" w:styleId="Bezodstpw">
    <w:name w:val="No Spacing"/>
    <w:basedOn w:val="Normalny"/>
    <w:link w:val="BezodstpwZnak"/>
    <w:uiPriority w:val="1"/>
    <w:qFormat/>
    <w:rsid w:val="0061487C"/>
    <w:rPr>
      <w:rFonts w:eastAsiaTheme="minorEastAsia"/>
      <w:lang w:eastAsia="pl-PL"/>
    </w:rPr>
  </w:style>
  <w:style w:type="character" w:customStyle="1" w:styleId="BezodstpwZnak">
    <w:name w:val="Bez odstępów Znak"/>
    <w:basedOn w:val="Domylnaczcionkaakapitu"/>
    <w:link w:val="Bezodstpw"/>
    <w:uiPriority w:val="9"/>
    <w:rsid w:val="0061487C"/>
    <w:rPr>
      <w:rFonts w:ascii="Roboto" w:eastAsiaTheme="minorEastAsia" w:hAnsi="Roboto"/>
      <w:sz w:val="18"/>
      <w:lang w:eastAsia="pl-PL"/>
    </w:rPr>
  </w:style>
  <w:style w:type="paragraph" w:customStyle="1" w:styleId="Tekstzwyky">
    <w:name w:val="Tekst zwykły"/>
    <w:basedOn w:val="Akapitzlist"/>
    <w:link w:val="TekstzwykyZnak"/>
    <w:qFormat/>
    <w:rsid w:val="00870F0C"/>
    <w:pPr>
      <w:numPr>
        <w:numId w:val="0"/>
      </w:numPr>
      <w:contextualSpacing w:val="0"/>
    </w:pPr>
    <w:rPr>
      <w:rFonts w:cs="Times New Roman"/>
      <w:szCs w:val="20"/>
    </w:rPr>
  </w:style>
  <w:style w:type="character" w:customStyle="1" w:styleId="TekstzwykyZnak">
    <w:name w:val="Tekst zwykły Znak"/>
    <w:basedOn w:val="AkapitzlistZnak"/>
    <w:link w:val="Tekstzwyky"/>
    <w:rsid w:val="00870F0C"/>
    <w:rPr>
      <w:rFonts w:ascii="Roboto" w:hAnsi="Roboto" w:cs="Times New Roman"/>
      <w:color w:val="000000" w:themeColor="text1"/>
      <w:sz w:val="18"/>
      <w:szCs w:val="20"/>
    </w:rPr>
  </w:style>
  <w:style w:type="paragraph" w:customStyle="1" w:styleId="LogoKontoPrzedsibiorcy">
    <w:name w:val="Logo – Konto Przedsiębiorcy"/>
    <w:basedOn w:val="Nagwek"/>
    <w:link w:val="LogoKontoPrzedsibiorcyZnak"/>
    <w:rsid w:val="006A23B5"/>
    <w:pPr>
      <w:tabs>
        <w:tab w:val="clear" w:pos="9072"/>
        <w:tab w:val="right" w:pos="9496"/>
      </w:tabs>
      <w:spacing w:before="0"/>
    </w:pPr>
    <w:rPr>
      <w:rFonts w:ascii="PT Serif" w:hAnsi="PT Serif"/>
      <w:sz w:val="36"/>
      <w:szCs w:val="36"/>
    </w:rPr>
  </w:style>
  <w:style w:type="character" w:customStyle="1" w:styleId="LogoKontoPrzedsibiorcyZnak">
    <w:name w:val="Logo – Konto Przedsiębiorcy Znak"/>
    <w:basedOn w:val="Domylnaczcionkaakapitu"/>
    <w:link w:val="LogoKontoPrzedsibiorcy"/>
    <w:rsid w:val="006A23B5"/>
    <w:rPr>
      <w:rFonts w:ascii="PT Serif" w:hAnsi="PT Serif"/>
      <w:sz w:val="36"/>
      <w:szCs w:val="36"/>
    </w:rPr>
  </w:style>
  <w:style w:type="character" w:styleId="Hipercze">
    <w:name w:val="Hyperlink"/>
    <w:basedOn w:val="Domylnaczcionkaakapitu"/>
    <w:uiPriority w:val="99"/>
    <w:unhideWhenUsed/>
    <w:rsid w:val="00C259F2"/>
    <w:rPr>
      <w:color w:val="0563C1" w:themeColor="hyperlink"/>
      <w:u w:val="single"/>
    </w:rPr>
  </w:style>
  <w:style w:type="paragraph" w:customStyle="1" w:styleId="Tytudokumentu">
    <w:name w:val="Tytuł dokumentu"/>
    <w:basedOn w:val="Normalny"/>
    <w:link w:val="TytudokumentuZnak"/>
    <w:uiPriority w:val="9"/>
    <w:rsid w:val="0092798B"/>
    <w:pPr>
      <w:ind w:left="2126"/>
    </w:pPr>
    <w:rPr>
      <w:rFonts w:ascii="PT Serif" w:hAnsi="PT Serif" w:cs="Times New Roman"/>
      <w:sz w:val="72"/>
      <w:szCs w:val="72"/>
    </w:rPr>
  </w:style>
  <w:style w:type="paragraph" w:customStyle="1" w:styleId="Podtytudokumentu">
    <w:name w:val="Podtytuł dokumentu"/>
    <w:basedOn w:val="Tytudokumentu"/>
    <w:link w:val="PodtytudokumentuZnak"/>
    <w:uiPriority w:val="9"/>
    <w:qFormat/>
    <w:rsid w:val="0092798B"/>
    <w:rPr>
      <w:rFonts w:ascii="Roboto" w:hAnsi="Roboto"/>
      <w:color w:val="808080" w:themeColor="background1" w:themeShade="80"/>
      <w:sz w:val="32"/>
      <w:szCs w:val="32"/>
    </w:rPr>
  </w:style>
  <w:style w:type="character" w:customStyle="1" w:styleId="TytudokumentuZnak">
    <w:name w:val="Tytuł dokumentu Znak"/>
    <w:basedOn w:val="Domylnaczcionkaakapitu"/>
    <w:link w:val="Tytudokumentu"/>
    <w:uiPriority w:val="9"/>
    <w:rsid w:val="007B31D2"/>
    <w:rPr>
      <w:rFonts w:ascii="PT Serif" w:hAnsi="PT Serif" w:cs="Times New Roman"/>
      <w:color w:val="000000" w:themeColor="text1"/>
      <w:sz w:val="72"/>
      <w:szCs w:val="72"/>
    </w:rPr>
  </w:style>
  <w:style w:type="character" w:customStyle="1" w:styleId="PodtytudokumentuZnak">
    <w:name w:val="Podtytuł dokumentu Znak"/>
    <w:basedOn w:val="TytudokumentuZnak"/>
    <w:link w:val="Podtytudokumentu"/>
    <w:uiPriority w:val="9"/>
    <w:rsid w:val="007B31D2"/>
    <w:rPr>
      <w:rFonts w:ascii="Roboto" w:hAnsi="Roboto" w:cs="Times New Roman"/>
      <w:color w:val="808080" w:themeColor="background1" w:themeShade="80"/>
      <w:sz w:val="32"/>
      <w:szCs w:val="32"/>
    </w:rPr>
  </w:style>
  <w:style w:type="paragraph" w:styleId="Nagwekspisutreci">
    <w:name w:val="TOC Heading"/>
    <w:basedOn w:val="Nagwek1"/>
    <w:next w:val="Normalny"/>
    <w:autoRedefine/>
    <w:uiPriority w:val="39"/>
    <w:unhideWhenUsed/>
    <w:qFormat/>
    <w:rsid w:val="009860DC"/>
    <w:pPr>
      <w:keepNext w:val="0"/>
      <w:keepLines w:val="0"/>
      <w:outlineLvl w:val="9"/>
    </w:pPr>
    <w:rPr>
      <w:lang w:eastAsia="pl-PL"/>
    </w:rPr>
  </w:style>
  <w:style w:type="paragraph" w:styleId="Spistreci1">
    <w:name w:val="toc 1"/>
    <w:basedOn w:val="Normalny"/>
    <w:next w:val="Normalny"/>
    <w:autoRedefine/>
    <w:uiPriority w:val="39"/>
    <w:unhideWhenUsed/>
    <w:rsid w:val="00C54CC9"/>
    <w:pPr>
      <w:tabs>
        <w:tab w:val="right" w:leader="dot" w:pos="10490"/>
      </w:tabs>
    </w:pPr>
    <w:rPr>
      <w:rFonts w:ascii="Roboto Bold" w:hAnsi="Roboto Bold"/>
      <w:noProof/>
      <w:szCs w:val="18"/>
    </w:rPr>
  </w:style>
  <w:style w:type="paragraph" w:styleId="Spistreci2">
    <w:name w:val="toc 2"/>
    <w:basedOn w:val="Normalny"/>
    <w:next w:val="Normalny"/>
    <w:autoRedefine/>
    <w:uiPriority w:val="39"/>
    <w:unhideWhenUsed/>
    <w:rsid w:val="00C54CC9"/>
    <w:pPr>
      <w:tabs>
        <w:tab w:val="right" w:leader="dot" w:pos="10490"/>
      </w:tabs>
      <w:ind w:left="200"/>
    </w:pPr>
    <w:rPr>
      <w:noProof/>
      <w:szCs w:val="18"/>
    </w:rPr>
  </w:style>
  <w:style w:type="paragraph" w:styleId="Spistreci3">
    <w:name w:val="toc 3"/>
    <w:basedOn w:val="Normalny"/>
    <w:next w:val="Normalny"/>
    <w:autoRedefine/>
    <w:uiPriority w:val="39"/>
    <w:unhideWhenUsed/>
    <w:rsid w:val="00C54CC9"/>
    <w:pPr>
      <w:tabs>
        <w:tab w:val="right" w:leader="dot" w:pos="10490"/>
      </w:tabs>
      <w:ind w:left="400"/>
    </w:pPr>
    <w:rPr>
      <w:noProof/>
    </w:rPr>
  </w:style>
  <w:style w:type="table" w:styleId="Siatkatabelijasna">
    <w:name w:val="Grid Table Light"/>
    <w:basedOn w:val="Standardowy"/>
    <w:uiPriority w:val="40"/>
    <w:rsid w:val="00B54944"/>
    <w:pPr>
      <w:spacing w:after="0" w:line="240" w:lineRule="auto"/>
    </w:pPr>
    <w:rPr>
      <w:rFonts w:ascii="Roboto" w:hAnsi="Roboto" w:cs="Times New Roman"/>
      <w:color w:val="0000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rsid w:val="00331B20"/>
    <w:rPr>
      <w:rFonts w:ascii="Roboto Bold" w:eastAsiaTheme="majorEastAsia" w:hAnsi="Roboto Bold" w:cstheme="majorBidi"/>
      <w:color w:val="000000" w:themeColor="text1"/>
      <w:sz w:val="18"/>
      <w:szCs w:val="24"/>
    </w:rPr>
  </w:style>
  <w:style w:type="character" w:customStyle="1" w:styleId="Nagwek5Znak">
    <w:name w:val="Nagłówek 5 Znak"/>
    <w:basedOn w:val="Domylnaczcionkaakapitu"/>
    <w:link w:val="Nagwek5"/>
    <w:uiPriority w:val="9"/>
    <w:rsid w:val="00331B20"/>
    <w:rPr>
      <w:rFonts w:ascii="Roboto Bold" w:eastAsiaTheme="majorEastAsia" w:hAnsi="Roboto Bold" w:cstheme="majorBidi"/>
      <w:color w:val="000000" w:themeColor="text1"/>
      <w:sz w:val="18"/>
      <w:szCs w:val="24"/>
    </w:rPr>
  </w:style>
  <w:style w:type="character" w:customStyle="1" w:styleId="Nagwek6Znak">
    <w:name w:val="Nagłówek 6 Znak"/>
    <w:basedOn w:val="Domylnaczcionkaakapitu"/>
    <w:link w:val="Nagwek6"/>
    <w:uiPriority w:val="9"/>
    <w:rsid w:val="00331B20"/>
    <w:rPr>
      <w:rFonts w:ascii="Roboto Bold" w:eastAsiaTheme="majorEastAsia" w:hAnsi="Roboto Bold" w:cstheme="majorBidi"/>
      <w:color w:val="000000" w:themeColor="text1"/>
      <w:sz w:val="18"/>
      <w:szCs w:val="24"/>
    </w:rPr>
  </w:style>
  <w:style w:type="character" w:customStyle="1" w:styleId="Nagwek7Znak">
    <w:name w:val="Nagłówek 7 Znak"/>
    <w:basedOn w:val="Domylnaczcionkaakapitu"/>
    <w:link w:val="Nagwek7"/>
    <w:uiPriority w:val="9"/>
    <w:rsid w:val="00331B20"/>
    <w:rPr>
      <w:rFonts w:ascii="Roboto Bold" w:eastAsiaTheme="majorEastAsia" w:hAnsi="Roboto Bold" w:cstheme="majorBidi"/>
      <w:color w:val="000000" w:themeColor="text1"/>
      <w:sz w:val="18"/>
      <w:szCs w:val="24"/>
    </w:rPr>
  </w:style>
  <w:style w:type="character" w:customStyle="1" w:styleId="Nagwek8Znak">
    <w:name w:val="Nagłówek 8 Znak"/>
    <w:basedOn w:val="Domylnaczcionkaakapitu"/>
    <w:link w:val="Nagwek8"/>
    <w:uiPriority w:val="9"/>
    <w:rsid w:val="00331B20"/>
    <w:rPr>
      <w:rFonts w:ascii="Roboto Bold" w:eastAsiaTheme="majorEastAsia" w:hAnsi="Roboto Bold" w:cstheme="majorBidi"/>
      <w:color w:val="000000" w:themeColor="text1"/>
      <w:sz w:val="18"/>
      <w:szCs w:val="24"/>
    </w:rPr>
  </w:style>
  <w:style w:type="character" w:customStyle="1" w:styleId="Nagwek9Znak">
    <w:name w:val="Nagłówek 9 Znak"/>
    <w:basedOn w:val="Domylnaczcionkaakapitu"/>
    <w:link w:val="Nagwek9"/>
    <w:uiPriority w:val="9"/>
    <w:rsid w:val="00331B20"/>
    <w:rPr>
      <w:rFonts w:ascii="Roboto Bold" w:eastAsiaTheme="majorEastAsia" w:hAnsi="Roboto Bold" w:cstheme="majorBidi"/>
      <w:color w:val="000000" w:themeColor="text1"/>
      <w:sz w:val="18"/>
      <w:szCs w:val="24"/>
    </w:rPr>
  </w:style>
  <w:style w:type="character" w:styleId="Wyrnieniedelikatne">
    <w:name w:val="Subtle Emphasis"/>
    <w:basedOn w:val="Domylnaczcionkaakapitu"/>
    <w:uiPriority w:val="19"/>
    <w:qFormat/>
    <w:rsid w:val="00331B20"/>
    <w:rPr>
      <w:i/>
      <w:iCs/>
      <w:color w:val="404040" w:themeColor="text1" w:themeTint="BF"/>
    </w:rPr>
  </w:style>
  <w:style w:type="character" w:styleId="Uwydatnienie">
    <w:name w:val="Emphasis"/>
    <w:basedOn w:val="Domylnaczcionkaakapitu"/>
    <w:uiPriority w:val="20"/>
    <w:qFormat/>
    <w:rsid w:val="00331B20"/>
    <w:rPr>
      <w:i/>
      <w:iCs/>
    </w:rPr>
  </w:style>
  <w:style w:type="character" w:styleId="Wyrnienieintensywne">
    <w:name w:val="Intense Emphasis"/>
    <w:basedOn w:val="TekstzwykyZnak"/>
    <w:uiPriority w:val="21"/>
    <w:qFormat/>
    <w:rsid w:val="00870F0C"/>
    <w:rPr>
      <w:rFonts w:ascii="Roboto" w:hAnsi="Roboto" w:cs="Times New Roman"/>
      <w:i/>
      <w:iCs/>
      <w:color w:val="000000" w:themeColor="text1"/>
      <w:sz w:val="18"/>
      <w:szCs w:val="20"/>
    </w:rPr>
  </w:style>
  <w:style w:type="character" w:styleId="Pogrubienie">
    <w:name w:val="Strong"/>
    <w:basedOn w:val="Domylnaczcionkaakapitu"/>
    <w:uiPriority w:val="22"/>
    <w:qFormat/>
    <w:rsid w:val="00870F0C"/>
    <w:rPr>
      <w:b/>
      <w:bCs/>
    </w:rPr>
  </w:style>
  <w:style w:type="paragraph" w:styleId="Cytat">
    <w:name w:val="Quote"/>
    <w:basedOn w:val="Normalny"/>
    <w:next w:val="Normalny"/>
    <w:link w:val="CytatZnak"/>
    <w:uiPriority w:val="29"/>
    <w:qFormat/>
    <w:rsid w:val="00870F0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870F0C"/>
    <w:rPr>
      <w:rFonts w:ascii="Roboto" w:hAnsi="Roboto"/>
      <w:i/>
      <w:iCs/>
      <w:color w:val="404040" w:themeColor="text1" w:themeTint="BF"/>
      <w:sz w:val="18"/>
    </w:rPr>
  </w:style>
  <w:style w:type="paragraph" w:styleId="Cytatintensywny">
    <w:name w:val="Intense Quote"/>
    <w:basedOn w:val="Normalny"/>
    <w:next w:val="Normalny"/>
    <w:link w:val="CytatintensywnyZnak"/>
    <w:uiPriority w:val="30"/>
    <w:rsid w:val="00870F0C"/>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CytatintensywnyZnak">
    <w:name w:val="Cytat intensywny Znak"/>
    <w:basedOn w:val="Domylnaczcionkaakapitu"/>
    <w:link w:val="Cytatintensywny"/>
    <w:uiPriority w:val="30"/>
    <w:rsid w:val="00870F0C"/>
    <w:rPr>
      <w:rFonts w:ascii="Roboto" w:hAnsi="Roboto"/>
      <w:i/>
      <w:iCs/>
      <w:color w:val="000000" w:themeColor="text1"/>
      <w:sz w:val="18"/>
    </w:rPr>
  </w:style>
  <w:style w:type="character" w:styleId="Tytuksiki">
    <w:name w:val="Book Title"/>
    <w:basedOn w:val="Domylnaczcionkaakapitu"/>
    <w:uiPriority w:val="33"/>
    <w:qFormat/>
    <w:rsid w:val="00870F0C"/>
    <w:rPr>
      <w:b/>
      <w:bCs/>
      <w:i/>
      <w:iCs/>
      <w:spacing w:val="5"/>
    </w:rPr>
  </w:style>
  <w:style w:type="character" w:styleId="Odwoanieintensywne">
    <w:name w:val="Intense Reference"/>
    <w:basedOn w:val="Domylnaczcionkaakapitu"/>
    <w:uiPriority w:val="32"/>
    <w:qFormat/>
    <w:rsid w:val="00CF474E"/>
    <w:rPr>
      <w:b/>
      <w:bCs/>
      <w:smallCaps/>
      <w:color w:val="5B9BD5" w:themeColor="accent1"/>
      <w:spacing w:val="5"/>
    </w:rPr>
  </w:style>
  <w:style w:type="character" w:styleId="Odwoaniedokomentarza">
    <w:name w:val="annotation reference"/>
    <w:basedOn w:val="Domylnaczcionkaakapitu"/>
    <w:uiPriority w:val="99"/>
    <w:semiHidden/>
    <w:unhideWhenUsed/>
    <w:rsid w:val="00AA3986"/>
    <w:rPr>
      <w:sz w:val="16"/>
      <w:szCs w:val="16"/>
    </w:rPr>
  </w:style>
  <w:style w:type="paragraph" w:styleId="Tekstkomentarza">
    <w:name w:val="annotation text"/>
    <w:basedOn w:val="Normalny"/>
    <w:link w:val="TekstkomentarzaZnak"/>
    <w:uiPriority w:val="99"/>
    <w:semiHidden/>
    <w:unhideWhenUsed/>
    <w:rsid w:val="00AA39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3986"/>
    <w:rPr>
      <w:rFonts w:ascii="Roboto" w:hAnsi="Roboto"/>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AA3986"/>
    <w:rPr>
      <w:b/>
      <w:bCs/>
    </w:rPr>
  </w:style>
  <w:style w:type="character" w:customStyle="1" w:styleId="TematkomentarzaZnak">
    <w:name w:val="Temat komentarza Znak"/>
    <w:basedOn w:val="TekstkomentarzaZnak"/>
    <w:link w:val="Tematkomentarza"/>
    <w:uiPriority w:val="99"/>
    <w:semiHidden/>
    <w:rsid w:val="00AA3986"/>
    <w:rPr>
      <w:rFonts w:ascii="Roboto" w:hAnsi="Roboto"/>
      <w:b/>
      <w:bCs/>
      <w:color w:val="000000" w:themeColor="text1"/>
      <w:sz w:val="20"/>
      <w:szCs w:val="20"/>
    </w:rPr>
  </w:style>
  <w:style w:type="paragraph" w:styleId="Tekstdymka">
    <w:name w:val="Balloon Text"/>
    <w:basedOn w:val="Normalny"/>
    <w:link w:val="TekstdymkaZnak"/>
    <w:uiPriority w:val="99"/>
    <w:semiHidden/>
    <w:unhideWhenUsed/>
    <w:rsid w:val="00AA3986"/>
    <w:pPr>
      <w:spacing w:before="0"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AA3986"/>
    <w:rPr>
      <w:rFonts w:ascii="Segoe UI" w:hAnsi="Segoe UI" w:cs="Segoe UI"/>
      <w:color w:val="000000" w:themeColor="text1"/>
      <w:sz w:val="18"/>
      <w:szCs w:val="18"/>
    </w:rPr>
  </w:style>
  <w:style w:type="character" w:customStyle="1" w:styleId="normaltextrun">
    <w:name w:val="normaltextrun"/>
    <w:basedOn w:val="Domylnaczcionkaakapitu"/>
    <w:rsid w:val="00B7404D"/>
  </w:style>
  <w:style w:type="character" w:customStyle="1" w:styleId="Tytu2poziomuZnak">
    <w:name w:val="Tytuł 2 poziomu Znak"/>
    <w:basedOn w:val="Domylnaczcionkaakapitu"/>
    <w:link w:val="Tytu2poziomu"/>
    <w:locked/>
    <w:rsid w:val="006225B8"/>
    <w:rPr>
      <w:sz w:val="28"/>
      <w:szCs w:val="28"/>
    </w:rPr>
  </w:style>
  <w:style w:type="paragraph" w:customStyle="1" w:styleId="Tytu2poziomu">
    <w:name w:val="Tytuł 2 poziomu"/>
    <w:link w:val="Tytu2poziomuZnak"/>
    <w:qFormat/>
    <w:rsid w:val="006225B8"/>
    <w:pPr>
      <w:spacing w:before="300" w:after="100" w:line="276" w:lineRule="auto"/>
      <w:outlineLvl w:val="1"/>
    </w:pPr>
    <w:rPr>
      <w:sz w:val="28"/>
      <w:szCs w:val="28"/>
    </w:rPr>
  </w:style>
  <w:style w:type="paragraph" w:styleId="Tekstprzypisudolnego">
    <w:name w:val="footnote text"/>
    <w:basedOn w:val="Normalny"/>
    <w:link w:val="TekstprzypisudolnegoZnak"/>
    <w:uiPriority w:val="99"/>
    <w:semiHidden/>
    <w:unhideWhenUsed/>
    <w:qFormat/>
    <w:rsid w:val="00D248C0"/>
    <w:pPr>
      <w:suppressAutoHyphens/>
      <w:spacing w:before="0" w:after="0" w:line="240" w:lineRule="auto"/>
    </w:pPr>
    <w:rPr>
      <w:rFonts w:ascii="Times New Roman" w:eastAsia="Times New Roman" w:hAnsi="Times New Roman" w:cs="Times New Roman"/>
      <w:color w:val="auto"/>
      <w:sz w:val="20"/>
      <w:szCs w:val="20"/>
      <w:lang w:eastAsia="ar-SA"/>
    </w:rPr>
  </w:style>
  <w:style w:type="character" w:customStyle="1" w:styleId="TekstprzypisudolnegoZnak">
    <w:name w:val="Tekst przypisu dolnego Znak"/>
    <w:basedOn w:val="Domylnaczcionkaakapitu"/>
    <w:link w:val="Tekstprzypisudolnego"/>
    <w:uiPriority w:val="99"/>
    <w:semiHidden/>
    <w:qFormat/>
    <w:rsid w:val="00D248C0"/>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D248C0"/>
    <w:pPr>
      <w:spacing w:before="0" w:after="120" w:line="240" w:lineRule="auto"/>
    </w:pPr>
    <w:rPr>
      <w:rFonts w:ascii="Times New Roman" w:eastAsia="Times New Roman" w:hAnsi="Times New Roman" w:cs="Times New Roman"/>
      <w:color w:val="auto"/>
      <w:sz w:val="24"/>
      <w:szCs w:val="24"/>
      <w:lang w:val="pt-PT" w:eastAsia="pt-PT"/>
    </w:rPr>
  </w:style>
  <w:style w:type="character" w:customStyle="1" w:styleId="TekstpodstawowyZnak">
    <w:name w:val="Tekst podstawowy Znak"/>
    <w:basedOn w:val="Domylnaczcionkaakapitu"/>
    <w:link w:val="Tekstpodstawowy"/>
    <w:semiHidden/>
    <w:rsid w:val="00D248C0"/>
    <w:rPr>
      <w:rFonts w:ascii="Times New Roman" w:eastAsia="Times New Roman" w:hAnsi="Times New Roman" w:cs="Times New Roman"/>
      <w:sz w:val="24"/>
      <w:szCs w:val="24"/>
      <w:lang w:val="pt-PT" w:eastAsia="pt-PT"/>
    </w:rPr>
  </w:style>
  <w:style w:type="paragraph" w:styleId="Tekstpodstawowywcity3">
    <w:name w:val="Body Text Indent 3"/>
    <w:basedOn w:val="Normalny"/>
    <w:link w:val="Tekstpodstawowywcity3Znak"/>
    <w:semiHidden/>
    <w:unhideWhenUsed/>
    <w:rsid w:val="00D248C0"/>
    <w:pPr>
      <w:spacing w:before="0" w:after="120" w:line="240" w:lineRule="auto"/>
      <w:ind w:left="283"/>
    </w:pPr>
    <w:rPr>
      <w:rFonts w:ascii="Times New Roman" w:eastAsia="Times New Roman" w:hAnsi="Times New Roman" w:cs="Times New Roman"/>
      <w:color w:val="auto"/>
      <w:sz w:val="16"/>
      <w:szCs w:val="16"/>
      <w:lang w:val="pt-PT" w:eastAsia="pt-PT"/>
    </w:rPr>
  </w:style>
  <w:style w:type="character" w:customStyle="1" w:styleId="Tekstpodstawowywcity3Znak">
    <w:name w:val="Tekst podstawowy wcięty 3 Znak"/>
    <w:basedOn w:val="Domylnaczcionkaakapitu"/>
    <w:link w:val="Tekstpodstawowywcity3"/>
    <w:semiHidden/>
    <w:rsid w:val="00D248C0"/>
    <w:rPr>
      <w:rFonts w:ascii="Times New Roman" w:eastAsia="Times New Roman" w:hAnsi="Times New Roman" w:cs="Times New Roman"/>
      <w:sz w:val="16"/>
      <w:szCs w:val="16"/>
      <w:lang w:val="pt-PT" w:eastAsia="pt-PT"/>
    </w:rPr>
  </w:style>
  <w:style w:type="paragraph" w:customStyle="1" w:styleId="Default">
    <w:name w:val="Default"/>
    <w:rsid w:val="00D248C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qFormat/>
    <w:rsid w:val="00D248C0"/>
  </w:style>
  <w:style w:type="numbering" w:customStyle="1" w:styleId="Styl5">
    <w:name w:val="Styl5"/>
    <w:uiPriority w:val="99"/>
    <w:rsid w:val="00D248C0"/>
    <w:pPr>
      <w:numPr>
        <w:numId w:val="31"/>
      </w:numPr>
    </w:pPr>
  </w:style>
  <w:style w:type="numbering" w:customStyle="1" w:styleId="Styl2">
    <w:name w:val="Styl2"/>
    <w:uiPriority w:val="99"/>
    <w:rsid w:val="00D248C0"/>
    <w:pPr>
      <w:numPr>
        <w:numId w:val="32"/>
      </w:numPr>
    </w:pPr>
  </w:style>
  <w:style w:type="numbering" w:customStyle="1" w:styleId="Styl4">
    <w:name w:val="Styl4"/>
    <w:uiPriority w:val="99"/>
    <w:rsid w:val="00D248C0"/>
    <w:pPr>
      <w:numPr>
        <w:numId w:val="33"/>
      </w:numPr>
    </w:pPr>
  </w:style>
  <w:style w:type="paragraph" w:styleId="Poprawka">
    <w:name w:val="Revision"/>
    <w:hidden/>
    <w:uiPriority w:val="99"/>
    <w:semiHidden/>
    <w:rsid w:val="00CC75BA"/>
    <w:pPr>
      <w:spacing w:after="0" w:line="240" w:lineRule="auto"/>
    </w:pPr>
    <w:rPr>
      <w:rFonts w:ascii="Roboto" w:hAnsi="Roboto"/>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9532">
      <w:bodyDiv w:val="1"/>
      <w:marLeft w:val="0"/>
      <w:marRight w:val="0"/>
      <w:marTop w:val="0"/>
      <w:marBottom w:val="0"/>
      <w:divBdr>
        <w:top w:val="none" w:sz="0" w:space="0" w:color="auto"/>
        <w:left w:val="none" w:sz="0" w:space="0" w:color="auto"/>
        <w:bottom w:val="none" w:sz="0" w:space="0" w:color="auto"/>
        <w:right w:val="none" w:sz="0" w:space="0" w:color="auto"/>
      </w:divBdr>
      <w:divsChild>
        <w:div w:id="1832334607">
          <w:marLeft w:val="0"/>
          <w:marRight w:val="0"/>
          <w:marTop w:val="0"/>
          <w:marBottom w:val="0"/>
          <w:divBdr>
            <w:top w:val="none" w:sz="0" w:space="0" w:color="auto"/>
            <w:left w:val="none" w:sz="0" w:space="0" w:color="auto"/>
            <w:bottom w:val="none" w:sz="0" w:space="0" w:color="auto"/>
            <w:right w:val="none" w:sz="0" w:space="0" w:color="auto"/>
          </w:divBdr>
          <w:divsChild>
            <w:div w:id="53358997">
              <w:marLeft w:val="0"/>
              <w:marRight w:val="0"/>
              <w:marTop w:val="0"/>
              <w:marBottom w:val="0"/>
              <w:divBdr>
                <w:top w:val="none" w:sz="0" w:space="0" w:color="auto"/>
                <w:left w:val="none" w:sz="0" w:space="0" w:color="auto"/>
                <w:bottom w:val="none" w:sz="0" w:space="0" w:color="auto"/>
                <w:right w:val="none" w:sz="0" w:space="0" w:color="auto"/>
              </w:divBdr>
            </w:div>
            <w:div w:id="249506361">
              <w:marLeft w:val="0"/>
              <w:marRight w:val="0"/>
              <w:marTop w:val="0"/>
              <w:marBottom w:val="0"/>
              <w:divBdr>
                <w:top w:val="none" w:sz="0" w:space="0" w:color="auto"/>
                <w:left w:val="none" w:sz="0" w:space="0" w:color="auto"/>
                <w:bottom w:val="none" w:sz="0" w:space="0" w:color="auto"/>
                <w:right w:val="none" w:sz="0" w:space="0" w:color="auto"/>
              </w:divBdr>
            </w:div>
            <w:div w:id="299071479">
              <w:marLeft w:val="0"/>
              <w:marRight w:val="0"/>
              <w:marTop w:val="0"/>
              <w:marBottom w:val="0"/>
              <w:divBdr>
                <w:top w:val="none" w:sz="0" w:space="0" w:color="auto"/>
                <w:left w:val="none" w:sz="0" w:space="0" w:color="auto"/>
                <w:bottom w:val="none" w:sz="0" w:space="0" w:color="auto"/>
                <w:right w:val="none" w:sz="0" w:space="0" w:color="auto"/>
              </w:divBdr>
            </w:div>
            <w:div w:id="406339285">
              <w:marLeft w:val="0"/>
              <w:marRight w:val="0"/>
              <w:marTop w:val="0"/>
              <w:marBottom w:val="0"/>
              <w:divBdr>
                <w:top w:val="none" w:sz="0" w:space="0" w:color="auto"/>
                <w:left w:val="none" w:sz="0" w:space="0" w:color="auto"/>
                <w:bottom w:val="none" w:sz="0" w:space="0" w:color="auto"/>
                <w:right w:val="none" w:sz="0" w:space="0" w:color="auto"/>
              </w:divBdr>
            </w:div>
            <w:div w:id="676691829">
              <w:marLeft w:val="0"/>
              <w:marRight w:val="0"/>
              <w:marTop w:val="0"/>
              <w:marBottom w:val="0"/>
              <w:divBdr>
                <w:top w:val="none" w:sz="0" w:space="0" w:color="auto"/>
                <w:left w:val="none" w:sz="0" w:space="0" w:color="auto"/>
                <w:bottom w:val="none" w:sz="0" w:space="0" w:color="auto"/>
                <w:right w:val="none" w:sz="0" w:space="0" w:color="auto"/>
              </w:divBdr>
            </w:div>
            <w:div w:id="1128623237">
              <w:marLeft w:val="0"/>
              <w:marRight w:val="0"/>
              <w:marTop w:val="0"/>
              <w:marBottom w:val="0"/>
              <w:divBdr>
                <w:top w:val="none" w:sz="0" w:space="0" w:color="auto"/>
                <w:left w:val="none" w:sz="0" w:space="0" w:color="auto"/>
                <w:bottom w:val="none" w:sz="0" w:space="0" w:color="auto"/>
                <w:right w:val="none" w:sz="0" w:space="0" w:color="auto"/>
              </w:divBdr>
            </w:div>
            <w:div w:id="1344017563">
              <w:marLeft w:val="0"/>
              <w:marRight w:val="0"/>
              <w:marTop w:val="0"/>
              <w:marBottom w:val="0"/>
              <w:divBdr>
                <w:top w:val="none" w:sz="0" w:space="0" w:color="auto"/>
                <w:left w:val="none" w:sz="0" w:space="0" w:color="auto"/>
                <w:bottom w:val="none" w:sz="0" w:space="0" w:color="auto"/>
                <w:right w:val="none" w:sz="0" w:space="0" w:color="auto"/>
              </w:divBdr>
            </w:div>
            <w:div w:id="1477911821">
              <w:marLeft w:val="0"/>
              <w:marRight w:val="0"/>
              <w:marTop w:val="0"/>
              <w:marBottom w:val="0"/>
              <w:divBdr>
                <w:top w:val="none" w:sz="0" w:space="0" w:color="auto"/>
                <w:left w:val="none" w:sz="0" w:space="0" w:color="auto"/>
                <w:bottom w:val="none" w:sz="0" w:space="0" w:color="auto"/>
                <w:right w:val="none" w:sz="0" w:space="0" w:color="auto"/>
              </w:divBdr>
            </w:div>
            <w:div w:id="1628660301">
              <w:marLeft w:val="0"/>
              <w:marRight w:val="0"/>
              <w:marTop w:val="0"/>
              <w:marBottom w:val="0"/>
              <w:divBdr>
                <w:top w:val="none" w:sz="0" w:space="0" w:color="auto"/>
                <w:left w:val="none" w:sz="0" w:space="0" w:color="auto"/>
                <w:bottom w:val="none" w:sz="0" w:space="0" w:color="auto"/>
                <w:right w:val="none" w:sz="0" w:space="0" w:color="auto"/>
              </w:divBdr>
            </w:div>
            <w:div w:id="1878350016">
              <w:marLeft w:val="0"/>
              <w:marRight w:val="0"/>
              <w:marTop w:val="0"/>
              <w:marBottom w:val="0"/>
              <w:divBdr>
                <w:top w:val="none" w:sz="0" w:space="0" w:color="auto"/>
                <w:left w:val="none" w:sz="0" w:space="0" w:color="auto"/>
                <w:bottom w:val="none" w:sz="0" w:space="0" w:color="auto"/>
                <w:right w:val="none" w:sz="0" w:space="0" w:color="auto"/>
              </w:divBdr>
            </w:div>
            <w:div w:id="1980302319">
              <w:marLeft w:val="0"/>
              <w:marRight w:val="0"/>
              <w:marTop w:val="0"/>
              <w:marBottom w:val="0"/>
              <w:divBdr>
                <w:top w:val="none" w:sz="0" w:space="0" w:color="auto"/>
                <w:left w:val="none" w:sz="0" w:space="0" w:color="auto"/>
                <w:bottom w:val="none" w:sz="0" w:space="0" w:color="auto"/>
                <w:right w:val="none" w:sz="0" w:space="0" w:color="auto"/>
              </w:divBdr>
            </w:div>
            <w:div w:id="20423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190">
      <w:bodyDiv w:val="1"/>
      <w:marLeft w:val="0"/>
      <w:marRight w:val="0"/>
      <w:marTop w:val="0"/>
      <w:marBottom w:val="0"/>
      <w:divBdr>
        <w:top w:val="none" w:sz="0" w:space="0" w:color="auto"/>
        <w:left w:val="none" w:sz="0" w:space="0" w:color="auto"/>
        <w:bottom w:val="none" w:sz="0" w:space="0" w:color="auto"/>
        <w:right w:val="none" w:sz="0" w:space="0" w:color="auto"/>
      </w:divBdr>
    </w:div>
    <w:div w:id="1505121787">
      <w:bodyDiv w:val="1"/>
      <w:marLeft w:val="0"/>
      <w:marRight w:val="0"/>
      <w:marTop w:val="0"/>
      <w:marBottom w:val="0"/>
      <w:divBdr>
        <w:top w:val="none" w:sz="0" w:space="0" w:color="auto"/>
        <w:left w:val="none" w:sz="0" w:space="0" w:color="auto"/>
        <w:bottom w:val="none" w:sz="0" w:space="0" w:color="auto"/>
        <w:right w:val="none" w:sz="0" w:space="0" w:color="auto"/>
      </w:divBdr>
    </w:div>
    <w:div w:id="18194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t.lukasiewicz.gov.pl/ochrona-danych-osobowych/klauzula%20umow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zyszka\Downloads\Szablon-Tracker-2.0-RGB%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pawel.prot@ilim.poznan.pl</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922BAA7CBE7F40B9F64F1AABAD99BB" ma:contentTypeVersion="13" ma:contentTypeDescription="Utwórz nowy dokument." ma:contentTypeScope="" ma:versionID="93f7ace1ac8c1ba79e0c83d253b05e18">
  <xsd:schema xmlns:xsd="http://www.w3.org/2001/XMLSchema" xmlns:xs="http://www.w3.org/2001/XMLSchema" xmlns:p="http://schemas.microsoft.com/office/2006/metadata/properties" xmlns:ns2="19a95a8e-440b-4c3e-8dba-470b7cf08aa3" xmlns:ns3="43bdae54-04db-4d77-a706-01c4cef8dcec" targetNamespace="http://schemas.microsoft.com/office/2006/metadata/properties" ma:root="true" ma:fieldsID="3ab2908a7fb995785037ecfbebaa6f92" ns2:_="" ns3:_="">
    <xsd:import namespace="19a95a8e-440b-4c3e-8dba-470b7cf08aa3"/>
    <xsd:import namespace="43bdae54-04db-4d77-a706-01c4cef8dc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5a8e-440b-4c3e-8dba-470b7cf08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dae54-04db-4d77-a706-01c4cef8dcec"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95a8e-440b-4c3e-8dba-470b7cf08a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0745B-93ED-4B3C-B051-017ADFEB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5a8e-440b-4c3e-8dba-470b7cf08aa3"/>
    <ds:schemaRef ds:uri="43bdae54-04db-4d77-a706-01c4cef8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7BEA5-48D5-4B5E-9657-74975BE88F42}">
  <ds:schemaRefs>
    <ds:schemaRef ds:uri="http://schemas.microsoft.com/office/2006/metadata/properties"/>
    <ds:schemaRef ds:uri="http://schemas.microsoft.com/office/infopath/2007/PartnerControls"/>
    <ds:schemaRef ds:uri="19a95a8e-440b-4c3e-8dba-470b7cf08aa3"/>
  </ds:schemaRefs>
</ds:datastoreItem>
</file>

<file path=customXml/itemProps4.xml><?xml version="1.0" encoding="utf-8"?>
<ds:datastoreItem xmlns:ds="http://schemas.openxmlformats.org/officeDocument/2006/customXml" ds:itemID="{A93BE2FC-26D1-4213-A51B-2933C469732C}">
  <ds:schemaRefs>
    <ds:schemaRef ds:uri="http://schemas.microsoft.com/sharepoint/v3/contenttype/forms"/>
  </ds:schemaRefs>
</ds:datastoreItem>
</file>

<file path=customXml/itemProps5.xml><?xml version="1.0" encoding="utf-8"?>
<ds:datastoreItem xmlns:ds="http://schemas.openxmlformats.org/officeDocument/2006/customXml" ds:itemID="{18ED802F-8498-494B-996B-517161A3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Szablon-Tracker-2.0-RGB (1)</Template>
  <TotalTime>1</TotalTime>
  <Pages>6</Pages>
  <Words>2359</Words>
  <Characters>14159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Tytuł dokumentu</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ZOF B+R/00019/2024 Elektronizacja umów o pracę oraz usprawnienie usług cyfrowych dla przedsiębiorców</dc:title>
  <dc:subject/>
  <dc:creator>Beata Stachowiak–Wysoczańska | Łukasiewicz – PIT</dc:creator>
  <cp:keywords/>
  <dc:description/>
  <cp:lastModifiedBy>Beata Stachowiak–Wysoczańska | Łukasiewicz – PIT</cp:lastModifiedBy>
  <cp:revision>2</cp:revision>
  <dcterms:created xsi:type="dcterms:W3CDTF">2024-08-26T11:31:00Z</dcterms:created>
  <dcterms:modified xsi:type="dcterms:W3CDTF">2024-08-26T11:31:00Z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0x01010025922BAA7CBE7F40B9F64F1AABAD99BB</vt:lpwstr>
  </property>
</Properties>
</file>