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BDA" w:rsidRPr="00A74343" w:rsidRDefault="00B31BDA" w:rsidP="00B31BDA">
      <w:pPr>
        <w:spacing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AF7CF3">
        <w:rPr>
          <w:rFonts w:asciiTheme="minorHAnsi" w:hAnsiTheme="minorHAnsi" w:cstheme="minorHAnsi"/>
          <w:szCs w:val="24"/>
        </w:rPr>
        <w:t>01</w:t>
      </w:r>
      <w:r>
        <w:rPr>
          <w:rFonts w:asciiTheme="minorHAnsi" w:hAnsiTheme="minorHAnsi" w:cstheme="minorHAnsi"/>
          <w:szCs w:val="24"/>
        </w:rPr>
        <w:t>.</w:t>
      </w:r>
      <w:r w:rsidR="00671B67">
        <w:rPr>
          <w:rFonts w:asciiTheme="minorHAnsi" w:hAnsiTheme="minorHAnsi" w:cstheme="minorHAnsi"/>
          <w:szCs w:val="24"/>
        </w:rPr>
        <w:t>04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 w:rsidR="004569F6">
        <w:rPr>
          <w:rFonts w:asciiTheme="minorHAnsi" w:hAnsiTheme="minorHAnsi" w:cstheme="minorHAnsi"/>
          <w:szCs w:val="24"/>
        </w:rPr>
        <w:t>5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B31BDA" w:rsidRPr="00BB519D" w:rsidRDefault="00B31BDA" w:rsidP="00B31BDA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4569F6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.202</w:t>
      </w:r>
      <w:r w:rsidR="004569F6">
        <w:rPr>
          <w:rFonts w:asciiTheme="minorHAnsi" w:hAnsiTheme="minorHAnsi" w:cstheme="minorHAnsi"/>
          <w:b/>
        </w:rPr>
        <w:t>5</w:t>
      </w:r>
      <w:r>
        <w:rPr>
          <w:rFonts w:asciiTheme="minorHAnsi" w:hAnsiTheme="minorHAnsi" w:cstheme="minorHAnsi"/>
          <w:b/>
        </w:rPr>
        <w:t>.</w:t>
      </w:r>
      <w:r w:rsidR="004569F6">
        <w:rPr>
          <w:rFonts w:asciiTheme="minorHAnsi" w:hAnsiTheme="minorHAnsi" w:cstheme="minorHAnsi"/>
          <w:b/>
        </w:rPr>
        <w:t>R</w:t>
      </w:r>
      <w:r>
        <w:rPr>
          <w:rFonts w:asciiTheme="minorHAnsi" w:hAnsiTheme="minorHAnsi" w:cstheme="minorHAnsi"/>
          <w:b/>
        </w:rPr>
        <w:t>ZP</w:t>
      </w:r>
      <w:r w:rsidR="004569F6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 xml:space="preserve">                                     </w:t>
      </w:r>
    </w:p>
    <w:p w:rsidR="00B31BDA" w:rsidRPr="00BB519D" w:rsidRDefault="00B31BDA" w:rsidP="00B31BDA">
      <w:pPr>
        <w:spacing w:line="240" w:lineRule="auto"/>
        <w:rPr>
          <w:rFonts w:asciiTheme="minorHAnsi" w:hAnsiTheme="minorHAnsi" w:cstheme="minorHAnsi"/>
          <w:b/>
        </w:rPr>
      </w:pPr>
    </w:p>
    <w:p w:rsidR="00B31BDA" w:rsidRPr="00F74C06" w:rsidRDefault="00B31BDA" w:rsidP="00F74C06">
      <w:pPr>
        <w:spacing w:line="360" w:lineRule="auto"/>
        <w:rPr>
          <w:rFonts w:asciiTheme="minorHAnsi" w:hAnsiTheme="minorHAnsi" w:cstheme="minorHAnsi"/>
          <w:spacing w:val="-6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  <w:r w:rsidR="004569F6">
        <w:rPr>
          <w:rFonts w:asciiTheme="minorHAnsi" w:hAnsiTheme="minorHAnsi" w:cstheme="minorHAnsi"/>
          <w:b/>
          <w:bCs/>
          <w:color w:val="0070C0"/>
          <w:spacing w:val="-8"/>
        </w:rPr>
        <w:t>Rozbudowa drogi gminnej od km 0+600 do km 1+079 ulicy Orzechowej w Zielonce – II etap</w:t>
      </w:r>
    </w:p>
    <w:p w:rsidR="00F50C46" w:rsidRPr="00A97033" w:rsidRDefault="00F50C46" w:rsidP="00F50C46">
      <w:pPr>
        <w:spacing w:line="360" w:lineRule="auto"/>
        <w:ind w:left="0" w:firstLine="0"/>
        <w:rPr>
          <w:rFonts w:asciiTheme="minorHAnsi" w:hAnsiTheme="minorHAnsi" w:cstheme="minorHAnsi"/>
          <w:b/>
          <w:sz w:val="22"/>
        </w:rPr>
      </w:pPr>
    </w:p>
    <w:p w:rsidR="00F50C46" w:rsidRDefault="00F50C46" w:rsidP="00F50C46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</w:rPr>
      </w:pPr>
      <w:r w:rsidRPr="00A97033">
        <w:rPr>
          <w:rFonts w:asciiTheme="minorHAnsi" w:hAnsiTheme="minorHAnsi" w:cstheme="minorHAnsi"/>
          <w:b/>
          <w:sz w:val="22"/>
        </w:rPr>
        <w:t>ZAWIADOMIENIE O WYBORZE OFERTY NAJKORZYSTNIEJSZEJ</w:t>
      </w:r>
      <w:r>
        <w:rPr>
          <w:rFonts w:asciiTheme="minorHAnsi" w:hAnsiTheme="minorHAnsi" w:cstheme="minorHAnsi"/>
          <w:b/>
          <w:sz w:val="22"/>
        </w:rPr>
        <w:t xml:space="preserve"> I ODRZUCENIU OFERTY</w:t>
      </w:r>
    </w:p>
    <w:p w:rsidR="00F50C46" w:rsidRPr="00A97033" w:rsidRDefault="00F50C46" w:rsidP="00F50C46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</w:rPr>
      </w:pPr>
    </w:p>
    <w:p w:rsidR="00F50C46" w:rsidRPr="00A97033" w:rsidRDefault="00F50C46" w:rsidP="00F50C4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pacing w:val="-6"/>
          <w:sz w:val="22"/>
        </w:rPr>
      </w:pPr>
      <w:r w:rsidRPr="00A97033">
        <w:rPr>
          <w:rFonts w:asciiTheme="minorHAnsi" w:hAnsiTheme="minorHAnsi" w:cstheme="minorHAnsi"/>
          <w:spacing w:val="-6"/>
          <w:sz w:val="22"/>
        </w:rPr>
        <w:t>Zgodnie z art. 253 ust. 1 ustawy z dnia 11 września 2019 r. (Dz. U. z 202</w:t>
      </w:r>
      <w:r w:rsidR="00F74C06">
        <w:rPr>
          <w:rFonts w:asciiTheme="minorHAnsi" w:hAnsiTheme="minorHAnsi" w:cstheme="minorHAnsi"/>
          <w:spacing w:val="-6"/>
          <w:sz w:val="22"/>
        </w:rPr>
        <w:t>4</w:t>
      </w:r>
      <w:r w:rsidRPr="00A97033">
        <w:rPr>
          <w:rFonts w:asciiTheme="minorHAnsi" w:hAnsiTheme="minorHAnsi" w:cstheme="minorHAnsi"/>
          <w:spacing w:val="-6"/>
          <w:sz w:val="22"/>
        </w:rPr>
        <w:t xml:space="preserve"> r.</w:t>
      </w:r>
      <w:r w:rsidR="00F74C06">
        <w:rPr>
          <w:rFonts w:asciiTheme="minorHAnsi" w:hAnsiTheme="minorHAnsi" w:cstheme="minorHAnsi"/>
          <w:spacing w:val="-6"/>
          <w:sz w:val="22"/>
        </w:rPr>
        <w:t>,</w:t>
      </w:r>
      <w:r w:rsidRPr="00A97033">
        <w:rPr>
          <w:rFonts w:asciiTheme="minorHAnsi" w:hAnsiTheme="minorHAnsi" w:cstheme="minorHAnsi"/>
          <w:spacing w:val="-6"/>
          <w:sz w:val="22"/>
        </w:rPr>
        <w:t xml:space="preserve"> poz. </w:t>
      </w:r>
      <w:r>
        <w:rPr>
          <w:rFonts w:asciiTheme="minorHAnsi" w:hAnsiTheme="minorHAnsi" w:cstheme="minorHAnsi"/>
          <w:spacing w:val="-6"/>
          <w:sz w:val="22"/>
        </w:rPr>
        <w:t>1</w:t>
      </w:r>
      <w:r w:rsidR="00F74C06">
        <w:rPr>
          <w:rFonts w:asciiTheme="minorHAnsi" w:hAnsiTheme="minorHAnsi" w:cstheme="minorHAnsi"/>
          <w:spacing w:val="-6"/>
          <w:sz w:val="22"/>
        </w:rPr>
        <w:t>32</w:t>
      </w:r>
      <w:r>
        <w:rPr>
          <w:rFonts w:asciiTheme="minorHAnsi" w:hAnsiTheme="minorHAnsi" w:cstheme="minorHAnsi"/>
          <w:spacing w:val="-6"/>
          <w:sz w:val="22"/>
        </w:rPr>
        <w:t>0</w:t>
      </w:r>
      <w:r w:rsidRPr="00A97033">
        <w:rPr>
          <w:rFonts w:asciiTheme="minorHAnsi" w:hAnsiTheme="minorHAnsi" w:cstheme="minorHAnsi"/>
          <w:spacing w:val="-6"/>
          <w:sz w:val="22"/>
        </w:rPr>
        <w:t>, zwanej dalej ustawą Pzp), Zamawiający Gmina Białe Błota, zawiadamia o:</w:t>
      </w:r>
    </w:p>
    <w:p w:rsidR="00F50C46" w:rsidRPr="00A97033" w:rsidRDefault="00F50C46" w:rsidP="00F50C46">
      <w:pPr>
        <w:pStyle w:val="Akapitzlist"/>
        <w:numPr>
          <w:ilvl w:val="0"/>
          <w:numId w:val="5"/>
        </w:numPr>
        <w:tabs>
          <w:tab w:val="left" w:pos="-141"/>
        </w:tabs>
        <w:suppressAutoHyphens w:val="0"/>
        <w:spacing w:line="360" w:lineRule="auto"/>
        <w:ind w:left="709" w:hanging="425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9703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F50C46" w:rsidRPr="00F74C06" w:rsidRDefault="00F50C46" w:rsidP="00F74C0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</w:rPr>
      </w:pPr>
      <w:r w:rsidRPr="00F74C06">
        <w:rPr>
          <w:rFonts w:asciiTheme="minorHAnsi" w:hAnsiTheme="minorHAnsi" w:cstheme="minorHAnsi"/>
          <w:sz w:val="22"/>
        </w:rPr>
        <w:t>W wyniku przeprowadzonego postępowania o udzielenie zamówienia publicznego w trybie podstawowym,</w:t>
      </w:r>
      <w:r w:rsidR="00F74C06" w:rsidRPr="00F74C06">
        <w:rPr>
          <w:rFonts w:asciiTheme="minorHAnsi" w:hAnsiTheme="minorHAnsi" w:cstheme="minorHAnsi"/>
          <w:sz w:val="22"/>
        </w:rPr>
        <w:t xml:space="preserve"> o którym mowa w ust. 275 pkt 1 ustawy Pzp,</w:t>
      </w:r>
      <w:r w:rsidRPr="00F74C06">
        <w:rPr>
          <w:rFonts w:asciiTheme="minorHAnsi" w:hAnsiTheme="minorHAnsi" w:cstheme="minorHAnsi"/>
          <w:sz w:val="22"/>
        </w:rPr>
        <w:t xml:space="preserve"> jako ofertę najkorzystniejszą wybrano:</w:t>
      </w:r>
    </w:p>
    <w:p w:rsidR="00F74C06" w:rsidRPr="00F74C06" w:rsidRDefault="00F74C06" w:rsidP="00F74C06">
      <w:pPr>
        <w:spacing w:line="360" w:lineRule="auto"/>
        <w:ind w:left="284"/>
        <w:jc w:val="left"/>
        <w:rPr>
          <w:rFonts w:asciiTheme="minorHAnsi" w:hAnsiTheme="minorHAnsi" w:cstheme="minorHAnsi"/>
          <w:b/>
          <w:color w:val="auto"/>
          <w:sz w:val="22"/>
        </w:rPr>
      </w:pPr>
      <w:r w:rsidRPr="00F74C06">
        <w:rPr>
          <w:rFonts w:asciiTheme="minorHAnsi" w:hAnsiTheme="minorHAnsi" w:cstheme="minorHAnsi"/>
          <w:b/>
          <w:color w:val="auto"/>
          <w:sz w:val="22"/>
        </w:rPr>
        <w:t xml:space="preserve">Ofertę nr </w:t>
      </w:r>
      <w:r w:rsidR="004569F6">
        <w:rPr>
          <w:rFonts w:asciiTheme="minorHAnsi" w:hAnsiTheme="minorHAnsi" w:cstheme="minorHAnsi"/>
          <w:b/>
          <w:color w:val="auto"/>
          <w:sz w:val="22"/>
        </w:rPr>
        <w:t>7</w:t>
      </w:r>
      <w:r w:rsidRPr="00F74C06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Pr="00F74C06">
        <w:rPr>
          <w:rFonts w:asciiTheme="minorHAnsi" w:hAnsiTheme="minorHAnsi" w:cstheme="minorHAnsi"/>
          <w:color w:val="auto"/>
          <w:sz w:val="22"/>
        </w:rPr>
        <w:t>złożoną przez</w:t>
      </w:r>
    </w:p>
    <w:p w:rsidR="00F50C46" w:rsidRPr="00F74C06" w:rsidRDefault="004569F6" w:rsidP="00F74C06">
      <w:pPr>
        <w:spacing w:line="360" w:lineRule="auto"/>
        <w:ind w:left="284"/>
        <w:jc w:val="left"/>
        <w:rPr>
          <w:rFonts w:asciiTheme="minorHAnsi" w:hAnsiTheme="minorHAnsi" w:cstheme="minorHAnsi"/>
          <w:b/>
          <w:color w:val="0070C0"/>
          <w:spacing w:val="-10"/>
          <w:sz w:val="22"/>
        </w:rPr>
      </w:pPr>
      <w:r>
        <w:rPr>
          <w:rFonts w:asciiTheme="minorHAnsi" w:hAnsiTheme="minorHAnsi" w:cstheme="minorHAnsi"/>
          <w:b/>
          <w:color w:val="0070C0"/>
          <w:sz w:val="22"/>
        </w:rPr>
        <w:t>WIMAR</w:t>
      </w:r>
      <w:r w:rsidR="00F74C06" w:rsidRPr="00F74C06">
        <w:rPr>
          <w:rFonts w:asciiTheme="minorHAnsi" w:hAnsiTheme="minorHAnsi" w:cstheme="minorHAnsi"/>
          <w:b/>
          <w:color w:val="0070C0"/>
          <w:sz w:val="22"/>
        </w:rPr>
        <w:t xml:space="preserve"> Sp. z o.o., ul. Na</w:t>
      </w:r>
      <w:r>
        <w:rPr>
          <w:rFonts w:asciiTheme="minorHAnsi" w:hAnsiTheme="minorHAnsi" w:cstheme="minorHAnsi"/>
          <w:b/>
          <w:color w:val="0070C0"/>
          <w:sz w:val="22"/>
        </w:rPr>
        <w:t>drzeczna 24</w:t>
      </w:r>
      <w:r w:rsidR="00F74C06" w:rsidRPr="00F74C06">
        <w:rPr>
          <w:rFonts w:asciiTheme="minorHAnsi" w:hAnsiTheme="minorHAnsi" w:cstheme="minorHAnsi"/>
          <w:b/>
          <w:color w:val="0070C0"/>
          <w:sz w:val="22"/>
        </w:rPr>
        <w:t>, 86-0</w:t>
      </w:r>
      <w:r>
        <w:rPr>
          <w:rFonts w:asciiTheme="minorHAnsi" w:hAnsiTheme="minorHAnsi" w:cstheme="minorHAnsi"/>
          <w:b/>
          <w:color w:val="0070C0"/>
          <w:sz w:val="22"/>
        </w:rPr>
        <w:t>1</w:t>
      </w:r>
      <w:r w:rsidR="00F74C06" w:rsidRPr="00F74C06">
        <w:rPr>
          <w:rFonts w:asciiTheme="minorHAnsi" w:hAnsiTheme="minorHAnsi" w:cstheme="minorHAnsi"/>
          <w:b/>
          <w:color w:val="0070C0"/>
          <w:sz w:val="22"/>
        </w:rPr>
        <w:t xml:space="preserve">0 </w:t>
      </w:r>
      <w:r>
        <w:rPr>
          <w:rFonts w:asciiTheme="minorHAnsi" w:hAnsiTheme="minorHAnsi" w:cstheme="minorHAnsi"/>
          <w:b/>
          <w:color w:val="0070C0"/>
          <w:sz w:val="22"/>
        </w:rPr>
        <w:t>Koronowo</w:t>
      </w:r>
    </w:p>
    <w:p w:rsidR="00F50C46" w:rsidRPr="00BD2124" w:rsidRDefault="00F50C46" w:rsidP="00F50C46">
      <w:pPr>
        <w:tabs>
          <w:tab w:val="left" w:pos="284"/>
        </w:tabs>
        <w:spacing w:line="360" w:lineRule="auto"/>
        <w:ind w:left="284"/>
        <w:rPr>
          <w:rFonts w:asciiTheme="minorHAnsi" w:eastAsia="Verdana" w:hAnsiTheme="minorHAnsi" w:cstheme="minorHAnsi"/>
          <w:b/>
          <w:color w:val="0070C0"/>
          <w:spacing w:val="-10"/>
          <w:szCs w:val="24"/>
        </w:rPr>
      </w:pPr>
      <w:r w:rsidRPr="00BD2124">
        <w:rPr>
          <w:rFonts w:asciiTheme="minorHAnsi" w:hAnsiTheme="minorHAnsi" w:cstheme="minorHAnsi"/>
          <w:b/>
          <w:spacing w:val="-10"/>
          <w:szCs w:val="24"/>
        </w:rPr>
        <w:t xml:space="preserve">z ceną brutto </w:t>
      </w:r>
      <w:r w:rsidR="004569F6" w:rsidRPr="00BD2124">
        <w:rPr>
          <w:rFonts w:ascii="Calibri" w:hAnsi="Calibri" w:cs="Calibri"/>
          <w:b/>
          <w:color w:val="0070C0"/>
          <w:szCs w:val="24"/>
        </w:rPr>
        <w:t>3 058</w:t>
      </w:r>
      <w:r w:rsidRPr="00BD2124">
        <w:rPr>
          <w:rFonts w:ascii="Calibri" w:hAnsi="Calibri" w:cs="Calibri"/>
          <w:b/>
          <w:color w:val="0070C0"/>
          <w:szCs w:val="24"/>
        </w:rPr>
        <w:t> </w:t>
      </w:r>
      <w:r w:rsidR="004569F6" w:rsidRPr="00BD2124">
        <w:rPr>
          <w:rFonts w:ascii="Calibri" w:hAnsi="Calibri" w:cs="Calibri"/>
          <w:b/>
          <w:color w:val="0070C0"/>
          <w:szCs w:val="24"/>
        </w:rPr>
        <w:t>165</w:t>
      </w:r>
      <w:r w:rsidRPr="00BD2124">
        <w:rPr>
          <w:rFonts w:ascii="Calibri" w:hAnsi="Calibri" w:cs="Calibri"/>
          <w:b/>
          <w:color w:val="0070C0"/>
          <w:szCs w:val="24"/>
        </w:rPr>
        <w:t>,</w:t>
      </w:r>
      <w:r w:rsidR="00F74C06" w:rsidRPr="00BD2124">
        <w:rPr>
          <w:rFonts w:ascii="Calibri" w:hAnsi="Calibri" w:cs="Calibri"/>
          <w:b/>
          <w:color w:val="0070C0"/>
          <w:szCs w:val="24"/>
        </w:rPr>
        <w:t>0</w:t>
      </w:r>
      <w:r w:rsidR="004569F6" w:rsidRPr="00BD2124">
        <w:rPr>
          <w:rFonts w:ascii="Calibri" w:hAnsi="Calibri" w:cs="Calibri"/>
          <w:b/>
          <w:color w:val="0070C0"/>
          <w:szCs w:val="24"/>
        </w:rPr>
        <w:t>9</w:t>
      </w:r>
      <w:r w:rsidRPr="00BD2124">
        <w:rPr>
          <w:rFonts w:ascii="Calibri" w:hAnsi="Calibri" w:cs="Calibri"/>
          <w:b/>
          <w:color w:val="0070C0"/>
          <w:szCs w:val="24"/>
        </w:rPr>
        <w:t xml:space="preserve"> </w:t>
      </w:r>
      <w:r w:rsidRPr="00BD2124">
        <w:rPr>
          <w:rFonts w:asciiTheme="minorHAnsi" w:hAnsiTheme="minorHAnsi" w:cstheme="minorHAnsi"/>
          <w:b/>
          <w:color w:val="0070C0"/>
          <w:spacing w:val="-10"/>
          <w:szCs w:val="24"/>
        </w:rPr>
        <w:t xml:space="preserve">zł </w:t>
      </w:r>
      <w:r w:rsidR="00F74C06" w:rsidRPr="00BD2124">
        <w:rPr>
          <w:rFonts w:asciiTheme="minorHAnsi" w:hAnsiTheme="minorHAnsi" w:cstheme="minorHAnsi"/>
          <w:b/>
          <w:spacing w:val="-10"/>
          <w:szCs w:val="24"/>
        </w:rPr>
        <w:t>(słownie</w:t>
      </w:r>
      <w:r w:rsidRPr="00BD2124">
        <w:rPr>
          <w:rFonts w:asciiTheme="minorHAnsi" w:hAnsiTheme="minorHAnsi" w:cstheme="minorHAnsi"/>
          <w:b/>
          <w:spacing w:val="-10"/>
          <w:szCs w:val="24"/>
        </w:rPr>
        <w:t xml:space="preserve">: </w:t>
      </w:r>
      <w:r w:rsidR="004569F6" w:rsidRPr="00BD2124">
        <w:rPr>
          <w:rFonts w:asciiTheme="minorHAnsi" w:hAnsiTheme="minorHAnsi" w:cstheme="minorHAnsi"/>
          <w:b/>
          <w:spacing w:val="-10"/>
          <w:szCs w:val="24"/>
        </w:rPr>
        <w:t>trzy miliony pięćdziesiąt osiem</w:t>
      </w:r>
      <w:r w:rsidR="00F74C06" w:rsidRPr="00BD2124">
        <w:rPr>
          <w:rFonts w:asciiTheme="minorHAnsi" w:hAnsiTheme="minorHAnsi" w:cstheme="minorHAnsi"/>
          <w:b/>
          <w:spacing w:val="-10"/>
          <w:szCs w:val="24"/>
        </w:rPr>
        <w:t xml:space="preserve"> tysi</w:t>
      </w:r>
      <w:r w:rsidR="00030D0E" w:rsidRPr="00BD2124">
        <w:rPr>
          <w:rFonts w:asciiTheme="minorHAnsi" w:hAnsiTheme="minorHAnsi" w:cstheme="minorHAnsi"/>
          <w:b/>
          <w:spacing w:val="-10"/>
          <w:szCs w:val="24"/>
        </w:rPr>
        <w:t>ę</w:t>
      </w:r>
      <w:r w:rsidR="00F74C06" w:rsidRPr="00BD2124">
        <w:rPr>
          <w:rFonts w:asciiTheme="minorHAnsi" w:hAnsiTheme="minorHAnsi" w:cstheme="minorHAnsi"/>
          <w:b/>
          <w:spacing w:val="-10"/>
          <w:szCs w:val="24"/>
        </w:rPr>
        <w:t>c</w:t>
      </w:r>
      <w:r w:rsidR="00030D0E" w:rsidRPr="00BD2124">
        <w:rPr>
          <w:rFonts w:asciiTheme="minorHAnsi" w:hAnsiTheme="minorHAnsi" w:cstheme="minorHAnsi"/>
          <w:b/>
          <w:spacing w:val="-10"/>
          <w:szCs w:val="24"/>
        </w:rPr>
        <w:t>y</w:t>
      </w:r>
      <w:r w:rsidR="00BD2124" w:rsidRPr="00BD2124">
        <w:rPr>
          <w:rFonts w:asciiTheme="minorHAnsi" w:hAnsiTheme="minorHAnsi" w:cstheme="minorHAnsi"/>
          <w:b/>
          <w:spacing w:val="-10"/>
          <w:szCs w:val="24"/>
        </w:rPr>
        <w:t xml:space="preserve"> sto sześćdziesiąt pięć</w:t>
      </w:r>
      <w:r w:rsidRPr="00BD2124">
        <w:rPr>
          <w:rFonts w:asciiTheme="minorHAnsi" w:hAnsiTheme="minorHAnsi" w:cstheme="minorHAnsi"/>
          <w:b/>
          <w:spacing w:val="-10"/>
          <w:szCs w:val="24"/>
        </w:rPr>
        <w:t xml:space="preserve"> </w:t>
      </w:r>
      <w:r w:rsidR="00F74C06" w:rsidRPr="00BD2124">
        <w:rPr>
          <w:rFonts w:asciiTheme="minorHAnsi" w:hAnsiTheme="minorHAnsi" w:cstheme="minorHAnsi"/>
          <w:b/>
          <w:spacing w:val="-10"/>
          <w:szCs w:val="24"/>
        </w:rPr>
        <w:t>złotych 0</w:t>
      </w:r>
      <w:r w:rsidR="00BD2124" w:rsidRPr="00BD2124">
        <w:rPr>
          <w:rFonts w:asciiTheme="minorHAnsi" w:hAnsiTheme="minorHAnsi" w:cstheme="minorHAnsi"/>
          <w:b/>
          <w:spacing w:val="-10"/>
          <w:szCs w:val="24"/>
        </w:rPr>
        <w:t>9</w:t>
      </w:r>
      <w:r w:rsidRPr="00BD2124">
        <w:rPr>
          <w:rFonts w:asciiTheme="minorHAnsi" w:hAnsiTheme="minorHAnsi" w:cstheme="minorHAnsi"/>
          <w:b/>
          <w:spacing w:val="-10"/>
          <w:szCs w:val="24"/>
        </w:rPr>
        <w:t>/100).</w:t>
      </w:r>
    </w:p>
    <w:p w:rsidR="00F50C46" w:rsidRDefault="00F50C46" w:rsidP="00F50C46">
      <w:pPr>
        <w:tabs>
          <w:tab w:val="left" w:pos="284"/>
        </w:tabs>
        <w:spacing w:line="360" w:lineRule="auto"/>
        <w:ind w:left="284" w:right="110"/>
        <w:rPr>
          <w:rFonts w:asciiTheme="minorHAnsi" w:hAnsiTheme="minorHAnsi" w:cstheme="minorHAnsi"/>
          <w:b/>
          <w:sz w:val="22"/>
        </w:rPr>
      </w:pPr>
    </w:p>
    <w:p w:rsidR="00F50C46" w:rsidRPr="00A97033" w:rsidRDefault="00F50C46" w:rsidP="00F50C46">
      <w:pPr>
        <w:tabs>
          <w:tab w:val="left" w:pos="284"/>
        </w:tabs>
        <w:spacing w:line="360" w:lineRule="auto"/>
        <w:ind w:left="284" w:right="110"/>
        <w:rPr>
          <w:rFonts w:asciiTheme="minorHAnsi" w:hAnsiTheme="minorHAnsi" w:cstheme="minorHAnsi"/>
          <w:b/>
          <w:sz w:val="22"/>
        </w:rPr>
      </w:pPr>
      <w:r w:rsidRPr="00A97033">
        <w:rPr>
          <w:rFonts w:asciiTheme="minorHAnsi" w:hAnsiTheme="minorHAnsi" w:cstheme="minorHAnsi"/>
          <w:b/>
          <w:sz w:val="22"/>
        </w:rPr>
        <w:t>Uzasadnienie wyboru najkorzystniejszej oferty:</w:t>
      </w:r>
    </w:p>
    <w:p w:rsidR="00F50C46" w:rsidRPr="00A97033" w:rsidRDefault="00F50C46" w:rsidP="00F50C46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033">
        <w:rPr>
          <w:rFonts w:asciiTheme="minorHAnsi" w:hAnsiTheme="minorHAnsi" w:cstheme="minorHAnsi"/>
          <w:i/>
          <w:sz w:val="22"/>
          <w:szCs w:val="22"/>
        </w:rPr>
        <w:t>Faktyczne:</w:t>
      </w:r>
    </w:p>
    <w:p w:rsidR="00F50C46" w:rsidRPr="00A97033" w:rsidRDefault="00F50C46" w:rsidP="00F50C46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 w:rsidRPr="00A97033">
        <w:rPr>
          <w:rFonts w:asciiTheme="minorHAnsi" w:hAnsiTheme="minorHAnsi" w:cstheme="minorHAnsi"/>
          <w:spacing w:val="-8"/>
          <w:sz w:val="22"/>
          <w:szCs w:val="22"/>
        </w:rPr>
        <w:t>Niepodlegająca odrzuceniu oferta odpowiada wszystkim wymaganiom ustawy Pzp oraz SWZ, została oceniona jako najkorzystniejsza uzyskując najwyższą liczbę punktów obliczoną zgodnie z zastosowanymi kryteriami oceny ofert.</w:t>
      </w:r>
    </w:p>
    <w:p w:rsidR="00F50C46" w:rsidRPr="00A97033" w:rsidRDefault="00F50C46" w:rsidP="00F50C46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033">
        <w:rPr>
          <w:rFonts w:asciiTheme="minorHAnsi" w:hAnsiTheme="minorHAnsi" w:cstheme="minorHAnsi"/>
          <w:i/>
          <w:sz w:val="22"/>
          <w:szCs w:val="22"/>
        </w:rPr>
        <w:t>Prawne:</w:t>
      </w:r>
    </w:p>
    <w:p w:rsidR="00F50C46" w:rsidRDefault="00F50C46" w:rsidP="00F74C0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</w:rPr>
      </w:pPr>
      <w:r w:rsidRPr="00A97033">
        <w:rPr>
          <w:rFonts w:asciiTheme="minorHAnsi" w:hAnsiTheme="minorHAnsi" w:cstheme="minorHAnsi"/>
          <w:sz w:val="22"/>
        </w:rPr>
        <w:t>Oferta najkorzystniejsza wybrana została zgodnie z art. 239 ust 1 ustawy Pzp na podstawie kryteriów oceny ofert określonych w SWZ.</w:t>
      </w:r>
    </w:p>
    <w:p w:rsidR="00F74C06" w:rsidRPr="00F74C06" w:rsidRDefault="00F74C06" w:rsidP="00F74C0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</w:rPr>
      </w:pPr>
    </w:p>
    <w:p w:rsidR="00F50C46" w:rsidRPr="00A97033" w:rsidRDefault="00F50C46" w:rsidP="00F50C46">
      <w:pPr>
        <w:pStyle w:val="Akapitzlist"/>
        <w:tabs>
          <w:tab w:val="left" w:pos="142"/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9703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Style w:val="Tabela-Siatka"/>
        <w:tblW w:w="9091" w:type="dxa"/>
        <w:tblInd w:w="-24" w:type="dxa"/>
        <w:tblLayout w:type="fixed"/>
        <w:tblLook w:val="04A0" w:firstRow="1" w:lastRow="0" w:firstColumn="1" w:lastColumn="0" w:noHBand="0" w:noVBand="1"/>
      </w:tblPr>
      <w:tblGrid>
        <w:gridCol w:w="571"/>
        <w:gridCol w:w="2140"/>
        <w:gridCol w:w="1275"/>
        <w:gridCol w:w="30"/>
        <w:gridCol w:w="1246"/>
        <w:gridCol w:w="74"/>
        <w:gridCol w:w="1202"/>
        <w:gridCol w:w="1395"/>
        <w:gridCol w:w="26"/>
        <w:gridCol w:w="1132"/>
      </w:tblGrid>
      <w:tr w:rsidR="00F74C06" w:rsidRPr="001554BA" w:rsidTr="00B05C10">
        <w:trPr>
          <w:trHeight w:val="1199"/>
        </w:trPr>
        <w:tc>
          <w:tcPr>
            <w:tcW w:w="571" w:type="dxa"/>
            <w:vAlign w:val="center"/>
          </w:tcPr>
          <w:p w:rsidR="00F74C06" w:rsidRPr="00CA64D4" w:rsidRDefault="00F74C06" w:rsidP="00CA64D4">
            <w:pPr>
              <w:spacing w:line="240" w:lineRule="auto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A64D4">
              <w:rPr>
                <w:rFonts w:ascii="Calibri" w:hAnsi="Calibri" w:cs="Calibri"/>
                <w:sz w:val="14"/>
                <w:szCs w:val="14"/>
              </w:rPr>
              <w:t>Nr oferty</w:t>
            </w:r>
          </w:p>
        </w:tc>
        <w:tc>
          <w:tcPr>
            <w:tcW w:w="2140" w:type="dxa"/>
            <w:vAlign w:val="center"/>
          </w:tcPr>
          <w:p w:rsidR="00F74C06" w:rsidRPr="00CA64D4" w:rsidRDefault="00F74C06" w:rsidP="00CA64D4">
            <w:pPr>
              <w:spacing w:line="240" w:lineRule="auto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A64D4">
              <w:rPr>
                <w:rFonts w:ascii="Calibri" w:hAnsi="Calibri" w:cs="Calibri"/>
                <w:sz w:val="14"/>
                <w:szCs w:val="14"/>
              </w:rPr>
              <w:t>Nazwa (firma) i adres Wykonawcy</w:t>
            </w:r>
          </w:p>
        </w:tc>
        <w:tc>
          <w:tcPr>
            <w:tcW w:w="1275" w:type="dxa"/>
            <w:vAlign w:val="center"/>
          </w:tcPr>
          <w:p w:rsidR="00F74C06" w:rsidRPr="00CA64D4" w:rsidRDefault="00F74C06" w:rsidP="00F74C06">
            <w:pPr>
              <w:spacing w:line="240" w:lineRule="auto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A64D4">
              <w:rPr>
                <w:rFonts w:ascii="Calibri" w:hAnsi="Calibri" w:cs="Calibri"/>
                <w:sz w:val="14"/>
                <w:szCs w:val="14"/>
              </w:rPr>
              <w:t>Cena oferty (brutto)</w:t>
            </w:r>
            <w:r w:rsidR="00BD2124">
              <w:rPr>
                <w:rFonts w:ascii="Calibri" w:hAnsi="Calibri" w:cs="Calibri"/>
                <w:sz w:val="14"/>
                <w:szCs w:val="14"/>
              </w:rPr>
              <w:t xml:space="preserve"> z uwzględnieniem omyłek</w:t>
            </w:r>
          </w:p>
        </w:tc>
        <w:tc>
          <w:tcPr>
            <w:tcW w:w="1276" w:type="dxa"/>
            <w:gridSpan w:val="2"/>
            <w:vAlign w:val="center"/>
          </w:tcPr>
          <w:p w:rsidR="00F74C06" w:rsidRPr="00CA64D4" w:rsidRDefault="00F74C06" w:rsidP="00CA64D4">
            <w:pPr>
              <w:spacing w:line="240" w:lineRule="auto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A64D4">
              <w:rPr>
                <w:rFonts w:ascii="Calibri" w:hAnsi="Calibri" w:cs="Calibri"/>
                <w:sz w:val="14"/>
                <w:szCs w:val="14"/>
              </w:rPr>
              <w:t>Punktacja w kryterium cena</w:t>
            </w:r>
          </w:p>
        </w:tc>
        <w:tc>
          <w:tcPr>
            <w:tcW w:w="1276" w:type="dxa"/>
            <w:gridSpan w:val="2"/>
            <w:vAlign w:val="center"/>
          </w:tcPr>
          <w:p w:rsidR="00F74C06" w:rsidRPr="00CA64D4" w:rsidRDefault="00F74C06" w:rsidP="00CA64D4">
            <w:pPr>
              <w:spacing w:line="240" w:lineRule="auto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A64D4">
              <w:rPr>
                <w:rFonts w:ascii="Calibri" w:hAnsi="Calibri" w:cs="Calibri"/>
                <w:sz w:val="14"/>
                <w:szCs w:val="14"/>
              </w:rPr>
              <w:t>Okres udzielenie gwarancji jakości na wykonane roboty budowlane</w:t>
            </w:r>
          </w:p>
        </w:tc>
        <w:tc>
          <w:tcPr>
            <w:tcW w:w="1421" w:type="dxa"/>
            <w:gridSpan w:val="2"/>
            <w:vAlign w:val="center"/>
          </w:tcPr>
          <w:p w:rsidR="00F74C06" w:rsidRPr="00CA64D4" w:rsidRDefault="00F74C06" w:rsidP="00CA64D4">
            <w:pPr>
              <w:spacing w:line="240" w:lineRule="auto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A64D4">
              <w:rPr>
                <w:rFonts w:ascii="Calibri" w:hAnsi="Calibri" w:cs="Calibri"/>
                <w:sz w:val="14"/>
                <w:szCs w:val="14"/>
              </w:rPr>
              <w:t>Punktacja w kryterium Okres udzielenie gwarancji jakości na wykonane roboty budowlane</w:t>
            </w:r>
          </w:p>
        </w:tc>
        <w:tc>
          <w:tcPr>
            <w:tcW w:w="1132" w:type="dxa"/>
            <w:vAlign w:val="center"/>
          </w:tcPr>
          <w:p w:rsidR="00F74C06" w:rsidRPr="00CA64D4" w:rsidRDefault="00F74C06" w:rsidP="00CA64D4">
            <w:pPr>
              <w:spacing w:line="240" w:lineRule="auto"/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CA64D4">
              <w:rPr>
                <w:rFonts w:ascii="Calibri" w:hAnsi="Calibri" w:cs="Calibri"/>
                <w:sz w:val="14"/>
                <w:szCs w:val="14"/>
              </w:rPr>
              <w:t>Łączna punktacja</w:t>
            </w:r>
          </w:p>
        </w:tc>
      </w:tr>
      <w:tr w:rsidR="00BD2124" w:rsidRPr="001554BA" w:rsidTr="00B05C10">
        <w:tc>
          <w:tcPr>
            <w:tcW w:w="571" w:type="dxa"/>
            <w:vAlign w:val="center"/>
          </w:tcPr>
          <w:p w:rsidR="00BD2124" w:rsidRPr="004568FE" w:rsidRDefault="00BD2124" w:rsidP="00BD2124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140" w:type="dxa"/>
            <w:vAlign w:val="center"/>
          </w:tcPr>
          <w:p w:rsidR="00BD2124" w:rsidRPr="00CC7DE1" w:rsidRDefault="00BD2124" w:rsidP="00BD2124">
            <w:pPr>
              <w:spacing w:line="240" w:lineRule="auto"/>
              <w:rPr>
                <w:rFonts w:asciiTheme="minorHAnsi" w:hAnsiTheme="minorHAnsi" w:cstheme="minorHAnsi"/>
                <w:sz w:val="18"/>
              </w:rPr>
            </w:pPr>
            <w:r w:rsidRPr="00CC7DE1">
              <w:rPr>
                <w:rFonts w:asciiTheme="minorHAnsi" w:hAnsiTheme="minorHAnsi" w:cstheme="minorHAnsi"/>
                <w:sz w:val="18"/>
              </w:rPr>
              <w:t>ROSROAD Sp. z o. o.</w:t>
            </w:r>
          </w:p>
          <w:p w:rsidR="00BD2124" w:rsidRPr="00CC7DE1" w:rsidRDefault="00BD2124" w:rsidP="00BD2124">
            <w:pPr>
              <w:spacing w:line="240" w:lineRule="auto"/>
              <w:rPr>
                <w:rFonts w:asciiTheme="minorHAnsi" w:hAnsiTheme="minorHAnsi" w:cstheme="minorHAnsi"/>
                <w:sz w:val="18"/>
              </w:rPr>
            </w:pPr>
            <w:r w:rsidRPr="00CC7DE1">
              <w:rPr>
                <w:rFonts w:asciiTheme="minorHAnsi" w:hAnsiTheme="minorHAnsi" w:cstheme="minorHAnsi"/>
                <w:sz w:val="18"/>
              </w:rPr>
              <w:t>ul. Zimowa 17/11</w:t>
            </w:r>
          </w:p>
          <w:p w:rsidR="00BD2124" w:rsidRPr="00BD2124" w:rsidRDefault="00BD2124" w:rsidP="00CC7DE1">
            <w:pPr>
              <w:spacing w:line="240" w:lineRule="auto"/>
              <w:rPr>
                <w:rFonts w:asciiTheme="minorHAnsi" w:hAnsiTheme="minorHAnsi" w:cstheme="minorHAnsi"/>
                <w:sz w:val="18"/>
              </w:rPr>
            </w:pPr>
            <w:r w:rsidRPr="00CC7DE1">
              <w:rPr>
                <w:rFonts w:asciiTheme="minorHAnsi" w:hAnsiTheme="minorHAnsi" w:cstheme="minorHAnsi"/>
                <w:sz w:val="18"/>
              </w:rPr>
              <w:t>87-100 Toruń</w:t>
            </w:r>
          </w:p>
        </w:tc>
        <w:tc>
          <w:tcPr>
            <w:tcW w:w="1275" w:type="dxa"/>
            <w:vAlign w:val="center"/>
          </w:tcPr>
          <w:p w:rsidR="00BD2124" w:rsidRPr="00BD2124" w:rsidRDefault="00BD2124" w:rsidP="00CC7DE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3 761 741,</w:t>
            </w:r>
            <w:r w:rsidR="00CC7DE1">
              <w:rPr>
                <w:rFonts w:asciiTheme="minorHAnsi" w:hAnsiTheme="minorHAnsi" w:cstheme="minorHAnsi"/>
                <w:sz w:val="18"/>
              </w:rPr>
              <w:t>50</w:t>
            </w:r>
          </w:p>
        </w:tc>
        <w:tc>
          <w:tcPr>
            <w:tcW w:w="1276" w:type="dxa"/>
            <w:gridSpan w:val="2"/>
            <w:vAlign w:val="center"/>
          </w:tcPr>
          <w:p w:rsidR="00BD2124" w:rsidRPr="00A53064" w:rsidRDefault="00BD2124" w:rsidP="00B05C1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>4</w:t>
            </w:r>
            <w:r w:rsidR="00B05C10">
              <w:rPr>
                <w:rFonts w:ascii="Calibri" w:hAnsi="Calibri" w:cs="Calibri"/>
                <w:sz w:val="18"/>
                <w:szCs w:val="18"/>
              </w:rPr>
              <w:t>8</w:t>
            </w:r>
            <w:r w:rsidRPr="00A53064">
              <w:rPr>
                <w:rFonts w:ascii="Calibri" w:hAnsi="Calibri" w:cs="Calibri"/>
                <w:sz w:val="18"/>
                <w:szCs w:val="18"/>
              </w:rPr>
              <w:t>,</w:t>
            </w:r>
            <w:r w:rsidR="00B05C10">
              <w:rPr>
                <w:rFonts w:ascii="Calibri" w:hAnsi="Calibri" w:cs="Calibri"/>
                <w:sz w:val="18"/>
                <w:szCs w:val="18"/>
              </w:rPr>
              <w:t>78</w:t>
            </w:r>
          </w:p>
        </w:tc>
        <w:tc>
          <w:tcPr>
            <w:tcW w:w="1276" w:type="dxa"/>
            <w:gridSpan w:val="2"/>
            <w:vAlign w:val="center"/>
          </w:tcPr>
          <w:p w:rsidR="00BD2124" w:rsidRPr="00A53064" w:rsidRDefault="00BD2124" w:rsidP="00BD212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53064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21" w:type="dxa"/>
            <w:gridSpan w:val="2"/>
            <w:vAlign w:val="center"/>
          </w:tcPr>
          <w:p w:rsidR="00BD2124" w:rsidRPr="00A53064" w:rsidRDefault="00BD2124" w:rsidP="00BD2124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>40,00</w:t>
            </w:r>
          </w:p>
        </w:tc>
        <w:tc>
          <w:tcPr>
            <w:tcW w:w="1132" w:type="dxa"/>
            <w:vAlign w:val="center"/>
          </w:tcPr>
          <w:p w:rsidR="00BD2124" w:rsidRPr="00A53064" w:rsidRDefault="00B05C10" w:rsidP="00B05C1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88</w:t>
            </w:r>
            <w:r w:rsidR="00BD2124">
              <w:rPr>
                <w:rFonts w:ascii="Calibri" w:hAnsi="Calibri" w:cs="Calibri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z w:val="18"/>
                <w:szCs w:val="18"/>
              </w:rPr>
              <w:t>78</w:t>
            </w:r>
          </w:p>
        </w:tc>
      </w:tr>
      <w:tr w:rsidR="00BD2124" w:rsidRPr="001554BA" w:rsidTr="00B05C10">
        <w:tc>
          <w:tcPr>
            <w:tcW w:w="571" w:type="dxa"/>
            <w:vAlign w:val="center"/>
          </w:tcPr>
          <w:p w:rsidR="00BD2124" w:rsidRPr="00C41F3D" w:rsidRDefault="00BD2124" w:rsidP="00BD2124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</w:t>
            </w:r>
          </w:p>
        </w:tc>
        <w:tc>
          <w:tcPr>
            <w:tcW w:w="2140" w:type="dxa"/>
            <w:vAlign w:val="center"/>
          </w:tcPr>
          <w:p w:rsidR="00BD2124" w:rsidRPr="00CC7DE1" w:rsidRDefault="00BD2124" w:rsidP="00BD2124">
            <w:pPr>
              <w:spacing w:line="240" w:lineRule="auto"/>
              <w:rPr>
                <w:rFonts w:asciiTheme="minorHAnsi" w:hAnsiTheme="minorHAnsi" w:cstheme="minorHAnsi"/>
                <w:sz w:val="18"/>
              </w:rPr>
            </w:pPr>
            <w:r w:rsidRPr="00CC7DE1">
              <w:rPr>
                <w:rFonts w:asciiTheme="minorHAnsi" w:hAnsiTheme="minorHAnsi" w:cstheme="minorHAnsi"/>
                <w:sz w:val="18"/>
              </w:rPr>
              <w:t>Przedsiębiorstwo Produkcyjno – Usługowe AFFABRE Sp. z o. o.</w:t>
            </w:r>
          </w:p>
          <w:p w:rsidR="00BD2124" w:rsidRPr="00CC7DE1" w:rsidRDefault="00CC7DE1" w:rsidP="00BD2124">
            <w:pPr>
              <w:spacing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ul. Inwalidów 1</w:t>
            </w:r>
          </w:p>
          <w:p w:rsidR="00BD2124" w:rsidRPr="00CC7DE1" w:rsidRDefault="00CC7DE1" w:rsidP="00CC7DE1">
            <w:pPr>
              <w:spacing w:line="240" w:lineRule="auto"/>
              <w:rPr>
                <w:rFonts w:asciiTheme="minorHAnsi" w:hAnsiTheme="minorHAnsi" w:cstheme="minorHAnsi"/>
                <w:sz w:val="18"/>
              </w:rPr>
            </w:pPr>
            <w:r w:rsidRPr="00CC7DE1">
              <w:rPr>
                <w:rFonts w:asciiTheme="minorHAnsi" w:hAnsiTheme="minorHAnsi" w:cstheme="minorHAnsi"/>
                <w:sz w:val="18"/>
              </w:rPr>
              <w:t>85-727 Bydgoszcz</w:t>
            </w:r>
          </w:p>
        </w:tc>
        <w:tc>
          <w:tcPr>
            <w:tcW w:w="1275" w:type="dxa"/>
            <w:vAlign w:val="center"/>
          </w:tcPr>
          <w:p w:rsidR="00BD2124" w:rsidRPr="00BD2124" w:rsidRDefault="00CC7DE1" w:rsidP="00CC7DE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3</w:t>
            </w:r>
            <w:r w:rsidR="00BD2124" w:rsidRPr="00BD2124">
              <w:rPr>
                <w:rFonts w:asciiTheme="minorHAnsi" w:hAnsiTheme="minorHAnsi" w:cstheme="minorHAnsi"/>
                <w:sz w:val="18"/>
              </w:rPr>
              <w:t> </w:t>
            </w:r>
            <w:r>
              <w:rPr>
                <w:rFonts w:asciiTheme="minorHAnsi" w:hAnsiTheme="minorHAnsi" w:cstheme="minorHAnsi"/>
                <w:sz w:val="18"/>
              </w:rPr>
              <w:t>677</w:t>
            </w:r>
            <w:r w:rsidR="00BD2124" w:rsidRPr="00BD2124">
              <w:rPr>
                <w:rFonts w:asciiTheme="minorHAnsi" w:hAnsiTheme="minorHAnsi" w:cstheme="minorHAnsi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</w:rPr>
              <w:t>7</w:t>
            </w:r>
            <w:r w:rsidR="00BD2124" w:rsidRPr="00BD2124">
              <w:rPr>
                <w:rFonts w:asciiTheme="minorHAnsi" w:hAnsiTheme="minorHAnsi" w:cstheme="minorHAnsi"/>
                <w:sz w:val="18"/>
              </w:rPr>
              <w:t>00</w:t>
            </w:r>
            <w:r w:rsidR="00BD2124">
              <w:rPr>
                <w:rFonts w:asciiTheme="minorHAnsi" w:hAnsiTheme="minorHAnsi" w:cstheme="minorHAnsi"/>
                <w:sz w:val="18"/>
              </w:rPr>
              <w:t>,00</w:t>
            </w:r>
          </w:p>
        </w:tc>
        <w:tc>
          <w:tcPr>
            <w:tcW w:w="1276" w:type="dxa"/>
            <w:gridSpan w:val="2"/>
            <w:vAlign w:val="center"/>
          </w:tcPr>
          <w:p w:rsidR="00BD2124" w:rsidRPr="00A53064" w:rsidRDefault="00D92B78" w:rsidP="00BD2124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49,89</w:t>
            </w:r>
          </w:p>
        </w:tc>
        <w:tc>
          <w:tcPr>
            <w:tcW w:w="1276" w:type="dxa"/>
            <w:gridSpan w:val="2"/>
            <w:vAlign w:val="center"/>
          </w:tcPr>
          <w:p w:rsidR="00BD2124" w:rsidRPr="00A53064" w:rsidRDefault="00BD2124" w:rsidP="00BD212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53064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21" w:type="dxa"/>
            <w:gridSpan w:val="2"/>
            <w:vAlign w:val="center"/>
          </w:tcPr>
          <w:p w:rsidR="00BD2124" w:rsidRPr="00A53064" w:rsidRDefault="00BD2124" w:rsidP="00BD2124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>40,00</w:t>
            </w:r>
          </w:p>
        </w:tc>
        <w:tc>
          <w:tcPr>
            <w:tcW w:w="1132" w:type="dxa"/>
            <w:vAlign w:val="center"/>
          </w:tcPr>
          <w:p w:rsidR="00BD2124" w:rsidRPr="00A53064" w:rsidRDefault="00BD2124" w:rsidP="00D92B7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  <w:r w:rsidR="00D92B78">
              <w:rPr>
                <w:rFonts w:ascii="Calibri" w:hAnsi="Calibri" w:cs="Calibri"/>
                <w:sz w:val="18"/>
                <w:szCs w:val="18"/>
              </w:rPr>
              <w:t>9</w:t>
            </w:r>
            <w:r>
              <w:rPr>
                <w:rFonts w:ascii="Calibri" w:hAnsi="Calibri" w:cs="Calibri"/>
                <w:sz w:val="18"/>
                <w:szCs w:val="18"/>
              </w:rPr>
              <w:t>,8</w:t>
            </w:r>
            <w:r w:rsidR="00D92B78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</w:tr>
      <w:tr w:rsidR="00BD2124" w:rsidRPr="001554BA" w:rsidTr="00B05C10">
        <w:tc>
          <w:tcPr>
            <w:tcW w:w="571" w:type="dxa"/>
            <w:vAlign w:val="center"/>
          </w:tcPr>
          <w:p w:rsidR="00BD2124" w:rsidRPr="00C41F3D" w:rsidRDefault="00CC7DE1" w:rsidP="00BD2124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2140" w:type="dxa"/>
            <w:vAlign w:val="center"/>
          </w:tcPr>
          <w:p w:rsidR="00BD2124" w:rsidRPr="00CC7DE1" w:rsidRDefault="00BD2124" w:rsidP="00BD2124">
            <w:pPr>
              <w:spacing w:line="240" w:lineRule="auto"/>
              <w:rPr>
                <w:rFonts w:asciiTheme="minorHAnsi" w:hAnsiTheme="minorHAnsi" w:cstheme="minorHAnsi"/>
                <w:sz w:val="18"/>
              </w:rPr>
            </w:pPr>
            <w:r w:rsidRPr="00CC7DE1">
              <w:rPr>
                <w:rFonts w:asciiTheme="minorHAnsi" w:hAnsiTheme="minorHAnsi" w:cstheme="minorHAnsi"/>
                <w:sz w:val="18"/>
              </w:rPr>
              <w:t xml:space="preserve">Przedsiębiorstwo </w:t>
            </w:r>
          </w:p>
          <w:p w:rsidR="00BD2124" w:rsidRPr="00CC7DE1" w:rsidRDefault="00BD2124" w:rsidP="00BD2124">
            <w:pPr>
              <w:spacing w:line="240" w:lineRule="auto"/>
              <w:rPr>
                <w:rFonts w:asciiTheme="minorHAnsi" w:hAnsiTheme="minorHAnsi" w:cstheme="minorHAnsi"/>
                <w:sz w:val="18"/>
              </w:rPr>
            </w:pPr>
            <w:r w:rsidRPr="00CC7DE1">
              <w:rPr>
                <w:rFonts w:asciiTheme="minorHAnsi" w:hAnsiTheme="minorHAnsi" w:cstheme="minorHAnsi"/>
                <w:sz w:val="18"/>
              </w:rPr>
              <w:t>Usługowo-Handlowo-Produkcyjne KOMPLEKS-BUD Tadeusz Radwan</w:t>
            </w:r>
          </w:p>
          <w:p w:rsidR="00BD2124" w:rsidRPr="00CC7DE1" w:rsidRDefault="00BD2124" w:rsidP="00BD2124">
            <w:pPr>
              <w:spacing w:line="240" w:lineRule="auto"/>
              <w:rPr>
                <w:rFonts w:asciiTheme="minorHAnsi" w:hAnsiTheme="minorHAnsi" w:cstheme="minorHAnsi"/>
                <w:sz w:val="18"/>
              </w:rPr>
            </w:pPr>
            <w:r w:rsidRPr="00CC7DE1">
              <w:rPr>
                <w:rFonts w:asciiTheme="minorHAnsi" w:hAnsiTheme="minorHAnsi" w:cstheme="minorHAnsi"/>
                <w:sz w:val="18"/>
              </w:rPr>
              <w:t>ul. Droga do Różanny 17</w:t>
            </w:r>
          </w:p>
          <w:p w:rsidR="00BD2124" w:rsidRPr="00CC7DE1" w:rsidRDefault="00BD2124" w:rsidP="00CC7DE1">
            <w:pPr>
              <w:spacing w:line="240" w:lineRule="auto"/>
              <w:rPr>
                <w:rFonts w:asciiTheme="minorHAnsi" w:hAnsiTheme="minorHAnsi" w:cstheme="minorHAnsi"/>
                <w:sz w:val="18"/>
              </w:rPr>
            </w:pPr>
            <w:r w:rsidRPr="00CC7DE1">
              <w:rPr>
                <w:rFonts w:asciiTheme="minorHAnsi" w:hAnsiTheme="minorHAnsi" w:cstheme="minorHAnsi"/>
                <w:sz w:val="18"/>
              </w:rPr>
              <w:t>86-010 Koronowo</w:t>
            </w:r>
          </w:p>
        </w:tc>
        <w:tc>
          <w:tcPr>
            <w:tcW w:w="1275" w:type="dxa"/>
            <w:vAlign w:val="center"/>
          </w:tcPr>
          <w:p w:rsidR="00BD2124" w:rsidRPr="00BD2124" w:rsidRDefault="00BD2124" w:rsidP="00BD2124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 w:rsidRPr="00BD2124">
              <w:rPr>
                <w:rFonts w:asciiTheme="minorHAnsi" w:hAnsiTheme="minorHAnsi" w:cstheme="minorHAnsi"/>
                <w:sz w:val="18"/>
              </w:rPr>
              <w:t>3 874 500,</w:t>
            </w:r>
            <w:r>
              <w:rPr>
                <w:rFonts w:asciiTheme="minorHAnsi" w:hAnsiTheme="minorHAnsi" w:cstheme="minorHAnsi"/>
                <w:sz w:val="18"/>
              </w:rPr>
              <w:t>00</w:t>
            </w:r>
          </w:p>
        </w:tc>
        <w:tc>
          <w:tcPr>
            <w:tcW w:w="1276" w:type="dxa"/>
            <w:gridSpan w:val="2"/>
            <w:vAlign w:val="center"/>
          </w:tcPr>
          <w:p w:rsidR="00BD2124" w:rsidRPr="00A53064" w:rsidRDefault="00BD2124" w:rsidP="00BD2124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>4</w:t>
            </w:r>
            <w:r w:rsidR="00D92B78">
              <w:rPr>
                <w:rFonts w:ascii="Calibri" w:hAnsi="Calibri" w:cs="Calibri"/>
                <w:sz w:val="18"/>
                <w:szCs w:val="18"/>
              </w:rPr>
              <w:t>7,36</w:t>
            </w:r>
          </w:p>
        </w:tc>
        <w:tc>
          <w:tcPr>
            <w:tcW w:w="1276" w:type="dxa"/>
            <w:gridSpan w:val="2"/>
            <w:vAlign w:val="center"/>
          </w:tcPr>
          <w:p w:rsidR="00BD2124" w:rsidRPr="00A53064" w:rsidRDefault="00BD2124" w:rsidP="00BD212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53064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21" w:type="dxa"/>
            <w:gridSpan w:val="2"/>
            <w:vAlign w:val="center"/>
          </w:tcPr>
          <w:p w:rsidR="00BD2124" w:rsidRPr="00A53064" w:rsidRDefault="00BD2124" w:rsidP="00BD2124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>40,00</w:t>
            </w:r>
          </w:p>
        </w:tc>
        <w:tc>
          <w:tcPr>
            <w:tcW w:w="1132" w:type="dxa"/>
            <w:vAlign w:val="center"/>
          </w:tcPr>
          <w:p w:rsidR="00BD2124" w:rsidRPr="00A53064" w:rsidRDefault="00BD2124" w:rsidP="00D92B7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87,</w:t>
            </w:r>
            <w:r w:rsidR="00D92B78">
              <w:rPr>
                <w:rFonts w:ascii="Calibri" w:hAnsi="Calibri" w:cs="Calibri"/>
                <w:sz w:val="18"/>
                <w:szCs w:val="18"/>
              </w:rPr>
              <w:t>36</w:t>
            </w:r>
          </w:p>
        </w:tc>
      </w:tr>
      <w:tr w:rsidR="00BD2124" w:rsidRPr="001554BA" w:rsidTr="00B05C10">
        <w:tc>
          <w:tcPr>
            <w:tcW w:w="571" w:type="dxa"/>
            <w:vAlign w:val="center"/>
          </w:tcPr>
          <w:p w:rsidR="00BD2124" w:rsidRPr="00C41F3D" w:rsidRDefault="00CC7DE1" w:rsidP="00BD2124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2140" w:type="dxa"/>
            <w:vAlign w:val="center"/>
          </w:tcPr>
          <w:p w:rsidR="00BD2124" w:rsidRPr="00CC7DE1" w:rsidRDefault="00CC7DE1" w:rsidP="00BD2124">
            <w:pPr>
              <w:spacing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BUKOLT</w:t>
            </w:r>
            <w:r w:rsidR="00BD2124" w:rsidRPr="00CC7DE1">
              <w:rPr>
                <w:rFonts w:asciiTheme="minorHAnsi" w:hAnsiTheme="minorHAnsi" w:cstheme="minorHAnsi"/>
                <w:sz w:val="18"/>
              </w:rPr>
              <w:t xml:space="preserve"> Sp. z o. o.</w:t>
            </w:r>
          </w:p>
          <w:p w:rsidR="00BD2124" w:rsidRPr="00CC7DE1" w:rsidRDefault="00BD2124" w:rsidP="00BD2124">
            <w:pPr>
              <w:spacing w:line="240" w:lineRule="auto"/>
              <w:rPr>
                <w:rFonts w:asciiTheme="minorHAnsi" w:hAnsiTheme="minorHAnsi" w:cstheme="minorHAnsi"/>
                <w:sz w:val="18"/>
              </w:rPr>
            </w:pPr>
            <w:r w:rsidRPr="00CC7DE1">
              <w:rPr>
                <w:rFonts w:asciiTheme="minorHAnsi" w:hAnsiTheme="minorHAnsi" w:cstheme="minorHAnsi"/>
                <w:sz w:val="18"/>
              </w:rPr>
              <w:t xml:space="preserve">ul. </w:t>
            </w:r>
            <w:r w:rsidR="00CC7DE1">
              <w:rPr>
                <w:rFonts w:asciiTheme="minorHAnsi" w:hAnsiTheme="minorHAnsi" w:cstheme="minorHAnsi"/>
                <w:sz w:val="18"/>
              </w:rPr>
              <w:t>Bielicka 76C</w:t>
            </w:r>
            <w:r w:rsidRPr="00CC7DE1">
              <w:rPr>
                <w:rFonts w:asciiTheme="minorHAnsi" w:hAnsiTheme="minorHAnsi" w:cstheme="minorHAnsi"/>
                <w:sz w:val="18"/>
              </w:rPr>
              <w:t>/</w:t>
            </w:r>
            <w:r w:rsidR="00CC7DE1">
              <w:rPr>
                <w:rFonts w:asciiTheme="minorHAnsi" w:hAnsiTheme="minorHAnsi" w:cstheme="minorHAnsi"/>
                <w:sz w:val="18"/>
              </w:rPr>
              <w:t>2</w:t>
            </w:r>
          </w:p>
          <w:p w:rsidR="00BD2124" w:rsidRPr="00CC7DE1" w:rsidRDefault="00CC7DE1" w:rsidP="00CC7DE1">
            <w:pPr>
              <w:spacing w:line="240" w:lineRule="auto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85-135 Bydgoszcz</w:t>
            </w:r>
          </w:p>
        </w:tc>
        <w:tc>
          <w:tcPr>
            <w:tcW w:w="1275" w:type="dxa"/>
            <w:vAlign w:val="center"/>
          </w:tcPr>
          <w:p w:rsidR="00BD2124" w:rsidRPr="00BD2124" w:rsidRDefault="00BD2124" w:rsidP="00CC7DE1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3 7</w:t>
            </w:r>
            <w:r w:rsidR="00CC7DE1">
              <w:rPr>
                <w:rFonts w:asciiTheme="minorHAnsi" w:hAnsiTheme="minorHAnsi" w:cstheme="minorHAnsi"/>
                <w:sz w:val="18"/>
              </w:rPr>
              <w:t>20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CC7DE1">
              <w:rPr>
                <w:rFonts w:asciiTheme="minorHAnsi" w:hAnsiTheme="minorHAnsi" w:cstheme="minorHAnsi"/>
                <w:sz w:val="18"/>
              </w:rPr>
              <w:t>262</w:t>
            </w:r>
            <w:r>
              <w:rPr>
                <w:rFonts w:asciiTheme="minorHAnsi" w:hAnsiTheme="minorHAnsi" w:cstheme="minorHAnsi"/>
                <w:sz w:val="18"/>
              </w:rPr>
              <w:t>,</w:t>
            </w:r>
            <w:r w:rsidR="00CC7DE1">
              <w:rPr>
                <w:rFonts w:asciiTheme="minorHAnsi" w:hAnsiTheme="minorHAnsi" w:cstheme="minorHAnsi"/>
                <w:sz w:val="18"/>
              </w:rPr>
              <w:t>78</w:t>
            </w:r>
          </w:p>
        </w:tc>
        <w:tc>
          <w:tcPr>
            <w:tcW w:w="1276" w:type="dxa"/>
            <w:gridSpan w:val="2"/>
            <w:vAlign w:val="center"/>
          </w:tcPr>
          <w:p w:rsidR="00BD2124" w:rsidRPr="00A53064" w:rsidRDefault="00C46B38" w:rsidP="00BD2124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49,32</w:t>
            </w:r>
          </w:p>
        </w:tc>
        <w:tc>
          <w:tcPr>
            <w:tcW w:w="1276" w:type="dxa"/>
            <w:gridSpan w:val="2"/>
            <w:vAlign w:val="center"/>
          </w:tcPr>
          <w:p w:rsidR="00BD2124" w:rsidRPr="00A53064" w:rsidRDefault="00BD2124" w:rsidP="00BD212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53064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21" w:type="dxa"/>
            <w:gridSpan w:val="2"/>
            <w:vAlign w:val="center"/>
          </w:tcPr>
          <w:p w:rsidR="00BD2124" w:rsidRPr="00A53064" w:rsidRDefault="00BD2124" w:rsidP="00BD2124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>40,00</w:t>
            </w:r>
          </w:p>
        </w:tc>
        <w:tc>
          <w:tcPr>
            <w:tcW w:w="1132" w:type="dxa"/>
            <w:vAlign w:val="center"/>
          </w:tcPr>
          <w:p w:rsidR="00BD2124" w:rsidRPr="00A53064" w:rsidRDefault="00C46B38" w:rsidP="00C46B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89</w:t>
            </w:r>
            <w:r w:rsidR="00BD2124">
              <w:rPr>
                <w:rFonts w:ascii="Calibri" w:hAnsi="Calibri" w:cs="Calibri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="00BD2124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</w:tr>
      <w:tr w:rsidR="00C41F3D" w:rsidRPr="001554BA" w:rsidTr="00B05C10">
        <w:tc>
          <w:tcPr>
            <w:tcW w:w="571" w:type="dxa"/>
            <w:vAlign w:val="center"/>
          </w:tcPr>
          <w:p w:rsidR="00C41F3D" w:rsidRPr="00C41F3D" w:rsidRDefault="00CC7DE1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2140" w:type="dxa"/>
            <w:vAlign w:val="center"/>
          </w:tcPr>
          <w:p w:rsidR="00CC7DE1" w:rsidRPr="00CC7DE1" w:rsidRDefault="00CC7DE1" w:rsidP="00CC7DE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BRUKOP ANNA </w:t>
            </w:r>
            <w:r w:rsidRPr="00CC7DE1">
              <w:rPr>
                <w:rFonts w:asciiTheme="minorHAnsi" w:hAnsiTheme="minorHAnsi" w:cstheme="minorHAnsi"/>
                <w:sz w:val="18"/>
                <w:szCs w:val="18"/>
              </w:rPr>
              <w:t>ANDRYSIAK Sp. z o.o.</w:t>
            </w:r>
          </w:p>
          <w:p w:rsidR="00CC7DE1" w:rsidRPr="00CC7DE1" w:rsidRDefault="00CC7DE1" w:rsidP="00CC7DE1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C7DE1">
              <w:rPr>
                <w:rFonts w:asciiTheme="minorHAnsi" w:hAnsiTheme="minorHAnsi" w:cstheme="minorHAnsi"/>
                <w:sz w:val="18"/>
                <w:szCs w:val="18"/>
              </w:rPr>
              <w:t>ul. Pienińska 13</w:t>
            </w:r>
          </w:p>
          <w:p w:rsidR="00C41F3D" w:rsidRPr="00CC7DE1" w:rsidRDefault="00CC7DE1" w:rsidP="00CC7DE1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CC7DE1">
              <w:rPr>
                <w:rFonts w:asciiTheme="minorHAnsi" w:hAnsiTheme="minorHAnsi" w:cstheme="minorHAnsi"/>
                <w:sz w:val="18"/>
                <w:szCs w:val="18"/>
              </w:rPr>
              <w:t>85-792 Bydgoszcz</w:t>
            </w:r>
          </w:p>
        </w:tc>
        <w:tc>
          <w:tcPr>
            <w:tcW w:w="6380" w:type="dxa"/>
            <w:gridSpan w:val="8"/>
            <w:vAlign w:val="center"/>
          </w:tcPr>
          <w:p w:rsidR="00C41F3D" w:rsidRPr="00C41F3D" w:rsidRDefault="00C41F3D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1F3D">
              <w:rPr>
                <w:rFonts w:ascii="Calibri" w:hAnsi="Calibri" w:cs="Calibri"/>
                <w:sz w:val="18"/>
                <w:szCs w:val="18"/>
              </w:rPr>
              <w:t>Oferta odrzucona</w:t>
            </w:r>
          </w:p>
        </w:tc>
      </w:tr>
      <w:tr w:rsidR="00C41F3D" w:rsidRPr="001554BA" w:rsidTr="00B05C10">
        <w:tc>
          <w:tcPr>
            <w:tcW w:w="571" w:type="dxa"/>
            <w:vAlign w:val="center"/>
          </w:tcPr>
          <w:p w:rsidR="00C41F3D" w:rsidRPr="00C41F3D" w:rsidRDefault="00CC7DE1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2140" w:type="dxa"/>
            <w:vAlign w:val="center"/>
          </w:tcPr>
          <w:p w:rsidR="00CC7DE1" w:rsidRPr="00CC7DE1" w:rsidRDefault="00CC7DE1" w:rsidP="00CC7DE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C7DE1">
              <w:rPr>
                <w:rFonts w:asciiTheme="minorHAnsi" w:hAnsiTheme="minorHAnsi" w:cstheme="minorHAnsi"/>
                <w:sz w:val="18"/>
                <w:szCs w:val="18"/>
              </w:rPr>
              <w:t xml:space="preserve">Roboty Drogowo-Budowlane </w:t>
            </w:r>
          </w:p>
          <w:p w:rsidR="00CC7DE1" w:rsidRPr="00CC7DE1" w:rsidRDefault="00CC7DE1" w:rsidP="00CC7DE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C7DE1">
              <w:rPr>
                <w:rFonts w:asciiTheme="minorHAnsi" w:hAnsiTheme="minorHAnsi" w:cstheme="minorHAnsi"/>
                <w:sz w:val="18"/>
                <w:szCs w:val="18"/>
              </w:rPr>
              <w:t>Jacek Karpiński</w:t>
            </w:r>
            <w:r w:rsidRPr="00CC7DE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ul. Norwida 9/7</w:t>
            </w:r>
          </w:p>
          <w:p w:rsidR="00C41F3D" w:rsidRPr="00C41F3D" w:rsidRDefault="00CC7DE1" w:rsidP="00CC7DE1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CC7DE1">
              <w:rPr>
                <w:rFonts w:asciiTheme="minorHAnsi" w:hAnsiTheme="minorHAnsi" w:cstheme="minorHAnsi"/>
                <w:sz w:val="18"/>
                <w:szCs w:val="18"/>
              </w:rPr>
              <w:t>77-400 Złotów</w:t>
            </w:r>
          </w:p>
        </w:tc>
        <w:tc>
          <w:tcPr>
            <w:tcW w:w="6380" w:type="dxa"/>
            <w:gridSpan w:val="8"/>
            <w:vAlign w:val="center"/>
          </w:tcPr>
          <w:p w:rsidR="00C41F3D" w:rsidRPr="00C41F3D" w:rsidRDefault="00C41F3D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1F3D">
              <w:rPr>
                <w:rFonts w:ascii="Calibri" w:hAnsi="Calibri" w:cs="Calibri"/>
                <w:sz w:val="18"/>
                <w:szCs w:val="18"/>
              </w:rPr>
              <w:t>Oferta odrzucona</w:t>
            </w:r>
          </w:p>
        </w:tc>
      </w:tr>
      <w:tr w:rsidR="00052CFD" w:rsidRPr="001554BA" w:rsidTr="00B05C10">
        <w:tc>
          <w:tcPr>
            <w:tcW w:w="571" w:type="dxa"/>
            <w:vAlign w:val="center"/>
          </w:tcPr>
          <w:p w:rsidR="00052CFD" w:rsidRPr="00C41F3D" w:rsidRDefault="00052CFD" w:rsidP="00052CF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2140" w:type="dxa"/>
            <w:vAlign w:val="center"/>
          </w:tcPr>
          <w:p w:rsidR="00052CFD" w:rsidRPr="00052CFD" w:rsidRDefault="00052CFD" w:rsidP="00052CFD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52CFD">
              <w:rPr>
                <w:rFonts w:asciiTheme="minorHAnsi" w:hAnsiTheme="minorHAnsi" w:cstheme="minorHAnsi"/>
                <w:sz w:val="18"/>
                <w:szCs w:val="18"/>
              </w:rPr>
              <w:t>WIMAR Sp. z o. o.</w:t>
            </w:r>
          </w:p>
          <w:p w:rsidR="00052CFD" w:rsidRPr="00052CFD" w:rsidRDefault="00052CFD" w:rsidP="00052CFD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52CFD">
              <w:rPr>
                <w:rFonts w:asciiTheme="minorHAnsi" w:hAnsiTheme="minorHAnsi" w:cstheme="minorHAnsi"/>
                <w:sz w:val="18"/>
                <w:szCs w:val="18"/>
              </w:rPr>
              <w:t>ul. Nadrzeczna 24</w:t>
            </w:r>
          </w:p>
          <w:p w:rsidR="00052CFD" w:rsidRPr="00052CFD" w:rsidRDefault="00052CFD" w:rsidP="00052CFD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52CFD">
              <w:rPr>
                <w:rFonts w:asciiTheme="minorHAnsi" w:hAnsiTheme="minorHAnsi" w:cstheme="minorHAnsi"/>
                <w:sz w:val="18"/>
                <w:szCs w:val="18"/>
              </w:rPr>
              <w:t>86-010 Koronowo</w:t>
            </w:r>
          </w:p>
        </w:tc>
        <w:tc>
          <w:tcPr>
            <w:tcW w:w="1275" w:type="dxa"/>
            <w:vAlign w:val="center"/>
          </w:tcPr>
          <w:p w:rsidR="00052CFD" w:rsidRPr="00052CFD" w:rsidRDefault="00052CFD" w:rsidP="00052CF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52CFD">
              <w:rPr>
                <w:rFonts w:asciiTheme="minorHAnsi" w:hAnsiTheme="minorHAnsi" w:cstheme="minorHAnsi"/>
                <w:sz w:val="18"/>
                <w:szCs w:val="18"/>
              </w:rPr>
              <w:t>3 058 165,09</w:t>
            </w:r>
          </w:p>
        </w:tc>
        <w:tc>
          <w:tcPr>
            <w:tcW w:w="1276" w:type="dxa"/>
            <w:gridSpan w:val="2"/>
            <w:vAlign w:val="center"/>
          </w:tcPr>
          <w:p w:rsidR="00052CFD" w:rsidRPr="00A53064" w:rsidRDefault="00052CFD" w:rsidP="00052CF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 xml:space="preserve">60,00 </w:t>
            </w:r>
          </w:p>
        </w:tc>
        <w:tc>
          <w:tcPr>
            <w:tcW w:w="1276" w:type="dxa"/>
            <w:gridSpan w:val="2"/>
            <w:vAlign w:val="center"/>
          </w:tcPr>
          <w:p w:rsidR="00052CFD" w:rsidRPr="00A53064" w:rsidRDefault="00052CFD" w:rsidP="00052CF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53064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421" w:type="dxa"/>
            <w:gridSpan w:val="2"/>
            <w:vAlign w:val="center"/>
          </w:tcPr>
          <w:p w:rsidR="00052CFD" w:rsidRPr="00A53064" w:rsidRDefault="00052CFD" w:rsidP="00052CF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 xml:space="preserve">40,00 </w:t>
            </w:r>
          </w:p>
        </w:tc>
        <w:tc>
          <w:tcPr>
            <w:tcW w:w="1132" w:type="dxa"/>
            <w:vAlign w:val="center"/>
          </w:tcPr>
          <w:p w:rsidR="00052CFD" w:rsidRPr="00B05C10" w:rsidRDefault="00052CFD" w:rsidP="00052CFD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05C10">
              <w:rPr>
                <w:rFonts w:ascii="Calibri" w:hAnsi="Calibri" w:cs="Calibri"/>
                <w:b/>
                <w:sz w:val="18"/>
                <w:szCs w:val="18"/>
              </w:rPr>
              <w:t xml:space="preserve">100,00 </w:t>
            </w:r>
          </w:p>
        </w:tc>
      </w:tr>
      <w:tr w:rsidR="00052CFD" w:rsidRPr="001554BA" w:rsidTr="00B05C10">
        <w:tc>
          <w:tcPr>
            <w:tcW w:w="571" w:type="dxa"/>
            <w:vAlign w:val="center"/>
          </w:tcPr>
          <w:p w:rsidR="00052CFD" w:rsidRDefault="00052CFD" w:rsidP="00C41F3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2140" w:type="dxa"/>
            <w:vAlign w:val="center"/>
          </w:tcPr>
          <w:p w:rsidR="00052CFD" w:rsidRPr="00B05C10" w:rsidRDefault="00052CFD" w:rsidP="00052CF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05C10">
              <w:rPr>
                <w:rFonts w:asciiTheme="minorHAnsi" w:hAnsiTheme="minorHAnsi" w:cstheme="minorHAnsi"/>
                <w:sz w:val="18"/>
                <w:szCs w:val="18"/>
              </w:rPr>
              <w:t>Konsorcjum:</w:t>
            </w:r>
          </w:p>
          <w:p w:rsidR="00052CFD" w:rsidRPr="00B05C10" w:rsidRDefault="00052CFD" w:rsidP="00052CF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05C10">
              <w:rPr>
                <w:rFonts w:asciiTheme="minorHAnsi" w:hAnsiTheme="minorHAnsi" w:cstheme="minorHAnsi"/>
                <w:sz w:val="18"/>
                <w:szCs w:val="18"/>
              </w:rPr>
              <w:t>Lider: DROMAKS Sp. z o.o.</w:t>
            </w:r>
          </w:p>
          <w:p w:rsidR="00052CFD" w:rsidRPr="00B05C10" w:rsidRDefault="00052CFD" w:rsidP="00052CF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05C10">
              <w:rPr>
                <w:rFonts w:asciiTheme="minorHAnsi" w:hAnsiTheme="minorHAnsi" w:cstheme="minorHAnsi"/>
                <w:sz w:val="18"/>
                <w:szCs w:val="18"/>
              </w:rPr>
              <w:t>ul. Wyczynowa 4</w:t>
            </w:r>
          </w:p>
          <w:p w:rsidR="00052CFD" w:rsidRPr="00B05C10" w:rsidRDefault="00052CFD" w:rsidP="00052CF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05C10">
              <w:rPr>
                <w:rFonts w:asciiTheme="minorHAnsi" w:hAnsiTheme="minorHAnsi" w:cstheme="minorHAnsi"/>
                <w:sz w:val="18"/>
                <w:szCs w:val="18"/>
              </w:rPr>
              <w:t>86-065 Lisi Ogon</w:t>
            </w:r>
          </w:p>
          <w:p w:rsidR="00052CFD" w:rsidRPr="00B05C10" w:rsidRDefault="00052CFD" w:rsidP="00052CF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05C10">
              <w:rPr>
                <w:rFonts w:asciiTheme="minorHAnsi" w:hAnsiTheme="minorHAnsi" w:cstheme="minorHAnsi"/>
                <w:sz w:val="18"/>
                <w:szCs w:val="18"/>
              </w:rPr>
              <w:t>Partner: DROMAKS Piotr Myszkier</w:t>
            </w:r>
          </w:p>
          <w:p w:rsidR="00052CFD" w:rsidRPr="00B05C10" w:rsidRDefault="00052CFD" w:rsidP="00052CF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05C10">
              <w:rPr>
                <w:rFonts w:asciiTheme="minorHAnsi" w:hAnsiTheme="minorHAnsi" w:cstheme="minorHAnsi"/>
                <w:sz w:val="18"/>
                <w:szCs w:val="18"/>
              </w:rPr>
              <w:t>ul. Żytnia 25</w:t>
            </w:r>
          </w:p>
          <w:p w:rsidR="00052CFD" w:rsidRPr="00B05C10" w:rsidRDefault="00052CFD" w:rsidP="00052CF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05C10">
              <w:rPr>
                <w:rFonts w:asciiTheme="minorHAnsi" w:hAnsiTheme="minorHAnsi" w:cstheme="minorHAnsi"/>
                <w:sz w:val="18"/>
                <w:szCs w:val="18"/>
              </w:rPr>
              <w:t>85-356 Bydgoszcz</w:t>
            </w:r>
          </w:p>
        </w:tc>
        <w:tc>
          <w:tcPr>
            <w:tcW w:w="6380" w:type="dxa"/>
            <w:gridSpan w:val="8"/>
            <w:vAlign w:val="center"/>
          </w:tcPr>
          <w:p w:rsidR="00052CFD" w:rsidRPr="00B05C10" w:rsidRDefault="00052CFD" w:rsidP="00C41F3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05C10">
              <w:rPr>
                <w:rFonts w:ascii="Calibri" w:hAnsi="Calibri" w:cs="Calibri"/>
                <w:sz w:val="18"/>
                <w:szCs w:val="18"/>
              </w:rPr>
              <w:t>Oferta odrzucona</w:t>
            </w:r>
          </w:p>
        </w:tc>
      </w:tr>
      <w:tr w:rsidR="00052CFD" w:rsidRPr="001554BA" w:rsidTr="00B05C10">
        <w:tc>
          <w:tcPr>
            <w:tcW w:w="571" w:type="dxa"/>
            <w:vAlign w:val="center"/>
          </w:tcPr>
          <w:p w:rsidR="00052CFD" w:rsidRDefault="00052CFD" w:rsidP="00052CF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2140" w:type="dxa"/>
            <w:vAlign w:val="center"/>
          </w:tcPr>
          <w:p w:rsidR="00052CFD" w:rsidRPr="00B05C10" w:rsidRDefault="00052CFD" w:rsidP="00052CF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05C10">
              <w:rPr>
                <w:rFonts w:asciiTheme="minorHAnsi" w:hAnsiTheme="minorHAnsi" w:cstheme="minorHAnsi"/>
                <w:sz w:val="18"/>
                <w:szCs w:val="18"/>
              </w:rPr>
              <w:t xml:space="preserve">PROJBUD DROGOWNICTWO </w:t>
            </w:r>
          </w:p>
          <w:p w:rsidR="00052CFD" w:rsidRPr="00B05C10" w:rsidRDefault="00052CFD" w:rsidP="00052CF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05C10">
              <w:rPr>
                <w:rFonts w:asciiTheme="minorHAnsi" w:hAnsiTheme="minorHAnsi" w:cstheme="minorHAnsi"/>
                <w:sz w:val="18"/>
                <w:szCs w:val="18"/>
              </w:rPr>
              <w:t>Sp. z o.o.</w:t>
            </w:r>
          </w:p>
          <w:p w:rsidR="00052CFD" w:rsidRPr="00B05C10" w:rsidRDefault="00B05C10" w:rsidP="00052CF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05C10">
              <w:rPr>
                <w:rFonts w:asciiTheme="minorHAnsi" w:hAnsiTheme="minorHAnsi" w:cstheme="minorHAnsi"/>
                <w:sz w:val="18"/>
                <w:szCs w:val="18"/>
              </w:rPr>
              <w:t>ul. Nizinna 1</w:t>
            </w:r>
          </w:p>
          <w:p w:rsidR="00052CFD" w:rsidRPr="00B05C10" w:rsidRDefault="00052CFD" w:rsidP="00052CF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05C10">
              <w:rPr>
                <w:rFonts w:asciiTheme="minorHAnsi" w:hAnsiTheme="minorHAnsi" w:cstheme="minorHAnsi"/>
                <w:sz w:val="18"/>
                <w:szCs w:val="18"/>
              </w:rPr>
              <w:t>86-005 Białe Błota</w:t>
            </w:r>
          </w:p>
        </w:tc>
        <w:tc>
          <w:tcPr>
            <w:tcW w:w="6380" w:type="dxa"/>
            <w:gridSpan w:val="8"/>
            <w:vAlign w:val="center"/>
          </w:tcPr>
          <w:p w:rsidR="00052CFD" w:rsidRPr="00B05C10" w:rsidRDefault="00052CFD" w:rsidP="00052CF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05C10">
              <w:rPr>
                <w:rFonts w:ascii="Calibri" w:hAnsi="Calibri" w:cs="Calibri"/>
                <w:sz w:val="18"/>
                <w:szCs w:val="18"/>
              </w:rPr>
              <w:t>Oferta odrzucona</w:t>
            </w:r>
          </w:p>
        </w:tc>
      </w:tr>
      <w:tr w:rsidR="00052CFD" w:rsidRPr="001554BA" w:rsidTr="00B05C10">
        <w:tc>
          <w:tcPr>
            <w:tcW w:w="571" w:type="dxa"/>
            <w:vAlign w:val="center"/>
          </w:tcPr>
          <w:p w:rsidR="00052CFD" w:rsidRPr="00595DCF" w:rsidRDefault="00052CFD" w:rsidP="00052CF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2140" w:type="dxa"/>
            <w:vAlign w:val="center"/>
          </w:tcPr>
          <w:p w:rsidR="00052CFD" w:rsidRPr="00B05C10" w:rsidRDefault="00052CFD" w:rsidP="00052CFD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05C10">
              <w:rPr>
                <w:rFonts w:asciiTheme="minorHAnsi" w:hAnsiTheme="minorHAnsi" w:cstheme="minorHAnsi"/>
                <w:sz w:val="18"/>
                <w:szCs w:val="18"/>
              </w:rPr>
              <w:t>Prodib Sp. z o.o.</w:t>
            </w:r>
          </w:p>
          <w:p w:rsidR="00052CFD" w:rsidRPr="00B05C10" w:rsidRDefault="00B05C10" w:rsidP="00052CFD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05C10">
              <w:rPr>
                <w:rFonts w:asciiTheme="minorHAnsi" w:hAnsiTheme="minorHAnsi" w:cstheme="minorHAnsi"/>
                <w:sz w:val="18"/>
                <w:szCs w:val="18"/>
              </w:rPr>
              <w:t>ul. Rozłogi 30-32</w:t>
            </w:r>
          </w:p>
          <w:p w:rsidR="00052CFD" w:rsidRPr="00B05C10" w:rsidRDefault="00052CFD" w:rsidP="00052CFD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05C10">
              <w:rPr>
                <w:rFonts w:asciiTheme="minorHAnsi" w:hAnsiTheme="minorHAnsi" w:cstheme="minorHAnsi"/>
                <w:sz w:val="18"/>
                <w:szCs w:val="18"/>
              </w:rPr>
              <w:t>85-179 Bydgoszcz</w:t>
            </w:r>
          </w:p>
        </w:tc>
        <w:tc>
          <w:tcPr>
            <w:tcW w:w="6380" w:type="dxa"/>
            <w:gridSpan w:val="8"/>
            <w:vAlign w:val="center"/>
          </w:tcPr>
          <w:p w:rsidR="00052CFD" w:rsidRPr="00B05C10" w:rsidRDefault="00052CFD" w:rsidP="00052CF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05C10">
              <w:rPr>
                <w:rFonts w:ascii="Calibri" w:hAnsi="Calibri" w:cs="Calibri"/>
                <w:sz w:val="18"/>
                <w:szCs w:val="18"/>
              </w:rPr>
              <w:t>Oferta odrzucona</w:t>
            </w:r>
          </w:p>
        </w:tc>
      </w:tr>
      <w:tr w:rsidR="00B05C10" w:rsidRPr="001554BA" w:rsidTr="00B05C10">
        <w:trPr>
          <w:trHeight w:val="661"/>
        </w:trPr>
        <w:tc>
          <w:tcPr>
            <w:tcW w:w="571" w:type="dxa"/>
            <w:vAlign w:val="center"/>
          </w:tcPr>
          <w:p w:rsidR="00B05C10" w:rsidRPr="00595DCF" w:rsidRDefault="00B05C10" w:rsidP="00B05C1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2140" w:type="dxa"/>
            <w:vAlign w:val="center"/>
          </w:tcPr>
          <w:p w:rsidR="00B05C10" w:rsidRPr="00B05C10" w:rsidRDefault="00B05C10" w:rsidP="00B05C10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05C10">
              <w:rPr>
                <w:rFonts w:asciiTheme="minorHAnsi" w:hAnsiTheme="minorHAnsi" w:cstheme="minorHAnsi"/>
                <w:sz w:val="18"/>
                <w:szCs w:val="18"/>
              </w:rPr>
              <w:t>Polbud Polak Sp. z o.o.</w:t>
            </w:r>
          </w:p>
          <w:p w:rsidR="00B05C10" w:rsidRPr="00B05C10" w:rsidRDefault="00B05C10" w:rsidP="00B05C10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05C10">
              <w:rPr>
                <w:rFonts w:asciiTheme="minorHAnsi" w:hAnsiTheme="minorHAnsi" w:cstheme="minorHAnsi"/>
                <w:sz w:val="18"/>
                <w:szCs w:val="18"/>
              </w:rPr>
              <w:t>ul. Padniewko 65</w:t>
            </w:r>
          </w:p>
          <w:p w:rsidR="00B05C10" w:rsidRPr="00B05C10" w:rsidRDefault="00B05C10" w:rsidP="00B05C10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05C10">
              <w:rPr>
                <w:rFonts w:asciiTheme="minorHAnsi" w:hAnsiTheme="minorHAnsi" w:cstheme="minorHAnsi"/>
                <w:sz w:val="18"/>
                <w:szCs w:val="18"/>
              </w:rPr>
              <w:t>88-300 Mogilno</w:t>
            </w:r>
          </w:p>
        </w:tc>
        <w:tc>
          <w:tcPr>
            <w:tcW w:w="1305" w:type="dxa"/>
            <w:gridSpan w:val="2"/>
            <w:vAlign w:val="center"/>
          </w:tcPr>
          <w:p w:rsidR="00B05C10" w:rsidRPr="00B05C10" w:rsidRDefault="00B05C10" w:rsidP="00B05C10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05C10">
              <w:rPr>
                <w:rFonts w:asciiTheme="minorHAnsi" w:hAnsiTheme="minorHAnsi" w:cstheme="minorHAnsi"/>
                <w:sz w:val="18"/>
                <w:szCs w:val="18"/>
              </w:rPr>
              <w:t>3 364 746,18</w:t>
            </w:r>
          </w:p>
        </w:tc>
        <w:tc>
          <w:tcPr>
            <w:tcW w:w="1320" w:type="dxa"/>
            <w:gridSpan w:val="2"/>
            <w:vAlign w:val="center"/>
          </w:tcPr>
          <w:p w:rsidR="00B05C10" w:rsidRPr="00A53064" w:rsidRDefault="00C46B38" w:rsidP="00B05C1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54,53</w:t>
            </w:r>
            <w:r w:rsidR="00B05C10" w:rsidRPr="00A53064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202" w:type="dxa"/>
            <w:vAlign w:val="center"/>
          </w:tcPr>
          <w:p w:rsidR="00B05C10" w:rsidRPr="00A53064" w:rsidRDefault="00B05C10" w:rsidP="00B05C1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53064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1395" w:type="dxa"/>
            <w:vAlign w:val="center"/>
          </w:tcPr>
          <w:p w:rsidR="00B05C10" w:rsidRPr="00A53064" w:rsidRDefault="00B05C10" w:rsidP="00B05C1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3064">
              <w:rPr>
                <w:rFonts w:ascii="Calibri" w:hAnsi="Calibri" w:cs="Calibri"/>
                <w:sz w:val="18"/>
                <w:szCs w:val="18"/>
              </w:rPr>
              <w:t xml:space="preserve">40,00 </w:t>
            </w:r>
          </w:p>
        </w:tc>
        <w:tc>
          <w:tcPr>
            <w:tcW w:w="1158" w:type="dxa"/>
            <w:gridSpan w:val="2"/>
            <w:vAlign w:val="center"/>
          </w:tcPr>
          <w:p w:rsidR="00B05C10" w:rsidRPr="00A53064" w:rsidRDefault="00C46B38" w:rsidP="00C46B3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94</w:t>
            </w:r>
            <w:r w:rsidR="00B05C10" w:rsidRPr="00A53064">
              <w:rPr>
                <w:rFonts w:ascii="Calibri" w:hAnsi="Calibri" w:cs="Calibri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z w:val="18"/>
                <w:szCs w:val="18"/>
              </w:rPr>
              <w:t>53</w:t>
            </w:r>
            <w:r w:rsidR="00B05C10" w:rsidRPr="00A53064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</w:tbl>
    <w:p w:rsidR="00F50C46" w:rsidRDefault="00F50C46" w:rsidP="00F50C46">
      <w:pPr>
        <w:rPr>
          <w:sz w:val="22"/>
        </w:rPr>
      </w:pPr>
    </w:p>
    <w:p w:rsidR="00F50C46" w:rsidRDefault="00F50C46" w:rsidP="00F50C46">
      <w:pPr>
        <w:pStyle w:val="Akapitzlist"/>
        <w:numPr>
          <w:ilvl w:val="0"/>
          <w:numId w:val="5"/>
        </w:numPr>
        <w:spacing w:before="120" w:line="360" w:lineRule="auto"/>
        <w:rPr>
          <w:rFonts w:asciiTheme="minorHAnsi" w:hAnsiTheme="minorHAnsi" w:cstheme="minorHAnsi"/>
          <w:bCs/>
          <w:spacing w:val="-8"/>
          <w:sz w:val="22"/>
        </w:rPr>
      </w:pPr>
      <w:r w:rsidRPr="008336B2">
        <w:rPr>
          <w:rFonts w:asciiTheme="minorHAnsi" w:hAnsiTheme="minorHAnsi" w:cstheme="minorHAnsi"/>
          <w:b/>
          <w:bCs/>
          <w:spacing w:val="-8"/>
          <w:sz w:val="22"/>
          <w:u w:val="single"/>
        </w:rPr>
        <w:t>Wykonawcach, których oferty należy odrzucić</w:t>
      </w:r>
      <w:r w:rsidRPr="008336B2">
        <w:rPr>
          <w:rFonts w:asciiTheme="minorHAnsi" w:hAnsiTheme="minorHAnsi" w:cstheme="minorHAnsi"/>
          <w:bCs/>
          <w:spacing w:val="-8"/>
          <w:sz w:val="22"/>
        </w:rPr>
        <w:t>:</w:t>
      </w:r>
    </w:p>
    <w:p w:rsidR="00595DCF" w:rsidRDefault="00595DCF" w:rsidP="00745965">
      <w:pPr>
        <w:spacing w:line="360" w:lineRule="auto"/>
        <w:rPr>
          <w:rFonts w:asciiTheme="minorHAnsi" w:hAnsiTheme="minorHAnsi" w:cstheme="minorHAnsi"/>
          <w:sz w:val="22"/>
        </w:rPr>
      </w:pPr>
      <w:r w:rsidRPr="006D5491">
        <w:rPr>
          <w:rFonts w:asciiTheme="minorHAnsi" w:hAnsiTheme="minorHAnsi" w:cstheme="minorHAnsi"/>
          <w:sz w:val="22"/>
        </w:rPr>
        <w:t>W wyniku przeprowadzonego postępowania o udzielenie zamówienia publicznego prowadzonego w trybie podstawowym, o którym mowa w ust. 275 pkt 1 ustawy Pzp, dokonano odrzucenia</w:t>
      </w:r>
      <w:r>
        <w:rPr>
          <w:rFonts w:asciiTheme="minorHAnsi" w:hAnsiTheme="minorHAnsi" w:cstheme="minorHAnsi"/>
          <w:sz w:val="22"/>
        </w:rPr>
        <w:t>:</w:t>
      </w:r>
    </w:p>
    <w:p w:rsidR="00595DCF" w:rsidRPr="00745965" w:rsidRDefault="00926FF8" w:rsidP="00745965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Oferty</w:t>
      </w:r>
      <w:r w:rsidR="00595DCF" w:rsidRPr="00745965">
        <w:rPr>
          <w:rFonts w:asciiTheme="minorHAnsi" w:hAnsiTheme="minorHAnsi" w:cstheme="minorHAnsi"/>
          <w:sz w:val="22"/>
          <w:szCs w:val="22"/>
        </w:rPr>
        <w:t xml:space="preserve"> nr </w:t>
      </w:r>
      <w:r w:rsidR="00C46B38">
        <w:rPr>
          <w:rFonts w:asciiTheme="minorHAnsi" w:hAnsiTheme="minorHAnsi" w:cstheme="minorHAnsi"/>
          <w:sz w:val="22"/>
          <w:szCs w:val="22"/>
        </w:rPr>
        <w:t>5</w:t>
      </w:r>
      <w:r w:rsidR="00595DCF" w:rsidRPr="00745965">
        <w:rPr>
          <w:rFonts w:asciiTheme="minorHAnsi" w:hAnsiTheme="minorHAnsi" w:cstheme="minorHAnsi"/>
          <w:sz w:val="22"/>
          <w:szCs w:val="22"/>
        </w:rPr>
        <w:t>, złożon</w:t>
      </w:r>
      <w:r>
        <w:rPr>
          <w:rFonts w:asciiTheme="minorHAnsi" w:hAnsiTheme="minorHAnsi" w:cstheme="minorHAnsi"/>
          <w:sz w:val="22"/>
          <w:szCs w:val="22"/>
        </w:rPr>
        <w:t>ej</w:t>
      </w:r>
      <w:r w:rsidR="00595DCF" w:rsidRPr="00745965">
        <w:rPr>
          <w:rFonts w:asciiTheme="minorHAnsi" w:hAnsiTheme="minorHAnsi" w:cstheme="minorHAnsi"/>
          <w:sz w:val="22"/>
          <w:szCs w:val="22"/>
        </w:rPr>
        <w:t xml:space="preserve"> przez Wykonawcę:</w:t>
      </w:r>
    </w:p>
    <w:p w:rsidR="00C46B38" w:rsidRPr="00C46B38" w:rsidRDefault="00C46B38" w:rsidP="00C46B38">
      <w:pPr>
        <w:pStyle w:val="Akapitzlist"/>
        <w:spacing w:line="360" w:lineRule="auto"/>
        <w:ind w:left="1003"/>
        <w:rPr>
          <w:rFonts w:asciiTheme="minorHAnsi" w:hAnsiTheme="minorHAnsi" w:cstheme="minorHAnsi"/>
          <w:sz w:val="28"/>
          <w:szCs w:val="22"/>
        </w:rPr>
      </w:pPr>
      <w:r w:rsidRPr="00C46B38">
        <w:rPr>
          <w:rFonts w:asciiTheme="minorHAnsi" w:hAnsiTheme="minorHAnsi" w:cstheme="minorHAnsi"/>
          <w:b/>
          <w:sz w:val="22"/>
          <w:szCs w:val="18"/>
        </w:rPr>
        <w:t>BRUKOP ANNA ANDRYSIAK Sp. z o.o.,</w:t>
      </w:r>
      <w:r w:rsidRPr="00C46B38">
        <w:rPr>
          <w:rFonts w:asciiTheme="minorHAnsi" w:hAnsiTheme="minorHAnsi" w:cstheme="minorHAnsi"/>
          <w:sz w:val="22"/>
          <w:szCs w:val="18"/>
        </w:rPr>
        <w:t xml:space="preserve"> ul. Pienińska 13, 85-792 Bydgoszcz</w:t>
      </w:r>
    </w:p>
    <w:p w:rsidR="00595DCF" w:rsidRPr="00BE3594" w:rsidRDefault="00595DCF" w:rsidP="00595DCF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595DCF" w:rsidRDefault="00595DCF" w:rsidP="00595DCF">
      <w:pPr>
        <w:pStyle w:val="Akapitzlist"/>
        <w:numPr>
          <w:ilvl w:val="0"/>
          <w:numId w:val="8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595DCF" w:rsidRDefault="008721B5" w:rsidP="00595DCF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lastRenderedPageBreak/>
        <w:t>Zamawiający w</w:t>
      </w:r>
      <w:r w:rsidR="00595DCF" w:rsidRPr="001B4891">
        <w:rPr>
          <w:rFonts w:asciiTheme="minorHAnsi" w:hAnsiTheme="minorHAnsi" w:cs="Arial"/>
          <w:sz w:val="22"/>
        </w:rPr>
        <w:t xml:space="preserve"> dniu 1</w:t>
      </w:r>
      <w:r w:rsidR="00C46B38">
        <w:rPr>
          <w:rFonts w:asciiTheme="minorHAnsi" w:hAnsiTheme="minorHAnsi" w:cs="Arial"/>
          <w:sz w:val="22"/>
        </w:rPr>
        <w:t>9</w:t>
      </w:r>
      <w:r w:rsidR="00595DCF" w:rsidRPr="001B4891">
        <w:rPr>
          <w:rFonts w:asciiTheme="minorHAnsi" w:hAnsiTheme="minorHAnsi" w:cs="Arial"/>
          <w:sz w:val="22"/>
        </w:rPr>
        <w:t>.</w:t>
      </w:r>
      <w:r w:rsidR="00C46B38">
        <w:rPr>
          <w:rFonts w:asciiTheme="minorHAnsi" w:hAnsiTheme="minorHAnsi" w:cs="Arial"/>
          <w:sz w:val="22"/>
        </w:rPr>
        <w:t>03</w:t>
      </w:r>
      <w:r w:rsidR="00595DCF" w:rsidRPr="001B4891">
        <w:rPr>
          <w:rFonts w:asciiTheme="minorHAnsi" w:hAnsiTheme="minorHAnsi" w:cs="Arial"/>
          <w:sz w:val="22"/>
        </w:rPr>
        <w:t>.202</w:t>
      </w:r>
      <w:r w:rsidR="00C46B38">
        <w:rPr>
          <w:rFonts w:asciiTheme="minorHAnsi" w:hAnsiTheme="minorHAnsi" w:cs="Arial"/>
          <w:sz w:val="22"/>
        </w:rPr>
        <w:t>5</w:t>
      </w:r>
      <w:r w:rsidR="00595DCF" w:rsidRPr="001B4891">
        <w:rPr>
          <w:rFonts w:asciiTheme="minorHAnsi" w:hAnsiTheme="minorHAnsi" w:cs="Arial"/>
          <w:sz w:val="22"/>
        </w:rPr>
        <w:t xml:space="preserve"> r. zwrócił się do Wykonawc</w:t>
      </w:r>
      <w:r w:rsidR="00595DCF">
        <w:rPr>
          <w:rFonts w:asciiTheme="minorHAnsi" w:hAnsiTheme="minorHAnsi" w:cs="Arial"/>
          <w:sz w:val="22"/>
        </w:rPr>
        <w:t>y</w:t>
      </w:r>
      <w:r w:rsidR="00745965">
        <w:rPr>
          <w:rFonts w:asciiTheme="minorHAnsi" w:hAnsiTheme="minorHAnsi" w:cs="Arial"/>
          <w:sz w:val="22"/>
        </w:rPr>
        <w:t xml:space="preserve"> z wnioskiem o udzielenie wyjaśnień dotyczących ceny zaoferowanej w ofercie</w:t>
      </w:r>
      <w:r w:rsidR="00595DCF" w:rsidRPr="001B4891">
        <w:rPr>
          <w:rFonts w:asciiTheme="minorHAnsi" w:hAnsiTheme="minorHAnsi" w:cs="Arial"/>
          <w:sz w:val="22"/>
        </w:rPr>
        <w:t xml:space="preserve">. </w:t>
      </w:r>
    </w:p>
    <w:p w:rsidR="00595DCF" w:rsidRPr="001B4891" w:rsidRDefault="00595DCF" w:rsidP="00595DCF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="00D66D76">
        <w:rPr>
          <w:rFonts w:asciiTheme="minorHAnsi" w:hAnsiTheme="minorHAnsi" w:cs="Arial"/>
          <w:sz w:val="22"/>
        </w:rPr>
        <w:t xml:space="preserve"> do wyznaczonego terminu tj. do dnia </w:t>
      </w:r>
      <w:r w:rsidR="00C46B38">
        <w:rPr>
          <w:rFonts w:asciiTheme="minorHAnsi" w:hAnsiTheme="minorHAnsi" w:cs="Arial"/>
          <w:sz w:val="22"/>
        </w:rPr>
        <w:t>24</w:t>
      </w:r>
      <w:r w:rsidR="00D66D76">
        <w:rPr>
          <w:rFonts w:asciiTheme="minorHAnsi" w:hAnsiTheme="minorHAnsi" w:cs="Arial"/>
          <w:sz w:val="22"/>
        </w:rPr>
        <w:t>.</w:t>
      </w:r>
      <w:r w:rsidR="00C46B38">
        <w:rPr>
          <w:rFonts w:asciiTheme="minorHAnsi" w:hAnsiTheme="minorHAnsi" w:cs="Arial"/>
          <w:sz w:val="22"/>
        </w:rPr>
        <w:t>03</w:t>
      </w:r>
      <w:r w:rsidR="00D66D76">
        <w:rPr>
          <w:rFonts w:asciiTheme="minorHAnsi" w:hAnsiTheme="minorHAnsi" w:cs="Arial"/>
          <w:sz w:val="22"/>
        </w:rPr>
        <w:t>.202</w:t>
      </w:r>
      <w:r w:rsidR="00C46B38">
        <w:rPr>
          <w:rFonts w:asciiTheme="minorHAnsi" w:hAnsiTheme="minorHAnsi" w:cs="Arial"/>
          <w:sz w:val="22"/>
        </w:rPr>
        <w:t>5</w:t>
      </w:r>
      <w:r w:rsidR="00D66D76">
        <w:rPr>
          <w:rFonts w:asciiTheme="minorHAnsi" w:hAnsiTheme="minorHAnsi" w:cs="Arial"/>
          <w:sz w:val="22"/>
        </w:rPr>
        <w:t xml:space="preserve"> r.</w:t>
      </w:r>
      <w:r w:rsidRPr="001B4891">
        <w:rPr>
          <w:rFonts w:asciiTheme="minorHAnsi" w:hAnsiTheme="minorHAnsi" w:cs="Arial"/>
          <w:sz w:val="22"/>
        </w:rPr>
        <w:t xml:space="preserve"> nie </w:t>
      </w:r>
      <w:r w:rsidR="00D66D76">
        <w:rPr>
          <w:rFonts w:asciiTheme="minorHAnsi" w:hAnsiTheme="minorHAnsi" w:cs="Arial"/>
          <w:sz w:val="22"/>
        </w:rPr>
        <w:t xml:space="preserve">złożył </w:t>
      </w:r>
      <w:r w:rsidRPr="001B4891">
        <w:rPr>
          <w:rFonts w:asciiTheme="minorHAnsi" w:hAnsiTheme="minorHAnsi" w:cs="Arial"/>
          <w:sz w:val="22"/>
        </w:rPr>
        <w:t>żadne</w:t>
      </w:r>
      <w:r w:rsidR="00D66D76">
        <w:rPr>
          <w:rFonts w:asciiTheme="minorHAnsi" w:hAnsiTheme="minorHAnsi" w:cs="Arial"/>
          <w:sz w:val="22"/>
        </w:rPr>
        <w:t>go pisma w ww. zakresie</w:t>
      </w:r>
      <w:r w:rsidRPr="001B4891">
        <w:rPr>
          <w:rFonts w:asciiTheme="minorHAnsi" w:hAnsiTheme="minorHAnsi" w:cs="Arial"/>
          <w:sz w:val="22"/>
        </w:rPr>
        <w:t xml:space="preserve">.  </w:t>
      </w:r>
    </w:p>
    <w:p w:rsidR="00595DCF" w:rsidRPr="00BE3594" w:rsidRDefault="00595DCF" w:rsidP="00595DCF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595DCF" w:rsidRPr="001B4891" w:rsidRDefault="007F510D" w:rsidP="00595DCF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A11ACD">
        <w:rPr>
          <w:rFonts w:ascii="Calibri" w:hAnsi="Calibri" w:cs="Calibri"/>
          <w:sz w:val="22"/>
        </w:rPr>
        <w:t>Oferta</w:t>
      </w:r>
      <w:r>
        <w:rPr>
          <w:rFonts w:ascii="Calibri" w:hAnsi="Calibri" w:cs="Calibri"/>
          <w:sz w:val="22"/>
        </w:rPr>
        <w:t xml:space="preserve"> nr </w:t>
      </w:r>
      <w:r w:rsidR="00C46B38">
        <w:rPr>
          <w:rFonts w:ascii="Calibri" w:hAnsi="Calibri" w:cs="Calibri"/>
          <w:sz w:val="22"/>
        </w:rPr>
        <w:t>5</w:t>
      </w:r>
      <w:r w:rsidRPr="00A11ACD">
        <w:rPr>
          <w:rFonts w:ascii="Calibri" w:hAnsi="Calibri" w:cs="Calibri"/>
          <w:sz w:val="22"/>
        </w:rPr>
        <w:t xml:space="preserve"> Wykonawcy</w:t>
      </w:r>
      <w:r w:rsidR="00C46B38">
        <w:rPr>
          <w:rFonts w:ascii="Calibri" w:hAnsi="Calibri" w:cs="Calibri"/>
          <w:sz w:val="22"/>
        </w:rPr>
        <w:t xml:space="preserve"> BRUKOP Anna Andrysiak Sp. z o.o.</w:t>
      </w:r>
      <w:r w:rsidRPr="00A11ACD">
        <w:rPr>
          <w:rFonts w:ascii="Calibri" w:hAnsi="Calibri" w:cs="Calibri"/>
          <w:spacing w:val="-4"/>
          <w:sz w:val="22"/>
        </w:rPr>
        <w:t xml:space="preserve"> podlega odrzuceniu na podstawie </w:t>
      </w:r>
      <w:r w:rsidR="00866F08">
        <w:rPr>
          <w:rFonts w:asciiTheme="minorHAnsi" w:hAnsiTheme="minorHAnsi" w:cs="Arial"/>
          <w:sz w:val="22"/>
        </w:rPr>
        <w:t>art. 226 ust. 8</w:t>
      </w:r>
      <w:r w:rsidRPr="001B4891">
        <w:rPr>
          <w:rFonts w:asciiTheme="minorHAnsi" w:hAnsiTheme="minorHAnsi" w:cs="Arial"/>
          <w:sz w:val="22"/>
        </w:rPr>
        <w:t xml:space="preserve"> ustawy Pzp</w:t>
      </w:r>
      <w:r>
        <w:rPr>
          <w:rFonts w:asciiTheme="minorHAnsi" w:hAnsiTheme="minorHAnsi" w:cs="Arial"/>
          <w:sz w:val="22"/>
        </w:rPr>
        <w:t xml:space="preserve"> - </w:t>
      </w:r>
      <w:r w:rsidR="00595DCF"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="00595DCF" w:rsidRPr="001B4891">
        <w:rPr>
          <w:rFonts w:asciiTheme="minorHAnsi" w:hAnsiTheme="minorHAnsi" w:cs="Arial"/>
          <w:i/>
          <w:sz w:val="22"/>
        </w:rPr>
        <w:t>„</w:t>
      </w:r>
      <w:r w:rsidR="00866F08">
        <w:rPr>
          <w:rFonts w:asciiTheme="minorHAnsi" w:hAnsiTheme="minorHAnsi" w:cs="Arial"/>
          <w:i/>
          <w:sz w:val="22"/>
        </w:rPr>
        <w:t>zawiera rażąco niską cenę lub koszt w stosunku do przedmiotu zamówienia</w:t>
      </w:r>
      <w:r w:rsidR="00595DCF" w:rsidRPr="001B4891">
        <w:rPr>
          <w:rFonts w:asciiTheme="minorHAnsi" w:hAnsiTheme="minorHAnsi" w:cs="Arial"/>
          <w:i/>
          <w:sz w:val="22"/>
        </w:rPr>
        <w:t>”</w:t>
      </w:r>
      <w:r w:rsidR="00866F08">
        <w:rPr>
          <w:rFonts w:asciiTheme="minorHAnsi" w:hAnsiTheme="minorHAnsi" w:cs="Arial"/>
          <w:i/>
          <w:sz w:val="22"/>
        </w:rPr>
        <w:t xml:space="preserve"> </w:t>
      </w:r>
      <w:r w:rsidR="00866F08" w:rsidRPr="00096FBD">
        <w:rPr>
          <w:rFonts w:asciiTheme="minorHAnsi" w:hAnsiTheme="minorHAnsi" w:cs="Arial"/>
          <w:sz w:val="22"/>
        </w:rPr>
        <w:t>w związku z art</w:t>
      </w:r>
      <w:r w:rsidR="00595DCF" w:rsidRPr="00096FBD">
        <w:rPr>
          <w:rFonts w:asciiTheme="minorHAnsi" w:hAnsiTheme="minorHAnsi" w:cs="Arial"/>
          <w:sz w:val="22"/>
        </w:rPr>
        <w:t>.</w:t>
      </w:r>
      <w:r w:rsidR="00866F08" w:rsidRPr="00096FBD">
        <w:rPr>
          <w:rFonts w:asciiTheme="minorHAnsi" w:hAnsiTheme="minorHAnsi" w:cs="Arial"/>
          <w:sz w:val="22"/>
        </w:rPr>
        <w:t xml:space="preserve"> 224 ust. 6 ustawy Pzp </w:t>
      </w:r>
      <w:r w:rsidR="00096FBD">
        <w:rPr>
          <w:rFonts w:asciiTheme="minorHAnsi" w:hAnsiTheme="minorHAnsi" w:cs="Arial"/>
          <w:i/>
          <w:sz w:val="22"/>
        </w:rPr>
        <w:t>–</w:t>
      </w:r>
      <w:r w:rsidR="00866F08">
        <w:rPr>
          <w:rFonts w:asciiTheme="minorHAnsi" w:hAnsiTheme="minorHAnsi" w:cs="Arial"/>
          <w:i/>
          <w:sz w:val="22"/>
        </w:rPr>
        <w:t xml:space="preserve"> </w:t>
      </w:r>
      <w:r w:rsidR="00096FBD">
        <w:rPr>
          <w:rFonts w:asciiTheme="minorHAnsi" w:hAnsiTheme="minorHAnsi" w:cs="Arial"/>
          <w:i/>
          <w:sz w:val="22"/>
        </w:rPr>
        <w:t>„</w:t>
      </w:r>
      <w:r w:rsidR="00866F08">
        <w:rPr>
          <w:rFonts w:asciiTheme="minorHAnsi" w:hAnsiTheme="minorHAnsi" w:cs="Arial"/>
          <w:i/>
          <w:sz w:val="22"/>
        </w:rPr>
        <w:t>Odrzuceniu</w:t>
      </w:r>
      <w:r w:rsidR="00096FBD">
        <w:rPr>
          <w:rFonts w:asciiTheme="minorHAnsi" w:hAnsiTheme="minorHAnsi" w:cs="Arial"/>
          <w:i/>
          <w:sz w:val="22"/>
        </w:rPr>
        <w:t>, jako oferta z rażąco niską ceną lub kosztem, podlega oferta wykonawcy, który nie udzielił wyjaśnień w wyznaczonym terenie, lub jeżeli złożone wyjaśnienia wraz z dowodami nie uzasadniają podanej w ofercie ceny lub kosztu”.</w:t>
      </w:r>
    </w:p>
    <w:p w:rsidR="000A0DEA" w:rsidRPr="000A0DEA" w:rsidRDefault="000A0DEA" w:rsidP="000A0DEA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</w:t>
      </w:r>
      <w:r w:rsidR="00926FF8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 xml:space="preserve"> nr 6</w:t>
      </w:r>
      <w:r w:rsidRPr="000A0DEA">
        <w:rPr>
          <w:rFonts w:asciiTheme="minorHAnsi" w:hAnsiTheme="minorHAnsi" w:cstheme="minorHAnsi"/>
          <w:sz w:val="22"/>
          <w:szCs w:val="22"/>
        </w:rPr>
        <w:t>, złożon</w:t>
      </w:r>
      <w:r w:rsidR="00926FF8">
        <w:rPr>
          <w:rFonts w:asciiTheme="minorHAnsi" w:hAnsiTheme="minorHAnsi" w:cstheme="minorHAnsi"/>
          <w:sz w:val="22"/>
          <w:szCs w:val="22"/>
        </w:rPr>
        <w:t>ej</w:t>
      </w:r>
      <w:r w:rsidRPr="000A0DEA">
        <w:rPr>
          <w:rFonts w:asciiTheme="minorHAnsi" w:hAnsiTheme="minorHAnsi" w:cstheme="minorHAnsi"/>
          <w:sz w:val="22"/>
          <w:szCs w:val="22"/>
        </w:rPr>
        <w:t xml:space="preserve"> przez Wykonawcę:</w:t>
      </w:r>
    </w:p>
    <w:p w:rsidR="000A0DEA" w:rsidRPr="000A0DEA" w:rsidRDefault="000A0DEA" w:rsidP="000A0DEA">
      <w:pPr>
        <w:pStyle w:val="Akapitzlist"/>
        <w:spacing w:line="360" w:lineRule="auto"/>
        <w:ind w:left="1003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sz w:val="22"/>
        </w:rPr>
        <w:t>Roboty Drogowo-Budowlane Jacek Karpiński</w:t>
      </w:r>
      <w:r w:rsidRPr="000A0DEA">
        <w:rPr>
          <w:rFonts w:asciiTheme="minorHAnsi" w:hAnsiTheme="minorHAnsi" w:cstheme="minorHAnsi"/>
          <w:sz w:val="22"/>
        </w:rPr>
        <w:t xml:space="preserve">, ul. </w:t>
      </w:r>
      <w:r>
        <w:rPr>
          <w:rFonts w:asciiTheme="minorHAnsi" w:hAnsiTheme="minorHAnsi" w:cstheme="minorHAnsi"/>
          <w:sz w:val="22"/>
        </w:rPr>
        <w:t>Norwida 9/7</w:t>
      </w:r>
      <w:r w:rsidRPr="000A0DEA">
        <w:rPr>
          <w:rFonts w:asciiTheme="minorHAnsi" w:hAnsiTheme="minorHAnsi" w:cstheme="minorHAnsi"/>
          <w:sz w:val="22"/>
        </w:rPr>
        <w:t xml:space="preserve">, </w:t>
      </w:r>
      <w:r w:rsidR="00037FDA">
        <w:rPr>
          <w:rFonts w:asciiTheme="minorHAnsi" w:hAnsiTheme="minorHAnsi" w:cstheme="minorHAnsi"/>
          <w:sz w:val="22"/>
        </w:rPr>
        <w:t>77</w:t>
      </w:r>
      <w:r w:rsidRPr="000A0DEA">
        <w:rPr>
          <w:rFonts w:asciiTheme="minorHAnsi" w:hAnsiTheme="minorHAnsi" w:cstheme="minorHAnsi"/>
          <w:sz w:val="22"/>
        </w:rPr>
        <w:t>-</w:t>
      </w:r>
      <w:r w:rsidR="00037FDA">
        <w:rPr>
          <w:rFonts w:asciiTheme="minorHAnsi" w:hAnsiTheme="minorHAnsi" w:cstheme="minorHAnsi"/>
          <w:sz w:val="22"/>
        </w:rPr>
        <w:t>400</w:t>
      </w:r>
      <w:r w:rsidRPr="000A0DEA">
        <w:rPr>
          <w:rFonts w:asciiTheme="minorHAnsi" w:hAnsiTheme="minorHAnsi" w:cstheme="minorHAnsi"/>
          <w:sz w:val="22"/>
        </w:rPr>
        <w:t xml:space="preserve"> </w:t>
      </w:r>
      <w:r w:rsidR="00037FDA">
        <w:rPr>
          <w:rFonts w:asciiTheme="minorHAnsi" w:hAnsiTheme="minorHAnsi" w:cstheme="minorHAnsi"/>
          <w:sz w:val="22"/>
        </w:rPr>
        <w:t>Złotów</w:t>
      </w:r>
    </w:p>
    <w:p w:rsidR="000A0DEA" w:rsidRPr="00443D73" w:rsidRDefault="000A0DEA" w:rsidP="000A0DEA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color w:val="auto"/>
          <w:sz w:val="22"/>
        </w:rPr>
      </w:pPr>
      <w:r w:rsidRPr="00443D73">
        <w:rPr>
          <w:rFonts w:asciiTheme="minorHAnsi" w:hAnsiTheme="minorHAnsi" w:cstheme="minorHAnsi"/>
          <w:b/>
          <w:color w:val="auto"/>
          <w:sz w:val="22"/>
        </w:rPr>
        <w:t>Uzasadnienie faktyczne i prawne odrzucenia ww. oferty:</w:t>
      </w:r>
    </w:p>
    <w:p w:rsidR="000A0DEA" w:rsidRPr="00443D73" w:rsidRDefault="000A0DEA" w:rsidP="000A0DEA">
      <w:pPr>
        <w:pStyle w:val="Akapitzlist"/>
        <w:numPr>
          <w:ilvl w:val="0"/>
          <w:numId w:val="29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43D73">
        <w:rPr>
          <w:rFonts w:asciiTheme="minorHAnsi" w:hAnsiTheme="minorHAnsi" w:cstheme="minorHAnsi"/>
          <w:sz w:val="22"/>
          <w:szCs w:val="22"/>
          <w:u w:val="single"/>
        </w:rPr>
        <w:t>faktyczne:</w:t>
      </w:r>
    </w:p>
    <w:p w:rsidR="00361ECA" w:rsidRPr="00443D73" w:rsidRDefault="00361ECA" w:rsidP="00361ECA">
      <w:pPr>
        <w:tabs>
          <w:tab w:val="left" w:pos="6720"/>
          <w:tab w:val="left" w:pos="6840"/>
        </w:tabs>
        <w:rPr>
          <w:rFonts w:asciiTheme="minorHAnsi" w:hAnsiTheme="minorHAnsi" w:cstheme="minorHAnsi"/>
          <w:webHidden/>
          <w:sz w:val="22"/>
        </w:rPr>
      </w:pPr>
      <w:r w:rsidRPr="00443D73">
        <w:rPr>
          <w:rFonts w:asciiTheme="minorHAnsi" w:hAnsiTheme="minorHAnsi" w:cstheme="minorHAnsi"/>
          <w:webHidden/>
          <w:sz w:val="22"/>
        </w:rPr>
        <w:t xml:space="preserve">Zgodnie z pkt. 6.4.1 ogłoszenia o zamówieniu oraz pkt. 16 Tomu I SWZ Zamawiający żądał wniesienia wadium w postępowaniu w wysokości </w:t>
      </w:r>
      <w:r w:rsidR="00056049" w:rsidRPr="00443D73">
        <w:rPr>
          <w:rFonts w:asciiTheme="minorHAnsi" w:hAnsiTheme="minorHAnsi" w:cstheme="minorHAnsi"/>
          <w:webHidden/>
          <w:sz w:val="22"/>
        </w:rPr>
        <w:t>4</w:t>
      </w:r>
      <w:r w:rsidRPr="00443D73">
        <w:rPr>
          <w:rFonts w:asciiTheme="minorHAnsi" w:hAnsiTheme="minorHAnsi" w:cstheme="minorHAnsi"/>
          <w:webHidden/>
          <w:sz w:val="22"/>
        </w:rPr>
        <w:t xml:space="preserve">0 000,00 zł. </w:t>
      </w:r>
    </w:p>
    <w:p w:rsidR="00AD1558" w:rsidRPr="00443D73" w:rsidRDefault="00AD1558" w:rsidP="00AD1558">
      <w:pPr>
        <w:tabs>
          <w:tab w:val="left" w:pos="6720"/>
          <w:tab w:val="left" w:pos="6840"/>
        </w:tabs>
        <w:ind w:left="0"/>
        <w:rPr>
          <w:rFonts w:asciiTheme="minorHAnsi" w:hAnsiTheme="minorHAnsi" w:cstheme="minorHAnsi"/>
          <w:webHidden/>
          <w:sz w:val="22"/>
        </w:rPr>
      </w:pPr>
      <w:r w:rsidRPr="00443D73">
        <w:rPr>
          <w:rFonts w:asciiTheme="minorHAnsi" w:hAnsiTheme="minorHAnsi" w:cstheme="minorHAnsi"/>
          <w:spacing w:val="-8"/>
          <w:sz w:val="22"/>
        </w:rPr>
        <w:t>Wykonawca</w:t>
      </w:r>
      <w:r w:rsidR="00671B67">
        <w:rPr>
          <w:rFonts w:asciiTheme="minorHAnsi" w:hAnsiTheme="minorHAnsi" w:cstheme="minorHAnsi"/>
          <w:spacing w:val="-8"/>
          <w:sz w:val="22"/>
        </w:rPr>
        <w:t xml:space="preserve"> w dniu otwarcia ofert</w:t>
      </w:r>
      <w:r w:rsidRPr="00443D73">
        <w:rPr>
          <w:rFonts w:asciiTheme="minorHAnsi" w:hAnsiTheme="minorHAnsi" w:cstheme="minorHAnsi"/>
          <w:spacing w:val="-8"/>
          <w:sz w:val="22"/>
        </w:rPr>
        <w:t xml:space="preserve"> złożył w skompresowany</w:t>
      </w:r>
      <w:r w:rsidR="00926FF8">
        <w:rPr>
          <w:rFonts w:asciiTheme="minorHAnsi" w:hAnsiTheme="minorHAnsi" w:cstheme="minorHAnsi"/>
          <w:spacing w:val="-8"/>
          <w:sz w:val="22"/>
        </w:rPr>
        <w:t>m</w:t>
      </w:r>
      <w:r w:rsidRPr="00443D73">
        <w:rPr>
          <w:rFonts w:asciiTheme="minorHAnsi" w:hAnsiTheme="minorHAnsi" w:cstheme="minorHAnsi"/>
          <w:spacing w:val="-8"/>
          <w:sz w:val="22"/>
        </w:rPr>
        <w:t xml:space="preserve"> folderze dwa pliki w formacie .pdf pn.: „RZP.271.3.2025.RZP3” oraz „250311 RDB gwarancja nr 727500150844 Gmina Białe Błota”. </w:t>
      </w:r>
      <w:r w:rsidR="00546114">
        <w:rPr>
          <w:rFonts w:asciiTheme="minorHAnsi" w:hAnsiTheme="minorHAnsi" w:cstheme="minorHAnsi"/>
          <w:spacing w:val="-8"/>
          <w:sz w:val="22"/>
        </w:rPr>
        <w:t>Zamawiający w</w:t>
      </w:r>
      <w:r w:rsidR="00546114" w:rsidRPr="00546114">
        <w:rPr>
          <w:rFonts w:asciiTheme="minorHAnsi" w:hAnsiTheme="minorHAnsi" w:cstheme="minorHAnsi"/>
          <w:spacing w:val="-8"/>
          <w:sz w:val="22"/>
        </w:rPr>
        <w:t xml:space="preserve"> </w:t>
      </w:r>
      <w:r w:rsidR="00546114">
        <w:rPr>
          <w:rFonts w:asciiTheme="minorHAnsi" w:hAnsiTheme="minorHAnsi" w:cstheme="minorHAnsi"/>
          <w:spacing w:val="-8"/>
          <w:sz w:val="22"/>
        </w:rPr>
        <w:t>toku badania ofert</w:t>
      </w:r>
      <w:r w:rsidR="00671B67">
        <w:rPr>
          <w:rFonts w:asciiTheme="minorHAnsi" w:hAnsiTheme="minorHAnsi" w:cstheme="minorHAnsi"/>
          <w:spacing w:val="-8"/>
          <w:sz w:val="22"/>
        </w:rPr>
        <w:t xml:space="preserve"> sprawdził ww. pliki.</w:t>
      </w:r>
      <w:r w:rsidR="00546114">
        <w:rPr>
          <w:rFonts w:asciiTheme="minorHAnsi" w:hAnsiTheme="minorHAnsi" w:cstheme="minorHAnsi"/>
          <w:spacing w:val="-8"/>
          <w:sz w:val="22"/>
        </w:rPr>
        <w:t xml:space="preserve"> </w:t>
      </w:r>
      <w:r w:rsidR="00671B67">
        <w:rPr>
          <w:rFonts w:asciiTheme="minorHAnsi" w:hAnsiTheme="minorHAnsi" w:cstheme="minorHAnsi"/>
          <w:spacing w:val="-8"/>
          <w:sz w:val="22"/>
        </w:rPr>
        <w:t>D</w:t>
      </w:r>
      <w:r w:rsidRPr="00443D73">
        <w:rPr>
          <w:rFonts w:asciiTheme="minorHAnsi" w:hAnsiTheme="minorHAnsi" w:cstheme="minorHAnsi"/>
          <w:spacing w:val="-8"/>
          <w:sz w:val="22"/>
        </w:rPr>
        <w:t>ostępn</w:t>
      </w:r>
      <w:r w:rsidR="00671B67">
        <w:rPr>
          <w:rFonts w:asciiTheme="minorHAnsi" w:hAnsiTheme="minorHAnsi" w:cstheme="minorHAnsi"/>
          <w:spacing w:val="-8"/>
          <w:sz w:val="22"/>
        </w:rPr>
        <w:t>e</w:t>
      </w:r>
      <w:r w:rsidRPr="00443D73">
        <w:rPr>
          <w:rFonts w:asciiTheme="minorHAnsi" w:hAnsiTheme="minorHAnsi" w:cstheme="minorHAnsi"/>
          <w:spacing w:val="-8"/>
          <w:sz w:val="22"/>
        </w:rPr>
        <w:t xml:space="preserve"> aplikacj</w:t>
      </w:r>
      <w:r w:rsidR="00671B67">
        <w:rPr>
          <w:rFonts w:asciiTheme="minorHAnsi" w:hAnsiTheme="minorHAnsi" w:cstheme="minorHAnsi"/>
          <w:spacing w:val="-8"/>
          <w:sz w:val="22"/>
        </w:rPr>
        <w:t>e</w:t>
      </w:r>
      <w:r w:rsidR="00546114">
        <w:rPr>
          <w:rFonts w:asciiTheme="minorHAnsi" w:hAnsiTheme="minorHAnsi" w:cstheme="minorHAnsi"/>
          <w:spacing w:val="-8"/>
          <w:sz w:val="22"/>
        </w:rPr>
        <w:t xml:space="preserve"> do</w:t>
      </w:r>
      <w:r w:rsidRPr="00443D73">
        <w:rPr>
          <w:rFonts w:asciiTheme="minorHAnsi" w:hAnsiTheme="minorHAnsi" w:cstheme="minorHAnsi"/>
          <w:spacing w:val="-8"/>
          <w:sz w:val="22"/>
        </w:rPr>
        <w:t xml:space="preserve"> weryfik</w:t>
      </w:r>
      <w:r w:rsidR="00546114">
        <w:rPr>
          <w:rFonts w:asciiTheme="minorHAnsi" w:hAnsiTheme="minorHAnsi" w:cstheme="minorHAnsi"/>
          <w:spacing w:val="-8"/>
          <w:sz w:val="22"/>
        </w:rPr>
        <w:t>acji</w:t>
      </w:r>
      <w:r w:rsidRPr="00443D73">
        <w:rPr>
          <w:rFonts w:asciiTheme="minorHAnsi" w:hAnsiTheme="minorHAnsi" w:cstheme="minorHAnsi"/>
          <w:spacing w:val="-8"/>
          <w:sz w:val="22"/>
        </w:rPr>
        <w:t xml:space="preserve"> poprawność złożenia podpisu na pliku pn. </w:t>
      </w:r>
      <w:r w:rsidR="00671B67">
        <w:rPr>
          <w:rFonts w:asciiTheme="minorHAnsi" w:hAnsiTheme="minorHAnsi" w:cstheme="minorHAnsi"/>
          <w:spacing w:val="-8"/>
          <w:sz w:val="22"/>
        </w:rPr>
        <w:t>„</w:t>
      </w:r>
      <w:r w:rsidRPr="00443D73">
        <w:rPr>
          <w:rFonts w:asciiTheme="minorHAnsi" w:hAnsiTheme="minorHAnsi" w:cstheme="minorHAnsi"/>
          <w:spacing w:val="-8"/>
          <w:sz w:val="22"/>
        </w:rPr>
        <w:t>250311 RDB gwarancja nr 727500150844 Gmina Białe Błota</w:t>
      </w:r>
      <w:r w:rsidR="00671B67">
        <w:rPr>
          <w:rFonts w:asciiTheme="minorHAnsi" w:hAnsiTheme="minorHAnsi" w:cstheme="minorHAnsi"/>
          <w:spacing w:val="-8"/>
          <w:sz w:val="22"/>
        </w:rPr>
        <w:t>”</w:t>
      </w:r>
      <w:r w:rsidRPr="00443D73">
        <w:rPr>
          <w:rFonts w:asciiTheme="minorHAnsi" w:hAnsiTheme="minorHAnsi" w:cstheme="minorHAnsi"/>
          <w:spacing w:val="-8"/>
          <w:sz w:val="22"/>
        </w:rPr>
        <w:t xml:space="preserve"> nie potwierdziły ważności </w:t>
      </w:r>
      <w:r w:rsidR="00443D73" w:rsidRPr="00443D73">
        <w:rPr>
          <w:rFonts w:asciiTheme="minorHAnsi" w:hAnsiTheme="minorHAnsi" w:cstheme="minorHAnsi"/>
          <w:spacing w:val="-8"/>
          <w:sz w:val="22"/>
        </w:rPr>
        <w:t>podpisu pod</w:t>
      </w:r>
      <w:r w:rsidRPr="00443D73">
        <w:rPr>
          <w:rFonts w:asciiTheme="minorHAnsi" w:hAnsiTheme="minorHAnsi" w:cstheme="minorHAnsi"/>
          <w:spacing w:val="-8"/>
          <w:sz w:val="22"/>
        </w:rPr>
        <w:t xml:space="preserve"> gwarancj</w:t>
      </w:r>
      <w:r w:rsidR="00443D73" w:rsidRPr="00443D73">
        <w:rPr>
          <w:rFonts w:asciiTheme="minorHAnsi" w:hAnsiTheme="minorHAnsi" w:cstheme="minorHAnsi"/>
          <w:spacing w:val="-8"/>
          <w:sz w:val="22"/>
        </w:rPr>
        <w:t>ą ubezpieczeniową</w:t>
      </w:r>
      <w:r w:rsidRPr="00443D73">
        <w:rPr>
          <w:rFonts w:asciiTheme="minorHAnsi" w:hAnsiTheme="minorHAnsi" w:cstheme="minorHAnsi"/>
          <w:spacing w:val="-8"/>
          <w:sz w:val="22"/>
        </w:rPr>
        <w:t xml:space="preserve">. </w:t>
      </w:r>
      <w:r w:rsidRPr="00443D73">
        <w:rPr>
          <w:rStyle w:val="markedcontent"/>
          <w:rFonts w:asciiTheme="minorHAnsi" w:hAnsiTheme="minorHAnsi" w:cstheme="minorHAnsi"/>
          <w:sz w:val="22"/>
        </w:rPr>
        <w:t xml:space="preserve">Ww. plik został </w:t>
      </w:r>
      <w:r w:rsidR="00443D73" w:rsidRPr="00443D73">
        <w:rPr>
          <w:rStyle w:val="markedcontent"/>
          <w:rFonts w:asciiTheme="minorHAnsi" w:hAnsiTheme="minorHAnsi" w:cstheme="minorHAnsi"/>
          <w:sz w:val="22"/>
        </w:rPr>
        <w:t xml:space="preserve">negatywnie zweryfikowany przez programy weryfikujące, </w:t>
      </w:r>
      <w:r w:rsidR="00443D73" w:rsidRPr="00443D73">
        <w:rPr>
          <w:rStyle w:val="markedcontent"/>
          <w:rFonts w:asciiTheme="minorHAnsi" w:hAnsiTheme="minorHAnsi" w:cstheme="minorHAnsi"/>
          <w:color w:val="auto"/>
          <w:sz w:val="22"/>
        </w:rPr>
        <w:t>ponieważ „</w:t>
      </w:r>
      <w:r w:rsidR="00443D73" w:rsidRPr="00443D73">
        <w:rPr>
          <w:rFonts w:asciiTheme="minorHAnsi" w:eastAsiaTheme="minorHAnsi" w:hAnsiTheme="minorHAnsi" w:cstheme="minorHAnsi"/>
          <w:color w:val="auto"/>
          <w:sz w:val="22"/>
          <w:lang w:eastAsia="en-US"/>
        </w:rPr>
        <w:t>została naruszona integralność dokumentu”</w:t>
      </w:r>
      <w:r w:rsidRPr="00443D73">
        <w:rPr>
          <w:rStyle w:val="markedcontent"/>
          <w:rFonts w:asciiTheme="minorHAnsi" w:hAnsiTheme="minorHAnsi" w:cstheme="minorHAnsi"/>
          <w:color w:val="auto"/>
          <w:sz w:val="22"/>
        </w:rPr>
        <w:t>.</w:t>
      </w:r>
    </w:p>
    <w:p w:rsidR="00361ECA" w:rsidRPr="00443D73" w:rsidRDefault="00361ECA" w:rsidP="00361ECA">
      <w:pPr>
        <w:tabs>
          <w:tab w:val="left" w:pos="6720"/>
          <w:tab w:val="left" w:pos="6840"/>
        </w:tabs>
        <w:ind w:left="0"/>
        <w:rPr>
          <w:rFonts w:asciiTheme="minorHAnsi" w:hAnsiTheme="minorHAnsi" w:cstheme="minorHAnsi"/>
          <w:sz w:val="22"/>
        </w:rPr>
      </w:pPr>
      <w:r w:rsidRPr="00443D73">
        <w:rPr>
          <w:rFonts w:asciiTheme="minorHAnsi" w:hAnsiTheme="minorHAnsi" w:cstheme="minorHAnsi"/>
          <w:webHidden/>
          <w:sz w:val="22"/>
        </w:rPr>
        <w:t>Zgodnie z powyższym należy uznać, iż wadium zostało wniesione przez Wykonawcę w sposób nieprawidłowy i nie spełniono warunków wskazanych w pkt. 14 SWZ oraz ustawie pzp.</w:t>
      </w:r>
    </w:p>
    <w:p w:rsidR="00361ECA" w:rsidRDefault="00361ECA" w:rsidP="00361ECA">
      <w:pPr>
        <w:pStyle w:val="Akapitzlist"/>
        <w:numPr>
          <w:ilvl w:val="0"/>
          <w:numId w:val="13"/>
        </w:numPr>
        <w:tabs>
          <w:tab w:val="left" w:pos="6975"/>
        </w:tabs>
        <w:spacing w:line="360" w:lineRule="auto"/>
        <w:rPr>
          <w:rFonts w:asciiTheme="minorHAnsi" w:hAnsiTheme="minorHAnsi" w:cstheme="minorHAnsi"/>
          <w:sz w:val="22"/>
          <w:u w:val="single"/>
        </w:rPr>
      </w:pPr>
      <w:r w:rsidRPr="00EB3D69">
        <w:rPr>
          <w:rFonts w:asciiTheme="minorHAnsi" w:hAnsiTheme="minorHAnsi" w:cstheme="minorHAnsi"/>
          <w:sz w:val="22"/>
          <w:u w:val="single"/>
        </w:rPr>
        <w:t xml:space="preserve"> prawne:</w:t>
      </w:r>
    </w:p>
    <w:p w:rsidR="00361ECA" w:rsidRPr="00361ECA" w:rsidRDefault="00361ECA" w:rsidP="00361ECA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>
        <w:rPr>
          <w:rFonts w:asciiTheme="minorHAnsi" w:hAnsiTheme="minorHAnsi" w:cstheme="minorHAnsi"/>
          <w:sz w:val="22"/>
        </w:rPr>
        <w:t>Oferta nr 6 Wykonawcy Roboty Drogowo-Budowlane Jacek Karpiński</w:t>
      </w:r>
      <w:r w:rsidRPr="009869C3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podlega </w:t>
      </w:r>
      <w:r w:rsidRPr="009869C3">
        <w:rPr>
          <w:rFonts w:asciiTheme="minorHAnsi" w:hAnsiTheme="minorHAnsi" w:cstheme="minorHAnsi"/>
          <w:sz w:val="22"/>
        </w:rPr>
        <w:t>odrzuc</w:t>
      </w:r>
      <w:r>
        <w:rPr>
          <w:rFonts w:asciiTheme="minorHAnsi" w:hAnsiTheme="minorHAnsi" w:cstheme="minorHAnsi"/>
          <w:sz w:val="22"/>
        </w:rPr>
        <w:t>eniu na podstawie</w:t>
      </w:r>
      <w:r w:rsidRPr="009869C3">
        <w:rPr>
          <w:rFonts w:asciiTheme="minorHAnsi" w:hAnsiTheme="minorHAnsi" w:cs="Arial"/>
          <w:sz w:val="22"/>
        </w:rPr>
        <w:t xml:space="preserve"> art. 226 ust. 1 pkt 1</w:t>
      </w:r>
      <w:r>
        <w:rPr>
          <w:rFonts w:asciiTheme="minorHAnsi" w:hAnsiTheme="minorHAnsi" w:cs="Arial"/>
          <w:sz w:val="22"/>
        </w:rPr>
        <w:t>4</w:t>
      </w:r>
      <w:r w:rsidRPr="009869C3">
        <w:rPr>
          <w:rFonts w:asciiTheme="minorHAnsi" w:hAnsiTheme="minorHAnsi" w:cs="Arial"/>
          <w:sz w:val="22"/>
        </w:rPr>
        <w:t xml:space="preserve">) ustawy Pzp </w:t>
      </w:r>
      <w:r>
        <w:rPr>
          <w:rFonts w:asciiTheme="minorHAnsi" w:hAnsiTheme="minorHAnsi" w:cs="Arial"/>
          <w:sz w:val="22"/>
        </w:rPr>
        <w:t xml:space="preserve">- </w:t>
      </w:r>
      <w:r w:rsidRPr="00AB0EB9">
        <w:rPr>
          <w:rFonts w:asciiTheme="minorHAnsi" w:hAnsiTheme="minorHAnsi" w:cstheme="minorHAnsi"/>
        </w:rPr>
        <w:t xml:space="preserve">Zamawiający odrzuca ofertę, jeżeli </w:t>
      </w:r>
      <w:r w:rsidRPr="00AB0EB9">
        <w:rPr>
          <w:rFonts w:asciiTheme="minorHAnsi" w:hAnsiTheme="minorHAnsi" w:cstheme="minorHAnsi"/>
          <w:i/>
        </w:rPr>
        <w:t>„wykonawca nie wniósł wadium, lu</w:t>
      </w:r>
      <w:r w:rsidRPr="009869C3">
        <w:rPr>
          <w:rFonts w:asciiTheme="minorHAnsi" w:hAnsiTheme="minorHAnsi" w:cstheme="minorHAnsi"/>
          <w:i/>
        </w:rPr>
        <w:t xml:space="preserve">b </w:t>
      </w:r>
      <w:r w:rsidRPr="00671B67">
        <w:rPr>
          <w:rFonts w:asciiTheme="minorHAnsi" w:hAnsiTheme="minorHAnsi" w:cstheme="minorHAnsi"/>
          <w:i/>
        </w:rPr>
        <w:t>wniósł w sposób nieprawidłowy</w:t>
      </w:r>
      <w:r w:rsidRPr="009869C3">
        <w:rPr>
          <w:rFonts w:asciiTheme="minorHAnsi" w:hAnsiTheme="minorHAnsi" w:cstheme="minorHAnsi"/>
          <w:i/>
        </w:rPr>
        <w:t xml:space="preserve"> lub nie utrzymał wadium nieprzerwanie do </w:t>
      </w:r>
      <w:r>
        <w:rPr>
          <w:rFonts w:asciiTheme="minorHAnsi" w:hAnsiTheme="minorHAnsi" w:cstheme="minorHAnsi"/>
          <w:i/>
        </w:rPr>
        <w:t>upływu terminu związania ofertą lub złożył wniosek o zwrot wadium w przypadku, o którym mowa w art. 98 ust. 2 pkt 3.</w:t>
      </w:r>
    </w:p>
    <w:p w:rsidR="00BB25CA" w:rsidRPr="002C6064" w:rsidRDefault="00096FBD" w:rsidP="00BB25CA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C6064">
        <w:rPr>
          <w:rFonts w:asciiTheme="minorHAnsi" w:hAnsiTheme="minorHAnsi" w:cstheme="minorHAnsi"/>
          <w:sz w:val="22"/>
          <w:szCs w:val="22"/>
        </w:rPr>
        <w:t>Ofert</w:t>
      </w:r>
      <w:r w:rsidR="00926FF8">
        <w:rPr>
          <w:rFonts w:asciiTheme="minorHAnsi" w:hAnsiTheme="minorHAnsi" w:cstheme="minorHAnsi"/>
          <w:sz w:val="22"/>
          <w:szCs w:val="22"/>
        </w:rPr>
        <w:t>y</w:t>
      </w:r>
      <w:r w:rsidRPr="002C6064">
        <w:rPr>
          <w:rFonts w:asciiTheme="minorHAnsi" w:hAnsiTheme="minorHAnsi" w:cstheme="minorHAnsi"/>
          <w:sz w:val="22"/>
          <w:szCs w:val="22"/>
        </w:rPr>
        <w:t xml:space="preserve"> nr </w:t>
      </w:r>
      <w:r w:rsidR="00C46B38">
        <w:rPr>
          <w:rFonts w:asciiTheme="minorHAnsi" w:hAnsiTheme="minorHAnsi" w:cstheme="minorHAnsi"/>
          <w:sz w:val="22"/>
          <w:szCs w:val="22"/>
        </w:rPr>
        <w:t>8</w:t>
      </w:r>
      <w:r w:rsidRPr="002C6064">
        <w:rPr>
          <w:rFonts w:asciiTheme="minorHAnsi" w:hAnsiTheme="minorHAnsi" w:cstheme="minorHAnsi"/>
          <w:sz w:val="22"/>
          <w:szCs w:val="22"/>
        </w:rPr>
        <w:t>, złożon</w:t>
      </w:r>
      <w:r w:rsidR="00926FF8">
        <w:rPr>
          <w:rFonts w:asciiTheme="minorHAnsi" w:hAnsiTheme="minorHAnsi" w:cstheme="minorHAnsi"/>
          <w:sz w:val="22"/>
          <w:szCs w:val="22"/>
        </w:rPr>
        <w:t>ej</w:t>
      </w:r>
      <w:r w:rsidRPr="002C6064">
        <w:rPr>
          <w:rFonts w:asciiTheme="minorHAnsi" w:hAnsiTheme="minorHAnsi" w:cstheme="minorHAnsi"/>
          <w:sz w:val="22"/>
          <w:szCs w:val="22"/>
        </w:rPr>
        <w:t xml:space="preserve"> przez Wykonawcę:</w:t>
      </w:r>
    </w:p>
    <w:p w:rsidR="00C46B38" w:rsidRPr="00C46B38" w:rsidRDefault="00C46B38" w:rsidP="00C46B38">
      <w:pPr>
        <w:pStyle w:val="Akapitzlist"/>
        <w:spacing w:line="360" w:lineRule="auto"/>
        <w:ind w:left="1003"/>
        <w:rPr>
          <w:rFonts w:asciiTheme="minorHAnsi" w:hAnsiTheme="minorHAnsi" w:cstheme="minorHAnsi"/>
          <w:sz w:val="22"/>
          <w:szCs w:val="18"/>
        </w:rPr>
      </w:pPr>
      <w:r w:rsidRPr="00C46B38">
        <w:rPr>
          <w:rFonts w:asciiTheme="minorHAnsi" w:hAnsiTheme="minorHAnsi" w:cstheme="minorHAnsi"/>
          <w:b/>
          <w:sz w:val="22"/>
          <w:szCs w:val="18"/>
        </w:rPr>
        <w:t>Konsorcjum: Lider: DROMAKS Sp. z o.o.</w:t>
      </w:r>
      <w:r w:rsidRPr="00C46B38">
        <w:rPr>
          <w:rFonts w:asciiTheme="minorHAnsi" w:hAnsiTheme="minorHAnsi" w:cstheme="minorHAnsi"/>
          <w:sz w:val="22"/>
          <w:szCs w:val="18"/>
        </w:rPr>
        <w:t xml:space="preserve">, ul. Wyczynowa 4, 86-065 Lisi Ogon, </w:t>
      </w:r>
    </w:p>
    <w:p w:rsidR="00C46B38" w:rsidRPr="00C46B38" w:rsidRDefault="00C46B38" w:rsidP="00C46B38">
      <w:pPr>
        <w:pStyle w:val="Akapitzlist"/>
        <w:spacing w:line="360" w:lineRule="auto"/>
        <w:ind w:left="1003"/>
        <w:rPr>
          <w:rFonts w:asciiTheme="minorHAnsi" w:hAnsiTheme="minorHAnsi" w:cstheme="minorHAnsi"/>
          <w:sz w:val="28"/>
        </w:rPr>
      </w:pPr>
      <w:r w:rsidRPr="00C46B38">
        <w:rPr>
          <w:rFonts w:asciiTheme="minorHAnsi" w:hAnsiTheme="minorHAnsi" w:cstheme="minorHAnsi"/>
          <w:sz w:val="22"/>
          <w:szCs w:val="18"/>
        </w:rPr>
        <w:t xml:space="preserve">                        </w:t>
      </w:r>
      <w:r w:rsidRPr="00C46B38">
        <w:rPr>
          <w:rFonts w:asciiTheme="minorHAnsi" w:hAnsiTheme="minorHAnsi" w:cstheme="minorHAnsi"/>
          <w:b/>
          <w:sz w:val="22"/>
          <w:szCs w:val="18"/>
        </w:rPr>
        <w:t>Partner: DROMAKS Piotr Myszkier</w:t>
      </w:r>
      <w:r w:rsidRPr="00C46B38">
        <w:rPr>
          <w:rFonts w:asciiTheme="minorHAnsi" w:hAnsiTheme="minorHAnsi" w:cstheme="minorHAnsi"/>
          <w:sz w:val="22"/>
          <w:szCs w:val="18"/>
        </w:rPr>
        <w:t>, ul. Żytnia 25, 85-356 Bydgoszcz</w:t>
      </w:r>
    </w:p>
    <w:p w:rsidR="00096FBD" w:rsidRPr="00BB25CA" w:rsidRDefault="00096FBD" w:rsidP="00096FBD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color w:val="auto"/>
          <w:sz w:val="22"/>
          <w:szCs w:val="20"/>
        </w:rPr>
      </w:pPr>
      <w:r w:rsidRPr="00BB25CA">
        <w:rPr>
          <w:rFonts w:asciiTheme="minorHAnsi" w:hAnsiTheme="minorHAnsi" w:cstheme="minorHAnsi"/>
          <w:b/>
          <w:color w:val="auto"/>
          <w:sz w:val="22"/>
          <w:szCs w:val="20"/>
        </w:rPr>
        <w:lastRenderedPageBreak/>
        <w:t>Uzasadnienie faktyczne i prawne odrzucenia ww. oferty:</w:t>
      </w:r>
    </w:p>
    <w:p w:rsidR="00E35F1C" w:rsidRPr="00BB25CA" w:rsidRDefault="00096FBD" w:rsidP="00BB25CA">
      <w:pPr>
        <w:pStyle w:val="Akapitzlist"/>
        <w:numPr>
          <w:ilvl w:val="0"/>
          <w:numId w:val="31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B25CA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096FBD" w:rsidRPr="00BB25CA" w:rsidRDefault="00096FBD" w:rsidP="00096FBD">
      <w:pPr>
        <w:tabs>
          <w:tab w:val="left" w:pos="9069"/>
        </w:tabs>
        <w:spacing w:line="360" w:lineRule="auto"/>
        <w:rPr>
          <w:rFonts w:asciiTheme="minorHAnsi" w:hAnsiTheme="minorHAnsi" w:cs="Arial"/>
          <w:color w:val="auto"/>
          <w:sz w:val="22"/>
        </w:rPr>
      </w:pPr>
      <w:r w:rsidRPr="00BB25CA">
        <w:rPr>
          <w:rFonts w:asciiTheme="minorHAnsi" w:hAnsiTheme="minorHAnsi" w:cs="Arial"/>
          <w:color w:val="auto"/>
          <w:sz w:val="22"/>
        </w:rPr>
        <w:t>Zamawiający w dniu 1</w:t>
      </w:r>
      <w:r w:rsidR="00471A3A">
        <w:rPr>
          <w:rFonts w:asciiTheme="minorHAnsi" w:hAnsiTheme="minorHAnsi" w:cs="Arial"/>
          <w:color w:val="auto"/>
          <w:sz w:val="22"/>
        </w:rPr>
        <w:t>9</w:t>
      </w:r>
      <w:r w:rsidRPr="00BB25CA">
        <w:rPr>
          <w:rFonts w:asciiTheme="minorHAnsi" w:hAnsiTheme="minorHAnsi" w:cs="Arial"/>
          <w:color w:val="auto"/>
          <w:sz w:val="22"/>
        </w:rPr>
        <w:t>.</w:t>
      </w:r>
      <w:r w:rsidR="00471A3A">
        <w:rPr>
          <w:rFonts w:asciiTheme="minorHAnsi" w:hAnsiTheme="minorHAnsi" w:cs="Arial"/>
          <w:color w:val="auto"/>
          <w:sz w:val="22"/>
        </w:rPr>
        <w:t>03</w:t>
      </w:r>
      <w:r w:rsidRPr="00BB25CA">
        <w:rPr>
          <w:rFonts w:asciiTheme="minorHAnsi" w:hAnsiTheme="minorHAnsi" w:cs="Arial"/>
          <w:color w:val="auto"/>
          <w:sz w:val="22"/>
        </w:rPr>
        <w:t>.202</w:t>
      </w:r>
      <w:r w:rsidR="00471A3A">
        <w:rPr>
          <w:rFonts w:asciiTheme="minorHAnsi" w:hAnsiTheme="minorHAnsi" w:cs="Arial"/>
          <w:color w:val="auto"/>
          <w:sz w:val="22"/>
        </w:rPr>
        <w:t>5</w:t>
      </w:r>
      <w:r w:rsidRPr="00BB25CA">
        <w:rPr>
          <w:rFonts w:asciiTheme="minorHAnsi" w:hAnsiTheme="minorHAnsi" w:cs="Arial"/>
          <w:color w:val="auto"/>
          <w:sz w:val="22"/>
        </w:rPr>
        <w:t xml:space="preserve"> r. zwrócił się do Wykonawcy z wnioskiem o udzielenie wyjaśnień dotyczących ceny zaoferowanej w ofercie. </w:t>
      </w:r>
    </w:p>
    <w:p w:rsidR="00096FBD" w:rsidRPr="00BB25CA" w:rsidRDefault="00096FBD" w:rsidP="00096FBD">
      <w:pPr>
        <w:tabs>
          <w:tab w:val="left" w:pos="9069"/>
        </w:tabs>
        <w:spacing w:line="360" w:lineRule="auto"/>
        <w:rPr>
          <w:rFonts w:asciiTheme="minorHAnsi" w:hAnsiTheme="minorHAnsi" w:cstheme="minorHAnsi"/>
          <w:color w:val="auto"/>
          <w:sz w:val="20"/>
          <w:szCs w:val="20"/>
          <w:u w:val="single"/>
        </w:rPr>
      </w:pPr>
      <w:r w:rsidRPr="00BB25CA">
        <w:rPr>
          <w:rFonts w:asciiTheme="minorHAnsi" w:hAnsiTheme="minorHAnsi" w:cs="Arial"/>
          <w:color w:val="auto"/>
          <w:sz w:val="22"/>
        </w:rPr>
        <w:t xml:space="preserve">Wykonawca </w:t>
      </w:r>
      <w:r w:rsidR="00BB25CA">
        <w:rPr>
          <w:rFonts w:asciiTheme="minorHAnsi" w:hAnsiTheme="minorHAnsi" w:cs="Arial"/>
          <w:color w:val="auto"/>
          <w:sz w:val="22"/>
        </w:rPr>
        <w:t>w</w:t>
      </w:r>
      <w:r w:rsidRPr="00BB25CA">
        <w:rPr>
          <w:rFonts w:asciiTheme="minorHAnsi" w:hAnsiTheme="minorHAnsi" w:cs="Arial"/>
          <w:color w:val="auto"/>
          <w:sz w:val="22"/>
        </w:rPr>
        <w:t xml:space="preserve"> dni</w:t>
      </w:r>
      <w:r w:rsidR="00BB25CA">
        <w:rPr>
          <w:rFonts w:asciiTheme="minorHAnsi" w:hAnsiTheme="minorHAnsi" w:cs="Arial"/>
          <w:color w:val="auto"/>
          <w:sz w:val="22"/>
        </w:rPr>
        <w:t>u</w:t>
      </w:r>
      <w:r w:rsidRPr="00BB25CA">
        <w:rPr>
          <w:rFonts w:asciiTheme="minorHAnsi" w:hAnsiTheme="minorHAnsi" w:cs="Arial"/>
          <w:color w:val="auto"/>
          <w:sz w:val="22"/>
        </w:rPr>
        <w:t xml:space="preserve"> </w:t>
      </w:r>
      <w:r w:rsidR="00471A3A">
        <w:rPr>
          <w:rFonts w:asciiTheme="minorHAnsi" w:hAnsiTheme="minorHAnsi" w:cs="Arial"/>
          <w:color w:val="auto"/>
          <w:sz w:val="22"/>
        </w:rPr>
        <w:t>2</w:t>
      </w:r>
      <w:r w:rsidRPr="00BB25CA">
        <w:rPr>
          <w:rFonts w:asciiTheme="minorHAnsi" w:hAnsiTheme="minorHAnsi" w:cs="Arial"/>
          <w:color w:val="auto"/>
          <w:sz w:val="22"/>
        </w:rPr>
        <w:t>1.</w:t>
      </w:r>
      <w:r w:rsidR="00471A3A">
        <w:rPr>
          <w:rFonts w:asciiTheme="minorHAnsi" w:hAnsiTheme="minorHAnsi" w:cs="Arial"/>
          <w:color w:val="auto"/>
          <w:sz w:val="22"/>
        </w:rPr>
        <w:t>03</w:t>
      </w:r>
      <w:r w:rsidRPr="00BB25CA">
        <w:rPr>
          <w:rFonts w:asciiTheme="minorHAnsi" w:hAnsiTheme="minorHAnsi" w:cs="Arial"/>
          <w:color w:val="auto"/>
          <w:sz w:val="22"/>
        </w:rPr>
        <w:t>.202</w:t>
      </w:r>
      <w:r w:rsidR="00471A3A">
        <w:rPr>
          <w:rFonts w:asciiTheme="minorHAnsi" w:hAnsiTheme="minorHAnsi" w:cs="Arial"/>
          <w:color w:val="auto"/>
          <w:sz w:val="22"/>
        </w:rPr>
        <w:t>5</w:t>
      </w:r>
      <w:r w:rsidRPr="00BB25CA">
        <w:rPr>
          <w:rFonts w:asciiTheme="minorHAnsi" w:hAnsiTheme="minorHAnsi" w:cs="Arial"/>
          <w:color w:val="auto"/>
          <w:sz w:val="22"/>
        </w:rPr>
        <w:t xml:space="preserve"> r. złożył </w:t>
      </w:r>
      <w:r w:rsidR="002C6064">
        <w:rPr>
          <w:rFonts w:asciiTheme="minorHAnsi" w:hAnsiTheme="minorHAnsi" w:cs="Arial"/>
          <w:color w:val="auto"/>
          <w:sz w:val="22"/>
        </w:rPr>
        <w:t xml:space="preserve">odpowiedź na wezwanie, iż kwota zaproponowana w jego ofercie </w:t>
      </w:r>
      <w:r w:rsidR="00C205EC">
        <w:rPr>
          <w:rFonts w:asciiTheme="minorHAnsi" w:hAnsiTheme="minorHAnsi" w:cs="Arial"/>
          <w:color w:val="auto"/>
          <w:sz w:val="22"/>
        </w:rPr>
        <w:t>zawiera błąd skutkujący nieprawidłowym oszacowaniem wartości zamówienia. Cena nie odzwierciedla rzeczywistych kosztów realizacji przedmiotu zamówienia i nie pozwala na jego wykonanie zgodnie z wymaganiami określonymi w SWZ</w:t>
      </w:r>
      <w:r w:rsidRPr="00BB25CA">
        <w:rPr>
          <w:rFonts w:asciiTheme="minorHAnsi" w:hAnsiTheme="minorHAnsi" w:cs="Arial"/>
          <w:color w:val="auto"/>
          <w:sz w:val="22"/>
        </w:rPr>
        <w:t xml:space="preserve">.  </w:t>
      </w:r>
    </w:p>
    <w:p w:rsidR="00096FBD" w:rsidRPr="00BB25CA" w:rsidRDefault="00096FBD" w:rsidP="00096FBD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B25CA">
        <w:rPr>
          <w:rFonts w:asciiTheme="minorHAnsi" w:hAnsiTheme="minorHAnsi" w:cstheme="minorHAnsi"/>
          <w:sz w:val="22"/>
          <w:szCs w:val="20"/>
        </w:rPr>
        <w:t xml:space="preserve">2) </w:t>
      </w:r>
      <w:r w:rsidRPr="00BB25CA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70380E" w:rsidRPr="00C205EC" w:rsidRDefault="00096FBD" w:rsidP="00C205EC">
      <w:pPr>
        <w:spacing w:line="360" w:lineRule="auto"/>
        <w:rPr>
          <w:rFonts w:ascii="Calibri" w:hAnsi="Calibri" w:cs="Calibri"/>
          <w:sz w:val="22"/>
        </w:rPr>
      </w:pPr>
      <w:r w:rsidRPr="00C205EC">
        <w:rPr>
          <w:rFonts w:ascii="Calibri" w:hAnsi="Calibri" w:cs="Calibri"/>
          <w:sz w:val="22"/>
        </w:rPr>
        <w:t>Oferta</w:t>
      </w:r>
      <w:r w:rsidR="002C6064" w:rsidRPr="00C205EC">
        <w:rPr>
          <w:rFonts w:ascii="Calibri" w:hAnsi="Calibri" w:cs="Calibri"/>
          <w:sz w:val="22"/>
        </w:rPr>
        <w:t xml:space="preserve"> nr </w:t>
      </w:r>
      <w:r w:rsidR="00C205EC" w:rsidRPr="00C205EC">
        <w:rPr>
          <w:rFonts w:ascii="Calibri" w:hAnsi="Calibri" w:cs="Calibri"/>
          <w:sz w:val="22"/>
        </w:rPr>
        <w:t>8</w:t>
      </w:r>
      <w:r w:rsidRPr="00C205EC">
        <w:rPr>
          <w:rFonts w:ascii="Calibri" w:hAnsi="Calibri" w:cs="Calibri"/>
          <w:sz w:val="22"/>
        </w:rPr>
        <w:t xml:space="preserve"> Wykonawcy </w:t>
      </w:r>
      <w:r w:rsidR="00C205EC" w:rsidRPr="00C205EC">
        <w:rPr>
          <w:rFonts w:asciiTheme="minorHAnsi" w:hAnsiTheme="minorHAnsi" w:cstheme="minorHAnsi"/>
          <w:sz w:val="22"/>
          <w:szCs w:val="18"/>
        </w:rPr>
        <w:t>Konsorcjum: Lider: DROMAKS Sp. z o.o., Partner: DROMAKS Piotr Myszkier</w:t>
      </w:r>
      <w:r w:rsidR="00C205EC">
        <w:rPr>
          <w:rFonts w:ascii="Calibri" w:hAnsi="Calibri" w:cs="Calibri"/>
          <w:sz w:val="22"/>
        </w:rPr>
        <w:t xml:space="preserve"> </w:t>
      </w:r>
      <w:r w:rsidRPr="002C6064">
        <w:rPr>
          <w:rFonts w:ascii="Calibri" w:hAnsi="Calibri" w:cs="Calibri"/>
          <w:spacing w:val="-4"/>
          <w:sz w:val="22"/>
        </w:rPr>
        <w:t xml:space="preserve">podlega odrzuceniu na podstawie </w:t>
      </w:r>
      <w:r w:rsidRPr="002C6064">
        <w:rPr>
          <w:rFonts w:asciiTheme="minorHAnsi" w:hAnsiTheme="minorHAnsi" w:cs="Arial"/>
          <w:sz w:val="22"/>
        </w:rPr>
        <w:t xml:space="preserve">art. 226 ust. 8 ustawy Pzp - Zamawiający odrzuca ofertę jeżeli </w:t>
      </w:r>
      <w:r w:rsidRPr="002C6064">
        <w:rPr>
          <w:rFonts w:asciiTheme="minorHAnsi" w:hAnsiTheme="minorHAnsi" w:cs="Arial"/>
          <w:i/>
          <w:sz w:val="22"/>
        </w:rPr>
        <w:t xml:space="preserve">„zawiera rażąco niską cenę lub koszt w stosunku do przedmiotu zamówienia” </w:t>
      </w:r>
      <w:r w:rsidRPr="002C6064">
        <w:rPr>
          <w:rFonts w:asciiTheme="minorHAnsi" w:hAnsiTheme="minorHAnsi" w:cs="Arial"/>
          <w:sz w:val="22"/>
        </w:rPr>
        <w:t xml:space="preserve">w związku z art. 224 ust. 6 ustawy Pzp </w:t>
      </w:r>
      <w:r w:rsidRPr="002C6064">
        <w:rPr>
          <w:rFonts w:asciiTheme="minorHAnsi" w:hAnsiTheme="minorHAnsi" w:cs="Arial"/>
          <w:i/>
          <w:sz w:val="22"/>
        </w:rPr>
        <w:t>– „Odrzuceniu, jako oferta z rażąco niską ceną lub kosztem, podlega oferta wykonawcy, który nie udzielił wyjaśnień w wyznaczonym terenie, lub jeżeli złożone wyjaśnienia wraz z dowodami nie uzasadniają podanej w ofercie ceny lub kosztu”.</w:t>
      </w:r>
    </w:p>
    <w:p w:rsidR="0070380E" w:rsidRDefault="00926FF8" w:rsidP="0070380E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Oferty</w:t>
      </w:r>
      <w:r w:rsidR="0070380E" w:rsidRPr="00745965">
        <w:rPr>
          <w:rFonts w:asciiTheme="minorHAnsi" w:hAnsiTheme="minorHAnsi" w:cstheme="minorHAnsi"/>
          <w:sz w:val="22"/>
          <w:szCs w:val="22"/>
        </w:rPr>
        <w:t xml:space="preserve"> nr </w:t>
      </w:r>
      <w:r w:rsidR="00C205EC">
        <w:rPr>
          <w:rFonts w:asciiTheme="minorHAnsi" w:hAnsiTheme="minorHAnsi" w:cstheme="minorHAnsi"/>
          <w:sz w:val="22"/>
          <w:szCs w:val="22"/>
        </w:rPr>
        <w:t>9</w:t>
      </w:r>
      <w:r w:rsidR="0070380E" w:rsidRPr="00745965">
        <w:rPr>
          <w:rFonts w:asciiTheme="minorHAnsi" w:hAnsiTheme="minorHAnsi" w:cstheme="minorHAnsi"/>
          <w:sz w:val="22"/>
          <w:szCs w:val="22"/>
        </w:rPr>
        <w:t>, złożon</w:t>
      </w:r>
      <w:r>
        <w:rPr>
          <w:rFonts w:asciiTheme="minorHAnsi" w:hAnsiTheme="minorHAnsi" w:cstheme="minorHAnsi"/>
          <w:sz w:val="22"/>
          <w:szCs w:val="22"/>
        </w:rPr>
        <w:t>ej</w:t>
      </w:r>
      <w:r w:rsidR="0070380E" w:rsidRPr="00745965">
        <w:rPr>
          <w:rFonts w:asciiTheme="minorHAnsi" w:hAnsiTheme="minorHAnsi" w:cstheme="minorHAnsi"/>
          <w:sz w:val="22"/>
          <w:szCs w:val="22"/>
        </w:rPr>
        <w:t xml:space="preserve"> przez Wykonawcę:</w:t>
      </w:r>
    </w:p>
    <w:p w:rsidR="00C205EC" w:rsidRPr="00B8405E" w:rsidRDefault="00C205EC" w:rsidP="00B8405E">
      <w:pPr>
        <w:pStyle w:val="Akapitzlist"/>
        <w:spacing w:line="360" w:lineRule="auto"/>
        <w:ind w:left="1003"/>
        <w:rPr>
          <w:rFonts w:asciiTheme="minorHAnsi" w:hAnsiTheme="minorHAnsi" w:cstheme="minorHAnsi"/>
          <w:sz w:val="28"/>
        </w:rPr>
      </w:pPr>
      <w:r w:rsidRPr="00B8405E">
        <w:rPr>
          <w:rFonts w:asciiTheme="minorHAnsi" w:hAnsiTheme="minorHAnsi" w:cstheme="minorHAnsi"/>
          <w:b/>
          <w:sz w:val="22"/>
          <w:szCs w:val="18"/>
        </w:rPr>
        <w:t>PROJBUD DROGOWNICTWO Sp. z o.o.</w:t>
      </w:r>
      <w:r w:rsidR="00B8405E" w:rsidRPr="00B8405E">
        <w:rPr>
          <w:rFonts w:asciiTheme="minorHAnsi" w:hAnsiTheme="minorHAnsi" w:cstheme="minorHAnsi"/>
          <w:sz w:val="22"/>
          <w:szCs w:val="18"/>
        </w:rPr>
        <w:t xml:space="preserve">, </w:t>
      </w:r>
      <w:r w:rsidRPr="00B8405E">
        <w:rPr>
          <w:rFonts w:asciiTheme="minorHAnsi" w:hAnsiTheme="minorHAnsi" w:cstheme="minorHAnsi"/>
          <w:sz w:val="22"/>
          <w:szCs w:val="18"/>
        </w:rPr>
        <w:t>ul. Nizinna 1</w:t>
      </w:r>
      <w:r w:rsidR="00B8405E" w:rsidRPr="00B8405E">
        <w:rPr>
          <w:rFonts w:asciiTheme="minorHAnsi" w:hAnsiTheme="minorHAnsi" w:cstheme="minorHAnsi"/>
          <w:sz w:val="22"/>
          <w:szCs w:val="18"/>
        </w:rPr>
        <w:t xml:space="preserve">, </w:t>
      </w:r>
      <w:r w:rsidRPr="00B8405E">
        <w:rPr>
          <w:rFonts w:asciiTheme="minorHAnsi" w:hAnsiTheme="minorHAnsi" w:cstheme="minorHAnsi"/>
          <w:sz w:val="22"/>
          <w:szCs w:val="18"/>
        </w:rPr>
        <w:t>86-005 Białe Błota</w:t>
      </w:r>
    </w:p>
    <w:p w:rsidR="0070380E" w:rsidRPr="00BE3594" w:rsidRDefault="0070380E" w:rsidP="0070380E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70380E" w:rsidRDefault="0070380E" w:rsidP="0070380E">
      <w:pPr>
        <w:pStyle w:val="Akapitzlist"/>
        <w:numPr>
          <w:ilvl w:val="0"/>
          <w:numId w:val="28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C205EC" w:rsidRPr="00C205EC" w:rsidRDefault="00C205EC" w:rsidP="00C205EC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C205EC">
        <w:rPr>
          <w:rFonts w:asciiTheme="minorHAnsi" w:hAnsiTheme="minorHAnsi" w:cs="Arial"/>
          <w:sz w:val="22"/>
        </w:rPr>
        <w:t xml:space="preserve">Zamawiający w dniu 19.03.2025 r. zwrócił się do Wykonawcy z wnioskiem o udzielenie wyjaśnień dotyczących ceny zaoferowanej w ofercie. </w:t>
      </w:r>
    </w:p>
    <w:p w:rsidR="00C205EC" w:rsidRPr="00C205EC" w:rsidRDefault="00C205EC" w:rsidP="00C205EC">
      <w:pPr>
        <w:tabs>
          <w:tab w:val="left" w:pos="9069"/>
        </w:tabs>
        <w:spacing w:line="360" w:lineRule="auto"/>
        <w:ind w:left="0"/>
        <w:rPr>
          <w:rFonts w:asciiTheme="minorHAnsi" w:hAnsiTheme="minorHAnsi" w:cstheme="minorHAnsi"/>
          <w:sz w:val="20"/>
          <w:szCs w:val="20"/>
          <w:u w:val="single"/>
        </w:rPr>
      </w:pPr>
      <w:r w:rsidRPr="00C205EC">
        <w:rPr>
          <w:rFonts w:asciiTheme="minorHAnsi" w:hAnsiTheme="minorHAnsi" w:cs="Arial"/>
          <w:sz w:val="22"/>
        </w:rPr>
        <w:t>Wykonawca w dniu 2</w:t>
      </w:r>
      <w:r w:rsidR="00B8405E">
        <w:rPr>
          <w:rFonts w:asciiTheme="minorHAnsi" w:hAnsiTheme="minorHAnsi" w:cs="Arial"/>
          <w:sz w:val="22"/>
        </w:rPr>
        <w:t>4</w:t>
      </w:r>
      <w:r w:rsidRPr="00C205EC">
        <w:rPr>
          <w:rFonts w:asciiTheme="minorHAnsi" w:hAnsiTheme="minorHAnsi" w:cs="Arial"/>
          <w:sz w:val="22"/>
        </w:rPr>
        <w:t xml:space="preserve">.03.2025 r. złożył odpowiedź na wezwanie, </w:t>
      </w:r>
      <w:r w:rsidR="00EB079A">
        <w:rPr>
          <w:rFonts w:asciiTheme="minorHAnsi" w:hAnsiTheme="minorHAnsi" w:cs="Arial"/>
          <w:sz w:val="22"/>
        </w:rPr>
        <w:t>w którym</w:t>
      </w:r>
      <w:r w:rsidRPr="00C205EC">
        <w:rPr>
          <w:rFonts w:asciiTheme="minorHAnsi" w:hAnsiTheme="minorHAnsi" w:cs="Arial"/>
          <w:sz w:val="22"/>
        </w:rPr>
        <w:t xml:space="preserve"> </w:t>
      </w:r>
      <w:r w:rsidR="00FE37DA">
        <w:rPr>
          <w:rFonts w:asciiTheme="minorHAnsi" w:hAnsiTheme="minorHAnsi" w:cs="Arial"/>
          <w:sz w:val="22"/>
        </w:rPr>
        <w:t>potwierdz</w:t>
      </w:r>
      <w:r w:rsidR="00EB079A">
        <w:rPr>
          <w:rFonts w:asciiTheme="minorHAnsi" w:hAnsiTheme="minorHAnsi" w:cs="Arial"/>
          <w:sz w:val="22"/>
        </w:rPr>
        <w:t>ił</w:t>
      </w:r>
      <w:r w:rsidR="00FE37DA">
        <w:rPr>
          <w:rFonts w:asciiTheme="minorHAnsi" w:hAnsiTheme="minorHAnsi" w:cs="Arial"/>
          <w:sz w:val="22"/>
        </w:rPr>
        <w:t xml:space="preserve">, </w:t>
      </w:r>
      <w:r w:rsidR="00EB079A">
        <w:rPr>
          <w:rFonts w:asciiTheme="minorHAnsi" w:hAnsiTheme="minorHAnsi" w:cs="Arial"/>
          <w:sz w:val="22"/>
        </w:rPr>
        <w:t>iż</w:t>
      </w:r>
      <w:r w:rsidR="00FE37DA">
        <w:rPr>
          <w:rFonts w:asciiTheme="minorHAnsi" w:hAnsiTheme="minorHAnsi" w:cs="Arial"/>
          <w:sz w:val="22"/>
        </w:rPr>
        <w:t xml:space="preserve"> </w:t>
      </w:r>
      <w:r w:rsidRPr="00C205EC">
        <w:rPr>
          <w:rFonts w:asciiTheme="minorHAnsi" w:hAnsiTheme="minorHAnsi" w:cs="Arial"/>
          <w:sz w:val="22"/>
        </w:rPr>
        <w:t xml:space="preserve">kwota zaproponowana w jego ofercie </w:t>
      </w:r>
      <w:r w:rsidR="00EB079A">
        <w:rPr>
          <w:rFonts w:asciiTheme="minorHAnsi" w:hAnsiTheme="minorHAnsi" w:cs="Arial"/>
          <w:sz w:val="22"/>
        </w:rPr>
        <w:t xml:space="preserve">jest </w:t>
      </w:r>
      <w:r w:rsidR="00B8405E">
        <w:rPr>
          <w:rFonts w:asciiTheme="minorHAnsi" w:hAnsiTheme="minorHAnsi" w:cs="Arial"/>
          <w:sz w:val="22"/>
        </w:rPr>
        <w:t>rażąco nisk</w:t>
      </w:r>
      <w:r w:rsidR="00EB079A">
        <w:rPr>
          <w:rFonts w:asciiTheme="minorHAnsi" w:hAnsiTheme="minorHAnsi" w:cs="Arial"/>
          <w:sz w:val="22"/>
        </w:rPr>
        <w:t>a, ponieważ nastąpił błąd przy wpisywaniu ceny ryczałtowej</w:t>
      </w:r>
      <w:r w:rsidR="00FE37DA">
        <w:rPr>
          <w:rFonts w:asciiTheme="minorHAnsi" w:hAnsiTheme="minorHAnsi" w:cs="Arial"/>
          <w:sz w:val="22"/>
        </w:rPr>
        <w:t>.</w:t>
      </w:r>
      <w:r w:rsidR="00EB079A">
        <w:rPr>
          <w:rFonts w:asciiTheme="minorHAnsi" w:hAnsiTheme="minorHAnsi" w:cs="Arial"/>
          <w:sz w:val="22"/>
        </w:rPr>
        <w:t xml:space="preserve"> </w:t>
      </w:r>
    </w:p>
    <w:p w:rsidR="0070380E" w:rsidRPr="00BE3594" w:rsidRDefault="0070380E" w:rsidP="0070380E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FE42A0">
        <w:rPr>
          <w:rFonts w:asciiTheme="minorHAnsi" w:hAnsiTheme="minorHAnsi" w:cstheme="minorHAnsi"/>
          <w:sz w:val="22"/>
          <w:szCs w:val="20"/>
        </w:rPr>
        <w:t xml:space="preserve">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70380E" w:rsidRPr="0070380E" w:rsidRDefault="0070380E" w:rsidP="0070380E">
      <w:pPr>
        <w:tabs>
          <w:tab w:val="left" w:pos="6975"/>
        </w:tabs>
        <w:spacing w:line="360" w:lineRule="auto"/>
        <w:ind w:left="0"/>
        <w:rPr>
          <w:rFonts w:asciiTheme="minorHAnsi" w:hAnsiTheme="minorHAnsi" w:cstheme="minorHAnsi"/>
          <w:sz w:val="22"/>
        </w:rPr>
      </w:pPr>
      <w:r w:rsidRPr="0070380E">
        <w:rPr>
          <w:rFonts w:ascii="Calibri" w:hAnsi="Calibri" w:cs="Calibri"/>
          <w:sz w:val="22"/>
        </w:rPr>
        <w:t xml:space="preserve">Oferta nr </w:t>
      </w:r>
      <w:r w:rsidR="00B8405E">
        <w:rPr>
          <w:rFonts w:ascii="Calibri" w:hAnsi="Calibri" w:cs="Calibri"/>
          <w:sz w:val="22"/>
        </w:rPr>
        <w:t>9</w:t>
      </w:r>
      <w:r w:rsidRPr="0070380E">
        <w:rPr>
          <w:rFonts w:ascii="Calibri" w:hAnsi="Calibri" w:cs="Calibri"/>
          <w:sz w:val="22"/>
        </w:rPr>
        <w:t xml:space="preserve"> Wykonawcy </w:t>
      </w:r>
      <w:r>
        <w:rPr>
          <w:rFonts w:ascii="Calibri" w:hAnsi="Calibri" w:cs="Calibri"/>
          <w:sz w:val="22"/>
        </w:rPr>
        <w:t>P</w:t>
      </w:r>
      <w:r w:rsidR="00B8405E">
        <w:rPr>
          <w:rFonts w:ascii="Calibri" w:hAnsi="Calibri" w:cs="Calibri"/>
          <w:sz w:val="22"/>
        </w:rPr>
        <w:t>ROJBUD DROGOWNICTWO Sp. z o.o.</w:t>
      </w:r>
      <w:r w:rsidRPr="0070380E">
        <w:rPr>
          <w:rFonts w:ascii="Calibri" w:hAnsi="Calibri" w:cs="Calibri"/>
          <w:spacing w:val="-4"/>
          <w:sz w:val="22"/>
        </w:rPr>
        <w:t xml:space="preserve"> podlega odrzuceniu na podstawie </w:t>
      </w:r>
      <w:r w:rsidRPr="0070380E">
        <w:rPr>
          <w:rFonts w:asciiTheme="minorHAnsi" w:hAnsiTheme="minorHAnsi" w:cs="Arial"/>
          <w:sz w:val="22"/>
        </w:rPr>
        <w:t xml:space="preserve">art. 226 ust. 8 ustawy Pzp - Zamawiający odrzuca ofertę jeżeli </w:t>
      </w:r>
      <w:r w:rsidRPr="0070380E">
        <w:rPr>
          <w:rFonts w:asciiTheme="minorHAnsi" w:hAnsiTheme="minorHAnsi" w:cs="Arial"/>
          <w:i/>
          <w:sz w:val="22"/>
        </w:rPr>
        <w:t xml:space="preserve">„zawiera rażąco niską cenę lub koszt w stosunku do przedmiotu zamówienia” </w:t>
      </w:r>
      <w:r w:rsidRPr="0070380E">
        <w:rPr>
          <w:rFonts w:asciiTheme="minorHAnsi" w:hAnsiTheme="minorHAnsi" w:cs="Arial"/>
          <w:sz w:val="22"/>
        </w:rPr>
        <w:t xml:space="preserve">w związku z art. 224 ust. 6 ustawy Pzp </w:t>
      </w:r>
      <w:r w:rsidRPr="0070380E">
        <w:rPr>
          <w:rFonts w:asciiTheme="minorHAnsi" w:hAnsiTheme="minorHAnsi" w:cs="Arial"/>
          <w:i/>
          <w:sz w:val="22"/>
        </w:rPr>
        <w:t>– „Odrzuceniu, jako oferta z rażąco niską ceną lub kosztem, podlega oferta wykonawcy, który nie udzielił wyjaśnień w wyznaczonym terenie, lub jeżeli złożone wyjaśnienia wraz z dowodami nie uzasadniają podanej w ofercie ceny lub kosztu”.</w:t>
      </w:r>
    </w:p>
    <w:p w:rsidR="0070380E" w:rsidRPr="000A0DEA" w:rsidRDefault="00926FF8" w:rsidP="0070380E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Oferty</w:t>
      </w:r>
      <w:r w:rsidR="000A0DEA">
        <w:rPr>
          <w:rFonts w:asciiTheme="minorHAnsi" w:hAnsiTheme="minorHAnsi" w:cstheme="minorHAnsi"/>
          <w:sz w:val="22"/>
          <w:szCs w:val="22"/>
        </w:rPr>
        <w:t xml:space="preserve"> nr 10</w:t>
      </w:r>
      <w:r w:rsidR="0070380E" w:rsidRPr="000A0DEA">
        <w:rPr>
          <w:rFonts w:asciiTheme="minorHAnsi" w:hAnsiTheme="minorHAnsi" w:cstheme="minorHAnsi"/>
          <w:sz w:val="22"/>
          <w:szCs w:val="22"/>
        </w:rPr>
        <w:t>, złożon</w:t>
      </w:r>
      <w:r>
        <w:rPr>
          <w:rFonts w:asciiTheme="minorHAnsi" w:hAnsiTheme="minorHAnsi" w:cstheme="minorHAnsi"/>
          <w:sz w:val="22"/>
          <w:szCs w:val="22"/>
        </w:rPr>
        <w:t>ej</w:t>
      </w:r>
      <w:r w:rsidR="0070380E" w:rsidRPr="000A0DEA">
        <w:rPr>
          <w:rFonts w:asciiTheme="minorHAnsi" w:hAnsiTheme="minorHAnsi" w:cstheme="minorHAnsi"/>
          <w:sz w:val="22"/>
          <w:szCs w:val="22"/>
        </w:rPr>
        <w:t xml:space="preserve"> przez Wykonawcę:</w:t>
      </w:r>
    </w:p>
    <w:p w:rsidR="0070380E" w:rsidRPr="000A0DEA" w:rsidRDefault="0070380E" w:rsidP="0070380E">
      <w:pPr>
        <w:pStyle w:val="Akapitzlist"/>
        <w:spacing w:line="360" w:lineRule="auto"/>
        <w:ind w:left="1003"/>
        <w:rPr>
          <w:rFonts w:asciiTheme="minorHAnsi" w:hAnsiTheme="minorHAnsi" w:cstheme="minorHAnsi"/>
          <w:szCs w:val="22"/>
        </w:rPr>
      </w:pPr>
      <w:r w:rsidRPr="000A0DEA">
        <w:rPr>
          <w:rFonts w:asciiTheme="minorHAnsi" w:hAnsiTheme="minorHAnsi" w:cstheme="minorHAnsi"/>
          <w:b/>
          <w:sz w:val="22"/>
        </w:rPr>
        <w:t>Prodib Sp. z o.o.</w:t>
      </w:r>
      <w:r w:rsidRPr="000A0DEA">
        <w:rPr>
          <w:rFonts w:asciiTheme="minorHAnsi" w:hAnsiTheme="minorHAnsi" w:cstheme="minorHAnsi"/>
          <w:sz w:val="22"/>
        </w:rPr>
        <w:t>, ul. Rozłogi 30-32, 85-179 Bydgoszcz</w:t>
      </w:r>
    </w:p>
    <w:p w:rsidR="0070380E" w:rsidRPr="000A0DEA" w:rsidRDefault="0070380E" w:rsidP="0070380E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color w:val="auto"/>
          <w:sz w:val="22"/>
          <w:szCs w:val="20"/>
        </w:rPr>
      </w:pPr>
      <w:r w:rsidRPr="000A0DEA">
        <w:rPr>
          <w:rFonts w:asciiTheme="minorHAnsi" w:hAnsiTheme="minorHAnsi" w:cstheme="minorHAnsi"/>
          <w:b/>
          <w:color w:val="auto"/>
          <w:sz w:val="22"/>
          <w:szCs w:val="20"/>
        </w:rPr>
        <w:t>Uzasadnienie faktyczne i prawne odrzucenia ww. oferty:</w:t>
      </w:r>
    </w:p>
    <w:p w:rsidR="0070380E" w:rsidRPr="000A0DEA" w:rsidRDefault="0070380E" w:rsidP="00BB25CA">
      <w:pPr>
        <w:pStyle w:val="Akapitzlist"/>
        <w:numPr>
          <w:ilvl w:val="0"/>
          <w:numId w:val="29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0A0DEA">
        <w:rPr>
          <w:rFonts w:asciiTheme="minorHAnsi" w:hAnsiTheme="minorHAnsi" w:cstheme="minorHAnsi"/>
          <w:sz w:val="22"/>
          <w:szCs w:val="20"/>
          <w:u w:val="single"/>
        </w:rPr>
        <w:lastRenderedPageBreak/>
        <w:t>faktyczne:</w:t>
      </w:r>
    </w:p>
    <w:p w:rsidR="0070380E" w:rsidRPr="000A0DEA" w:rsidRDefault="0070380E" w:rsidP="0070380E">
      <w:pPr>
        <w:tabs>
          <w:tab w:val="left" w:pos="9069"/>
        </w:tabs>
        <w:spacing w:line="360" w:lineRule="auto"/>
        <w:rPr>
          <w:rFonts w:asciiTheme="minorHAnsi" w:hAnsiTheme="minorHAnsi" w:cs="Arial"/>
          <w:color w:val="auto"/>
          <w:sz w:val="22"/>
        </w:rPr>
      </w:pPr>
      <w:r w:rsidRPr="000A0DEA">
        <w:rPr>
          <w:rFonts w:asciiTheme="minorHAnsi" w:hAnsiTheme="minorHAnsi" w:cs="Arial"/>
          <w:color w:val="auto"/>
          <w:sz w:val="22"/>
        </w:rPr>
        <w:t>Zamawiający w dniu 1</w:t>
      </w:r>
      <w:r w:rsidR="000A0DEA" w:rsidRPr="000A0DEA">
        <w:rPr>
          <w:rFonts w:asciiTheme="minorHAnsi" w:hAnsiTheme="minorHAnsi" w:cs="Arial"/>
          <w:color w:val="auto"/>
          <w:sz w:val="22"/>
        </w:rPr>
        <w:t>9</w:t>
      </w:r>
      <w:r w:rsidRPr="000A0DEA">
        <w:rPr>
          <w:rFonts w:asciiTheme="minorHAnsi" w:hAnsiTheme="minorHAnsi" w:cs="Arial"/>
          <w:color w:val="auto"/>
          <w:sz w:val="22"/>
        </w:rPr>
        <w:t>.</w:t>
      </w:r>
      <w:r w:rsidR="000A0DEA" w:rsidRPr="000A0DEA">
        <w:rPr>
          <w:rFonts w:asciiTheme="minorHAnsi" w:hAnsiTheme="minorHAnsi" w:cs="Arial"/>
          <w:color w:val="auto"/>
          <w:sz w:val="22"/>
        </w:rPr>
        <w:t>03</w:t>
      </w:r>
      <w:r w:rsidRPr="000A0DEA">
        <w:rPr>
          <w:rFonts w:asciiTheme="minorHAnsi" w:hAnsiTheme="minorHAnsi" w:cs="Arial"/>
          <w:color w:val="auto"/>
          <w:sz w:val="22"/>
        </w:rPr>
        <w:t>.202</w:t>
      </w:r>
      <w:r w:rsidR="000A0DEA" w:rsidRPr="000A0DEA">
        <w:rPr>
          <w:rFonts w:asciiTheme="minorHAnsi" w:hAnsiTheme="minorHAnsi" w:cs="Arial"/>
          <w:color w:val="auto"/>
          <w:sz w:val="22"/>
        </w:rPr>
        <w:t>5</w:t>
      </w:r>
      <w:r w:rsidRPr="000A0DEA">
        <w:rPr>
          <w:rFonts w:asciiTheme="minorHAnsi" w:hAnsiTheme="minorHAnsi" w:cs="Arial"/>
          <w:color w:val="auto"/>
          <w:sz w:val="22"/>
        </w:rPr>
        <w:t xml:space="preserve"> r. zwrócił się do Wykonawcy z wnioskiem o udzielenie wyjaśnień dotyczących ceny zaoferowanej w ofercie. </w:t>
      </w:r>
    </w:p>
    <w:p w:rsidR="0070380E" w:rsidRPr="000A0DEA" w:rsidRDefault="0070380E" w:rsidP="0070380E">
      <w:pPr>
        <w:tabs>
          <w:tab w:val="left" w:pos="9069"/>
        </w:tabs>
        <w:spacing w:line="360" w:lineRule="auto"/>
        <w:rPr>
          <w:rFonts w:asciiTheme="minorHAnsi" w:hAnsiTheme="minorHAnsi" w:cstheme="minorHAnsi"/>
          <w:color w:val="auto"/>
          <w:sz w:val="20"/>
          <w:szCs w:val="20"/>
          <w:u w:val="single"/>
        </w:rPr>
      </w:pPr>
      <w:r w:rsidRPr="000A0DEA">
        <w:rPr>
          <w:rFonts w:asciiTheme="minorHAnsi" w:hAnsiTheme="minorHAnsi" w:cs="Arial"/>
          <w:color w:val="auto"/>
          <w:sz w:val="22"/>
        </w:rPr>
        <w:t xml:space="preserve">Wykonawca do wyznaczonego terminu tj. do dnia </w:t>
      </w:r>
      <w:r w:rsidR="000A0DEA" w:rsidRPr="000A0DEA">
        <w:rPr>
          <w:rFonts w:asciiTheme="minorHAnsi" w:hAnsiTheme="minorHAnsi" w:cs="Arial"/>
          <w:color w:val="auto"/>
          <w:sz w:val="22"/>
        </w:rPr>
        <w:t>24</w:t>
      </w:r>
      <w:r w:rsidRPr="000A0DEA">
        <w:rPr>
          <w:rFonts w:asciiTheme="minorHAnsi" w:hAnsiTheme="minorHAnsi" w:cs="Arial"/>
          <w:color w:val="auto"/>
          <w:sz w:val="22"/>
        </w:rPr>
        <w:t>.</w:t>
      </w:r>
      <w:r w:rsidR="000A0DEA" w:rsidRPr="000A0DEA">
        <w:rPr>
          <w:rFonts w:asciiTheme="minorHAnsi" w:hAnsiTheme="minorHAnsi" w:cs="Arial"/>
          <w:color w:val="auto"/>
          <w:sz w:val="22"/>
        </w:rPr>
        <w:t>03</w:t>
      </w:r>
      <w:r w:rsidRPr="000A0DEA">
        <w:rPr>
          <w:rFonts w:asciiTheme="minorHAnsi" w:hAnsiTheme="minorHAnsi" w:cs="Arial"/>
          <w:color w:val="auto"/>
          <w:sz w:val="22"/>
        </w:rPr>
        <w:t>.202</w:t>
      </w:r>
      <w:r w:rsidR="000A0DEA" w:rsidRPr="000A0DEA">
        <w:rPr>
          <w:rFonts w:asciiTheme="minorHAnsi" w:hAnsiTheme="minorHAnsi" w:cs="Arial"/>
          <w:color w:val="auto"/>
          <w:sz w:val="22"/>
        </w:rPr>
        <w:t>5</w:t>
      </w:r>
      <w:r w:rsidRPr="000A0DEA">
        <w:rPr>
          <w:rFonts w:asciiTheme="minorHAnsi" w:hAnsiTheme="minorHAnsi" w:cs="Arial"/>
          <w:color w:val="auto"/>
          <w:sz w:val="22"/>
        </w:rPr>
        <w:t xml:space="preserve"> r. nie złożył żadnego pisma w ww. zakresie.  </w:t>
      </w:r>
    </w:p>
    <w:p w:rsidR="0070380E" w:rsidRPr="000A0DEA" w:rsidRDefault="0070380E" w:rsidP="0070380E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0A0DEA">
        <w:rPr>
          <w:rFonts w:asciiTheme="minorHAnsi" w:hAnsiTheme="minorHAnsi" w:cstheme="minorHAnsi"/>
          <w:sz w:val="22"/>
          <w:szCs w:val="20"/>
        </w:rPr>
        <w:t xml:space="preserve">2) </w:t>
      </w:r>
      <w:r w:rsidRPr="000A0DEA">
        <w:rPr>
          <w:rFonts w:asciiTheme="minorHAnsi" w:hAnsiTheme="minorHAnsi" w:cstheme="minorHAnsi"/>
          <w:sz w:val="22"/>
          <w:szCs w:val="20"/>
          <w:u w:val="single"/>
        </w:rPr>
        <w:t xml:space="preserve">prawne: </w:t>
      </w:r>
    </w:p>
    <w:p w:rsidR="0070380E" w:rsidRPr="0070380E" w:rsidRDefault="0070380E" w:rsidP="0070380E">
      <w:pPr>
        <w:tabs>
          <w:tab w:val="left" w:pos="6975"/>
        </w:tabs>
        <w:spacing w:line="360" w:lineRule="auto"/>
        <w:ind w:left="0"/>
        <w:rPr>
          <w:rFonts w:asciiTheme="minorHAnsi" w:hAnsiTheme="minorHAnsi" w:cstheme="minorHAnsi"/>
          <w:sz w:val="22"/>
        </w:rPr>
      </w:pPr>
      <w:r w:rsidRPr="0070380E">
        <w:rPr>
          <w:rFonts w:ascii="Calibri" w:hAnsi="Calibri" w:cs="Calibri"/>
          <w:sz w:val="22"/>
        </w:rPr>
        <w:t xml:space="preserve">Oferta nr </w:t>
      </w:r>
      <w:r w:rsidR="000A0DEA">
        <w:rPr>
          <w:rFonts w:ascii="Calibri" w:hAnsi="Calibri" w:cs="Calibri"/>
          <w:sz w:val="22"/>
        </w:rPr>
        <w:t>10</w:t>
      </w:r>
      <w:r w:rsidRPr="0070380E">
        <w:rPr>
          <w:rFonts w:ascii="Calibri" w:hAnsi="Calibri" w:cs="Calibri"/>
          <w:sz w:val="22"/>
        </w:rPr>
        <w:t xml:space="preserve"> Wykonawcy </w:t>
      </w:r>
      <w:r>
        <w:rPr>
          <w:rFonts w:ascii="Calibri" w:hAnsi="Calibri" w:cs="Calibri"/>
          <w:sz w:val="22"/>
        </w:rPr>
        <w:t>Prodib Sp. z o.o.</w:t>
      </w:r>
      <w:r w:rsidRPr="0070380E">
        <w:rPr>
          <w:rFonts w:ascii="Calibri" w:hAnsi="Calibri" w:cs="Calibri"/>
          <w:spacing w:val="-4"/>
          <w:sz w:val="22"/>
        </w:rPr>
        <w:t xml:space="preserve"> podlega odrzuceniu na podstawie </w:t>
      </w:r>
      <w:r w:rsidRPr="0070380E">
        <w:rPr>
          <w:rFonts w:asciiTheme="minorHAnsi" w:hAnsiTheme="minorHAnsi" w:cs="Arial"/>
          <w:sz w:val="22"/>
        </w:rPr>
        <w:t xml:space="preserve">art. 226 ust. 8 ustawy Pzp - Zamawiający odrzuca ofertę jeżeli </w:t>
      </w:r>
      <w:r w:rsidRPr="0070380E">
        <w:rPr>
          <w:rFonts w:asciiTheme="minorHAnsi" w:hAnsiTheme="minorHAnsi" w:cs="Arial"/>
          <w:i/>
          <w:sz w:val="22"/>
        </w:rPr>
        <w:t xml:space="preserve">„zawiera rażąco niską cenę lub koszt w stosunku do przedmiotu zamówienia” </w:t>
      </w:r>
      <w:r w:rsidRPr="0070380E">
        <w:rPr>
          <w:rFonts w:asciiTheme="minorHAnsi" w:hAnsiTheme="minorHAnsi" w:cs="Arial"/>
          <w:sz w:val="22"/>
        </w:rPr>
        <w:t xml:space="preserve">w związku z art. 224 ust. 6 ustawy Pzp </w:t>
      </w:r>
      <w:r w:rsidRPr="0070380E">
        <w:rPr>
          <w:rFonts w:asciiTheme="minorHAnsi" w:hAnsiTheme="minorHAnsi" w:cs="Arial"/>
          <w:i/>
          <w:sz w:val="22"/>
        </w:rPr>
        <w:t>– „Odrzuceniu, jako oferta z rażąco niską ceną lub kosztem, podlega oferta wykonawcy, który nie udzielił wyjaśnień w wyznaczonym terenie, lub jeżeli złożone wyjaśnienia wraz z dowodami nie uzasadniają podanej w ofercie ceny lub kosztu”.</w:t>
      </w:r>
    </w:p>
    <w:p w:rsidR="00C655D7" w:rsidRPr="00C655D7" w:rsidRDefault="00C655D7" w:rsidP="00C655D7">
      <w:pPr>
        <w:rPr>
          <w:rFonts w:asciiTheme="minorHAnsi" w:hAnsiTheme="minorHAnsi" w:cstheme="minorHAnsi"/>
          <w:sz w:val="22"/>
        </w:rPr>
      </w:pPr>
    </w:p>
    <w:p w:rsidR="00AF7CF3" w:rsidRDefault="00AF7CF3" w:rsidP="00C655D7">
      <w:pPr>
        <w:rPr>
          <w:rFonts w:asciiTheme="minorHAnsi" w:hAnsiTheme="minorHAnsi" w:cstheme="minorHAnsi"/>
          <w:sz w:val="22"/>
        </w:rPr>
      </w:pPr>
    </w:p>
    <w:p w:rsidR="00C655D7" w:rsidRDefault="00AF7CF3" w:rsidP="00AF7CF3">
      <w:pPr>
        <w:tabs>
          <w:tab w:val="left" w:pos="7140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WÓJT</w:t>
      </w:r>
    </w:p>
    <w:p w:rsidR="00AF7CF3" w:rsidRPr="00AF7CF3" w:rsidRDefault="00AF7CF3" w:rsidP="00AF7CF3">
      <w:pPr>
        <w:tabs>
          <w:tab w:val="left" w:pos="6237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 xml:space="preserve">       </w:t>
      </w:r>
      <w:bookmarkStart w:id="0" w:name="_GoBack"/>
      <w:bookmarkEnd w:id="0"/>
      <w:r>
        <w:rPr>
          <w:rFonts w:asciiTheme="minorHAnsi" w:hAnsiTheme="minorHAnsi" w:cstheme="minorHAnsi"/>
          <w:sz w:val="22"/>
        </w:rPr>
        <w:t>Magdalena Maison</w:t>
      </w:r>
    </w:p>
    <w:sectPr w:rsidR="00AF7CF3" w:rsidRPr="00AF7CF3" w:rsidSect="00F74C06">
      <w:headerReference w:type="default" r:id="rId8"/>
      <w:footerReference w:type="default" r:id="rId9"/>
      <w:pgSz w:w="11906" w:h="16838"/>
      <w:pgMar w:top="1701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FBD" w:rsidRDefault="00096FBD" w:rsidP="00257450">
      <w:pPr>
        <w:spacing w:line="240" w:lineRule="auto"/>
      </w:pPr>
      <w:r>
        <w:separator/>
      </w:r>
    </w:p>
  </w:endnote>
  <w:endnote w:type="continuationSeparator" w:id="0">
    <w:p w:rsidR="00096FBD" w:rsidRDefault="00096FBD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FBD" w:rsidRPr="00716663" w:rsidRDefault="00096FBD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096FBD" w:rsidRPr="00716663" w:rsidRDefault="00096FBD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 xml:space="preserve">tel.: 52 311 17 00     e-mail: sekretariat@bialeblota.eu     </w:t>
    </w:r>
    <w:r w:rsidRPr="00716663">
      <w:rPr>
        <w:color w:val="767171" w:themeColor="background2" w:themeShade="80"/>
        <w:sz w:val="16"/>
        <w:szCs w:val="16"/>
      </w:rPr>
      <w:tab/>
    </w:r>
    <w:r w:rsidRPr="00716663">
      <w:rPr>
        <w:b/>
        <w:color w:val="767171" w:themeColor="background2" w:themeShade="80"/>
        <w:sz w:val="16"/>
        <w:szCs w:val="16"/>
      </w:rPr>
      <w:t>bialeblota.pl</w:t>
    </w:r>
  </w:p>
  <w:p w:rsidR="00096FBD" w:rsidRPr="00716663" w:rsidRDefault="00096FBD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FBD" w:rsidRDefault="00096FBD" w:rsidP="00257450">
      <w:pPr>
        <w:spacing w:line="240" w:lineRule="auto"/>
      </w:pPr>
      <w:r>
        <w:separator/>
      </w:r>
    </w:p>
  </w:footnote>
  <w:footnote w:type="continuationSeparator" w:id="0">
    <w:p w:rsidR="00096FBD" w:rsidRDefault="00096FBD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FBD" w:rsidRDefault="00096FBD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3FBB53E" wp14:editId="7A64F6BE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96FBD" w:rsidRPr="00864595" w:rsidRDefault="00096FBD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3FBB53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96FBD" w:rsidRPr="00864595" w:rsidRDefault="00096FBD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0E5AD475" wp14:editId="4D9542AD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22BCD32" wp14:editId="156BFC0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AAFDAE0" wp14:editId="776CB0C4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96FBD" w:rsidRPr="000A4590" w:rsidRDefault="00096FBD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AAFDAE0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96FBD" w:rsidRPr="000A4590" w:rsidRDefault="00096FBD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5C2A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4129BF"/>
    <w:multiLevelType w:val="hybridMultilevel"/>
    <w:tmpl w:val="94FE6BBE"/>
    <w:lvl w:ilvl="0" w:tplc="67EC62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34C56"/>
    <w:multiLevelType w:val="hybridMultilevel"/>
    <w:tmpl w:val="ECEA4BFE"/>
    <w:lvl w:ilvl="0" w:tplc="A3B4D93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C312A"/>
    <w:multiLevelType w:val="hybridMultilevel"/>
    <w:tmpl w:val="CA00F1EE"/>
    <w:lvl w:ilvl="0" w:tplc="D20220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C5373"/>
    <w:multiLevelType w:val="hybridMultilevel"/>
    <w:tmpl w:val="30F20464"/>
    <w:lvl w:ilvl="0" w:tplc="1E8EA0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94F96"/>
    <w:multiLevelType w:val="hybridMultilevel"/>
    <w:tmpl w:val="148214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CCA35D3"/>
    <w:multiLevelType w:val="hybridMultilevel"/>
    <w:tmpl w:val="4A4CB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51A0D"/>
    <w:multiLevelType w:val="hybridMultilevel"/>
    <w:tmpl w:val="790E6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44B1230"/>
    <w:multiLevelType w:val="hybridMultilevel"/>
    <w:tmpl w:val="B0EC0260"/>
    <w:lvl w:ilvl="0" w:tplc="184A2C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A35CB"/>
    <w:multiLevelType w:val="hybridMultilevel"/>
    <w:tmpl w:val="99D27E46"/>
    <w:lvl w:ilvl="0" w:tplc="CE7E6A86">
      <w:start w:val="1"/>
      <w:numFmt w:val="decimal"/>
      <w:lvlText w:val="%1."/>
      <w:lvlJc w:val="left"/>
      <w:pPr>
        <w:ind w:left="1003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31BC4168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AAC258C"/>
    <w:multiLevelType w:val="hybridMultilevel"/>
    <w:tmpl w:val="2C5E6F30"/>
    <w:lvl w:ilvl="0" w:tplc="20CCA30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15059"/>
    <w:multiLevelType w:val="hybridMultilevel"/>
    <w:tmpl w:val="6088A6E4"/>
    <w:lvl w:ilvl="0" w:tplc="74486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20BAE"/>
    <w:multiLevelType w:val="hybridMultilevel"/>
    <w:tmpl w:val="8A0E9E66"/>
    <w:lvl w:ilvl="0" w:tplc="3436580A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02F40"/>
    <w:multiLevelType w:val="hybridMultilevel"/>
    <w:tmpl w:val="0BD408D0"/>
    <w:lvl w:ilvl="0" w:tplc="112C3CD4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 w15:restartNumberingAfterBreak="0">
    <w:nsid w:val="485C29A3"/>
    <w:multiLevelType w:val="hybridMultilevel"/>
    <w:tmpl w:val="0EC61738"/>
    <w:lvl w:ilvl="0" w:tplc="639A75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C4530"/>
    <w:multiLevelType w:val="hybridMultilevel"/>
    <w:tmpl w:val="06C4E8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3F779AA"/>
    <w:multiLevelType w:val="hybridMultilevel"/>
    <w:tmpl w:val="6F2A1826"/>
    <w:lvl w:ilvl="0" w:tplc="55E00DA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22" w15:restartNumberingAfterBreak="0">
    <w:nsid w:val="578A01C5"/>
    <w:multiLevelType w:val="hybridMultilevel"/>
    <w:tmpl w:val="3D045430"/>
    <w:lvl w:ilvl="0" w:tplc="AC1067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5D404E"/>
    <w:multiLevelType w:val="hybridMultilevel"/>
    <w:tmpl w:val="6D8ABA22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77537"/>
    <w:multiLevelType w:val="hybridMultilevel"/>
    <w:tmpl w:val="224AFDF4"/>
    <w:lvl w:ilvl="0" w:tplc="0AB0726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F76471"/>
    <w:multiLevelType w:val="hybridMultilevel"/>
    <w:tmpl w:val="09AC8168"/>
    <w:lvl w:ilvl="0" w:tplc="12A80646">
      <w:start w:val="1"/>
      <w:numFmt w:val="decimal"/>
      <w:lvlText w:val="%1)"/>
      <w:lvlJc w:val="left"/>
      <w:pPr>
        <w:ind w:left="70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28" w15:restartNumberingAfterBreak="0">
    <w:nsid w:val="7DF87023"/>
    <w:multiLevelType w:val="hybridMultilevel"/>
    <w:tmpl w:val="5B206054"/>
    <w:lvl w:ilvl="0" w:tplc="B2B440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92A01"/>
    <w:multiLevelType w:val="hybridMultilevel"/>
    <w:tmpl w:val="41F82186"/>
    <w:lvl w:ilvl="0" w:tplc="0415000F">
      <w:start w:val="1"/>
      <w:numFmt w:val="decimal"/>
      <w:lvlText w:val="%1.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num w:numId="1">
    <w:abstractNumId w:val="9"/>
  </w:num>
  <w:num w:numId="2">
    <w:abstractNumId w:val="23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25"/>
  </w:num>
  <w:num w:numId="6">
    <w:abstractNumId w:val="15"/>
  </w:num>
  <w:num w:numId="7">
    <w:abstractNumId w:val="12"/>
  </w:num>
  <w:num w:numId="8">
    <w:abstractNumId w:val="10"/>
  </w:num>
  <w:num w:numId="9">
    <w:abstractNumId w:val="13"/>
  </w:num>
  <w:num w:numId="10">
    <w:abstractNumId w:val="17"/>
  </w:num>
  <w:num w:numId="11">
    <w:abstractNumId w:val="3"/>
  </w:num>
  <w:num w:numId="12">
    <w:abstractNumId w:val="26"/>
  </w:num>
  <w:num w:numId="13">
    <w:abstractNumId w:val="8"/>
  </w:num>
  <w:num w:numId="14">
    <w:abstractNumId w:val="1"/>
  </w:num>
  <w:num w:numId="15">
    <w:abstractNumId w:val="24"/>
  </w:num>
  <w:num w:numId="16">
    <w:abstractNumId w:val="7"/>
  </w:num>
  <w:num w:numId="17">
    <w:abstractNumId w:val="0"/>
  </w:num>
  <w:num w:numId="18">
    <w:abstractNumId w:val="29"/>
  </w:num>
  <w:num w:numId="19">
    <w:abstractNumId w:val="2"/>
  </w:num>
  <w:num w:numId="20">
    <w:abstractNumId w:val="19"/>
  </w:num>
  <w:num w:numId="21">
    <w:abstractNumId w:val="6"/>
  </w:num>
  <w:num w:numId="22">
    <w:abstractNumId w:val="27"/>
  </w:num>
  <w:num w:numId="23">
    <w:abstractNumId w:val="11"/>
  </w:num>
  <w:num w:numId="24">
    <w:abstractNumId w:val="18"/>
  </w:num>
  <w:num w:numId="25">
    <w:abstractNumId w:val="16"/>
  </w:num>
  <w:num w:numId="26">
    <w:abstractNumId w:val="5"/>
  </w:num>
  <w:num w:numId="27">
    <w:abstractNumId w:val="28"/>
  </w:num>
  <w:num w:numId="28">
    <w:abstractNumId w:val="14"/>
  </w:num>
  <w:num w:numId="29">
    <w:abstractNumId w:val="20"/>
  </w:num>
  <w:num w:numId="30">
    <w:abstractNumId w:val="2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30D0E"/>
    <w:rsid w:val="00037FDA"/>
    <w:rsid w:val="00050395"/>
    <w:rsid w:val="00052CFD"/>
    <w:rsid w:val="00056049"/>
    <w:rsid w:val="00076F06"/>
    <w:rsid w:val="00096FBD"/>
    <w:rsid w:val="000A0DEA"/>
    <w:rsid w:val="000A4590"/>
    <w:rsid w:val="000D2B23"/>
    <w:rsid w:val="001345CB"/>
    <w:rsid w:val="0016658B"/>
    <w:rsid w:val="00185341"/>
    <w:rsid w:val="00192386"/>
    <w:rsid w:val="001D3BE9"/>
    <w:rsid w:val="001F31D9"/>
    <w:rsid w:val="002221F7"/>
    <w:rsid w:val="00251530"/>
    <w:rsid w:val="00256348"/>
    <w:rsid w:val="00257450"/>
    <w:rsid w:val="002C6064"/>
    <w:rsid w:val="002D638B"/>
    <w:rsid w:val="002E2C9A"/>
    <w:rsid w:val="002E39B6"/>
    <w:rsid w:val="003106C6"/>
    <w:rsid w:val="00361ECA"/>
    <w:rsid w:val="0037172D"/>
    <w:rsid w:val="00386A62"/>
    <w:rsid w:val="003D6534"/>
    <w:rsid w:val="003D6AE4"/>
    <w:rsid w:val="00443D73"/>
    <w:rsid w:val="004568FE"/>
    <w:rsid w:val="004569F6"/>
    <w:rsid w:val="00471A3A"/>
    <w:rsid w:val="004E47BF"/>
    <w:rsid w:val="00546114"/>
    <w:rsid w:val="00550469"/>
    <w:rsid w:val="005509BA"/>
    <w:rsid w:val="00557826"/>
    <w:rsid w:val="00563DE9"/>
    <w:rsid w:val="00595DCF"/>
    <w:rsid w:val="00616C7C"/>
    <w:rsid w:val="006217A5"/>
    <w:rsid w:val="00622956"/>
    <w:rsid w:val="00625F15"/>
    <w:rsid w:val="00661148"/>
    <w:rsid w:val="00662E67"/>
    <w:rsid w:val="00671B67"/>
    <w:rsid w:val="006B1823"/>
    <w:rsid w:val="006E7146"/>
    <w:rsid w:val="006F508D"/>
    <w:rsid w:val="0070380E"/>
    <w:rsid w:val="00716663"/>
    <w:rsid w:val="00735FD4"/>
    <w:rsid w:val="00745965"/>
    <w:rsid w:val="007A5231"/>
    <w:rsid w:val="007A7F47"/>
    <w:rsid w:val="007C1ACB"/>
    <w:rsid w:val="007C7CEB"/>
    <w:rsid w:val="007F510D"/>
    <w:rsid w:val="008211A8"/>
    <w:rsid w:val="0083661D"/>
    <w:rsid w:val="00864595"/>
    <w:rsid w:val="00866F08"/>
    <w:rsid w:val="008721B5"/>
    <w:rsid w:val="008B0A01"/>
    <w:rsid w:val="00926FF8"/>
    <w:rsid w:val="009869C3"/>
    <w:rsid w:val="009D6173"/>
    <w:rsid w:val="009F396B"/>
    <w:rsid w:val="009F6102"/>
    <w:rsid w:val="00A07E55"/>
    <w:rsid w:val="00A11ACD"/>
    <w:rsid w:val="00A53064"/>
    <w:rsid w:val="00A546B2"/>
    <w:rsid w:val="00A74343"/>
    <w:rsid w:val="00A8324D"/>
    <w:rsid w:val="00AB0EB9"/>
    <w:rsid w:val="00AD1558"/>
    <w:rsid w:val="00AE0B05"/>
    <w:rsid w:val="00AF7CF3"/>
    <w:rsid w:val="00B01104"/>
    <w:rsid w:val="00B05C10"/>
    <w:rsid w:val="00B15632"/>
    <w:rsid w:val="00B226D5"/>
    <w:rsid w:val="00B31BDA"/>
    <w:rsid w:val="00B371C5"/>
    <w:rsid w:val="00B65E7B"/>
    <w:rsid w:val="00B8405E"/>
    <w:rsid w:val="00BB25CA"/>
    <w:rsid w:val="00BD2124"/>
    <w:rsid w:val="00C205EC"/>
    <w:rsid w:val="00C41F3D"/>
    <w:rsid w:val="00C46B38"/>
    <w:rsid w:val="00C655D7"/>
    <w:rsid w:val="00CA64D4"/>
    <w:rsid w:val="00CC706E"/>
    <w:rsid w:val="00CC7DE1"/>
    <w:rsid w:val="00D06FED"/>
    <w:rsid w:val="00D26A0E"/>
    <w:rsid w:val="00D26F7D"/>
    <w:rsid w:val="00D45814"/>
    <w:rsid w:val="00D46AEA"/>
    <w:rsid w:val="00D66D76"/>
    <w:rsid w:val="00D92B78"/>
    <w:rsid w:val="00DB0374"/>
    <w:rsid w:val="00E10039"/>
    <w:rsid w:val="00E35F1C"/>
    <w:rsid w:val="00E9673E"/>
    <w:rsid w:val="00E9709B"/>
    <w:rsid w:val="00EB079A"/>
    <w:rsid w:val="00EB3D69"/>
    <w:rsid w:val="00EF33A9"/>
    <w:rsid w:val="00F50C46"/>
    <w:rsid w:val="00F74C06"/>
    <w:rsid w:val="00FA5267"/>
    <w:rsid w:val="00FE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D99CD73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6114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61148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99"/>
    <w:qFormat/>
    <w:rsid w:val="00B31BDA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99"/>
    <w:qFormat/>
    <w:rsid w:val="00B31BD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B31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AD1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8CC78-1F68-4F68-8917-78DA3125D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5</Pages>
  <Words>1236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19</cp:revision>
  <cp:lastPrinted>2025-03-31T09:34:00Z</cp:lastPrinted>
  <dcterms:created xsi:type="dcterms:W3CDTF">2023-11-29T09:22:00Z</dcterms:created>
  <dcterms:modified xsi:type="dcterms:W3CDTF">2025-04-01T10:55:00Z</dcterms:modified>
</cp:coreProperties>
</file>