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 xml:space="preserve">dostawę </w:t>
      </w:r>
      <w:r w:rsidR="000D7747" w:rsidRPr="00020D42">
        <w:rPr>
          <w:b/>
          <w:color w:val="000000"/>
          <w:szCs w:val="24"/>
        </w:rPr>
        <w:t>dostawa urządzeń systemu wymiany danych meteorologicznych NATO ACOMEX oraz oprogramowania do wizualizacji danych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0D7747">
        <w:rPr>
          <w:rFonts w:cstheme="minorHAnsi"/>
          <w:b/>
          <w:color w:val="000000"/>
        </w:rPr>
        <w:t>44</w:t>
      </w:r>
      <w:r w:rsidR="00391167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6B" w:rsidRDefault="004D226B" w:rsidP="009C60CC">
      <w:pPr>
        <w:spacing w:after="0" w:line="240" w:lineRule="auto"/>
      </w:pPr>
      <w:r>
        <w:separator/>
      </w:r>
    </w:p>
  </w:endnote>
  <w:endnote w:type="continuationSeparator" w:id="0">
    <w:p w:rsidR="004D226B" w:rsidRDefault="004D226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 w:rsidR="000D7747">
      <w:rPr>
        <w:b/>
        <w:sz w:val="18"/>
        <w:szCs w:val="18"/>
      </w:rPr>
      <w:t>44</w:t>
    </w:r>
    <w:r w:rsidR="009D6AF2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E9277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6B" w:rsidRDefault="004D226B" w:rsidP="009C60CC">
      <w:pPr>
        <w:spacing w:after="0" w:line="240" w:lineRule="auto"/>
      </w:pPr>
      <w:r>
        <w:separator/>
      </w:r>
    </w:p>
  </w:footnote>
  <w:footnote w:type="continuationSeparator" w:id="0">
    <w:p w:rsidR="004D226B" w:rsidRDefault="004D226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D7747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D226B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A791"/>
  <w15:docId w15:val="{447CB416-C592-43A3-A24A-48A1FA8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17</cp:revision>
  <cp:lastPrinted>2017-07-07T07:28:00Z</cp:lastPrinted>
  <dcterms:created xsi:type="dcterms:W3CDTF">2019-02-26T13:10:00Z</dcterms:created>
  <dcterms:modified xsi:type="dcterms:W3CDTF">2021-04-01T13:06:00Z</dcterms:modified>
</cp:coreProperties>
</file>