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623771F1" w:rsidR="00D957A4" w:rsidRPr="00513689" w:rsidRDefault="00D957A4" w:rsidP="00D957A4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sprawy: ZP.271.1.2023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0C8CEEB8" w14:textId="77777777" w:rsidR="00D957A4" w:rsidRPr="00D957A4" w:rsidRDefault="00D957A4" w:rsidP="00513689">
      <w:pPr>
        <w:jc w:val="center"/>
        <w:rPr>
          <w:rFonts w:cstheme="minorHAnsi"/>
        </w:rPr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 xml:space="preserve">pn. </w:t>
      </w:r>
      <w:r w:rsidRPr="00D957A4">
        <w:rPr>
          <w:rFonts w:cstheme="minorHAnsi"/>
          <w:b/>
          <w:bCs/>
        </w:rPr>
        <w:t>„Budowa dwóch budynków mieszkalnych wielorodzinnych wraz niezbędną infrastrukturą techniczną oraz parkingiem w Radomsku”</w:t>
      </w: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WYKAZ  ROBÓT BUDOWLANYCH</w:t>
      </w:r>
    </w:p>
    <w:p w14:paraId="3B8A3008" w14:textId="3E011156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513689">
        <w:rPr>
          <w:rFonts w:cstheme="minorHAnsi"/>
        </w:rPr>
        <w:t>siedmiu (7)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8"/>
        <w:gridCol w:w="2329"/>
        <w:gridCol w:w="2201"/>
        <w:gridCol w:w="2201"/>
        <w:gridCol w:w="2069"/>
      </w:tblGrid>
      <w:tr w:rsidR="00ED720F" w:rsidRPr="00D957A4" w14:paraId="12B08E58" w14:textId="77777777" w:rsidTr="00513689">
        <w:trPr>
          <w:trHeight w:val="1702"/>
        </w:trPr>
        <w:tc>
          <w:tcPr>
            <w:tcW w:w="262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513689">
        <w:trPr>
          <w:trHeight w:val="351"/>
        </w:trPr>
        <w:tc>
          <w:tcPr>
            <w:tcW w:w="262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513689">
        <w:trPr>
          <w:trHeight w:val="841"/>
        </w:trPr>
        <w:tc>
          <w:tcPr>
            <w:tcW w:w="262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vAlign w:val="center"/>
          </w:tcPr>
          <w:p w14:paraId="71B1F2CC" w14:textId="10320B67" w:rsidR="00513689" w:rsidRPr="00513689" w:rsidRDefault="00513689" w:rsidP="00513689">
            <w:pPr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robot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polegające na budowie budynku lub zespole budynków, o co najmniej trzech (3) kondygnacjach oraz łącznej kubaturze min. 14000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3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każda i łącznej powierzchni użytkowej nie mniejszej niż 3000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2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każda wraz z infrastrukturą techniczną, drogami, chodnikami </w:t>
            </w:r>
          </w:p>
          <w:p w14:paraId="743338A4" w14:textId="6AEC3992" w:rsidR="00ED720F" w:rsidRPr="00D957A4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i parkingami oraz wartości kontraktu nie mniejszej niż 15.000.000,00 zł brutto</w:t>
            </w:r>
          </w:p>
        </w:tc>
        <w:tc>
          <w:tcPr>
            <w:tcW w:w="1185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5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5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3C18AF4F" w14:textId="72A07F0F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lastRenderedPageBreak/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D957A4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302" w14:textId="77777777" w:rsidR="0018427C" w:rsidRDefault="0018427C" w:rsidP="008A5EE7">
      <w:pPr>
        <w:spacing w:after="0" w:line="240" w:lineRule="auto"/>
      </w:pPr>
      <w:r>
        <w:separator/>
      </w:r>
    </w:p>
  </w:endnote>
  <w:endnote w:type="continuationSeparator" w:id="0">
    <w:p w14:paraId="34FD8EA5" w14:textId="77777777" w:rsidR="0018427C" w:rsidRDefault="0018427C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5929"/>
      <w:docPartObj>
        <w:docPartGallery w:val="Page Numbers (Bottom of Page)"/>
        <w:docPartUnique/>
      </w:docPartObj>
    </w:sdtPr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289" w14:textId="77777777" w:rsidR="0018427C" w:rsidRDefault="0018427C" w:rsidP="008A5EE7">
      <w:pPr>
        <w:spacing w:after="0" w:line="240" w:lineRule="auto"/>
      </w:pPr>
      <w:r>
        <w:separator/>
      </w:r>
    </w:p>
  </w:footnote>
  <w:footnote w:type="continuationSeparator" w:id="0">
    <w:p w14:paraId="345F8307" w14:textId="77777777" w:rsidR="0018427C" w:rsidRDefault="0018427C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proofErr w:type="spellStart"/>
      <w:r w:rsidR="0014282D" w:rsidRPr="001B258B">
        <w:rPr>
          <w:rFonts w:cstheme="minorHAnsi"/>
          <w:b/>
          <w:sz w:val="18"/>
          <w:szCs w:val="18"/>
        </w:rPr>
        <w:t>ppkt</w:t>
      </w:r>
      <w:proofErr w:type="spellEnd"/>
      <w:r w:rsidR="0014282D" w:rsidRPr="001B258B">
        <w:rPr>
          <w:rFonts w:cstheme="minorHAnsi"/>
          <w:b/>
          <w:sz w:val="18"/>
          <w:szCs w:val="18"/>
        </w:rPr>
        <w:t xml:space="preserve">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35</cp:revision>
  <cp:lastPrinted>2022-06-20T10:29:00Z</cp:lastPrinted>
  <dcterms:created xsi:type="dcterms:W3CDTF">2021-04-14T13:34:00Z</dcterms:created>
  <dcterms:modified xsi:type="dcterms:W3CDTF">2023-12-12T13:20:00Z</dcterms:modified>
</cp:coreProperties>
</file>