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activeX/_rels/activeX5.xml.rels" ContentType="application/vnd.openxmlformats-package.relationships+xml"/>
  <Override PartName="/word/activeX/_rels/activeX6.xml.rels" ContentType="application/vnd.openxmlformats-package.relationship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0"/>
        </w:numPr>
        <w:bidi w:val="0"/>
        <w:spacing w:before="0" w:after="0"/>
        <w:ind w:hanging="0" w:start="0"/>
        <w:jc w:val="start"/>
        <w:rPr>
          <w:rFonts w:ascii="Arial" w:hAnsi="Arial"/>
          <w:sz w:val="22"/>
          <w:szCs w:val="22"/>
        </w:rPr>
      </w:pPr>
      <w:bookmarkStart w:id="0" w:name="__RefHeading___Toc116313_2980749000"/>
      <w:bookmarkEnd w:id="0"/>
      <w:r>
        <w:rPr>
          <w:rFonts w:ascii="Arial" w:hAnsi="Arial"/>
          <w:sz w:val="22"/>
          <w:szCs w:val="22"/>
        </w:rPr>
        <w:t xml:space="preserve">załącznik nr </w:t>
      </w:r>
      <w:r>
        <w:rPr>
          <w:rFonts w:ascii="Arial" w:hAnsi="Arial"/>
          <w:sz w:val="22"/>
          <w:szCs w:val="22"/>
        </w:rPr>
        <w:t>4</w:t>
      </w:r>
      <w:r>
        <w:rPr>
          <w:rFonts w:ascii="Arial" w:hAnsi="Arial"/>
          <w:sz w:val="22"/>
          <w:szCs w:val="22"/>
        </w:rPr>
        <w:t xml:space="preserve"> do Specyfikacji Warunków Zamówienia</w:t>
      </w:r>
    </w:p>
    <w:p>
      <w:pPr>
        <w:pStyle w:val="ZacznikidoSWZ"/>
        <w:bidi w:val="0"/>
        <w:rPr/>
      </w:pPr>
      <w:r>
        <w:rPr>
          <w:rStyle w:val="Strong"/>
          <w:b/>
          <w:bCs/>
          <w:sz w:val="22"/>
          <w:szCs w:val="22"/>
        </w:rPr>
        <w:t>znak: Rz.271.</w:t>
      </w:r>
      <w:r>
        <w:rPr>
          <w:rStyle w:val="Strong"/>
          <w:b/>
          <w:bCs/>
          <w:sz w:val="22"/>
          <w:szCs w:val="22"/>
        </w:rPr>
        <w:t>55</w:t>
      </w:r>
      <w:r>
        <w:rPr>
          <w:rStyle w:val="Strong"/>
          <w:b/>
          <w:bCs/>
          <w:sz w:val="22"/>
          <w:szCs w:val="22"/>
        </w:rPr>
        <w:t>.2025</w:t>
      </w:r>
    </w:p>
    <w:p>
      <w:pPr>
        <w:pStyle w:val="ZacznikidoSWZ"/>
        <w:widowControl/>
        <w:tabs>
          <w:tab w:val="clear" w:pos="709"/>
        </w:tabs>
        <w:bidi w:val="0"/>
        <w:spacing w:lineRule="auto" w:line="276" w:before="113" w:after="0"/>
        <w:ind w:hanging="0" w:start="2721" w:end="0"/>
        <w:jc w:val="start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Składany przez wykonawcę </w:t>
      </w:r>
      <w:r>
        <w:rPr>
          <w:sz w:val="22"/>
          <w:szCs w:val="22"/>
        </w:rPr>
        <w:t>na wezwanie</w:t>
      </w:r>
    </w:p>
    <w:p>
      <w:pPr>
        <w:pStyle w:val="Normal"/>
        <w:widowControl/>
        <w:tabs>
          <w:tab w:val="clear" w:pos="709"/>
        </w:tabs>
        <w:bidi w:val="0"/>
        <w:spacing w:lineRule="auto" w:line="276" w:before="113" w:after="0"/>
        <w:ind w:hanging="0" w:start="0" w:end="0"/>
        <w:jc w:val="start"/>
        <w:rPr>
          <w:rFonts w:ascii="Arial" w:hAnsi="Arial" w:eastAsia="Arial;Arial Narrow" w:cs="Arial;Arial Narrow"/>
          <w:b/>
          <w:bCs/>
          <w:i w:val="false"/>
          <w:i/>
          <w:iCs/>
          <w:strike w:val="false"/>
          <w:dstrike w:val="false"/>
          <w:outline w:val="false"/>
          <w:shadow w:val="false"/>
          <w:color w:val="auto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em w:val="none"/>
          <w:lang w:val="pl-PL" w:eastAsia="pl-PL" w:bidi="pl-PL"/>
        </w:rPr>
      </w:pPr>
      <w:r>
        <w:rPr>
          <w:rFonts w:eastAsia="Arial;Arial Narrow" w:cs="Arial;Arial Narrow" w:ascii="Arial" w:hAnsi="Arial"/>
          <w:b/>
          <w:bCs/>
          <w:i w:val="false"/>
          <w:iCs/>
          <w:strike w:val="false"/>
          <w:dstrike w:val="false"/>
          <w:outline w:val="false"/>
          <w:shadow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em w:val="none"/>
          <w:lang w:val="pl-PL" w:eastAsia="pl-PL" w:bidi="pl-PL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o:allowincell="t" style="width:240.9pt;height:56.65pt" type="#_x0000_t75"/>
          <w:control r:id="rId2" w:name="unnamed51" w:shapeid="control_shape_0"/>
        </w:object>
      </w:r>
    </w:p>
    <w:p>
      <w:pPr>
        <w:pStyle w:val="Opisypl"/>
        <w:widowControl/>
        <w:bidi w:val="0"/>
        <w:spacing w:lineRule="auto" w:line="276" w:before="0" w:after="0"/>
        <w:ind w:hanging="0" w:start="0" w:end="4819"/>
        <w:jc w:val="start"/>
        <w:rPr>
          <w:rFonts w:ascii="Arial" w:hAnsi="Arial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(pełna nazwa/firma, adres, w zależności od podmiotu: NIP/PESEL, KRS/C</w:t>
      </w:r>
      <w:r>
        <w:rPr>
          <w:b w:val="false"/>
          <w:bCs w:val="false"/>
          <w:sz w:val="22"/>
          <w:szCs w:val="22"/>
        </w:rPr>
        <w:t>e</w:t>
      </w:r>
      <w:r>
        <w:rPr>
          <w:b w:val="false"/>
          <w:bCs w:val="false"/>
          <w:sz w:val="22"/>
          <w:szCs w:val="22"/>
        </w:rPr>
        <w:t>iDG)</w:t>
      </w:r>
    </w:p>
    <w:p>
      <w:pPr>
        <w:pStyle w:val="Heading2"/>
        <w:bidi w:val="0"/>
        <w:spacing w:before="283" w:after="0"/>
        <w:jc w:val="center"/>
        <w:rPr/>
      </w:pPr>
      <w:r>
        <w:rPr>
          <w:rStyle w:val="Strong"/>
          <w:rFonts w:eastAsia="Calibri" w:cs="Calibri"/>
          <w:b/>
          <w:bCs/>
          <w:i w:val="false"/>
          <w:iCs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eastAsia="pl-PL" w:bidi="ar-SA"/>
        </w:rPr>
        <w:t>O</w:t>
      </w:r>
      <w:r>
        <w:rPr>
          <w:rStyle w:val="Strong"/>
          <w:rFonts w:eastAsia="Calibri" w:cs="Calibri"/>
          <w:b/>
          <w:bCs/>
          <w:i w:val="false"/>
          <w:iCs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eastAsia="pl-PL" w:bidi="ar-SA"/>
        </w:rPr>
        <w:t xml:space="preserve">świadczenia wykonawcy o braku przynależności do tej samej grupy </w:t>
      </w:r>
      <w:r>
        <w:rPr>
          <w:rStyle w:val="Strong"/>
          <w:b/>
          <w:bCs/>
          <w:sz w:val="22"/>
          <w:szCs w:val="22"/>
        </w:rPr>
        <w:t>kapitałowej, albo oświadczenia o przynależności do tej samej grupy kapitałowej</w:t>
        <w:br/>
      </w:r>
      <w:r>
        <w:rPr>
          <w:rStyle w:val="Strong"/>
          <w:b/>
          <w:bCs/>
          <w:sz w:val="22"/>
          <w:szCs w:val="22"/>
        </w:rPr>
        <w:t>Z</w:t>
      </w:r>
      <w:r>
        <w:rPr>
          <w:rStyle w:val="Strong"/>
          <w:rFonts w:eastAsia="Calibri" w:cs="Calibri"/>
          <w:b/>
          <w:bCs/>
          <w:i w:val="false"/>
          <w:iCs w:val="false"/>
          <w:strike w:val="false"/>
          <w:dstrike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val="pl-PL" w:eastAsia="pl-PL" w:bidi="ar-SA"/>
        </w:rPr>
        <w:t>adanie</w:t>
      </w:r>
      <w:r>
        <w:rPr>
          <w:rStyle w:val="Strong"/>
          <w:rFonts w:eastAsia="Calibri" w:cs="Calibri"/>
          <w:b/>
          <w:bCs/>
          <w:i w:val="false"/>
          <w:iCs w:val="false"/>
          <w:strike w:val="false"/>
          <w:dstrike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val="pl-PL" w:eastAsia="pl-PL" w:bidi="ar-SA"/>
        </w:rPr>
        <w:t xml:space="preserve"> </w:t>
      </w:r>
      <w:r>
        <w:rPr>
          <w:rStyle w:val="Strong"/>
          <w:rFonts w:eastAsia="Calibri" w:cs="Calibri"/>
          <w:b/>
          <w:bCs/>
          <w:i w:val="false"/>
          <w:iCs w:val="false"/>
          <w:strike w:val="false"/>
          <w:dstrike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val="pl-PL" w:eastAsia="pl-PL" w:bidi="ar-SA"/>
        </w:rPr>
        <w:t>n</w:t>
      </w:r>
      <w:r>
        <w:rPr>
          <w:rStyle w:val="Strong"/>
          <w:rFonts w:eastAsia="Calibri" w:cs="Calibri"/>
          <w:b/>
          <w:bCs/>
          <w:i w:val="false"/>
          <w:iCs w:val="false"/>
          <w:strike w:val="false"/>
          <w:dstrike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val="pl-PL" w:eastAsia="pl-PL" w:bidi="ar-SA"/>
        </w:rPr>
        <w:t xml:space="preserve">r </w:t>
      </w:r>
      <w:r>
        <w:rPr>
          <w:rStyle w:val="Strong"/>
          <w:rFonts w:eastAsia="Calibri" w:cs="Calibri"/>
          <w:b/>
          <w:bCs/>
          <w:i w:val="false"/>
          <w:iCs w:val="false"/>
          <w:strike w:val="false"/>
          <w:dstrike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val="pl-PL" w:eastAsia="pl-PL" w:bidi="ar-SA"/>
        </w:rPr>
        <w:object>
          <v:shape id="control_shape_1" o:allowincell="t" style="width:55.95pt;height:19.8pt" type="#_x0000_t75"/>
          <w:control r:id="rId3" w:name="Nr części zamówienia" w:shapeid="control_shape_1"/>
        </w:object>
      </w:r>
    </w:p>
    <w:p>
      <w:pPr>
        <w:pStyle w:val="BodyText"/>
        <w:bidi w:val="0"/>
        <w:jc w:val="start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Przedmiot zamówienia:</w:t>
      </w:r>
    </w:p>
    <w:p>
      <w:pPr>
        <w:pStyle w:val="BodyText"/>
        <w:bidi w:val="0"/>
        <w:jc w:val="start"/>
        <w:rPr/>
      </w:pPr>
      <w:r>
        <w:rPr>
          <w:rStyle w:val="Strong"/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10"/>
          <w:position w:val="0"/>
          <w:sz w:val="22"/>
          <w:sz w:val="22"/>
          <w:szCs w:val="22"/>
          <w:u w:val="none"/>
          <w:shd w:fill="auto" w:val="clear"/>
          <w:vertAlign w:val="baseline"/>
          <w:em w:val="none"/>
          <w:lang w:val="pl-PL"/>
        </w:rPr>
        <w:t xml:space="preserve">Zadanie 1: </w:t>
      </w:r>
      <w:r>
        <w:rPr>
          <w:rStyle w:val="Strong"/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10"/>
          <w:position w:val="0"/>
          <w:sz w:val="22"/>
          <w:sz w:val="22"/>
          <w:szCs w:val="22"/>
          <w:u w:val="none"/>
          <w:shd w:fill="auto" w:val="clear"/>
          <w:vertAlign w:val="baseline"/>
          <w:em w:val="none"/>
          <w:lang w:val="pl-PL"/>
        </w:rPr>
        <w:t xml:space="preserve">Zakup i dostawa </w:t>
      </w:r>
      <w:r>
        <w:rPr>
          <w:rStyle w:val="Strong"/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10"/>
          <w:position w:val="0"/>
          <w:sz w:val="22"/>
          <w:sz w:val="22"/>
          <w:szCs w:val="22"/>
          <w:u w:val="none"/>
          <w:shd w:fill="auto" w:val="clear"/>
          <w:vertAlign w:val="baseline"/>
          <w:em w:val="none"/>
          <w:lang w:val="pl-PL"/>
        </w:rPr>
        <w:t xml:space="preserve">3 </w:t>
      </w:r>
      <w:r>
        <w:rPr>
          <w:rStyle w:val="Strong"/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10"/>
          <w:position w:val="0"/>
          <w:sz w:val="22"/>
          <w:sz w:val="22"/>
          <w:szCs w:val="22"/>
          <w:u w:val="none"/>
          <w:shd w:fill="auto" w:val="clear"/>
          <w:vertAlign w:val="baseline"/>
          <w:em w:val="none"/>
          <w:lang w:val="pl-PL"/>
        </w:rPr>
        <w:t xml:space="preserve">komputerów </w:t>
      </w:r>
      <w:r>
        <w:rPr>
          <w:rStyle w:val="Strong"/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10"/>
          <w:position w:val="0"/>
          <w:sz w:val="22"/>
          <w:sz w:val="22"/>
          <w:szCs w:val="22"/>
          <w:u w:val="none"/>
          <w:shd w:fill="auto" w:val="clear"/>
          <w:vertAlign w:val="baseline"/>
          <w:em w:val="none"/>
          <w:lang w:val="pl-PL"/>
        </w:rPr>
        <w:t xml:space="preserve">przenośnych </w:t>
      </w:r>
      <w:r>
        <w:rPr>
          <w:rStyle w:val="Strong"/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10"/>
          <w:position w:val="0"/>
          <w:sz w:val="22"/>
          <w:sz w:val="22"/>
          <w:szCs w:val="22"/>
          <w:u w:val="none"/>
          <w:shd w:fill="auto" w:val="clear"/>
          <w:vertAlign w:val="baseline"/>
          <w:em w:val="none"/>
          <w:lang w:val="pl-PL"/>
        </w:rPr>
        <w:t>i monitora interaktywnego w ramach projektu pn.: „Dostosowanie legionowskich szkół ogólnokształcących do potrzeb osób ze specjalnymi potrzebami edukacyjnymi”, w ramach: „Programu Fundusze Europejskie dla Mazowsza 2021-2027”</w:t>
      </w:r>
      <w:r>
        <w:rPr>
          <w:rStyle w:val="Strong"/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10"/>
          <w:position w:val="0"/>
          <w:sz w:val="22"/>
          <w:sz w:val="22"/>
          <w:szCs w:val="22"/>
          <w:u w:val="none"/>
          <w:shd w:fill="auto" w:val="clear"/>
          <w:vertAlign w:val="baseline"/>
          <w:em w:val="none"/>
          <w:lang w:val="pl-PL"/>
        </w:rPr>
        <w:t xml:space="preserve">, </w:t>
      </w:r>
      <w:r>
        <w:rPr>
          <w:rStyle w:val="Strong"/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10"/>
          <w:position w:val="0"/>
          <w:sz w:val="22"/>
          <w:sz w:val="22"/>
          <w:szCs w:val="22"/>
          <w:u w:val="none"/>
          <w:shd w:fill="auto" w:val="clear"/>
          <w:vertAlign w:val="baseline"/>
          <w:em w:val="none"/>
          <w:lang w:val="pl-PL"/>
        </w:rPr>
        <w:t xml:space="preserve">Zadanie 2: </w:t>
      </w:r>
      <w:r>
        <w:rPr>
          <w:rStyle w:val="Strong"/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position w:val="0"/>
          <w:sz w:val="22"/>
          <w:sz w:val="22"/>
          <w:szCs w:val="22"/>
          <w:u w:val="none"/>
          <w:vertAlign w:val="baseline"/>
          <w:em w:val="none"/>
          <w:lang w:val="pl-PL"/>
        </w:rPr>
        <w:t>Zakup i dostawa sprzętu komputerowego w ramach zadania "Wyposażenie Lokalnego Centrum Integracji przy Al. 3 Maja 28 w Legionowie"</w:t>
      </w:r>
    </w:p>
    <w:p>
      <w:pPr>
        <w:pStyle w:val="BodyText"/>
        <w:widowControl/>
        <w:tabs>
          <w:tab w:val="clear" w:pos="709"/>
        </w:tabs>
        <w:bidi w:val="0"/>
        <w:spacing w:lineRule="auto" w:line="276" w:before="113" w:after="0"/>
        <w:ind w:hanging="0" w:start="0" w:end="0"/>
        <w:jc w:val="start"/>
        <w:rPr>
          <w:rFonts w:ascii="Arial" w:hAnsi="Arial"/>
          <w:b/>
          <w:bCs/>
          <w:strike w:val="false"/>
          <w:dstrike w:val="false"/>
          <w:sz w:val="22"/>
          <w:szCs w:val="22"/>
          <w:lang w:val="pl-PL"/>
        </w:rPr>
      </w:pPr>
      <w:r>
        <w:rPr>
          <w:rStyle w:val="Strong"/>
          <w:rFonts w:eastAsia="Calibri" w:cs="Calibri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val="pl-PL" w:eastAsia="pl-PL" w:bidi="ar-SA"/>
        </w:rPr>
        <w:t xml:space="preserve">Na potrzeby </w:t>
      </w:r>
      <w:r>
        <w:rPr>
          <w:rStyle w:val="Strong"/>
          <w:rFonts w:eastAsia="Calibri" w:cs="Calibri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val="pl-PL" w:eastAsia="pl-PL" w:bidi="ar-SA"/>
        </w:rPr>
        <w:t xml:space="preserve">prowadzonego </w:t>
      </w:r>
      <w:r>
        <w:rPr>
          <w:rStyle w:val="Strong"/>
          <w:rFonts w:eastAsia="Calibri" w:cs="Calibri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val="pl-PL" w:eastAsia="pl-PL" w:bidi="ar-SA"/>
        </w:rPr>
        <w:t>postępowania o udzielenie zamówienia publicznego, oświadczam, że:</w:t>
      </w:r>
    </w:p>
    <w:p>
      <w:pPr>
        <w:pStyle w:val="BodyText"/>
        <w:widowControl/>
        <w:tabs>
          <w:tab w:val="clear" w:pos="709"/>
        </w:tabs>
        <w:bidi w:val="0"/>
        <w:spacing w:lineRule="auto" w:line="276" w:before="113" w:after="0"/>
        <w:ind w:hanging="0" w:start="0" w:end="0"/>
        <w:jc w:val="start"/>
        <w:rPr>
          <w:rFonts w:ascii="Arial" w:hAnsi="Arial"/>
          <w:b/>
          <w:bCs/>
          <w:strike w:val="false"/>
          <w:dstrike w:val="false"/>
          <w:sz w:val="22"/>
          <w:szCs w:val="22"/>
          <w:lang w:val="pl-PL"/>
        </w:rPr>
      </w:pPr>
      <w:r>
        <w:rPr>
          <w:rStyle w:val="Strong"/>
          <w:rFonts w:eastAsia="Times New Roman" w:cs="Times New Roman" w:ascii="Arial" w:hAnsi="Arial"/>
          <w:b/>
          <w:bCs/>
          <w:i w:val="false"/>
          <w:iCs w:val="false"/>
          <w:strike w:val="false"/>
          <w:dstrike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val="pl-PL" w:eastAsia="pl-PL" w:bidi="ar-SA"/>
        </w:rPr>
        <w:object>
          <v:shape id="control_shape_2" o:allowincell="t" style="width:481.85pt;height:42.45pt" type="#_x0000_t75"/>
          <w:control r:id="rId4" w:name="unnamed1" w:shapeid="control_shape_2"/>
        </w:object>
      </w:r>
    </w:p>
    <w:p>
      <w:pPr>
        <w:pStyle w:val="Normal"/>
        <w:widowControl/>
        <w:tabs>
          <w:tab w:val="clear" w:pos="709"/>
        </w:tabs>
        <w:bidi w:val="0"/>
        <w:spacing w:lineRule="auto" w:line="276" w:before="0" w:after="0"/>
        <w:ind w:hanging="0" w:start="0" w:end="0"/>
        <w:jc w:val="start"/>
        <w:rPr/>
      </w:pPr>
      <w:r>
        <w:rPr>
          <w:rStyle w:val="Strong"/>
          <w:rFonts w:eastAsia="Times New Roman" w:cs="Times New Roman" w:ascii="Arial" w:hAnsi="Arial"/>
          <w:b/>
          <w:bCs/>
          <w:i w:val="false"/>
          <w:iCs w:val="false"/>
          <w:strike w:val="false"/>
          <w:dstrike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val="pl-PL" w:eastAsia="pl-PL" w:bidi="ar-SA"/>
        </w:rPr>
        <w:object>
          <v:shape id="control_shape_3" o:allowincell="t" style="width:481.85pt;height:42.45pt" type="#_x0000_t75"/>
          <w:control r:id="rId5" w:name="unnamed18" w:shapeid="control_shape_3"/>
        </w:object>
      </w:r>
      <w:r>
        <w:rPr>
          <w:rStyle w:val="Strong"/>
          <w:rFonts w:eastAsia="Calibri" w:cs="Calibri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val="pl-PL" w:eastAsia="pl-PL" w:bidi="ar-SA"/>
        </w:rPr>
        <w:t xml:space="preserve"> </w:t>
      </w:r>
      <w:r>
        <w:rPr>
          <w:rStyle w:val="Strong"/>
          <w:rFonts w:eastAsia="Calibri" w:cs="Calibri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val="pl-PL" w:eastAsia="pl-PL" w:bidi="ar-SA"/>
        </w:rPr>
        <w:object>
          <v:shape id="control_shape_4" o:allowincell="t" style="width:481.85pt;height:39.65pt" type="#_x0000_t75"/>
          <w:control r:id="rId6" w:name="unnamed12" w:shapeid="control_shape_4"/>
        </w:object>
      </w:r>
    </w:p>
    <w:p>
      <w:pPr>
        <w:pStyle w:val="Opisypl"/>
        <w:widowControl/>
        <w:bidi w:val="0"/>
        <w:spacing w:lineRule="auto" w:line="276" w:before="57" w:after="0"/>
        <w:ind w:hanging="0" w:start="3231" w:end="0"/>
        <w:jc w:val="start"/>
        <w:rPr/>
      </w:pPr>
      <w:r>
        <w:rPr>
          <w:rStyle w:val="Strong"/>
          <w:b w:val="false"/>
          <w:bCs w:val="false"/>
          <w:sz w:val="22"/>
          <w:szCs w:val="22"/>
        </w:rPr>
        <w:t>(wpisać nazwę i adres wykonawcy)</w:t>
      </w:r>
    </w:p>
    <w:p>
      <w:pPr>
        <w:pStyle w:val="BodyText"/>
        <w:widowControl/>
        <w:tabs>
          <w:tab w:val="clear" w:pos="709"/>
        </w:tabs>
        <w:bidi w:val="0"/>
        <w:spacing w:lineRule="auto" w:line="276" w:before="113" w:after="0"/>
        <w:ind w:hanging="0" w:start="0" w:end="0"/>
        <w:jc w:val="start"/>
        <w:rPr>
          <w:rFonts w:ascii="Arial" w:hAnsi="Arial"/>
          <w:b/>
          <w:bCs/>
          <w:strike w:val="false"/>
          <w:dstrike w:val="false"/>
          <w:sz w:val="22"/>
          <w:szCs w:val="22"/>
          <w:lang w:val="pl-PL"/>
        </w:rPr>
      </w:pPr>
      <w:r>
        <w:rPr>
          <w:rStyle w:val="Strong"/>
          <w:rFonts w:eastAsia="Calibri" w:cs="Calibri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val="pl-PL" w:eastAsia="pl-PL" w:bidi="ar-SA"/>
        </w:rPr>
        <w:t xml:space="preserve">oraz przedstawiam </w:t>
      </w:r>
      <w:r>
        <w:rPr>
          <w:rStyle w:val="Strong"/>
          <w:rFonts w:eastAsia="Calibri" w:cs="Calibri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val="pl-PL" w:eastAsia="pl-PL" w:bidi="ar-SA"/>
        </w:rPr>
        <w:t>dokument</w:t>
      </w:r>
      <w:r>
        <w:rPr>
          <w:rStyle w:val="Strong"/>
          <w:rFonts w:eastAsia="Calibri" w:cs="Calibri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val="pl-PL" w:eastAsia="pl-PL" w:bidi="ar-SA"/>
        </w:rPr>
        <w:t>y</w:t>
      </w:r>
      <w:r>
        <w:rPr>
          <w:rStyle w:val="Strong"/>
          <w:rFonts w:eastAsia="Calibri" w:cs="Calibri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val="pl-PL" w:eastAsia="pl-PL" w:bidi="ar-SA"/>
        </w:rPr>
        <w:t xml:space="preserve"> lub informacj</w:t>
      </w:r>
      <w:r>
        <w:rPr>
          <w:rStyle w:val="Strong"/>
          <w:rFonts w:eastAsia="Calibri" w:cs="Calibri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val="pl-PL" w:eastAsia="pl-PL" w:bidi="ar-SA"/>
        </w:rPr>
        <w:t>e</w:t>
      </w:r>
      <w:r>
        <w:rPr>
          <w:rStyle w:val="Strong"/>
          <w:rFonts w:eastAsia="Calibri" w:cs="Calibri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val="pl-PL" w:eastAsia="pl-PL" w:bidi="ar-SA"/>
        </w:rPr>
        <w:t xml:space="preserve"> potwierdzając</w:t>
      </w:r>
      <w:r>
        <w:rPr>
          <w:rStyle w:val="Strong"/>
          <w:rFonts w:eastAsia="Calibri" w:cs="Calibri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val="pl-PL" w:eastAsia="pl-PL" w:bidi="ar-SA"/>
        </w:rPr>
        <w:t>e</w:t>
      </w:r>
      <w:r>
        <w:rPr>
          <w:rStyle w:val="Strong"/>
          <w:rFonts w:eastAsia="Calibri" w:cs="Calibri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val="pl-PL" w:eastAsia="pl-PL" w:bidi="ar-SA"/>
        </w:rPr>
        <w:t xml:space="preserve"> przygotowanie oferty</w:t>
      </w:r>
      <w:r>
        <w:rPr>
          <w:rStyle w:val="Strong"/>
          <w:rFonts w:eastAsia="Calibri" w:cs="Calibri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val="pl-PL" w:eastAsia="pl-PL" w:bidi="ar-SA"/>
        </w:rPr>
        <w:t xml:space="preserve"> </w:t>
      </w:r>
      <w:r>
        <w:rPr>
          <w:rStyle w:val="Strong"/>
          <w:rFonts w:eastAsia="Calibri" w:cs="Calibri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val="pl-PL" w:eastAsia="pl-PL" w:bidi="ar-SA"/>
        </w:rPr>
        <w:t>w przedmiotowym postępowaniu,</w:t>
      </w:r>
      <w:r>
        <w:rPr>
          <w:rStyle w:val="Strong"/>
          <w:rFonts w:eastAsia="Calibri" w:cs="Calibri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val="pl-PL" w:eastAsia="pl-PL" w:bidi="ar-SA"/>
        </w:rPr>
        <w:t xml:space="preserve"> niezależnie od innego wykonawcy należącego do tej samej grupy kapitałowej:</w:t>
      </w:r>
    </w:p>
    <w:p>
      <w:pPr>
        <w:pStyle w:val="Normal"/>
        <w:widowControl/>
        <w:tabs>
          <w:tab w:val="clear" w:pos="709"/>
        </w:tabs>
        <w:bidi w:val="0"/>
        <w:spacing w:lineRule="auto" w:line="276" w:before="113" w:after="0"/>
        <w:ind w:hanging="0" w:start="0" w:end="0"/>
        <w:jc w:val="start"/>
        <w:rPr>
          <w:rFonts w:ascii="Arial" w:hAnsi="Arial"/>
          <w:b/>
          <w:bCs/>
          <w:strike w:val="false"/>
          <w:dstrike w:val="false"/>
          <w:sz w:val="22"/>
          <w:szCs w:val="22"/>
          <w:lang w:val="pl-PL"/>
        </w:rPr>
      </w:pPr>
      <w:r>
        <w:rPr>
          <w:rStyle w:val="Strong"/>
          <w:rFonts w:eastAsia="Calibri" w:cs="Calibri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val="pl-PL" w:eastAsia="pl-PL" w:bidi="ar-SA"/>
        </w:rPr>
        <w:object>
          <v:shape id="control_shape_5" o:allowincell="t" style="width:481.85pt;height:90.45pt" type="#_x0000_t75"/>
          <w:control r:id="rId7" w:name="unnamed13" w:shapeid="control_shape_5"/>
        </w:object>
      </w:r>
    </w:p>
    <w:p>
      <w:pPr>
        <w:pStyle w:val="UwagadozapisuSWZ"/>
        <w:widowControl/>
        <w:bidi w:val="0"/>
        <w:spacing w:lineRule="auto" w:line="276" w:before="113" w:after="0"/>
        <w:ind w:hanging="0" w:start="0" w:end="0"/>
        <w:jc w:val="start"/>
        <w:rPr/>
      </w:pPr>
      <w:r>
        <w:rPr>
          <w:rStyle w:val="Strong"/>
          <w:rFonts w:eastAsia="Arial;Arial Narrow" w:cs="Arial;Arial Narrow" w:ascii="Arial" w:hAnsi="Arial"/>
          <w:b/>
          <w:bCs/>
          <w:i w:val="false"/>
          <w:iCs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eastAsia="pl-PL" w:bidi="ar-SA"/>
        </w:rPr>
        <w:t>U</w:t>
      </w:r>
      <w:r>
        <w:rPr>
          <w:rStyle w:val="Strong"/>
          <w:rFonts w:eastAsia="Arial;Arial Narrow" w:cs="Arial;Arial Narrow" w:ascii="Arial" w:hAnsi="Arial"/>
          <w:b/>
          <w:bCs/>
          <w:i w:val="false"/>
          <w:iCs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eastAsia="pl-PL" w:bidi="ar-SA"/>
        </w:rPr>
        <w:t>waga</w:t>
      </w:r>
      <w:r>
        <w:rPr>
          <w:rStyle w:val="Strong"/>
          <w:rFonts w:eastAsia="Arial;Arial Narrow" w:cs="Arial;Arial Narrow" w:ascii="Arial" w:hAnsi="Arial"/>
          <w:b/>
          <w:bCs/>
          <w:i w:val="false"/>
          <w:iCs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eastAsia="pl-PL" w:bidi="ar-SA"/>
        </w:rPr>
        <w:t>:</w:t>
      </w:r>
    </w:p>
    <w:p>
      <w:pPr>
        <w:pStyle w:val="UwagadozapisuSWZ"/>
        <w:widowControl/>
        <w:bidi w:val="0"/>
        <w:spacing w:lineRule="auto" w:line="276" w:before="0" w:after="0"/>
        <w:ind w:hanging="0" w:start="0" w:end="0"/>
        <w:jc w:val="start"/>
        <w:rPr/>
      </w:pPr>
      <w:r>
        <w:rPr>
          <w:rStyle w:val="Strong"/>
          <w:rFonts w:eastAsia="Arial;Arial Narrow" w:cs="Arial;Arial Narrow" w:ascii="Arial" w:hAnsi="Arial"/>
          <w:b/>
          <w:bCs/>
          <w:i w:val="false"/>
          <w:iCs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eastAsia="pl-PL" w:bidi="ar-SA"/>
        </w:rPr>
        <w:t>Oświadczenie</w:t>
      </w:r>
      <w:r>
        <w:rPr>
          <w:rStyle w:val="Strong"/>
          <w:rFonts w:eastAsia="TimesNewRoman" w:cs="TimesNewRoman" w:ascii="Arial" w:hAnsi="Arial"/>
          <w:b/>
          <w:bCs/>
          <w:i w:val="false"/>
          <w:iCs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eastAsia="pl-PL" w:bidi="ar-SA"/>
        </w:rPr>
        <w:t xml:space="preserve"> </w:t>
      </w:r>
      <w:r>
        <w:rPr>
          <w:rStyle w:val="Strong"/>
          <w:rFonts w:eastAsia="Times New Roman" w:cs="Times New Roman" w:ascii="Arial" w:hAnsi="Arial"/>
          <w:b/>
          <w:bCs/>
          <w:i w:val="false"/>
          <w:iCs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eastAsia="pl-PL" w:bidi="ar-SA"/>
        </w:rPr>
        <w:t>składa ka</w:t>
      </w:r>
      <w:r>
        <w:rPr>
          <w:rStyle w:val="Strong"/>
          <w:rFonts w:eastAsia="TimesNewRoman" w:cs="TimesNewRoman" w:ascii="Arial" w:hAnsi="Arial"/>
          <w:b/>
          <w:bCs/>
          <w:i w:val="false"/>
          <w:iCs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eastAsia="pl-PL" w:bidi="ar-SA"/>
        </w:rPr>
        <w:t>ż</w:t>
      </w:r>
      <w:r>
        <w:rPr>
          <w:rStyle w:val="Strong"/>
          <w:rFonts w:eastAsia="Times New Roman" w:cs="Times New Roman" w:ascii="Arial" w:hAnsi="Arial"/>
          <w:b/>
          <w:bCs/>
          <w:i w:val="false"/>
          <w:iCs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eastAsia="pl-PL" w:bidi="ar-SA"/>
        </w:rPr>
        <w:t>dy z wykonawców wspólnie ubiegaj</w:t>
      </w:r>
      <w:r>
        <w:rPr>
          <w:rStyle w:val="Strong"/>
          <w:rFonts w:eastAsia="TimesNewRoman" w:cs="TimesNewRoman" w:ascii="Arial" w:hAnsi="Arial"/>
          <w:b/>
          <w:bCs/>
          <w:i w:val="false"/>
          <w:iCs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eastAsia="pl-PL" w:bidi="ar-SA"/>
        </w:rPr>
        <w:t>ą</w:t>
      </w:r>
      <w:r>
        <w:rPr>
          <w:rStyle w:val="Strong"/>
          <w:rFonts w:eastAsia="Times New Roman" w:cs="Times New Roman" w:ascii="Arial" w:hAnsi="Arial"/>
          <w:b/>
          <w:bCs/>
          <w:i w:val="false"/>
          <w:iCs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eastAsia="pl-PL" w:bidi="ar-SA"/>
        </w:rPr>
        <w:t>cych si</w:t>
      </w:r>
      <w:r>
        <w:rPr>
          <w:rStyle w:val="Strong"/>
          <w:rFonts w:eastAsia="TimesNewRoman" w:cs="TimesNewRoman" w:ascii="Arial" w:hAnsi="Arial"/>
          <w:b/>
          <w:bCs/>
          <w:i w:val="false"/>
          <w:iCs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eastAsia="pl-PL" w:bidi="ar-SA"/>
        </w:rPr>
        <w:t xml:space="preserve">ę </w:t>
      </w:r>
      <w:r>
        <w:rPr>
          <w:rStyle w:val="Strong"/>
          <w:rFonts w:eastAsia="Times New Roman" w:cs="Times New Roman" w:ascii="Arial" w:hAnsi="Arial"/>
          <w:b/>
          <w:bCs/>
          <w:i w:val="false"/>
          <w:iCs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eastAsia="pl-PL" w:bidi="ar-SA"/>
        </w:rPr>
        <w:t xml:space="preserve">o udzielenie zamówienia </w:t>
      </w:r>
      <w:r>
        <w:rPr>
          <w:rStyle w:val="Strong"/>
          <w:rFonts w:eastAsia="Times New Roman" w:cs="Times New Roman" w:ascii="Arial" w:hAnsi="Arial"/>
          <w:b/>
          <w:bCs/>
          <w:i w:val="false"/>
          <w:iCs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eastAsia="pl-PL" w:bidi="ar-SA"/>
        </w:rPr>
        <w:t>(jeśli dotyczy)</w:t>
      </w:r>
      <w:r>
        <w:rPr>
          <w:rStyle w:val="Strong"/>
          <w:rFonts w:eastAsia="Times New Roman" w:cs="Times New Roman" w:ascii="Arial" w:hAnsi="Arial"/>
          <w:b/>
          <w:bCs/>
          <w:i w:val="false"/>
          <w:iCs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eastAsia="pl-PL" w:bidi="ar-SA"/>
        </w:rPr>
        <w:t>.</w:t>
      </w:r>
    </w:p>
    <w:p>
      <w:pPr>
        <w:pStyle w:val="Informacjaoskadnymdokumencie"/>
        <w:bidi w:val="0"/>
        <w:spacing w:before="283" w:after="0"/>
        <w:jc w:val="start"/>
        <w:rPr/>
      </w:pPr>
      <w:r>
        <w:rPr>
          <w:rStyle w:val="Strong"/>
          <w:rFonts w:ascii="Arial" w:hAnsi="Arial"/>
          <w:b/>
          <w:bCs/>
          <w:sz w:val="22"/>
          <w:szCs w:val="22"/>
        </w:rPr>
        <w:t>Oświadczenie składa się w postaci elektronicznej lub poświadczenia zgodności cyfrowego odwzorowania (np. skan za pomocą klasycznego skanera lub aplikacji w telefonie lub zdjęcie) z dokumentem w postaci papierowej opatrzony kwalifikowanym podpisem elektronicznym, podpisem zaufanym lub podpisem osobistym.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StarSymbol">
    <w:altName w:val="Arial Unicode MS"/>
    <w:charset w:val="02"/>
    <w:family w:val="auto"/>
    <w:pitch w:val="default"/>
  </w:font>
  <w:font w:name="Liberation Sans">
    <w:altName w:val="Arial"/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agwek"/>
    <w:next w:val="BodyText"/>
    <w:qFormat/>
    <w:pPr>
      <w:numPr>
        <w:ilvl w:val="0"/>
        <w:numId w:val="1"/>
      </w:numPr>
      <w:spacing w:lineRule="auto" w:line="276" w:before="283" w:after="113"/>
      <w:jc w:val="center"/>
      <w:outlineLvl w:val="0"/>
    </w:pPr>
    <w:rPr>
      <w:rFonts w:ascii="Arial" w:hAnsi="Arial"/>
      <w:b/>
      <w:bCs/>
      <w:sz w:val="26"/>
      <w:szCs w:val="26"/>
    </w:rPr>
  </w:style>
  <w:style w:type="paragraph" w:styleId="Heading2">
    <w:name w:val="heading 2"/>
    <w:basedOn w:val="Nagwek"/>
    <w:next w:val="BodyText"/>
    <w:qFormat/>
    <w:pPr>
      <w:numPr>
        <w:ilvl w:val="1"/>
        <w:numId w:val="1"/>
      </w:numPr>
      <w:spacing w:lineRule="auto" w:line="276" w:before="0" w:after="0"/>
      <w:ind w:hanging="0" w:start="0" w:end="0"/>
      <w:outlineLvl w:val="1"/>
    </w:pPr>
    <w:rPr>
      <w:rFonts w:ascii="Arial" w:hAnsi="Arial"/>
      <w:b/>
      <w:bCs/>
      <w:sz w:val="22"/>
      <w:szCs w:val="22"/>
    </w:rPr>
  </w:style>
  <w:style w:type="character" w:styleId="Strong">
    <w:name w:val="Strong"/>
    <w:qFormat/>
    <w:rPr>
      <w:b/>
      <w:bCs/>
    </w:rPr>
  </w:style>
  <w:style w:type="character" w:styleId="Znakinumeracji">
    <w:name w:val="Znaki numeracji"/>
    <w:qFormat/>
    <w:rPr>
      <w:rFonts w:ascii="Arial" w:hAnsi="Arial"/>
      <w:b w:val="false"/>
      <w:bCs w:val="false"/>
      <w:i w:val="false"/>
      <w:iCs w:val="false"/>
      <w:color w:val="000000"/>
      <w:sz w:val="22"/>
      <w:szCs w:val="22"/>
      <w:shd w:fill="auto" w:val="clear"/>
    </w:rPr>
  </w:style>
  <w:style w:type="character" w:styleId="Znakiwypunktowania">
    <w:name w:val="Znaki wypunktowania"/>
    <w:qFormat/>
    <w:rPr>
      <w:rFonts w:ascii="StarSymbol" w:hAnsi="StarSymbol" w:eastAsia="StarSymbol" w:cs="StarSymbol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  <w:lang w:eastAsia="zxx" w:bidi="zxx"/>
    </w:rPr>
  </w:style>
  <w:style w:type="character" w:styleId="Character20style">
    <w:name w:val="Character_20_style"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Informacjaoskadnymdokumencie">
    <w:name w:val="Informacja o składnym dokumencie"/>
    <w:basedOn w:val="BodyText"/>
    <w:qFormat/>
    <w:pPr>
      <w:spacing w:before="567" w:after="0"/>
    </w:pPr>
    <w:rPr>
      <w:b/>
      <w:bCs/>
      <w:sz w:val="22"/>
      <w:szCs w:val="22"/>
    </w:rPr>
  </w:style>
  <w:style w:type="paragraph" w:styleId="ZacznikidoSWZ">
    <w:name w:val="Załączniki do SWZ"/>
    <w:basedOn w:val="Normal"/>
    <w:qFormat/>
    <w:pPr>
      <w:spacing w:lineRule="auto" w:line="276" w:before="0" w:after="0"/>
      <w:jc w:val="both"/>
    </w:pPr>
    <w:rPr>
      <w:rFonts w:ascii="Arial" w:hAnsi="Arial" w:eastAsia="Arial;Arial Narrow" w:cs="Arial;Arial Narrow"/>
      <w:b/>
      <w:bCs/>
      <w:i w:val="false"/>
      <w:iCs/>
      <w:strike w:val="false"/>
      <w:dstrike w:val="false"/>
      <w:outline w:val="false"/>
      <w:shadow w:val="false"/>
      <w:color w:val="000000"/>
      <w:spacing w:val="-1"/>
      <w:position w:val="0"/>
      <w:sz w:val="22"/>
      <w:sz w:val="22"/>
      <w:szCs w:val="22"/>
      <w:u w:val="none"/>
      <w:shd w:fill="auto" w:val="clear"/>
      <w:vertAlign w:val="baseline"/>
      <w:em w:val="none"/>
      <w:lang w:val="pl-PL" w:eastAsia="pl-PL" w:bidi="pl-PL"/>
    </w:rPr>
  </w:style>
  <w:style w:type="paragraph" w:styleId="Opisypl">
    <w:name w:val="Opisy pól"/>
    <w:basedOn w:val="Normal"/>
    <w:qFormat/>
    <w:pPr>
      <w:widowControl/>
      <w:tabs>
        <w:tab w:val="clear" w:pos="709"/>
      </w:tabs>
      <w:spacing w:lineRule="auto" w:line="276" w:before="57" w:after="0"/>
      <w:ind w:hanging="0" w:start="0" w:end="5953"/>
      <w:jc w:val="start"/>
    </w:pPr>
    <w:rPr>
      <w:rFonts w:ascii="Arial" w:hAnsi="Arial" w:eastAsia="Times New Roman" w:cs="Times New Roman"/>
      <w:b/>
      <w:bCs/>
      <w:color w:val="000000"/>
      <w:sz w:val="20"/>
      <w:szCs w:val="20"/>
      <w:shd w:fill="auto" w:val="clear"/>
      <w:lang w:val="pl-PL"/>
    </w:rPr>
  </w:style>
  <w:style w:type="paragraph" w:styleId="Sekcjazacznika">
    <w:name w:val="Sekcja załącznika"/>
    <w:basedOn w:val="BodyText"/>
    <w:qFormat/>
    <w:pPr>
      <w:shd w:fill="CCCCCC" w:val="clear"/>
      <w:tabs>
        <w:tab w:val="clear" w:pos="709"/>
      </w:tabs>
      <w:spacing w:before="283" w:after="57"/>
    </w:pPr>
    <w:rPr>
      <w:b/>
      <w:bCs/>
      <w:sz w:val="22"/>
      <w:szCs w:val="22"/>
    </w:rPr>
  </w:style>
  <w:style w:type="paragraph" w:styleId="Owiadczenieinformacyjne">
    <w:name w:val="Oświadczenie informacyjne"/>
    <w:basedOn w:val="BodyText"/>
    <w:qFormat/>
    <w:pPr>
      <w:widowControl/>
      <w:tabs>
        <w:tab w:val="clear" w:pos="709"/>
      </w:tabs>
      <w:suppressAutoHyphens w:val="true"/>
      <w:autoSpaceDE w:val="false"/>
      <w:spacing w:lineRule="auto" w:line="276" w:before="283" w:after="0"/>
      <w:jc w:val="both"/>
    </w:pPr>
    <w:rPr>
      <w:rFonts w:ascii="Arial" w:hAnsi="Arial" w:eastAsia="Calibri" w:cs="Calibri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  <w:shd w:fill="auto" w:val="clear"/>
      <w:lang w:val="pl-PL"/>
    </w:rPr>
  </w:style>
  <w:style w:type="paragraph" w:styleId="UwagadozapisuSWZ">
    <w:name w:val="Uwaga do zapisu SWZ"/>
    <w:basedOn w:val="BodyText"/>
    <w:qFormat/>
    <w:pPr>
      <w:widowControl/>
      <w:tabs>
        <w:tab w:val="clear" w:pos="709"/>
      </w:tabs>
      <w:spacing w:lineRule="auto" w:line="276" w:before="0" w:after="0"/>
      <w:ind w:hanging="0" w:start="340" w:end="0"/>
    </w:pPr>
    <w:rPr/>
  </w:style>
  <w:style w:type="numbering" w:styleId="amojalista">
    <w:name w:val="a_moja_lista"/>
    <w:qFormat/>
  </w:style>
  <w:style w:type="numbering" w:styleId="aaaaa">
    <w:name w:val="aaaa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LibreOffice/25.8.2.2$Windows_X86_64 LibreOffice_project/d401f2107ccab8f924a8e2df40f573aab7605b6f</Application>
  <AppVersion>15.0000</AppVersion>
  <Pages>2</Pages>
  <Words>188</Words>
  <Characters>1317</Characters>
  <CharactersWithSpaces>1494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2025-10-28T10:23:03Z</dcterms:created>
  <dc:creator/>
  <dc:description/>
  <dc:language>pl-PL</dc:language>
  <cp:lastModifiedBy/>
  <dcterms:modified xsi:type="dcterms:W3CDTF">2025-10-28T10:38:24Z</dcterms:modified>
  <cp:revision>3</cp:revision>
  <dc:subject/>
  <dc:title>Oświadczenia wykonawcy o braku przynależności do tej samej grupy kapitałowej</dc:title>
</cp:coreProperties>
</file>