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6B1" w:rsidRPr="00CB36BE" w:rsidRDefault="00C11CBA" w:rsidP="00C11CBA">
      <w:pPr>
        <w:pStyle w:val="Akapitzlist"/>
        <w:tabs>
          <w:tab w:val="left" w:pos="284"/>
        </w:tabs>
        <w:spacing w:after="120"/>
        <w:ind w:left="1412"/>
        <w:jc w:val="right"/>
        <w:rPr>
          <w:rFonts w:ascii="Arial" w:hAnsi="Arial" w:cs="Arial"/>
          <w:b/>
          <w:bCs/>
          <w:u w:val="single"/>
        </w:rPr>
      </w:pPr>
      <w:r w:rsidRPr="00CB36BE">
        <w:rPr>
          <w:rFonts w:ascii="Arial" w:hAnsi="Arial" w:cs="Arial"/>
          <w:b/>
          <w:bCs/>
          <w:u w:val="single"/>
        </w:rPr>
        <w:t>Załącznik nr 1</w:t>
      </w:r>
    </w:p>
    <w:p w:rsidR="000C0253" w:rsidRPr="00CB36BE" w:rsidRDefault="000C0253" w:rsidP="00CB36BE">
      <w:pPr>
        <w:tabs>
          <w:tab w:val="left" w:pos="284"/>
        </w:tabs>
        <w:spacing w:after="120"/>
        <w:rPr>
          <w:rFonts w:ascii="Arial" w:hAnsi="Arial" w:cs="Arial"/>
          <w:b/>
        </w:rPr>
      </w:pPr>
    </w:p>
    <w:p w:rsidR="00497118" w:rsidRPr="000B3332" w:rsidRDefault="00497118" w:rsidP="00497118">
      <w:pPr>
        <w:tabs>
          <w:tab w:val="left" w:pos="284"/>
        </w:tabs>
        <w:spacing w:after="120"/>
        <w:ind w:left="340"/>
        <w:jc w:val="both"/>
        <w:rPr>
          <w:rFonts w:ascii="Arial" w:hAnsi="Arial" w:cs="Arial"/>
          <w:b/>
          <w:sz w:val="24"/>
          <w:szCs w:val="24"/>
          <w:u w:val="single"/>
        </w:rPr>
      </w:pPr>
      <w:r w:rsidRPr="000B3332">
        <w:rPr>
          <w:rFonts w:ascii="Arial" w:hAnsi="Arial" w:cs="Arial"/>
          <w:b/>
          <w:sz w:val="24"/>
          <w:szCs w:val="24"/>
          <w:u w:val="single"/>
        </w:rPr>
        <w:t xml:space="preserve">Przedmiotem zamówienia </w:t>
      </w:r>
      <w:r>
        <w:rPr>
          <w:rFonts w:ascii="Arial" w:hAnsi="Arial" w:cs="Arial"/>
          <w:b/>
          <w:sz w:val="24"/>
          <w:szCs w:val="24"/>
          <w:u w:val="single"/>
        </w:rPr>
        <w:t>są</w:t>
      </w:r>
      <w:r w:rsidRPr="000B3332">
        <w:rPr>
          <w:rFonts w:ascii="Arial" w:hAnsi="Arial" w:cs="Arial"/>
          <w:b/>
          <w:sz w:val="24"/>
          <w:szCs w:val="24"/>
          <w:u w:val="single"/>
        </w:rPr>
        <w:t xml:space="preserve">: </w:t>
      </w:r>
    </w:p>
    <w:p w:rsidR="00497118" w:rsidRPr="00B907C2" w:rsidRDefault="00497118" w:rsidP="00CB36BE">
      <w:pPr>
        <w:ind w:left="426"/>
        <w:jc w:val="both"/>
        <w:rPr>
          <w:rFonts w:ascii="Arial" w:hAnsi="Arial" w:cs="Arial"/>
          <w:b/>
          <w:sz w:val="24"/>
          <w:szCs w:val="24"/>
        </w:rPr>
      </w:pPr>
      <w:r>
        <w:rPr>
          <w:rFonts w:ascii="Arial" w:hAnsi="Arial" w:cs="Arial"/>
          <w:b/>
          <w:sz w:val="24"/>
          <w:szCs w:val="24"/>
        </w:rPr>
        <w:t>Usługi</w:t>
      </w:r>
      <w:r w:rsidRPr="002426A6">
        <w:rPr>
          <w:rFonts w:ascii="Arial" w:hAnsi="Arial" w:cs="Arial"/>
          <w:b/>
          <w:sz w:val="24"/>
          <w:szCs w:val="24"/>
        </w:rPr>
        <w:t xml:space="preserve"> w zakresie konwojowania sprzętu bojowego, broni, amunicji, materiałów wybuchowych oraz innych środków i materiałów </w:t>
      </w:r>
      <w:r>
        <w:rPr>
          <w:rFonts w:ascii="Arial" w:hAnsi="Arial" w:cs="Arial"/>
          <w:b/>
          <w:sz w:val="24"/>
          <w:szCs w:val="24"/>
        </w:rPr>
        <w:t>niebezpiecznych, realizowanych</w:t>
      </w:r>
      <w:r w:rsidRPr="002426A6">
        <w:rPr>
          <w:rFonts w:ascii="Arial" w:hAnsi="Arial" w:cs="Arial"/>
          <w:b/>
          <w:sz w:val="24"/>
          <w:szCs w:val="24"/>
        </w:rPr>
        <w:t xml:space="preserve"> na rzecz 16 WOG w Drawsku Po</w:t>
      </w:r>
      <w:r w:rsidR="00BB38EE">
        <w:rPr>
          <w:rFonts w:ascii="Arial" w:hAnsi="Arial" w:cs="Arial"/>
          <w:b/>
          <w:sz w:val="24"/>
          <w:szCs w:val="24"/>
        </w:rPr>
        <w:t>morskim</w:t>
      </w:r>
      <w:r w:rsidRPr="002426A6">
        <w:rPr>
          <w:rFonts w:ascii="Arial" w:hAnsi="Arial" w:cs="Arial"/>
          <w:b/>
          <w:sz w:val="24"/>
          <w:szCs w:val="24"/>
        </w:rPr>
        <w:t>.</w:t>
      </w:r>
    </w:p>
    <w:p w:rsidR="00497118" w:rsidRPr="00B907C2" w:rsidRDefault="00497118" w:rsidP="00497118">
      <w:pPr>
        <w:pStyle w:val="Akapitzlist"/>
        <w:ind w:left="426" w:right="52"/>
        <w:jc w:val="both"/>
        <w:rPr>
          <w:rFonts w:ascii="Arial" w:hAnsi="Arial" w:cs="Arial"/>
        </w:rPr>
      </w:pPr>
      <w:r w:rsidRPr="00B907C2">
        <w:rPr>
          <w:rFonts w:ascii="Arial" w:hAnsi="Arial" w:cs="Arial"/>
        </w:rPr>
        <w:t xml:space="preserve">Ochrona osób i mienia realizowana będzie w formie polegającej </w:t>
      </w:r>
      <w:r w:rsidRPr="00B907C2">
        <w:rPr>
          <w:rFonts w:ascii="Arial" w:hAnsi="Arial" w:cs="Arial"/>
        </w:rPr>
        <w:br/>
        <w:t>na przeprowadzaniu konwojów mienia.</w:t>
      </w:r>
    </w:p>
    <w:p w:rsidR="00497118" w:rsidRPr="00B907C2" w:rsidRDefault="00497118" w:rsidP="00497118">
      <w:pPr>
        <w:pStyle w:val="Akapitzlist"/>
        <w:ind w:left="426" w:right="52"/>
        <w:jc w:val="both"/>
        <w:rPr>
          <w:rFonts w:ascii="Arial" w:hAnsi="Arial" w:cs="Arial"/>
        </w:rPr>
      </w:pPr>
    </w:p>
    <w:p w:rsidR="00497118" w:rsidRDefault="00497118" w:rsidP="00497118">
      <w:pPr>
        <w:pStyle w:val="Akapitzlist"/>
        <w:numPr>
          <w:ilvl w:val="0"/>
          <w:numId w:val="7"/>
        </w:numPr>
        <w:ind w:right="52"/>
        <w:jc w:val="both"/>
        <w:rPr>
          <w:rFonts w:ascii="Arial" w:hAnsi="Arial" w:cs="Arial"/>
        </w:rPr>
      </w:pPr>
      <w:r w:rsidRPr="00B907C2">
        <w:rPr>
          <w:rFonts w:ascii="Arial" w:hAnsi="Arial" w:cs="Arial"/>
          <w:b/>
        </w:rPr>
        <w:t xml:space="preserve">Pracownicy ochrony wchodzący w skład konwoju (dowódca konwoju </w:t>
      </w:r>
      <w:r w:rsidRPr="00B907C2">
        <w:rPr>
          <w:rFonts w:ascii="Arial" w:hAnsi="Arial" w:cs="Arial"/>
          <w:b/>
        </w:rPr>
        <w:br/>
        <w:t>i konwojenci) muszą posiadać</w:t>
      </w:r>
      <w:r w:rsidRPr="00B907C2">
        <w:rPr>
          <w:rFonts w:ascii="Arial" w:hAnsi="Arial" w:cs="Arial"/>
        </w:rPr>
        <w:t>:</w:t>
      </w:r>
    </w:p>
    <w:p w:rsidR="0054539A" w:rsidRPr="0054539A" w:rsidRDefault="0054539A" w:rsidP="00BB38EE">
      <w:pPr>
        <w:pStyle w:val="Akapitzlist"/>
        <w:widowControl w:val="0"/>
        <w:numPr>
          <w:ilvl w:val="0"/>
          <w:numId w:val="34"/>
        </w:numPr>
        <w:autoSpaceDE w:val="0"/>
        <w:autoSpaceDN w:val="0"/>
        <w:adjustRightInd w:val="0"/>
        <w:spacing w:before="120" w:line="276" w:lineRule="auto"/>
        <w:jc w:val="both"/>
        <w:rPr>
          <w:rFonts w:ascii="Arial" w:hAnsi="Arial" w:cs="Arial"/>
        </w:rPr>
      </w:pPr>
      <w:r>
        <w:rPr>
          <w:rFonts w:ascii="Arial" w:hAnsi="Arial" w:cs="Arial"/>
        </w:rPr>
        <w:t>o</w:t>
      </w:r>
      <w:r w:rsidRPr="0054539A">
        <w:rPr>
          <w:rFonts w:ascii="Arial" w:hAnsi="Arial" w:cs="Arial"/>
        </w:rPr>
        <w:t>bywatelstwo polskie</w:t>
      </w:r>
      <w:r w:rsidR="00494353">
        <w:rPr>
          <w:rFonts w:ascii="Arial" w:hAnsi="Arial" w:cs="Arial"/>
        </w:rPr>
        <w:t>;</w:t>
      </w:r>
    </w:p>
    <w:p w:rsidR="00497118" w:rsidRPr="00B907C2" w:rsidRDefault="00497118" w:rsidP="00BB38EE">
      <w:pPr>
        <w:pStyle w:val="Akapitzlist"/>
        <w:widowControl w:val="0"/>
        <w:numPr>
          <w:ilvl w:val="0"/>
          <w:numId w:val="34"/>
        </w:numPr>
        <w:autoSpaceDE w:val="0"/>
        <w:autoSpaceDN w:val="0"/>
        <w:adjustRightInd w:val="0"/>
        <w:spacing w:line="276" w:lineRule="auto"/>
        <w:jc w:val="both"/>
        <w:rPr>
          <w:rFonts w:ascii="Arial" w:hAnsi="Arial" w:cs="Arial"/>
        </w:rPr>
      </w:pPr>
      <w:r w:rsidRPr="00B907C2">
        <w:rPr>
          <w:rFonts w:ascii="Arial" w:hAnsi="Arial" w:cs="Arial"/>
        </w:rPr>
        <w:t>legitymację kwalifikowanego pracownika ochrony fizycznej;</w:t>
      </w:r>
    </w:p>
    <w:p w:rsidR="00497118" w:rsidRPr="00B907C2" w:rsidRDefault="00497118" w:rsidP="00BB38EE">
      <w:pPr>
        <w:pStyle w:val="Akapitzlist"/>
        <w:widowControl w:val="0"/>
        <w:numPr>
          <w:ilvl w:val="0"/>
          <w:numId w:val="34"/>
        </w:numPr>
        <w:autoSpaceDE w:val="0"/>
        <w:autoSpaceDN w:val="0"/>
        <w:adjustRightInd w:val="0"/>
        <w:spacing w:line="276" w:lineRule="auto"/>
        <w:jc w:val="both"/>
        <w:rPr>
          <w:rFonts w:ascii="Arial" w:hAnsi="Arial" w:cs="Arial"/>
        </w:rPr>
      </w:pPr>
      <w:r w:rsidRPr="00B907C2">
        <w:rPr>
          <w:rFonts w:ascii="Arial" w:hAnsi="Arial" w:cs="Arial"/>
        </w:rPr>
        <w:t xml:space="preserve">legitymację osoby dopuszczonej do posiadania broni - cel posiadania broni - „B” lub </w:t>
      </w:r>
      <w:r w:rsidRPr="006A60DC">
        <w:rPr>
          <w:rFonts w:ascii="Arial" w:hAnsi="Arial" w:cs="Arial"/>
        </w:rPr>
        <w:t xml:space="preserve">legitymację określoną według wzoru określonego w Rozporządzeniu MSWiA z dnia </w:t>
      </w:r>
      <w:r w:rsidR="00C82C63" w:rsidRPr="00C82C63">
        <w:rPr>
          <w:rFonts w:ascii="Arial" w:hAnsi="Arial" w:cs="Arial"/>
          <w:i/>
        </w:rPr>
        <w:t>28 czerwca 2023 r. (Dz. U z 2023 r. poz. 1316)</w:t>
      </w:r>
      <w:r>
        <w:rPr>
          <w:rFonts w:ascii="Arial" w:hAnsi="Arial" w:cs="Arial"/>
          <w:i/>
        </w:rPr>
        <w:t>;</w:t>
      </w:r>
    </w:p>
    <w:p w:rsidR="00497118" w:rsidRPr="00B907C2" w:rsidRDefault="00497118" w:rsidP="00BB38EE">
      <w:pPr>
        <w:pStyle w:val="Akapitzlist"/>
        <w:widowControl w:val="0"/>
        <w:numPr>
          <w:ilvl w:val="0"/>
          <w:numId w:val="34"/>
        </w:numPr>
        <w:autoSpaceDE w:val="0"/>
        <w:autoSpaceDN w:val="0"/>
        <w:adjustRightInd w:val="0"/>
        <w:spacing w:line="276" w:lineRule="auto"/>
        <w:jc w:val="both"/>
        <w:rPr>
          <w:rFonts w:ascii="Arial" w:hAnsi="Arial" w:cs="Arial"/>
        </w:rPr>
      </w:pPr>
      <w:r w:rsidRPr="00B907C2">
        <w:rPr>
          <w:rFonts w:ascii="Arial" w:hAnsi="Arial" w:cs="Arial"/>
        </w:rPr>
        <w:t>upoważnienie kierownika jednostki organizacyjnej do dostępu do informacji niejawnych o klauzuli „ZASTRZEŻONE” lub poświadczenie bezpieczeństwa osobowego;</w:t>
      </w:r>
    </w:p>
    <w:p w:rsidR="00497118" w:rsidRDefault="00497118" w:rsidP="00BB38EE">
      <w:pPr>
        <w:pStyle w:val="Akapitzlist"/>
        <w:widowControl w:val="0"/>
        <w:numPr>
          <w:ilvl w:val="0"/>
          <w:numId w:val="34"/>
        </w:numPr>
        <w:autoSpaceDE w:val="0"/>
        <w:autoSpaceDN w:val="0"/>
        <w:adjustRightInd w:val="0"/>
        <w:spacing w:line="276" w:lineRule="auto"/>
        <w:jc w:val="both"/>
        <w:rPr>
          <w:rFonts w:ascii="Arial" w:hAnsi="Arial" w:cs="Arial"/>
        </w:rPr>
      </w:pPr>
      <w:r w:rsidRPr="006A60DC">
        <w:rPr>
          <w:rFonts w:ascii="Arial" w:hAnsi="Arial" w:cs="Arial"/>
        </w:rPr>
        <w:t>zaświadczenie o przeszkoleniu z zakresu ochrony informacji niejawnych;</w:t>
      </w:r>
    </w:p>
    <w:p w:rsidR="00805FB7" w:rsidRPr="001F2171" w:rsidRDefault="00805FB7" w:rsidP="00BB38EE">
      <w:pPr>
        <w:pStyle w:val="Akapitzlist"/>
        <w:widowControl w:val="0"/>
        <w:numPr>
          <w:ilvl w:val="0"/>
          <w:numId w:val="34"/>
        </w:numPr>
        <w:autoSpaceDE w:val="0"/>
        <w:autoSpaceDN w:val="0"/>
        <w:adjustRightInd w:val="0"/>
        <w:spacing w:line="276" w:lineRule="auto"/>
        <w:jc w:val="both"/>
        <w:rPr>
          <w:rFonts w:ascii="Arial" w:hAnsi="Arial" w:cs="Arial"/>
        </w:rPr>
      </w:pPr>
      <w:r w:rsidRPr="001F2171">
        <w:rPr>
          <w:rFonts w:ascii="Arial" w:hAnsi="Arial" w:cs="Arial"/>
        </w:rPr>
        <w:t>zaświadczenie o wpisaniu na listę kwalifikowanych pracowników ochrony</w:t>
      </w:r>
      <w:r w:rsidR="00494353">
        <w:rPr>
          <w:rFonts w:ascii="Arial" w:hAnsi="Arial" w:cs="Arial"/>
        </w:rPr>
        <w:t>;</w:t>
      </w:r>
    </w:p>
    <w:p w:rsidR="00497118" w:rsidRPr="00CB36BE" w:rsidRDefault="00497118" w:rsidP="00CB36BE">
      <w:pPr>
        <w:pStyle w:val="Akapitzlist"/>
        <w:widowControl w:val="0"/>
        <w:numPr>
          <w:ilvl w:val="0"/>
          <w:numId w:val="34"/>
        </w:numPr>
        <w:autoSpaceDE w:val="0"/>
        <w:autoSpaceDN w:val="0"/>
        <w:adjustRightInd w:val="0"/>
        <w:spacing w:line="276" w:lineRule="auto"/>
        <w:jc w:val="both"/>
        <w:rPr>
          <w:rFonts w:cs="Arial"/>
          <w:i/>
        </w:rPr>
      </w:pPr>
      <w:r w:rsidRPr="006A60DC">
        <w:rPr>
          <w:rFonts w:ascii="Arial" w:hAnsi="Arial" w:cs="Arial"/>
        </w:rPr>
        <w:t xml:space="preserve">orzeczenie lekarskie na podstawie Rozporządzenia Ministra Zdrowia </w:t>
      </w:r>
      <w:r w:rsidRPr="006A60DC">
        <w:rPr>
          <w:rFonts w:ascii="Arial" w:hAnsi="Arial" w:cs="Arial"/>
        </w:rPr>
        <w:br/>
        <w:t xml:space="preserve">z dnia </w:t>
      </w:r>
      <w:r w:rsidRPr="006A60DC">
        <w:rPr>
          <w:rFonts w:ascii="Arial" w:hAnsi="Arial" w:cs="Arial"/>
          <w:i/>
        </w:rPr>
        <w:t xml:space="preserve">21 grudnia 2015 r. </w:t>
      </w:r>
      <w:r w:rsidRPr="006A60DC">
        <w:rPr>
          <w:rFonts w:ascii="Arial" w:hAnsi="Arial" w:cs="Arial"/>
        </w:rPr>
        <w:t xml:space="preserve">w sprawie badań lekarskich i psychologicznych osób ubiegających się o wpis lub posiadających wpis na listę kwalifikowanych pracowników ochrony fizycznej </w:t>
      </w:r>
      <w:r w:rsidRPr="006A60DC">
        <w:rPr>
          <w:rFonts w:ascii="Arial" w:hAnsi="Arial" w:cs="Arial"/>
          <w:i/>
        </w:rPr>
        <w:t>(</w:t>
      </w:r>
      <w:r w:rsidR="004C5AA2" w:rsidRPr="00C82C63">
        <w:rPr>
          <w:rFonts w:ascii="Arial" w:hAnsi="Arial" w:cs="Arial"/>
        </w:rPr>
        <w:t>Dz.U. z 2022. poz. 2344</w:t>
      </w:r>
      <w:r w:rsidRPr="006A60DC">
        <w:rPr>
          <w:rFonts w:ascii="Arial" w:hAnsi="Arial" w:cs="Arial"/>
          <w:i/>
        </w:rPr>
        <w:t xml:space="preserve">.). </w:t>
      </w:r>
    </w:p>
    <w:p w:rsidR="00497118" w:rsidRPr="00B907C2" w:rsidRDefault="00497118" w:rsidP="00497118">
      <w:pPr>
        <w:widowControl w:val="0"/>
        <w:autoSpaceDE w:val="0"/>
        <w:autoSpaceDN w:val="0"/>
        <w:adjustRightInd w:val="0"/>
        <w:spacing w:after="0" w:line="240" w:lineRule="auto"/>
        <w:ind w:left="1146" w:hanging="295"/>
        <w:jc w:val="both"/>
        <w:rPr>
          <w:rFonts w:ascii="Arial" w:eastAsia="Times New Roman" w:hAnsi="Arial" w:cs="Arial"/>
          <w:sz w:val="24"/>
          <w:szCs w:val="24"/>
          <w:lang w:eastAsia="pl-PL"/>
        </w:rPr>
      </w:pPr>
      <w:r w:rsidRPr="00B907C2">
        <w:rPr>
          <w:rFonts w:ascii="Arial" w:eastAsia="Times New Roman" w:hAnsi="Arial" w:cs="Arial"/>
          <w:sz w:val="24"/>
          <w:szCs w:val="24"/>
          <w:u w:val="single"/>
          <w:lang w:eastAsia="pl-PL"/>
        </w:rPr>
        <w:t>Zadanie:</w:t>
      </w:r>
      <w:r w:rsidRPr="00B907C2">
        <w:rPr>
          <w:rFonts w:ascii="Arial" w:eastAsia="Times New Roman" w:hAnsi="Arial" w:cs="Arial"/>
          <w:sz w:val="24"/>
          <w:szCs w:val="24"/>
          <w:lang w:eastAsia="pl-PL"/>
        </w:rPr>
        <w:t xml:space="preserve"> </w:t>
      </w:r>
    </w:p>
    <w:p w:rsidR="00497118" w:rsidRPr="00B907C2" w:rsidRDefault="00497118" w:rsidP="00497118">
      <w:pPr>
        <w:widowControl w:val="0"/>
        <w:numPr>
          <w:ilvl w:val="0"/>
          <w:numId w:val="2"/>
        </w:numPr>
        <w:autoSpaceDE w:val="0"/>
        <w:autoSpaceDN w:val="0"/>
        <w:adjustRightInd w:val="0"/>
        <w:spacing w:after="0" w:line="240" w:lineRule="auto"/>
        <w:ind w:hanging="295"/>
        <w:jc w:val="both"/>
        <w:rPr>
          <w:rFonts w:ascii="Arial" w:eastAsia="Times New Roman" w:hAnsi="Arial" w:cs="Arial"/>
          <w:sz w:val="24"/>
          <w:szCs w:val="24"/>
          <w:lang w:eastAsia="pl-PL"/>
        </w:rPr>
      </w:pPr>
      <w:r w:rsidRPr="00B907C2">
        <w:rPr>
          <w:rFonts w:ascii="Arial" w:hAnsi="Arial" w:cs="Arial"/>
          <w:sz w:val="24"/>
          <w:szCs w:val="24"/>
        </w:rPr>
        <w:t>ścisłe przestrzeganie postanowień „Instrukcji konwojowania”</w:t>
      </w:r>
      <w:r w:rsidRPr="00B907C2">
        <w:rPr>
          <w:rFonts w:ascii="Arial" w:eastAsia="Times New Roman" w:hAnsi="Arial" w:cs="Arial"/>
          <w:sz w:val="24"/>
          <w:szCs w:val="24"/>
          <w:lang w:eastAsia="pl-PL"/>
        </w:rPr>
        <w:t>;</w:t>
      </w:r>
    </w:p>
    <w:p w:rsidR="00497118" w:rsidRPr="00B907C2" w:rsidRDefault="00497118" w:rsidP="00497118">
      <w:pPr>
        <w:widowControl w:val="0"/>
        <w:numPr>
          <w:ilvl w:val="0"/>
          <w:numId w:val="2"/>
        </w:numPr>
        <w:autoSpaceDE w:val="0"/>
        <w:autoSpaceDN w:val="0"/>
        <w:adjustRightInd w:val="0"/>
        <w:spacing w:after="0" w:line="240" w:lineRule="auto"/>
        <w:ind w:hanging="295"/>
        <w:jc w:val="both"/>
        <w:rPr>
          <w:rFonts w:ascii="Arial" w:eastAsia="Times New Roman" w:hAnsi="Arial" w:cs="Arial"/>
          <w:sz w:val="24"/>
          <w:szCs w:val="24"/>
          <w:lang w:eastAsia="pl-PL"/>
        </w:rPr>
      </w:pPr>
      <w:r w:rsidRPr="00B907C2">
        <w:rPr>
          <w:rFonts w:ascii="Arial" w:hAnsi="Arial" w:cs="Arial"/>
          <w:sz w:val="24"/>
          <w:szCs w:val="24"/>
        </w:rPr>
        <w:t>ścisłe</w:t>
      </w:r>
      <w:r w:rsidRPr="00B907C2">
        <w:rPr>
          <w:rFonts w:ascii="Arial" w:eastAsia="Times New Roman" w:hAnsi="Arial" w:cs="Arial"/>
          <w:sz w:val="24"/>
          <w:szCs w:val="24"/>
          <w:lang w:eastAsia="pl-PL"/>
        </w:rPr>
        <w:t xml:space="preserve"> przestrzeganie „Planu przeprowadzenia konwoju”;</w:t>
      </w:r>
    </w:p>
    <w:p w:rsidR="00497118" w:rsidRPr="00B907C2" w:rsidRDefault="00497118" w:rsidP="00497118">
      <w:pPr>
        <w:widowControl w:val="0"/>
        <w:numPr>
          <w:ilvl w:val="0"/>
          <w:numId w:val="2"/>
        </w:numPr>
        <w:autoSpaceDE w:val="0"/>
        <w:autoSpaceDN w:val="0"/>
        <w:adjustRightInd w:val="0"/>
        <w:spacing w:after="0" w:line="240" w:lineRule="auto"/>
        <w:ind w:hanging="295"/>
        <w:jc w:val="both"/>
        <w:rPr>
          <w:rFonts w:ascii="Arial" w:eastAsia="Times New Roman" w:hAnsi="Arial" w:cs="Arial"/>
          <w:sz w:val="24"/>
          <w:szCs w:val="24"/>
          <w:lang w:eastAsia="pl-PL"/>
        </w:rPr>
      </w:pPr>
      <w:r w:rsidRPr="00B907C2">
        <w:rPr>
          <w:rFonts w:ascii="Arial" w:hAnsi="Arial" w:cs="Arial"/>
          <w:sz w:val="24"/>
          <w:szCs w:val="24"/>
        </w:rPr>
        <w:t>ścisłe</w:t>
      </w:r>
      <w:r w:rsidRPr="00B907C2">
        <w:rPr>
          <w:rFonts w:ascii="Arial" w:eastAsia="Times New Roman" w:hAnsi="Arial" w:cs="Arial"/>
          <w:sz w:val="24"/>
          <w:szCs w:val="24"/>
          <w:lang w:eastAsia="pl-PL"/>
        </w:rPr>
        <w:t xml:space="preserve"> przestrzeganie „Zezwolenia na przejazd drogowy/ </w:t>
      </w:r>
      <w:proofErr w:type="spellStart"/>
      <w:r w:rsidRPr="00B907C2">
        <w:rPr>
          <w:rFonts w:ascii="Arial" w:eastAsia="Times New Roman" w:hAnsi="Arial" w:cs="Arial"/>
          <w:sz w:val="24"/>
          <w:szCs w:val="24"/>
          <w:lang w:eastAsia="pl-PL"/>
        </w:rPr>
        <w:t>Movem</w:t>
      </w:r>
      <w:r w:rsidR="00494353">
        <w:rPr>
          <w:rFonts w:ascii="Arial" w:eastAsia="Times New Roman" w:hAnsi="Arial" w:cs="Arial"/>
          <w:sz w:val="24"/>
          <w:szCs w:val="24"/>
          <w:lang w:eastAsia="pl-PL"/>
        </w:rPr>
        <w:t>ent</w:t>
      </w:r>
      <w:proofErr w:type="spellEnd"/>
      <w:r w:rsidR="00494353">
        <w:rPr>
          <w:rFonts w:ascii="Arial" w:eastAsia="Times New Roman" w:hAnsi="Arial" w:cs="Arial"/>
          <w:sz w:val="24"/>
          <w:szCs w:val="24"/>
          <w:lang w:eastAsia="pl-PL"/>
        </w:rPr>
        <w:t xml:space="preserve"> </w:t>
      </w:r>
      <w:proofErr w:type="spellStart"/>
      <w:r w:rsidR="00494353">
        <w:rPr>
          <w:rFonts w:ascii="Arial" w:eastAsia="Times New Roman" w:hAnsi="Arial" w:cs="Arial"/>
          <w:sz w:val="24"/>
          <w:szCs w:val="24"/>
          <w:lang w:eastAsia="pl-PL"/>
        </w:rPr>
        <w:t>credit</w:t>
      </w:r>
      <w:proofErr w:type="spellEnd"/>
      <w:r w:rsidR="00494353">
        <w:rPr>
          <w:rFonts w:ascii="Arial" w:eastAsia="Times New Roman" w:hAnsi="Arial" w:cs="Arial"/>
          <w:sz w:val="24"/>
          <w:szCs w:val="24"/>
          <w:lang w:eastAsia="pl-PL"/>
        </w:rPr>
        <w:t xml:space="preserve">” wydanego przez </w:t>
      </w:r>
      <w:proofErr w:type="spellStart"/>
      <w:r w:rsidR="00494353">
        <w:rPr>
          <w:rFonts w:ascii="Arial" w:eastAsia="Times New Roman" w:hAnsi="Arial" w:cs="Arial"/>
          <w:sz w:val="24"/>
          <w:szCs w:val="24"/>
          <w:lang w:eastAsia="pl-PL"/>
        </w:rPr>
        <w:t>WKTr</w:t>
      </w:r>
      <w:proofErr w:type="spellEnd"/>
      <w:r w:rsidR="00494353">
        <w:rPr>
          <w:rFonts w:ascii="Arial" w:eastAsia="Times New Roman" w:hAnsi="Arial" w:cs="Arial"/>
          <w:sz w:val="24"/>
          <w:szCs w:val="24"/>
          <w:lang w:eastAsia="pl-PL"/>
        </w:rPr>
        <w:t>.</w:t>
      </w:r>
    </w:p>
    <w:p w:rsidR="00497118" w:rsidRPr="00B907C2" w:rsidRDefault="00497118" w:rsidP="00497118">
      <w:pPr>
        <w:widowControl w:val="0"/>
        <w:tabs>
          <w:tab w:val="left" w:pos="4310"/>
        </w:tabs>
        <w:autoSpaceDE w:val="0"/>
        <w:autoSpaceDN w:val="0"/>
        <w:adjustRightInd w:val="0"/>
        <w:spacing w:after="0" w:line="240" w:lineRule="auto"/>
        <w:ind w:left="1146"/>
        <w:jc w:val="both"/>
        <w:rPr>
          <w:rFonts w:ascii="Arial" w:eastAsia="Times New Roman" w:hAnsi="Arial" w:cs="Arial"/>
          <w:sz w:val="24"/>
          <w:szCs w:val="24"/>
          <w:lang w:eastAsia="pl-PL"/>
        </w:rPr>
      </w:pPr>
      <w:r w:rsidRPr="00B907C2">
        <w:rPr>
          <w:rFonts w:ascii="Arial" w:eastAsia="Times New Roman" w:hAnsi="Arial" w:cs="Arial"/>
          <w:sz w:val="24"/>
          <w:szCs w:val="24"/>
          <w:lang w:eastAsia="pl-PL"/>
        </w:rPr>
        <w:tab/>
      </w:r>
    </w:p>
    <w:p w:rsidR="00497118" w:rsidRPr="00B907C2" w:rsidRDefault="00497118" w:rsidP="00497118">
      <w:pPr>
        <w:widowControl w:val="0"/>
        <w:autoSpaceDE w:val="0"/>
        <w:autoSpaceDN w:val="0"/>
        <w:adjustRightInd w:val="0"/>
        <w:spacing w:after="0" w:line="240" w:lineRule="auto"/>
        <w:ind w:left="851"/>
        <w:jc w:val="both"/>
        <w:rPr>
          <w:rFonts w:ascii="Arial" w:eastAsia="Times New Roman" w:hAnsi="Arial" w:cs="Arial"/>
          <w:sz w:val="24"/>
          <w:szCs w:val="24"/>
          <w:u w:val="single"/>
          <w:lang w:eastAsia="pl-PL"/>
        </w:rPr>
      </w:pPr>
      <w:r w:rsidRPr="00B907C2">
        <w:rPr>
          <w:rFonts w:ascii="Arial" w:eastAsia="Times New Roman" w:hAnsi="Arial" w:cs="Arial"/>
          <w:sz w:val="24"/>
          <w:szCs w:val="24"/>
          <w:u w:val="single"/>
          <w:lang w:eastAsia="pl-PL"/>
        </w:rPr>
        <w:t>Szczegółowy zakres zadań dla dowódcy konwoju i konwojentów zostanie określony w powyższych dokumentach.</w:t>
      </w:r>
    </w:p>
    <w:p w:rsidR="00497118" w:rsidRPr="00B907C2" w:rsidRDefault="00497118" w:rsidP="00497118">
      <w:pPr>
        <w:widowControl w:val="0"/>
        <w:autoSpaceDE w:val="0"/>
        <w:autoSpaceDN w:val="0"/>
        <w:adjustRightInd w:val="0"/>
        <w:spacing w:after="0" w:line="240" w:lineRule="auto"/>
        <w:ind w:left="1146"/>
        <w:jc w:val="both"/>
        <w:rPr>
          <w:rFonts w:ascii="Arial" w:eastAsia="Times New Roman" w:hAnsi="Arial" w:cs="Arial"/>
          <w:sz w:val="24"/>
          <w:szCs w:val="24"/>
          <w:u w:val="single"/>
          <w:lang w:eastAsia="pl-PL"/>
        </w:rPr>
      </w:pPr>
    </w:p>
    <w:p w:rsidR="00497118" w:rsidRPr="00B907C2" w:rsidRDefault="00497118" w:rsidP="00497118">
      <w:pPr>
        <w:pStyle w:val="Akapitzlist"/>
        <w:numPr>
          <w:ilvl w:val="0"/>
          <w:numId w:val="7"/>
        </w:numPr>
        <w:ind w:right="52"/>
        <w:jc w:val="both"/>
        <w:rPr>
          <w:rFonts w:ascii="Arial" w:hAnsi="Arial" w:cs="Arial"/>
          <w:b/>
        </w:rPr>
      </w:pPr>
      <w:r w:rsidRPr="00B907C2">
        <w:rPr>
          <w:rFonts w:ascii="Arial" w:hAnsi="Arial" w:cs="Arial"/>
          <w:b/>
        </w:rPr>
        <w:t>Każdy pracownik ochrony wchodzącego w skład konwoju (dowódca konwoju i konwojenci) wyposażony w:</w:t>
      </w:r>
    </w:p>
    <w:p w:rsidR="00497118" w:rsidRPr="00B907C2" w:rsidRDefault="00497118" w:rsidP="00497118">
      <w:pPr>
        <w:pStyle w:val="Akapitzlist"/>
        <w:numPr>
          <w:ilvl w:val="0"/>
          <w:numId w:val="8"/>
        </w:numPr>
        <w:jc w:val="both"/>
        <w:rPr>
          <w:rFonts w:ascii="Arial" w:hAnsi="Arial" w:cs="Arial"/>
        </w:rPr>
      </w:pPr>
      <w:r w:rsidRPr="00B907C2">
        <w:rPr>
          <w:rFonts w:ascii="Arial" w:hAnsi="Arial" w:cs="Arial"/>
        </w:rPr>
        <w:t>pistolet maszynowy</w:t>
      </w:r>
      <w:r>
        <w:rPr>
          <w:rFonts w:ascii="Arial" w:hAnsi="Arial" w:cs="Arial"/>
        </w:rPr>
        <w:t xml:space="preserve"> lub kbk AK</w:t>
      </w:r>
      <w:r w:rsidRPr="00B907C2">
        <w:rPr>
          <w:rFonts w:ascii="Arial" w:hAnsi="Arial" w:cs="Arial"/>
        </w:rPr>
        <w:t>;</w:t>
      </w:r>
    </w:p>
    <w:p w:rsidR="00497118" w:rsidRPr="00B907C2" w:rsidRDefault="00497118" w:rsidP="00497118">
      <w:pPr>
        <w:pStyle w:val="Akapitzlist"/>
        <w:numPr>
          <w:ilvl w:val="0"/>
          <w:numId w:val="8"/>
        </w:numPr>
        <w:jc w:val="both"/>
        <w:rPr>
          <w:rFonts w:ascii="Arial" w:hAnsi="Arial" w:cs="Arial"/>
        </w:rPr>
      </w:pPr>
      <w:r w:rsidRPr="00B907C2">
        <w:rPr>
          <w:rFonts w:ascii="Arial" w:hAnsi="Arial" w:cs="Arial"/>
        </w:rPr>
        <w:t>normatyw amunicji;</w:t>
      </w:r>
    </w:p>
    <w:p w:rsidR="00497118" w:rsidRDefault="00497118" w:rsidP="00497118">
      <w:pPr>
        <w:pStyle w:val="Akapitzlist"/>
        <w:numPr>
          <w:ilvl w:val="0"/>
          <w:numId w:val="8"/>
        </w:numPr>
        <w:jc w:val="both"/>
        <w:rPr>
          <w:rFonts w:ascii="Arial" w:hAnsi="Arial" w:cs="Arial"/>
        </w:rPr>
      </w:pPr>
      <w:r w:rsidRPr="00B907C2">
        <w:rPr>
          <w:rFonts w:ascii="Arial" w:hAnsi="Arial" w:cs="Arial"/>
        </w:rPr>
        <w:t>kajdanki</w:t>
      </w:r>
      <w:r>
        <w:rPr>
          <w:rFonts w:ascii="Arial" w:hAnsi="Arial" w:cs="Arial"/>
        </w:rPr>
        <w:t xml:space="preserve"> spełniające następujące parametry:</w:t>
      </w:r>
    </w:p>
    <w:p w:rsidR="00497118" w:rsidRPr="00F8615C" w:rsidRDefault="00497118" w:rsidP="00497118">
      <w:pPr>
        <w:pStyle w:val="Akapitzlist"/>
        <w:numPr>
          <w:ilvl w:val="0"/>
          <w:numId w:val="58"/>
        </w:numPr>
        <w:jc w:val="both"/>
        <w:rPr>
          <w:rFonts w:ascii="Arial" w:hAnsi="Arial" w:cs="Arial"/>
        </w:rPr>
      </w:pPr>
      <w:r w:rsidRPr="00F8615C">
        <w:rPr>
          <w:rFonts w:ascii="Arial" w:hAnsi="Arial" w:cs="Arial"/>
        </w:rPr>
        <w:t>wykonane ze stali nieoddz</w:t>
      </w:r>
      <w:r>
        <w:rPr>
          <w:rFonts w:ascii="Arial" w:hAnsi="Arial" w:cs="Arial"/>
        </w:rPr>
        <w:t>i</w:t>
      </w:r>
      <w:r w:rsidRPr="00F8615C">
        <w:rPr>
          <w:rFonts w:ascii="Arial" w:hAnsi="Arial" w:cs="Arial"/>
        </w:rPr>
        <w:t xml:space="preserve">ałującej toksycznie na organizm ludzki, bez powłok galwanicznych (nikiel, cynk), zgodnie </w:t>
      </w:r>
      <w:r>
        <w:rPr>
          <w:rFonts w:ascii="Arial" w:hAnsi="Arial" w:cs="Arial"/>
        </w:rPr>
        <w:br/>
      </w:r>
      <w:r w:rsidRPr="00F8615C">
        <w:rPr>
          <w:rFonts w:ascii="Arial" w:hAnsi="Arial" w:cs="Arial"/>
        </w:rPr>
        <w:t>z dyrektywą unijną</w:t>
      </w:r>
      <w:r>
        <w:rPr>
          <w:rFonts w:ascii="Arial" w:hAnsi="Arial" w:cs="Arial"/>
        </w:rPr>
        <w:t xml:space="preserve"> </w:t>
      </w:r>
      <w:r w:rsidRPr="00F8615C">
        <w:rPr>
          <w:rFonts w:ascii="Arial" w:hAnsi="Arial" w:cs="Arial"/>
        </w:rPr>
        <w:t>761769/EEC-941271EEC;</w:t>
      </w:r>
    </w:p>
    <w:p w:rsidR="00497118" w:rsidRPr="00CB36BE" w:rsidRDefault="00497118" w:rsidP="00CB36BE">
      <w:pPr>
        <w:pStyle w:val="Akapitzlist"/>
        <w:numPr>
          <w:ilvl w:val="0"/>
          <w:numId w:val="58"/>
        </w:numPr>
        <w:jc w:val="both"/>
        <w:rPr>
          <w:rFonts w:ascii="Arial" w:hAnsi="Arial" w:cs="Arial"/>
        </w:rPr>
      </w:pPr>
      <w:r w:rsidRPr="00F8615C">
        <w:rPr>
          <w:rFonts w:ascii="Arial" w:hAnsi="Arial" w:cs="Arial"/>
        </w:rPr>
        <w:t>system zamykania dwuzapadkowy, b</w:t>
      </w:r>
      <w:r>
        <w:rPr>
          <w:rFonts w:ascii="Arial" w:hAnsi="Arial" w:cs="Arial"/>
        </w:rPr>
        <w:t xml:space="preserve">lokadę unieruchamiającą zębatkę; </w:t>
      </w:r>
      <w:r w:rsidRPr="00CB36BE">
        <w:rPr>
          <w:rFonts w:ascii="Arial" w:hAnsi="Arial" w:cs="Arial"/>
        </w:rPr>
        <w:t>ponadto kajdanki muszą spełnić wymagania wytrzymałościowe na działanie przyłożonej statycznej siły zgodnie z norma PN-EN 10088-1 dla stali nierdzewnych:</w:t>
      </w:r>
    </w:p>
    <w:p w:rsidR="00497118" w:rsidRPr="00F8615C" w:rsidRDefault="00497118" w:rsidP="00497118">
      <w:pPr>
        <w:pStyle w:val="Akapitzlist"/>
        <w:numPr>
          <w:ilvl w:val="0"/>
          <w:numId w:val="58"/>
        </w:numPr>
        <w:jc w:val="both"/>
        <w:rPr>
          <w:rFonts w:ascii="Arial" w:hAnsi="Arial" w:cs="Arial"/>
        </w:rPr>
      </w:pPr>
      <w:r w:rsidRPr="00F8615C">
        <w:rPr>
          <w:rFonts w:ascii="Arial" w:hAnsi="Arial" w:cs="Arial"/>
        </w:rPr>
        <w:lastRenderedPageBreak/>
        <w:t>rozrywającej o wartości 2300 N (siła przyłożona w płaszczyźnie klamry, druga zamocowana w uchwycie), gdzie po ustaniu działania siły kajdanki zacho</w:t>
      </w:r>
      <w:r>
        <w:rPr>
          <w:rFonts w:ascii="Arial" w:hAnsi="Arial" w:cs="Arial"/>
        </w:rPr>
        <w:t>wują swoje właściwości użytkowe;</w:t>
      </w:r>
    </w:p>
    <w:p w:rsidR="00497118" w:rsidRPr="00B907C2" w:rsidRDefault="00497118" w:rsidP="00497118">
      <w:pPr>
        <w:pStyle w:val="Akapitzlist"/>
        <w:numPr>
          <w:ilvl w:val="0"/>
          <w:numId w:val="58"/>
        </w:numPr>
        <w:jc w:val="both"/>
        <w:rPr>
          <w:rFonts w:ascii="Arial" w:hAnsi="Arial" w:cs="Arial"/>
        </w:rPr>
      </w:pPr>
      <w:r w:rsidRPr="00F8615C">
        <w:rPr>
          <w:rFonts w:ascii="Arial" w:hAnsi="Arial" w:cs="Arial"/>
        </w:rPr>
        <w:t xml:space="preserve">zginającej klamrę o wartości 500 N (klamra mocowana </w:t>
      </w:r>
      <w:r>
        <w:rPr>
          <w:rFonts w:ascii="Arial" w:hAnsi="Arial" w:cs="Arial"/>
        </w:rPr>
        <w:br/>
      </w:r>
      <w:r w:rsidRPr="00F8615C">
        <w:rPr>
          <w:rFonts w:ascii="Arial" w:hAnsi="Arial" w:cs="Arial"/>
        </w:rPr>
        <w:t>w uchwycie od strony mocowania łańcuszka łączącego klamry, siła przyłożona prostopadle do płaszczyzny klamry na jej końcu przeciwległym do miejsca jej mocowania w uchwy</w:t>
      </w:r>
      <w:r>
        <w:rPr>
          <w:rFonts w:ascii="Arial" w:hAnsi="Arial" w:cs="Arial"/>
        </w:rPr>
        <w:t>cie), przy ustaniu działania sił</w:t>
      </w:r>
      <w:r w:rsidRPr="00F8615C">
        <w:rPr>
          <w:rFonts w:ascii="Arial" w:hAnsi="Arial" w:cs="Arial"/>
        </w:rPr>
        <w:t>y, kajdanki zachowują swoje właściwości użytkowe.</w:t>
      </w:r>
    </w:p>
    <w:p w:rsidR="00497118" w:rsidRPr="00B907C2" w:rsidRDefault="00497118" w:rsidP="00497118">
      <w:pPr>
        <w:pStyle w:val="Akapitzlist"/>
        <w:numPr>
          <w:ilvl w:val="0"/>
          <w:numId w:val="8"/>
        </w:numPr>
        <w:jc w:val="both"/>
        <w:rPr>
          <w:rFonts w:ascii="Arial" w:hAnsi="Arial" w:cs="Arial"/>
        </w:rPr>
      </w:pPr>
      <w:r w:rsidRPr="00B907C2">
        <w:rPr>
          <w:rFonts w:ascii="Arial" w:hAnsi="Arial" w:cs="Arial"/>
        </w:rPr>
        <w:t>hełm;</w:t>
      </w:r>
    </w:p>
    <w:p w:rsidR="00497118" w:rsidRPr="00B907C2" w:rsidRDefault="00497118" w:rsidP="00497118">
      <w:pPr>
        <w:pStyle w:val="Akapitzlist"/>
        <w:numPr>
          <w:ilvl w:val="0"/>
          <w:numId w:val="8"/>
        </w:numPr>
        <w:jc w:val="both"/>
        <w:rPr>
          <w:rFonts w:ascii="Arial" w:hAnsi="Arial" w:cs="Arial"/>
        </w:rPr>
      </w:pPr>
      <w:r w:rsidRPr="00B907C2">
        <w:rPr>
          <w:rFonts w:ascii="Arial" w:hAnsi="Arial" w:cs="Arial"/>
        </w:rPr>
        <w:t>kamizelka kuloodporna;</w:t>
      </w:r>
    </w:p>
    <w:p w:rsidR="00497118" w:rsidRPr="00B907C2" w:rsidRDefault="00497118" w:rsidP="00497118">
      <w:pPr>
        <w:pStyle w:val="Akapitzlist"/>
        <w:numPr>
          <w:ilvl w:val="0"/>
          <w:numId w:val="8"/>
        </w:numPr>
        <w:jc w:val="both"/>
        <w:rPr>
          <w:rFonts w:ascii="Arial" w:hAnsi="Arial" w:cs="Arial"/>
        </w:rPr>
      </w:pPr>
      <w:r w:rsidRPr="00B907C2">
        <w:rPr>
          <w:rFonts w:ascii="Arial" w:hAnsi="Arial" w:cs="Arial"/>
        </w:rPr>
        <w:t>radiotelefon z możliwością doładowania akumulatora do łączności wewnętrznej konwoju;</w:t>
      </w:r>
    </w:p>
    <w:p w:rsidR="00497118" w:rsidRPr="00B907C2" w:rsidRDefault="00497118" w:rsidP="00497118">
      <w:pPr>
        <w:pStyle w:val="Akapitzlist"/>
        <w:numPr>
          <w:ilvl w:val="0"/>
          <w:numId w:val="8"/>
        </w:numPr>
        <w:jc w:val="both"/>
        <w:rPr>
          <w:rFonts w:ascii="Arial" w:hAnsi="Arial" w:cs="Arial"/>
        </w:rPr>
      </w:pPr>
      <w:r w:rsidRPr="00B907C2">
        <w:rPr>
          <w:rFonts w:ascii="Arial" w:hAnsi="Arial" w:cs="Arial"/>
        </w:rPr>
        <w:t>maska przeciwgazowa;</w:t>
      </w:r>
    </w:p>
    <w:p w:rsidR="00497118" w:rsidRPr="00B907C2" w:rsidRDefault="00497118" w:rsidP="00497118">
      <w:pPr>
        <w:widowControl w:val="0"/>
        <w:numPr>
          <w:ilvl w:val="0"/>
          <w:numId w:val="8"/>
        </w:numPr>
        <w:autoSpaceDE w:val="0"/>
        <w:autoSpaceDN w:val="0"/>
        <w:adjustRightInd w:val="0"/>
        <w:spacing w:after="0" w:line="240" w:lineRule="auto"/>
        <w:jc w:val="both"/>
        <w:rPr>
          <w:rFonts w:ascii="Arial" w:eastAsia="Times New Roman" w:hAnsi="Arial" w:cs="Arial"/>
          <w:sz w:val="24"/>
          <w:szCs w:val="24"/>
          <w:lang w:eastAsia="pl-PL"/>
        </w:rPr>
      </w:pPr>
      <w:r w:rsidRPr="00B907C2">
        <w:rPr>
          <w:rFonts w:ascii="Arial" w:eastAsia="Times New Roman" w:hAnsi="Arial" w:cs="Arial"/>
          <w:sz w:val="24"/>
          <w:szCs w:val="24"/>
          <w:lang w:eastAsia="pl-PL"/>
        </w:rPr>
        <w:t>opatrunek osobisty;</w:t>
      </w:r>
    </w:p>
    <w:p w:rsidR="00497118" w:rsidRPr="00B907C2" w:rsidRDefault="00497118" w:rsidP="00497118">
      <w:pPr>
        <w:pStyle w:val="Akapitzlist"/>
        <w:numPr>
          <w:ilvl w:val="0"/>
          <w:numId w:val="8"/>
        </w:numPr>
        <w:jc w:val="both"/>
        <w:rPr>
          <w:rFonts w:ascii="Arial" w:hAnsi="Arial" w:cs="Arial"/>
        </w:rPr>
      </w:pPr>
      <w:r w:rsidRPr="00B907C2">
        <w:rPr>
          <w:rFonts w:ascii="Arial" w:hAnsi="Arial" w:cs="Arial"/>
        </w:rPr>
        <w:t>latarkę;</w:t>
      </w:r>
    </w:p>
    <w:p w:rsidR="00497118" w:rsidRPr="00B907C2" w:rsidRDefault="00497118" w:rsidP="00497118">
      <w:pPr>
        <w:numPr>
          <w:ilvl w:val="0"/>
          <w:numId w:val="8"/>
        </w:numPr>
        <w:spacing w:after="0" w:line="240" w:lineRule="auto"/>
        <w:jc w:val="both"/>
        <w:rPr>
          <w:rFonts w:ascii="Arial" w:hAnsi="Arial" w:cs="Arial"/>
          <w:sz w:val="24"/>
          <w:szCs w:val="24"/>
        </w:rPr>
      </w:pPr>
      <w:r w:rsidRPr="00B907C2">
        <w:rPr>
          <w:rFonts w:ascii="Arial" w:hAnsi="Arial" w:cs="Arial"/>
          <w:sz w:val="24"/>
          <w:szCs w:val="24"/>
        </w:rPr>
        <w:t xml:space="preserve">ubiór pracownika ochrony posiadający oznaczenia różniące </w:t>
      </w:r>
      <w:r w:rsidRPr="00B907C2">
        <w:rPr>
          <w:rFonts w:ascii="Arial" w:hAnsi="Arial" w:cs="Arial"/>
          <w:sz w:val="24"/>
          <w:szCs w:val="24"/>
        </w:rPr>
        <w:br/>
        <w:t>go w sposób widoczny od mundurów pozostających pod szczególną ochroną lub których wzory zostały wprowadzone na podstawie odrębnych przepisów, z oznaczonymi emblematami firmy przedsiębiorcy.</w:t>
      </w:r>
    </w:p>
    <w:p w:rsidR="00497118" w:rsidRPr="00B907C2" w:rsidRDefault="00497118" w:rsidP="00497118">
      <w:pPr>
        <w:spacing w:after="0" w:line="240" w:lineRule="auto"/>
        <w:ind w:left="1191"/>
        <w:jc w:val="both"/>
        <w:rPr>
          <w:rFonts w:ascii="Arial" w:eastAsia="Times New Roman" w:hAnsi="Arial" w:cs="Arial"/>
          <w:sz w:val="24"/>
          <w:szCs w:val="24"/>
          <w:lang w:eastAsia="pl-PL"/>
        </w:rPr>
      </w:pPr>
    </w:p>
    <w:p w:rsidR="00497118" w:rsidRPr="00B907C2" w:rsidRDefault="00497118" w:rsidP="00497118">
      <w:pPr>
        <w:pStyle w:val="Akapitzlist"/>
        <w:numPr>
          <w:ilvl w:val="0"/>
          <w:numId w:val="7"/>
        </w:numPr>
        <w:ind w:right="52"/>
        <w:jc w:val="both"/>
        <w:rPr>
          <w:rFonts w:ascii="Arial" w:hAnsi="Arial" w:cs="Arial"/>
          <w:b/>
        </w:rPr>
      </w:pPr>
      <w:r w:rsidRPr="00B907C2">
        <w:rPr>
          <w:rFonts w:ascii="Arial" w:hAnsi="Arial" w:cs="Arial"/>
          <w:b/>
        </w:rPr>
        <w:t>Każdy konwój wyposażony przez Wykonawcę w:</w:t>
      </w:r>
    </w:p>
    <w:p w:rsidR="00497118" w:rsidRPr="00B907C2" w:rsidRDefault="00497118" w:rsidP="00497118">
      <w:pPr>
        <w:pStyle w:val="Akapitzlist"/>
        <w:numPr>
          <w:ilvl w:val="0"/>
          <w:numId w:val="9"/>
        </w:numPr>
        <w:jc w:val="both"/>
        <w:rPr>
          <w:rFonts w:ascii="Arial" w:hAnsi="Arial" w:cs="Arial"/>
        </w:rPr>
      </w:pPr>
      <w:r w:rsidRPr="00B907C2">
        <w:rPr>
          <w:rFonts w:ascii="Arial" w:hAnsi="Arial" w:cs="Arial"/>
        </w:rPr>
        <w:t>pojazd do przewozu konwojentów;</w:t>
      </w:r>
    </w:p>
    <w:p w:rsidR="00497118" w:rsidRPr="00B907C2" w:rsidRDefault="00497118" w:rsidP="00497118">
      <w:pPr>
        <w:pStyle w:val="Akapitzlist"/>
        <w:numPr>
          <w:ilvl w:val="0"/>
          <w:numId w:val="9"/>
        </w:numPr>
        <w:jc w:val="both"/>
        <w:rPr>
          <w:rFonts w:ascii="Arial" w:hAnsi="Arial" w:cs="Arial"/>
        </w:rPr>
      </w:pPr>
      <w:r w:rsidRPr="00B907C2">
        <w:rPr>
          <w:rFonts w:ascii="Arial" w:hAnsi="Arial" w:cs="Arial"/>
        </w:rPr>
        <w:t xml:space="preserve">środek łączności pomiędzy konwojem a </w:t>
      </w:r>
      <w:r>
        <w:rPr>
          <w:rFonts w:ascii="Arial" w:hAnsi="Arial" w:cs="Arial"/>
        </w:rPr>
        <w:t xml:space="preserve">oficerem dyżurnym </w:t>
      </w:r>
      <w:r w:rsidRPr="00B907C2">
        <w:rPr>
          <w:rFonts w:ascii="Arial" w:hAnsi="Arial" w:cs="Arial"/>
        </w:rPr>
        <w:t>16 WOG, Policją i Żandarmeria Wojskową;</w:t>
      </w:r>
    </w:p>
    <w:p w:rsidR="00497118" w:rsidRPr="00B907C2" w:rsidRDefault="00497118" w:rsidP="00497118">
      <w:pPr>
        <w:pStyle w:val="Akapitzlist"/>
        <w:numPr>
          <w:ilvl w:val="0"/>
          <w:numId w:val="9"/>
        </w:numPr>
        <w:jc w:val="both"/>
        <w:rPr>
          <w:rFonts w:ascii="Arial" w:hAnsi="Arial" w:cs="Arial"/>
        </w:rPr>
      </w:pPr>
      <w:r w:rsidRPr="00B907C2">
        <w:rPr>
          <w:rFonts w:ascii="Arial" w:hAnsi="Arial" w:cs="Arial"/>
        </w:rPr>
        <w:t>radiotelefony dla każdego pracownika ochrony do łączności pomiędzy konwojentami i dowódcą konwoju;</w:t>
      </w:r>
    </w:p>
    <w:p w:rsidR="00497118" w:rsidRPr="00CB36BE" w:rsidRDefault="00497118" w:rsidP="00CB36BE">
      <w:pPr>
        <w:pStyle w:val="Akapitzlist"/>
        <w:numPr>
          <w:ilvl w:val="0"/>
          <w:numId w:val="9"/>
        </w:numPr>
        <w:jc w:val="both"/>
        <w:rPr>
          <w:rFonts w:ascii="Arial" w:hAnsi="Arial" w:cs="Arial"/>
        </w:rPr>
      </w:pPr>
      <w:r w:rsidRPr="00B907C2">
        <w:rPr>
          <w:rFonts w:ascii="Arial" w:hAnsi="Arial" w:cs="Arial"/>
        </w:rPr>
        <w:t>pojazdy do transportu materiałów niebezpiecznych zapewnia Zamawiający</w:t>
      </w:r>
      <w:r>
        <w:rPr>
          <w:rFonts w:ascii="Arial" w:hAnsi="Arial" w:cs="Arial"/>
        </w:rPr>
        <w:t>.</w:t>
      </w:r>
    </w:p>
    <w:p w:rsidR="00497118" w:rsidRPr="00B907C2" w:rsidRDefault="00497118" w:rsidP="00497118">
      <w:pPr>
        <w:pStyle w:val="Akapitzlist"/>
        <w:numPr>
          <w:ilvl w:val="0"/>
          <w:numId w:val="7"/>
        </w:numPr>
        <w:ind w:right="52"/>
        <w:jc w:val="both"/>
        <w:rPr>
          <w:rFonts w:ascii="Arial" w:hAnsi="Arial" w:cs="Arial"/>
          <w:b/>
        </w:rPr>
      </w:pPr>
      <w:r w:rsidRPr="00B907C2">
        <w:rPr>
          <w:rFonts w:ascii="Arial" w:hAnsi="Arial" w:cs="Arial"/>
          <w:b/>
        </w:rPr>
        <w:t>Skład konwoju w zależności od ilości konwojowanych pojazdów:</w:t>
      </w:r>
    </w:p>
    <w:p w:rsidR="00497118" w:rsidRPr="00B907C2" w:rsidRDefault="00497118" w:rsidP="00497118">
      <w:pPr>
        <w:pStyle w:val="Akapitzlist"/>
        <w:numPr>
          <w:ilvl w:val="0"/>
          <w:numId w:val="35"/>
        </w:numPr>
        <w:ind w:left="1985" w:hanging="425"/>
        <w:jc w:val="both"/>
        <w:rPr>
          <w:rFonts w:ascii="Arial" w:hAnsi="Arial" w:cs="Arial"/>
        </w:rPr>
      </w:pPr>
      <w:r>
        <w:rPr>
          <w:rFonts w:ascii="Arial" w:hAnsi="Arial" w:cs="Arial"/>
        </w:rPr>
        <w:t>k</w:t>
      </w:r>
      <w:r w:rsidRPr="00B907C2">
        <w:rPr>
          <w:rFonts w:ascii="Arial" w:hAnsi="Arial" w:cs="Arial"/>
        </w:rPr>
        <w:t>onwojowanie</w:t>
      </w:r>
      <w:r>
        <w:rPr>
          <w:rFonts w:ascii="Arial" w:hAnsi="Arial" w:cs="Arial"/>
        </w:rPr>
        <w:t xml:space="preserve"> mienia</w:t>
      </w:r>
      <w:r w:rsidRPr="00B907C2">
        <w:rPr>
          <w:rFonts w:ascii="Arial" w:hAnsi="Arial" w:cs="Arial"/>
        </w:rPr>
        <w:t xml:space="preserve"> </w:t>
      </w:r>
      <w:r>
        <w:rPr>
          <w:rFonts w:ascii="Arial" w:hAnsi="Arial" w:cs="Arial"/>
        </w:rPr>
        <w:t>jednym</w:t>
      </w:r>
      <w:r w:rsidRPr="00B907C2">
        <w:rPr>
          <w:rFonts w:ascii="Arial" w:hAnsi="Arial" w:cs="Arial"/>
        </w:rPr>
        <w:t xml:space="preserve"> pojazd</w:t>
      </w:r>
      <w:r>
        <w:rPr>
          <w:rFonts w:ascii="Arial" w:hAnsi="Arial" w:cs="Arial"/>
        </w:rPr>
        <w:t>em ciężarowym</w:t>
      </w:r>
      <w:r w:rsidRPr="00B907C2">
        <w:rPr>
          <w:rFonts w:ascii="Arial" w:hAnsi="Arial" w:cs="Arial"/>
        </w:rPr>
        <w:t xml:space="preserve">: dowódca konwoju, konwojent, </w:t>
      </w:r>
      <w:r>
        <w:rPr>
          <w:rFonts w:ascii="Arial" w:hAnsi="Arial" w:cs="Arial"/>
        </w:rPr>
        <w:t xml:space="preserve">kierowca </w:t>
      </w:r>
      <w:r w:rsidRPr="00B907C2">
        <w:rPr>
          <w:rFonts w:ascii="Arial" w:hAnsi="Arial" w:cs="Arial"/>
        </w:rPr>
        <w:t>z pojazdem Wykonawcy;</w:t>
      </w:r>
    </w:p>
    <w:p w:rsidR="00497118" w:rsidRPr="00CB36BE" w:rsidRDefault="00497118" w:rsidP="00CB36BE">
      <w:pPr>
        <w:pStyle w:val="Akapitzlist"/>
        <w:numPr>
          <w:ilvl w:val="0"/>
          <w:numId w:val="35"/>
        </w:numPr>
        <w:ind w:left="1985" w:hanging="425"/>
        <w:jc w:val="both"/>
        <w:rPr>
          <w:rFonts w:ascii="Arial" w:hAnsi="Arial" w:cs="Arial"/>
        </w:rPr>
      </w:pPr>
      <w:r>
        <w:rPr>
          <w:rFonts w:ascii="Arial" w:hAnsi="Arial" w:cs="Arial"/>
        </w:rPr>
        <w:t>konwojowanie mienia dwoma samochodami ciężarowymi lub większa liczba samochodów ciężarowych</w:t>
      </w:r>
      <w:r w:rsidRPr="00B907C2">
        <w:rPr>
          <w:rFonts w:ascii="Arial" w:hAnsi="Arial" w:cs="Arial"/>
        </w:rPr>
        <w:t>: dowódca konwoj</w:t>
      </w:r>
      <w:r>
        <w:rPr>
          <w:rFonts w:ascii="Arial" w:hAnsi="Arial" w:cs="Arial"/>
        </w:rPr>
        <w:t xml:space="preserve">u w jednym samochodzie w pozostałych samochodach po jednym konwojencie </w:t>
      </w:r>
      <w:r w:rsidR="004C5AA2">
        <w:rPr>
          <w:rFonts w:ascii="Arial" w:hAnsi="Arial" w:cs="Arial"/>
        </w:rPr>
        <w:br/>
      </w:r>
      <w:r>
        <w:rPr>
          <w:rFonts w:ascii="Arial" w:hAnsi="Arial" w:cs="Arial"/>
        </w:rPr>
        <w:t xml:space="preserve">i </w:t>
      </w:r>
      <w:r w:rsidRPr="00B907C2">
        <w:rPr>
          <w:rFonts w:ascii="Arial" w:hAnsi="Arial" w:cs="Arial"/>
        </w:rPr>
        <w:t xml:space="preserve">kierowca wraz </w:t>
      </w:r>
      <w:r>
        <w:rPr>
          <w:rFonts w:ascii="Arial" w:hAnsi="Arial" w:cs="Arial"/>
        </w:rPr>
        <w:t>z pojazdem Wykonawcy.</w:t>
      </w:r>
    </w:p>
    <w:p w:rsidR="00497118" w:rsidRPr="00B907C2" w:rsidRDefault="00497118" w:rsidP="00497118">
      <w:pPr>
        <w:pStyle w:val="Akapitzlist"/>
        <w:numPr>
          <w:ilvl w:val="0"/>
          <w:numId w:val="7"/>
        </w:numPr>
        <w:ind w:right="52"/>
        <w:jc w:val="both"/>
        <w:rPr>
          <w:rFonts w:ascii="Arial" w:hAnsi="Arial" w:cs="Arial"/>
          <w:b/>
        </w:rPr>
      </w:pPr>
      <w:r w:rsidRPr="00B907C2">
        <w:rPr>
          <w:rFonts w:ascii="Arial" w:hAnsi="Arial" w:cs="Arial"/>
          <w:b/>
        </w:rPr>
        <w:t>Planowana ilość konwojów w okresie umowy:</w:t>
      </w:r>
    </w:p>
    <w:p w:rsidR="00497118" w:rsidRPr="00B907C2" w:rsidRDefault="001006FA" w:rsidP="00497118">
      <w:pPr>
        <w:pStyle w:val="Akapitzlist"/>
        <w:numPr>
          <w:ilvl w:val="0"/>
          <w:numId w:val="10"/>
        </w:numPr>
        <w:jc w:val="both"/>
        <w:rPr>
          <w:rFonts w:ascii="Arial" w:hAnsi="Arial" w:cs="Arial"/>
        </w:rPr>
      </w:pPr>
      <w:r>
        <w:rPr>
          <w:rFonts w:ascii="Arial" w:hAnsi="Arial" w:cs="Arial"/>
        </w:rPr>
        <w:t xml:space="preserve">wielodniowe - </w:t>
      </w:r>
      <w:r w:rsidR="005A2113">
        <w:rPr>
          <w:rFonts w:ascii="Arial" w:hAnsi="Arial" w:cs="Arial"/>
        </w:rPr>
        <w:t>10</w:t>
      </w:r>
      <w:r w:rsidR="00497118" w:rsidRPr="00B907C2">
        <w:rPr>
          <w:rFonts w:ascii="Arial" w:hAnsi="Arial" w:cs="Arial"/>
        </w:rPr>
        <w:t>;</w:t>
      </w:r>
    </w:p>
    <w:p w:rsidR="00497118" w:rsidRPr="00B907C2" w:rsidRDefault="00497118" w:rsidP="00497118">
      <w:pPr>
        <w:pStyle w:val="Akapitzlist"/>
        <w:numPr>
          <w:ilvl w:val="0"/>
          <w:numId w:val="10"/>
        </w:numPr>
        <w:jc w:val="both"/>
        <w:rPr>
          <w:rFonts w:ascii="Arial" w:hAnsi="Arial" w:cs="Arial"/>
        </w:rPr>
      </w:pPr>
      <w:r w:rsidRPr="00B907C2">
        <w:rPr>
          <w:rFonts w:ascii="Arial" w:hAnsi="Arial" w:cs="Arial"/>
        </w:rPr>
        <w:t xml:space="preserve">1 dniowy (jednodniowy) - </w:t>
      </w:r>
      <w:r w:rsidR="001006FA" w:rsidRPr="005E3F0F">
        <w:rPr>
          <w:rFonts w:ascii="Arial" w:hAnsi="Arial" w:cs="Arial"/>
        </w:rPr>
        <w:t>3</w:t>
      </w:r>
      <w:r w:rsidR="005A2113">
        <w:rPr>
          <w:rFonts w:ascii="Arial" w:hAnsi="Arial" w:cs="Arial"/>
        </w:rPr>
        <w:t>0</w:t>
      </w:r>
      <w:r w:rsidRPr="00B907C2">
        <w:rPr>
          <w:rFonts w:ascii="Arial" w:hAnsi="Arial" w:cs="Arial"/>
        </w:rPr>
        <w:t>.</w:t>
      </w:r>
    </w:p>
    <w:p w:rsidR="00497118" w:rsidRPr="00B907C2" w:rsidRDefault="00497118" w:rsidP="00497118">
      <w:pPr>
        <w:pStyle w:val="Akapitzlist"/>
        <w:ind w:left="1911"/>
        <w:jc w:val="both"/>
        <w:rPr>
          <w:rFonts w:ascii="Arial" w:hAnsi="Arial" w:cs="Arial"/>
        </w:rPr>
      </w:pPr>
    </w:p>
    <w:p w:rsidR="00497118" w:rsidRPr="00B907C2" w:rsidRDefault="00497118" w:rsidP="00497118">
      <w:pPr>
        <w:ind w:left="851"/>
        <w:jc w:val="both"/>
        <w:rPr>
          <w:rFonts w:ascii="Arial" w:hAnsi="Arial" w:cs="Arial"/>
          <w:sz w:val="24"/>
          <w:szCs w:val="24"/>
          <w:u w:val="single"/>
        </w:rPr>
      </w:pPr>
      <w:r w:rsidRPr="00B907C2">
        <w:rPr>
          <w:rFonts w:ascii="Arial" w:hAnsi="Arial" w:cs="Arial"/>
          <w:sz w:val="24"/>
          <w:szCs w:val="24"/>
          <w:u w:val="single"/>
        </w:rPr>
        <w:t xml:space="preserve">Ilość przeprowadzonych konwojów może ulec zmianie (zmniejszenie </w:t>
      </w:r>
      <w:r w:rsidRPr="00B907C2">
        <w:rPr>
          <w:rFonts w:ascii="Arial" w:hAnsi="Arial" w:cs="Arial"/>
          <w:sz w:val="24"/>
          <w:szCs w:val="24"/>
          <w:u w:val="single"/>
        </w:rPr>
        <w:br/>
        <w:t xml:space="preserve">lub zwiększenie ich ilości) </w:t>
      </w:r>
      <w:r>
        <w:rPr>
          <w:rFonts w:ascii="Arial" w:hAnsi="Arial" w:cs="Arial"/>
          <w:sz w:val="24"/>
          <w:szCs w:val="24"/>
          <w:u w:val="single"/>
        </w:rPr>
        <w:t>w zależności od potrzeb Zamawiającego</w:t>
      </w:r>
      <w:r w:rsidRPr="00B907C2">
        <w:rPr>
          <w:rFonts w:ascii="Arial" w:hAnsi="Arial" w:cs="Arial"/>
          <w:sz w:val="24"/>
          <w:szCs w:val="24"/>
          <w:u w:val="single"/>
        </w:rPr>
        <w:t xml:space="preserve"> </w:t>
      </w:r>
      <w:r>
        <w:rPr>
          <w:rFonts w:ascii="Arial" w:hAnsi="Arial" w:cs="Arial"/>
          <w:sz w:val="24"/>
          <w:szCs w:val="24"/>
          <w:u w:val="single"/>
        </w:rPr>
        <w:t>w ramach wartości zamówienia zawartej w umowie.</w:t>
      </w:r>
    </w:p>
    <w:p w:rsidR="00497118" w:rsidRPr="00B907C2" w:rsidRDefault="00497118" w:rsidP="00497118">
      <w:pPr>
        <w:pStyle w:val="Akapitzlist"/>
        <w:numPr>
          <w:ilvl w:val="0"/>
          <w:numId w:val="7"/>
        </w:numPr>
        <w:ind w:right="52"/>
        <w:jc w:val="both"/>
        <w:rPr>
          <w:rFonts w:ascii="Arial" w:hAnsi="Arial" w:cs="Arial"/>
          <w:b/>
        </w:rPr>
      </w:pPr>
      <w:r w:rsidRPr="00B907C2">
        <w:rPr>
          <w:rFonts w:ascii="Arial" w:hAnsi="Arial" w:cs="Arial"/>
          <w:b/>
        </w:rPr>
        <w:t>Trasy konwojów:</w:t>
      </w:r>
    </w:p>
    <w:p w:rsidR="00497118" w:rsidRPr="00B907C2" w:rsidRDefault="00497118" w:rsidP="00497118">
      <w:pPr>
        <w:pStyle w:val="Akapitzlist"/>
        <w:numPr>
          <w:ilvl w:val="0"/>
          <w:numId w:val="14"/>
        </w:numPr>
        <w:ind w:left="1560" w:hanging="425"/>
        <w:jc w:val="both"/>
        <w:rPr>
          <w:rFonts w:ascii="Arial" w:hAnsi="Arial" w:cs="Arial"/>
        </w:rPr>
      </w:pPr>
      <w:r>
        <w:rPr>
          <w:rFonts w:ascii="Arial" w:hAnsi="Arial" w:cs="Arial"/>
        </w:rPr>
        <w:t>wielo</w:t>
      </w:r>
      <w:r w:rsidRPr="00B907C2">
        <w:rPr>
          <w:rFonts w:ascii="Arial" w:hAnsi="Arial" w:cs="Arial"/>
        </w:rPr>
        <w:t xml:space="preserve">dniowe – </w:t>
      </w:r>
      <w:r>
        <w:rPr>
          <w:rFonts w:ascii="Arial" w:hAnsi="Arial" w:cs="Arial"/>
        </w:rPr>
        <w:t xml:space="preserve">średnio </w:t>
      </w:r>
      <w:r w:rsidRPr="00B907C2">
        <w:rPr>
          <w:rFonts w:ascii="Arial" w:hAnsi="Arial" w:cs="Arial"/>
        </w:rPr>
        <w:t xml:space="preserve">do </w:t>
      </w:r>
      <w:r>
        <w:rPr>
          <w:rFonts w:ascii="Arial" w:hAnsi="Arial" w:cs="Arial"/>
        </w:rPr>
        <w:t>475</w:t>
      </w:r>
      <w:r w:rsidRPr="00B907C2">
        <w:rPr>
          <w:rFonts w:ascii="Arial" w:hAnsi="Arial" w:cs="Arial"/>
        </w:rPr>
        <w:t xml:space="preserve"> km od miejsca siedziby Zamawiającego:</w:t>
      </w:r>
    </w:p>
    <w:p w:rsidR="00497118" w:rsidRPr="00B907C2" w:rsidRDefault="00497118" w:rsidP="00497118">
      <w:pPr>
        <w:pStyle w:val="Akapitzlist"/>
        <w:numPr>
          <w:ilvl w:val="0"/>
          <w:numId w:val="15"/>
        </w:numPr>
        <w:ind w:left="1843" w:hanging="283"/>
        <w:jc w:val="both"/>
        <w:rPr>
          <w:rFonts w:ascii="Arial" w:hAnsi="Arial" w:cs="Arial"/>
        </w:rPr>
      </w:pPr>
      <w:r w:rsidRPr="00B907C2">
        <w:rPr>
          <w:rFonts w:ascii="Arial" w:hAnsi="Arial" w:cs="Arial"/>
        </w:rPr>
        <w:t>Wykonawca zapewnia i ponosi koszty za noclegi dla pracowników ochrony;</w:t>
      </w:r>
    </w:p>
    <w:p w:rsidR="00497118" w:rsidRPr="00B907C2" w:rsidRDefault="00497118" w:rsidP="00497118">
      <w:pPr>
        <w:pStyle w:val="Akapitzlist"/>
        <w:numPr>
          <w:ilvl w:val="0"/>
          <w:numId w:val="15"/>
        </w:numPr>
        <w:ind w:left="1843" w:hanging="283"/>
        <w:jc w:val="both"/>
        <w:rPr>
          <w:rFonts w:ascii="Arial" w:hAnsi="Arial" w:cs="Arial"/>
        </w:rPr>
      </w:pPr>
      <w:r w:rsidRPr="00B907C2">
        <w:rPr>
          <w:rFonts w:ascii="Arial" w:hAnsi="Arial" w:cs="Arial"/>
        </w:rPr>
        <w:t>czas konw</w:t>
      </w:r>
      <w:r>
        <w:rPr>
          <w:rFonts w:ascii="Arial" w:hAnsi="Arial" w:cs="Arial"/>
        </w:rPr>
        <w:t>oju w ciągu 1 dnia średnio do 8 godzin;</w:t>
      </w:r>
    </w:p>
    <w:p w:rsidR="00497118" w:rsidRPr="00B907C2" w:rsidRDefault="00497118" w:rsidP="00497118">
      <w:pPr>
        <w:pStyle w:val="Akapitzlist"/>
        <w:numPr>
          <w:ilvl w:val="0"/>
          <w:numId w:val="15"/>
        </w:numPr>
        <w:ind w:left="1843" w:hanging="283"/>
        <w:jc w:val="both"/>
        <w:rPr>
          <w:rFonts w:ascii="Arial" w:hAnsi="Arial" w:cs="Arial"/>
        </w:rPr>
      </w:pPr>
      <w:r w:rsidRPr="00B907C2">
        <w:rPr>
          <w:rFonts w:ascii="Arial" w:hAnsi="Arial" w:cs="Arial"/>
        </w:rPr>
        <w:lastRenderedPageBreak/>
        <w:t>na Wykonawcy ciąży obowiązek wskazania miejsca depozytu broni pracowników ochrony konwoju w czasie nocnego</w:t>
      </w:r>
      <w:r>
        <w:rPr>
          <w:rFonts w:ascii="Arial" w:hAnsi="Arial" w:cs="Arial"/>
        </w:rPr>
        <w:t xml:space="preserve"> odpoczynku składu konwoju,</w:t>
      </w:r>
      <w:r w:rsidRPr="00B907C2">
        <w:rPr>
          <w:rFonts w:ascii="Arial" w:hAnsi="Arial" w:cs="Arial"/>
        </w:rPr>
        <w:t xml:space="preserve"> </w:t>
      </w:r>
    </w:p>
    <w:p w:rsidR="00497118" w:rsidRPr="00B907C2" w:rsidRDefault="00497118" w:rsidP="00497118">
      <w:pPr>
        <w:pStyle w:val="Akapitzlist"/>
        <w:numPr>
          <w:ilvl w:val="0"/>
          <w:numId w:val="14"/>
        </w:numPr>
        <w:ind w:left="1560" w:hanging="425"/>
        <w:jc w:val="both"/>
        <w:rPr>
          <w:rFonts w:ascii="Arial" w:hAnsi="Arial" w:cs="Arial"/>
        </w:rPr>
      </w:pPr>
      <w:r w:rsidRPr="00B907C2">
        <w:rPr>
          <w:rFonts w:ascii="Arial" w:hAnsi="Arial" w:cs="Arial"/>
        </w:rPr>
        <w:t xml:space="preserve">jednodniowe – </w:t>
      </w:r>
      <w:r>
        <w:rPr>
          <w:rFonts w:ascii="Arial" w:hAnsi="Arial" w:cs="Arial"/>
        </w:rPr>
        <w:t xml:space="preserve">średnio </w:t>
      </w:r>
      <w:r w:rsidRPr="00B907C2">
        <w:rPr>
          <w:rFonts w:ascii="Arial" w:hAnsi="Arial" w:cs="Arial"/>
        </w:rPr>
        <w:t xml:space="preserve">do </w:t>
      </w:r>
      <w:r>
        <w:rPr>
          <w:rFonts w:ascii="Arial" w:hAnsi="Arial" w:cs="Arial"/>
        </w:rPr>
        <w:t>80</w:t>
      </w:r>
      <w:r w:rsidRPr="00B907C2">
        <w:rPr>
          <w:rFonts w:ascii="Arial" w:hAnsi="Arial" w:cs="Arial"/>
        </w:rPr>
        <w:t xml:space="preserve"> km od miejsca siedziby Zamawiającego:</w:t>
      </w:r>
    </w:p>
    <w:p w:rsidR="00497118" w:rsidRDefault="00497118" w:rsidP="00497118">
      <w:pPr>
        <w:pStyle w:val="Akapitzlist"/>
        <w:numPr>
          <w:ilvl w:val="0"/>
          <w:numId w:val="15"/>
        </w:numPr>
        <w:ind w:left="1843" w:hanging="283"/>
        <w:jc w:val="both"/>
        <w:rPr>
          <w:rFonts w:ascii="Arial" w:hAnsi="Arial" w:cs="Arial"/>
        </w:rPr>
      </w:pPr>
      <w:r w:rsidRPr="00B907C2">
        <w:rPr>
          <w:rFonts w:ascii="Arial" w:hAnsi="Arial" w:cs="Arial"/>
        </w:rPr>
        <w:t xml:space="preserve">czas konwoju </w:t>
      </w:r>
      <w:r>
        <w:rPr>
          <w:rFonts w:ascii="Arial" w:hAnsi="Arial" w:cs="Arial"/>
        </w:rPr>
        <w:t xml:space="preserve">średnio </w:t>
      </w:r>
      <w:r w:rsidRPr="00B907C2">
        <w:rPr>
          <w:rFonts w:ascii="Arial" w:hAnsi="Arial" w:cs="Arial"/>
        </w:rPr>
        <w:t xml:space="preserve">do </w:t>
      </w:r>
      <w:r>
        <w:rPr>
          <w:rFonts w:ascii="Arial" w:hAnsi="Arial" w:cs="Arial"/>
        </w:rPr>
        <w:t>6</w:t>
      </w:r>
      <w:r w:rsidRPr="00B907C2">
        <w:rPr>
          <w:rFonts w:ascii="Arial" w:hAnsi="Arial" w:cs="Arial"/>
        </w:rPr>
        <w:t xml:space="preserve"> godzin.</w:t>
      </w:r>
    </w:p>
    <w:p w:rsidR="00497118" w:rsidRPr="00B907C2" w:rsidRDefault="00497118" w:rsidP="00497118">
      <w:pPr>
        <w:pStyle w:val="Akapitzlist"/>
        <w:ind w:left="2631"/>
        <w:jc w:val="both"/>
        <w:rPr>
          <w:rFonts w:ascii="Arial" w:hAnsi="Arial" w:cs="Arial"/>
        </w:rPr>
      </w:pPr>
    </w:p>
    <w:p w:rsidR="00497118" w:rsidRPr="00B907C2" w:rsidRDefault="00497118" w:rsidP="00497118">
      <w:pPr>
        <w:pStyle w:val="Akapitzlist"/>
        <w:numPr>
          <w:ilvl w:val="0"/>
          <w:numId w:val="7"/>
        </w:numPr>
        <w:ind w:right="52"/>
        <w:jc w:val="both"/>
        <w:rPr>
          <w:rFonts w:ascii="Arial" w:hAnsi="Arial" w:cs="Arial"/>
          <w:b/>
        </w:rPr>
      </w:pPr>
      <w:r w:rsidRPr="00B907C2">
        <w:rPr>
          <w:rFonts w:ascii="Arial" w:hAnsi="Arial" w:cs="Arial"/>
          <w:b/>
        </w:rPr>
        <w:t>Forma płatności:</w:t>
      </w:r>
    </w:p>
    <w:p w:rsidR="00497118" w:rsidRPr="00B907C2" w:rsidRDefault="00497118" w:rsidP="00497118">
      <w:pPr>
        <w:pStyle w:val="Akapitzlist"/>
        <w:numPr>
          <w:ilvl w:val="0"/>
          <w:numId w:val="32"/>
        </w:numPr>
        <w:ind w:left="1560" w:right="52" w:hanging="426"/>
        <w:jc w:val="both"/>
        <w:rPr>
          <w:rFonts w:ascii="Arial" w:hAnsi="Arial" w:cs="Arial"/>
        </w:rPr>
      </w:pPr>
      <w:r w:rsidRPr="00B907C2">
        <w:rPr>
          <w:rFonts w:ascii="Arial" w:hAnsi="Arial" w:cs="Arial"/>
        </w:rPr>
        <w:t xml:space="preserve">konwój – za roboczogodzinę każdego członka konwoju od godziny określonej w zamówieniu konwoju </w:t>
      </w:r>
      <w:r>
        <w:rPr>
          <w:rFonts w:ascii="Arial" w:hAnsi="Arial" w:cs="Arial"/>
        </w:rPr>
        <w:t xml:space="preserve">tj.: </w:t>
      </w:r>
      <w:r w:rsidRPr="00B907C2">
        <w:rPr>
          <w:rFonts w:ascii="Arial" w:hAnsi="Arial" w:cs="Arial"/>
        </w:rPr>
        <w:t xml:space="preserve">stawieniu się </w:t>
      </w:r>
      <w:r>
        <w:rPr>
          <w:rFonts w:ascii="Arial" w:hAnsi="Arial" w:cs="Arial"/>
        </w:rPr>
        <w:t>u o</w:t>
      </w:r>
      <w:r w:rsidRPr="00B907C2">
        <w:rPr>
          <w:rFonts w:ascii="Arial" w:hAnsi="Arial" w:cs="Arial"/>
        </w:rPr>
        <w:t xml:space="preserve">rganizatora konwoju w siedzibie Zamawiającego w celu udzielenia instruktażu </w:t>
      </w:r>
      <w:r w:rsidRPr="00B907C2">
        <w:rPr>
          <w:rFonts w:ascii="Arial" w:hAnsi="Arial" w:cs="Arial"/>
        </w:rPr>
        <w:br/>
        <w:t>do przeprowadzenia konwoju, czas dojazdu do miejscowości rozpoczęcia konwoju, czas przejazdu konwoju (w konwojach je</w:t>
      </w:r>
      <w:r>
        <w:rPr>
          <w:rFonts w:ascii="Arial" w:hAnsi="Arial" w:cs="Arial"/>
        </w:rPr>
        <w:t>dnodniowych średnio do 6</w:t>
      </w:r>
      <w:r w:rsidRPr="00B907C2">
        <w:rPr>
          <w:rFonts w:ascii="Arial" w:hAnsi="Arial" w:cs="Arial"/>
        </w:rPr>
        <w:t xml:space="preserve"> godz</w:t>
      </w:r>
      <w:r>
        <w:rPr>
          <w:rFonts w:ascii="Arial" w:hAnsi="Arial" w:cs="Arial"/>
        </w:rPr>
        <w:t>.</w:t>
      </w:r>
      <w:r w:rsidRPr="00B907C2">
        <w:rPr>
          <w:rFonts w:ascii="Arial" w:hAnsi="Arial" w:cs="Arial"/>
        </w:rPr>
        <w:t>, w konwojach wielodn</w:t>
      </w:r>
      <w:r>
        <w:rPr>
          <w:rFonts w:ascii="Arial" w:hAnsi="Arial" w:cs="Arial"/>
        </w:rPr>
        <w:t>iowych w ciągu jednego dnia średnio do  8</w:t>
      </w:r>
      <w:r w:rsidRPr="00B907C2">
        <w:rPr>
          <w:rFonts w:ascii="Arial" w:hAnsi="Arial" w:cs="Arial"/>
        </w:rPr>
        <w:t xml:space="preserve"> godz.), </w:t>
      </w:r>
      <w:r>
        <w:rPr>
          <w:rFonts w:ascii="Arial" w:hAnsi="Arial" w:cs="Arial"/>
        </w:rPr>
        <w:t>czas przyj</w:t>
      </w:r>
      <w:r w:rsidRPr="00B907C2">
        <w:rPr>
          <w:rFonts w:ascii="Arial" w:hAnsi="Arial" w:cs="Arial"/>
        </w:rPr>
        <w:t>azdu do siedziby Zamawiającego</w:t>
      </w:r>
      <w:r>
        <w:rPr>
          <w:rFonts w:ascii="Arial" w:hAnsi="Arial" w:cs="Arial"/>
        </w:rPr>
        <w:t xml:space="preserve"> – czas wykonywania konwoju w ciągu dnia mogą ulec zmianie w zależności od potrzeb,</w:t>
      </w:r>
    </w:p>
    <w:p w:rsidR="00497118" w:rsidRPr="00B907C2" w:rsidRDefault="00497118" w:rsidP="00497118">
      <w:pPr>
        <w:pStyle w:val="Akapitzlist"/>
        <w:numPr>
          <w:ilvl w:val="0"/>
          <w:numId w:val="32"/>
        </w:numPr>
        <w:ind w:left="1560" w:right="52" w:hanging="426"/>
        <w:jc w:val="both"/>
        <w:rPr>
          <w:rFonts w:ascii="Arial" w:hAnsi="Arial" w:cs="Arial"/>
        </w:rPr>
      </w:pPr>
      <w:r w:rsidRPr="00B907C2">
        <w:rPr>
          <w:rFonts w:ascii="Arial" w:hAnsi="Arial" w:cs="Arial"/>
        </w:rPr>
        <w:t xml:space="preserve">pojazd – za przejechane kilometry uważa się odległość przejazdu </w:t>
      </w:r>
      <w:r w:rsidRPr="00B907C2">
        <w:rPr>
          <w:rFonts w:ascii="Arial" w:hAnsi="Arial" w:cs="Arial"/>
        </w:rPr>
        <w:br/>
        <w:t>po trasie zaplanowanej w planie konwoju – siedziba Zamawiającego – miejscowość rozpoczęcia konwoju – miejscowość docelowa konwoju – siedziba Zamawiającego.</w:t>
      </w:r>
    </w:p>
    <w:p w:rsidR="00497118" w:rsidRPr="00B907C2" w:rsidRDefault="00497118" w:rsidP="00497118">
      <w:pPr>
        <w:pStyle w:val="Akapitzlist"/>
        <w:ind w:left="1510" w:right="52"/>
        <w:jc w:val="both"/>
        <w:rPr>
          <w:rFonts w:ascii="Arial" w:hAnsi="Arial" w:cs="Arial"/>
        </w:rPr>
      </w:pPr>
    </w:p>
    <w:p w:rsidR="00497118" w:rsidRPr="00B907C2" w:rsidRDefault="00497118" w:rsidP="00497118">
      <w:pPr>
        <w:pStyle w:val="Akapitzlist"/>
        <w:numPr>
          <w:ilvl w:val="0"/>
          <w:numId w:val="7"/>
        </w:numPr>
        <w:ind w:right="52"/>
        <w:jc w:val="both"/>
        <w:rPr>
          <w:rFonts w:ascii="Arial" w:hAnsi="Arial" w:cs="Arial"/>
          <w:b/>
        </w:rPr>
      </w:pPr>
      <w:r w:rsidRPr="00B907C2">
        <w:rPr>
          <w:rFonts w:ascii="Arial" w:hAnsi="Arial" w:cs="Arial"/>
          <w:b/>
        </w:rPr>
        <w:t>Wzajemne zobowiązania, co do terminów organizowania konwoju:</w:t>
      </w:r>
    </w:p>
    <w:p w:rsidR="00497118" w:rsidRPr="00B907C2" w:rsidRDefault="00497118" w:rsidP="00497118">
      <w:pPr>
        <w:pStyle w:val="Akapitzlist"/>
        <w:numPr>
          <w:ilvl w:val="0"/>
          <w:numId w:val="11"/>
        </w:numPr>
        <w:ind w:right="52"/>
        <w:jc w:val="both"/>
        <w:rPr>
          <w:rFonts w:ascii="Arial" w:hAnsi="Arial" w:cs="Arial"/>
        </w:rPr>
      </w:pPr>
      <w:r>
        <w:rPr>
          <w:rFonts w:ascii="Arial" w:hAnsi="Arial" w:cs="Arial"/>
        </w:rPr>
        <w:t>Zamawiający na 6</w:t>
      </w:r>
      <w:r w:rsidRPr="00B907C2">
        <w:rPr>
          <w:rFonts w:ascii="Arial" w:hAnsi="Arial" w:cs="Arial"/>
        </w:rPr>
        <w:t xml:space="preserve"> - 10 dni</w:t>
      </w:r>
      <w:r>
        <w:rPr>
          <w:rFonts w:ascii="Arial" w:hAnsi="Arial" w:cs="Arial"/>
        </w:rPr>
        <w:t xml:space="preserve"> (w wyjątkowych sytuacjach gdy konwój jest nieplanowany, termin może być krótszy)</w:t>
      </w:r>
      <w:r w:rsidRPr="00B907C2">
        <w:rPr>
          <w:rFonts w:ascii="Arial" w:hAnsi="Arial" w:cs="Arial"/>
        </w:rPr>
        <w:t xml:space="preserve"> przed terminem realizacji konwoju</w:t>
      </w:r>
      <w:r>
        <w:rPr>
          <w:rFonts w:ascii="Arial" w:hAnsi="Arial" w:cs="Arial"/>
        </w:rPr>
        <w:t>,</w:t>
      </w:r>
      <w:r w:rsidRPr="00B907C2">
        <w:rPr>
          <w:rFonts w:ascii="Arial" w:hAnsi="Arial" w:cs="Arial"/>
        </w:rPr>
        <w:t xml:space="preserve"> złoży u Wykonawcy zapotrzebowanie na konwój, a w nim zawrze: przedmiot konwojowania, termin rozpoczęcia i zakończenia konwoju, godzinę stawienia się do organizatora konwoju, trasę konwoju, ilość pojazdów </w:t>
      </w:r>
      <w:r>
        <w:rPr>
          <w:rFonts w:ascii="Arial" w:hAnsi="Arial" w:cs="Arial"/>
        </w:rPr>
        <w:t>podlegających konwojowaniu</w:t>
      </w:r>
      <w:r w:rsidRPr="00B907C2">
        <w:rPr>
          <w:rFonts w:ascii="Arial" w:hAnsi="Arial" w:cs="Arial"/>
        </w:rPr>
        <w:t>;</w:t>
      </w:r>
    </w:p>
    <w:p w:rsidR="00497118" w:rsidRPr="00B907C2" w:rsidRDefault="00497118" w:rsidP="00497118">
      <w:pPr>
        <w:pStyle w:val="Akapitzlist"/>
        <w:numPr>
          <w:ilvl w:val="0"/>
          <w:numId w:val="11"/>
        </w:numPr>
        <w:ind w:right="52"/>
        <w:jc w:val="both"/>
        <w:rPr>
          <w:rFonts w:ascii="Arial" w:hAnsi="Arial" w:cs="Arial"/>
        </w:rPr>
      </w:pPr>
      <w:r>
        <w:rPr>
          <w:rFonts w:ascii="Arial" w:hAnsi="Arial" w:cs="Arial"/>
        </w:rPr>
        <w:t>Wykonawca na 5</w:t>
      </w:r>
      <w:r w:rsidRPr="00B907C2">
        <w:rPr>
          <w:rFonts w:ascii="Arial" w:hAnsi="Arial" w:cs="Arial"/>
        </w:rPr>
        <w:t xml:space="preserve"> - 8 dni roboczych</w:t>
      </w:r>
      <w:r>
        <w:rPr>
          <w:rFonts w:ascii="Arial" w:hAnsi="Arial" w:cs="Arial"/>
        </w:rPr>
        <w:t xml:space="preserve"> (w wyjątkowych sytuacjach gdy konwój jest nieplanowany, termin może być krótszy)</w:t>
      </w:r>
      <w:r w:rsidRPr="00B907C2">
        <w:rPr>
          <w:rFonts w:ascii="Arial" w:hAnsi="Arial" w:cs="Arial"/>
        </w:rPr>
        <w:t>, przed terminem realizacji konwoju, prześle informację o składzie konwoju (imię i nazwisko dowódcy konwoju</w:t>
      </w:r>
      <w:r>
        <w:rPr>
          <w:rFonts w:ascii="Arial" w:hAnsi="Arial" w:cs="Arial"/>
        </w:rPr>
        <w:t>, konwojentów i</w:t>
      </w:r>
      <w:r w:rsidRPr="00B907C2">
        <w:rPr>
          <w:rFonts w:ascii="Arial" w:hAnsi="Arial" w:cs="Arial"/>
        </w:rPr>
        <w:t xml:space="preserve"> kierowcy, typ i numer broni ilość i rodzaj amunicji, marka, typ i numer rejestracyjny pojazdu do przewozu konwojentów wystawianego przez Wykonawcę);</w:t>
      </w:r>
    </w:p>
    <w:p w:rsidR="00497118" w:rsidRPr="00B907C2" w:rsidRDefault="00497118" w:rsidP="00497118">
      <w:pPr>
        <w:pStyle w:val="Akapitzlist"/>
        <w:numPr>
          <w:ilvl w:val="0"/>
          <w:numId w:val="11"/>
        </w:numPr>
        <w:ind w:right="52"/>
        <w:jc w:val="both"/>
        <w:rPr>
          <w:rFonts w:ascii="Arial" w:hAnsi="Arial" w:cs="Arial"/>
        </w:rPr>
      </w:pPr>
      <w:r w:rsidRPr="00B907C2">
        <w:rPr>
          <w:rFonts w:ascii="Arial" w:hAnsi="Arial" w:cs="Arial"/>
        </w:rPr>
        <w:t>w dzień wyjazdu konwoju</w:t>
      </w:r>
      <w:r>
        <w:rPr>
          <w:rFonts w:ascii="Arial" w:hAnsi="Arial" w:cs="Arial"/>
        </w:rPr>
        <w:t>,</w:t>
      </w:r>
      <w:r w:rsidRPr="00B907C2">
        <w:rPr>
          <w:rFonts w:ascii="Arial" w:hAnsi="Arial" w:cs="Arial"/>
        </w:rPr>
        <w:t xml:space="preserve"> </w:t>
      </w:r>
      <w:r>
        <w:rPr>
          <w:rFonts w:ascii="Arial" w:hAnsi="Arial" w:cs="Arial"/>
        </w:rPr>
        <w:t>organizator konwoju</w:t>
      </w:r>
      <w:r w:rsidRPr="00B907C2">
        <w:rPr>
          <w:rFonts w:ascii="Arial" w:hAnsi="Arial" w:cs="Arial"/>
        </w:rPr>
        <w:t xml:space="preserve"> </w:t>
      </w:r>
      <w:r>
        <w:rPr>
          <w:rFonts w:ascii="Arial" w:hAnsi="Arial" w:cs="Arial"/>
        </w:rPr>
        <w:t>przed realizacją wykonania usługi:</w:t>
      </w:r>
      <w:r w:rsidRPr="00B907C2">
        <w:rPr>
          <w:rFonts w:ascii="Arial" w:hAnsi="Arial" w:cs="Arial"/>
        </w:rPr>
        <w:t xml:space="preserve"> </w:t>
      </w:r>
    </w:p>
    <w:p w:rsidR="00497118" w:rsidRPr="00B907C2" w:rsidRDefault="00497118" w:rsidP="00497118">
      <w:pPr>
        <w:pStyle w:val="Akapitzlist"/>
        <w:numPr>
          <w:ilvl w:val="0"/>
          <w:numId w:val="12"/>
        </w:numPr>
        <w:ind w:right="52"/>
        <w:jc w:val="both"/>
        <w:rPr>
          <w:rFonts w:ascii="Arial" w:hAnsi="Arial" w:cs="Arial"/>
        </w:rPr>
      </w:pPr>
      <w:r w:rsidRPr="00B907C2">
        <w:rPr>
          <w:rFonts w:ascii="Arial" w:hAnsi="Arial" w:cs="Arial"/>
        </w:rPr>
        <w:t>dokona sprawdzenia wyposażenia konwoju,</w:t>
      </w:r>
    </w:p>
    <w:p w:rsidR="00497118" w:rsidRPr="00B907C2" w:rsidRDefault="00497118" w:rsidP="00497118">
      <w:pPr>
        <w:pStyle w:val="Akapitzlist"/>
        <w:numPr>
          <w:ilvl w:val="0"/>
          <w:numId w:val="12"/>
        </w:numPr>
        <w:ind w:right="52"/>
        <w:jc w:val="both"/>
        <w:rPr>
          <w:rFonts w:ascii="Arial" w:hAnsi="Arial" w:cs="Arial"/>
        </w:rPr>
      </w:pPr>
      <w:r w:rsidRPr="00B907C2">
        <w:rPr>
          <w:rFonts w:ascii="Arial" w:hAnsi="Arial" w:cs="Arial"/>
        </w:rPr>
        <w:t xml:space="preserve"> udzieli instruktażu do przeprowadzenia konwoju min.:</w:t>
      </w:r>
    </w:p>
    <w:p w:rsidR="00497118" w:rsidRPr="00B907C2" w:rsidRDefault="00497118" w:rsidP="00497118">
      <w:pPr>
        <w:pStyle w:val="Akapitzlist"/>
        <w:numPr>
          <w:ilvl w:val="0"/>
          <w:numId w:val="13"/>
        </w:numPr>
        <w:ind w:right="52"/>
        <w:jc w:val="both"/>
        <w:rPr>
          <w:rFonts w:ascii="Arial" w:hAnsi="Arial" w:cs="Arial"/>
        </w:rPr>
      </w:pPr>
      <w:r w:rsidRPr="00B907C2">
        <w:rPr>
          <w:rFonts w:ascii="Arial" w:hAnsi="Arial" w:cs="Arial"/>
        </w:rPr>
        <w:t>określi zadania konwoju</w:t>
      </w:r>
      <w:r>
        <w:rPr>
          <w:rFonts w:ascii="Arial" w:hAnsi="Arial" w:cs="Arial"/>
        </w:rPr>
        <w:t>;</w:t>
      </w:r>
    </w:p>
    <w:p w:rsidR="00497118" w:rsidRPr="00B907C2" w:rsidRDefault="00497118" w:rsidP="00497118">
      <w:pPr>
        <w:pStyle w:val="Akapitzlist"/>
        <w:numPr>
          <w:ilvl w:val="0"/>
          <w:numId w:val="13"/>
        </w:numPr>
        <w:ind w:right="52"/>
        <w:jc w:val="both"/>
        <w:rPr>
          <w:rFonts w:ascii="Arial" w:hAnsi="Arial" w:cs="Arial"/>
        </w:rPr>
      </w:pPr>
      <w:r w:rsidRPr="00B907C2">
        <w:rPr>
          <w:rFonts w:ascii="Arial" w:hAnsi="Arial" w:cs="Arial"/>
        </w:rPr>
        <w:t>omówi sposób post</w:t>
      </w:r>
      <w:r>
        <w:rPr>
          <w:rFonts w:ascii="Arial" w:hAnsi="Arial" w:cs="Arial"/>
        </w:rPr>
        <w:t>ę</w:t>
      </w:r>
      <w:r w:rsidRPr="00B907C2">
        <w:rPr>
          <w:rFonts w:ascii="Arial" w:hAnsi="Arial" w:cs="Arial"/>
        </w:rPr>
        <w:t>powania w sytuacjach szczególnych,</w:t>
      </w:r>
    </w:p>
    <w:p w:rsidR="00497118" w:rsidRPr="00B907C2" w:rsidRDefault="00497118" w:rsidP="00497118">
      <w:pPr>
        <w:pStyle w:val="Akapitzlist"/>
        <w:numPr>
          <w:ilvl w:val="0"/>
          <w:numId w:val="13"/>
        </w:numPr>
        <w:ind w:right="52"/>
        <w:jc w:val="both"/>
        <w:rPr>
          <w:rFonts w:ascii="Arial" w:hAnsi="Arial" w:cs="Arial"/>
        </w:rPr>
      </w:pPr>
      <w:r w:rsidRPr="00B907C2">
        <w:rPr>
          <w:rFonts w:ascii="Arial" w:hAnsi="Arial" w:cs="Arial"/>
        </w:rPr>
        <w:t>zasady zachowania tajemnicy</w:t>
      </w:r>
      <w:r>
        <w:rPr>
          <w:rFonts w:ascii="Arial" w:hAnsi="Arial" w:cs="Arial"/>
        </w:rPr>
        <w:t xml:space="preserve"> odnośnie rodzaju konwoju, jego zabezpieczenia, trasy przejazdu, czasu trwania organizacji łączności;</w:t>
      </w:r>
    </w:p>
    <w:p w:rsidR="00497118" w:rsidRPr="00B907C2" w:rsidRDefault="00497118" w:rsidP="00497118">
      <w:pPr>
        <w:pStyle w:val="Akapitzlist"/>
        <w:numPr>
          <w:ilvl w:val="0"/>
          <w:numId w:val="13"/>
        </w:numPr>
        <w:ind w:right="52"/>
        <w:jc w:val="both"/>
        <w:rPr>
          <w:rFonts w:ascii="Arial" w:hAnsi="Arial" w:cs="Arial"/>
        </w:rPr>
      </w:pPr>
      <w:r w:rsidRPr="00B907C2">
        <w:rPr>
          <w:rFonts w:ascii="Arial" w:hAnsi="Arial" w:cs="Arial"/>
        </w:rPr>
        <w:t>zasady posługiwania się bronią</w:t>
      </w:r>
      <w:r>
        <w:rPr>
          <w:rFonts w:ascii="Arial" w:hAnsi="Arial" w:cs="Arial"/>
        </w:rPr>
        <w:t>;</w:t>
      </w:r>
    </w:p>
    <w:p w:rsidR="00497118" w:rsidRPr="00B907C2" w:rsidRDefault="00497118" w:rsidP="00497118">
      <w:pPr>
        <w:pStyle w:val="Akapitzlist"/>
        <w:numPr>
          <w:ilvl w:val="0"/>
          <w:numId w:val="13"/>
        </w:numPr>
        <w:ind w:right="52"/>
        <w:jc w:val="both"/>
        <w:rPr>
          <w:rFonts w:ascii="Arial" w:hAnsi="Arial" w:cs="Arial"/>
        </w:rPr>
      </w:pPr>
      <w:r w:rsidRPr="00B907C2">
        <w:rPr>
          <w:rFonts w:ascii="Arial" w:hAnsi="Arial" w:cs="Arial"/>
        </w:rPr>
        <w:t xml:space="preserve">zasady posługiwania się środkami łączności </w:t>
      </w:r>
      <w:r>
        <w:rPr>
          <w:rFonts w:ascii="Arial" w:hAnsi="Arial" w:cs="Arial"/>
        </w:rPr>
        <w:t>z pojazdami</w:t>
      </w:r>
      <w:r w:rsidRPr="00B907C2">
        <w:rPr>
          <w:rFonts w:ascii="Arial" w:hAnsi="Arial" w:cs="Arial"/>
        </w:rPr>
        <w:t xml:space="preserve"> </w:t>
      </w:r>
      <w:r>
        <w:rPr>
          <w:rFonts w:ascii="Arial" w:hAnsi="Arial" w:cs="Arial"/>
        </w:rPr>
        <w:t>konwojowanymi;</w:t>
      </w:r>
    </w:p>
    <w:p w:rsidR="00497118" w:rsidRPr="00B907C2" w:rsidRDefault="00497118" w:rsidP="00497118">
      <w:pPr>
        <w:pStyle w:val="Akapitzlist"/>
        <w:numPr>
          <w:ilvl w:val="0"/>
          <w:numId w:val="13"/>
        </w:numPr>
        <w:ind w:right="52"/>
        <w:jc w:val="both"/>
        <w:rPr>
          <w:rFonts w:ascii="Arial" w:hAnsi="Arial" w:cs="Arial"/>
        </w:rPr>
      </w:pPr>
      <w:r w:rsidRPr="00B907C2">
        <w:rPr>
          <w:rFonts w:ascii="Arial" w:hAnsi="Arial" w:cs="Arial"/>
        </w:rPr>
        <w:t xml:space="preserve">sprawdzenie poziomu znajomości zasad wykonywania czynności konwojowania.  </w:t>
      </w:r>
    </w:p>
    <w:p w:rsidR="00497118" w:rsidRPr="00B907C2" w:rsidRDefault="00497118" w:rsidP="00497118">
      <w:pPr>
        <w:spacing w:after="0" w:line="240" w:lineRule="auto"/>
        <w:ind w:left="1191"/>
        <w:jc w:val="both"/>
        <w:rPr>
          <w:rFonts w:ascii="Arial" w:eastAsia="Times New Roman" w:hAnsi="Arial" w:cs="Arial"/>
          <w:sz w:val="24"/>
          <w:szCs w:val="24"/>
          <w:lang w:eastAsia="pl-PL"/>
        </w:rPr>
      </w:pPr>
    </w:p>
    <w:p w:rsidR="00497118" w:rsidRPr="00D16B27" w:rsidRDefault="00497118" w:rsidP="00497118">
      <w:pPr>
        <w:pStyle w:val="Akapitzlist"/>
        <w:numPr>
          <w:ilvl w:val="0"/>
          <w:numId w:val="7"/>
        </w:numPr>
        <w:ind w:right="52"/>
        <w:jc w:val="both"/>
        <w:rPr>
          <w:rFonts w:ascii="Arial" w:hAnsi="Arial" w:cs="Arial"/>
          <w:b/>
        </w:rPr>
      </w:pPr>
      <w:r w:rsidRPr="00D16B27">
        <w:rPr>
          <w:rFonts w:ascii="Arial" w:hAnsi="Arial" w:cs="Arial"/>
          <w:b/>
        </w:rPr>
        <w:t xml:space="preserve">Zasadnicze wymagania, jakie musi spełniać firma ubiegająca się </w:t>
      </w:r>
      <w:r w:rsidRPr="00D16B27">
        <w:rPr>
          <w:rFonts w:ascii="Arial" w:hAnsi="Arial" w:cs="Arial"/>
          <w:b/>
        </w:rPr>
        <w:br/>
        <w:t>o wykonywanie zamówienia.</w:t>
      </w:r>
    </w:p>
    <w:p w:rsidR="00497118" w:rsidRPr="00D16B27" w:rsidRDefault="00497118" w:rsidP="00497118">
      <w:pPr>
        <w:numPr>
          <w:ilvl w:val="0"/>
          <w:numId w:val="3"/>
        </w:numPr>
        <w:tabs>
          <w:tab w:val="num" w:pos="993"/>
        </w:tabs>
        <w:spacing w:after="0" w:line="240" w:lineRule="auto"/>
        <w:ind w:left="993" w:hanging="284"/>
        <w:jc w:val="both"/>
        <w:rPr>
          <w:rFonts w:ascii="Arial" w:hAnsi="Arial" w:cs="Arial"/>
          <w:sz w:val="24"/>
          <w:szCs w:val="24"/>
        </w:rPr>
      </w:pPr>
      <w:r w:rsidRPr="00D16B27">
        <w:rPr>
          <w:rFonts w:ascii="Arial" w:hAnsi="Arial" w:cs="Arial"/>
          <w:sz w:val="24"/>
          <w:szCs w:val="24"/>
        </w:rPr>
        <w:t>Wykonawca będzie realizował usługę zgodnie z:</w:t>
      </w:r>
    </w:p>
    <w:p w:rsidR="00497118" w:rsidRPr="00A349F8" w:rsidRDefault="00497118" w:rsidP="00497118">
      <w:pPr>
        <w:pStyle w:val="Stopka"/>
        <w:numPr>
          <w:ilvl w:val="0"/>
          <w:numId w:val="60"/>
        </w:numPr>
        <w:tabs>
          <w:tab w:val="clear" w:pos="4536"/>
          <w:tab w:val="left" w:pos="-1985"/>
          <w:tab w:val="center" w:pos="426"/>
        </w:tabs>
        <w:suppressAutoHyphens/>
        <w:ind w:left="1134" w:right="-2" w:hanging="283"/>
        <w:jc w:val="both"/>
        <w:rPr>
          <w:rFonts w:ascii="Arial" w:hAnsi="Arial" w:cs="Arial"/>
        </w:rPr>
      </w:pPr>
      <w:r w:rsidRPr="00A349F8">
        <w:rPr>
          <w:rFonts w:ascii="Arial" w:hAnsi="Arial" w:cs="Arial"/>
        </w:rPr>
        <w:lastRenderedPageBreak/>
        <w:t>Ustawą z dnia 22 sierpnia 1997 r. o ochro</w:t>
      </w:r>
      <w:r w:rsidR="001006FA" w:rsidRPr="00A349F8">
        <w:rPr>
          <w:rFonts w:ascii="Arial" w:hAnsi="Arial" w:cs="Arial"/>
        </w:rPr>
        <w:t>nie osób i mienia (Dz. U. z 2021</w:t>
      </w:r>
      <w:r w:rsidRPr="00A349F8">
        <w:rPr>
          <w:rFonts w:ascii="Arial" w:hAnsi="Arial" w:cs="Arial"/>
        </w:rPr>
        <w:t xml:space="preserve"> r. </w:t>
      </w:r>
      <w:r w:rsidRPr="00A349F8">
        <w:rPr>
          <w:rFonts w:ascii="Arial" w:hAnsi="Arial" w:cs="Arial"/>
        </w:rPr>
        <w:br/>
        <w:t xml:space="preserve">poz. </w:t>
      </w:r>
      <w:r w:rsidR="001006FA" w:rsidRPr="00A349F8">
        <w:rPr>
          <w:rFonts w:ascii="Arial" w:hAnsi="Arial" w:cs="Arial"/>
        </w:rPr>
        <w:t>1995</w:t>
      </w:r>
      <w:r w:rsidRPr="00A349F8">
        <w:rPr>
          <w:rFonts w:ascii="Arial" w:hAnsi="Arial" w:cs="Arial"/>
        </w:rPr>
        <w:t>.),</w:t>
      </w:r>
    </w:p>
    <w:p w:rsidR="00497118" w:rsidRPr="004C5AA2" w:rsidRDefault="00497118" w:rsidP="00497118">
      <w:pPr>
        <w:pStyle w:val="Stopka"/>
        <w:numPr>
          <w:ilvl w:val="0"/>
          <w:numId w:val="60"/>
        </w:numPr>
        <w:tabs>
          <w:tab w:val="clear" w:pos="4536"/>
          <w:tab w:val="left" w:pos="-1985"/>
          <w:tab w:val="center" w:pos="426"/>
        </w:tabs>
        <w:suppressAutoHyphens/>
        <w:ind w:left="1134" w:right="-2" w:hanging="283"/>
        <w:jc w:val="both"/>
        <w:rPr>
          <w:rFonts w:ascii="Arial" w:hAnsi="Arial" w:cs="Arial"/>
          <w:color w:val="00B050"/>
        </w:rPr>
      </w:pPr>
      <w:r w:rsidRPr="004C5AA2">
        <w:rPr>
          <w:rFonts w:ascii="Arial" w:hAnsi="Arial" w:cs="Arial"/>
        </w:rPr>
        <w:t xml:space="preserve">Ustawą z dnia 5 sierpnia 2010 r. o ochronie informacji niejawnych </w:t>
      </w:r>
      <w:r w:rsidRPr="001F3E8C">
        <w:rPr>
          <w:rFonts w:ascii="Arial" w:hAnsi="Arial" w:cs="Arial"/>
        </w:rPr>
        <w:t>(</w:t>
      </w:r>
      <w:r w:rsidR="004C5AA2" w:rsidRPr="001F3E8C">
        <w:rPr>
          <w:rFonts w:ascii="Arial" w:hAnsi="Arial" w:cs="Arial"/>
        </w:rPr>
        <w:t>Dz.U. z 202</w:t>
      </w:r>
      <w:r w:rsidR="00880DE4">
        <w:rPr>
          <w:rFonts w:ascii="Arial" w:hAnsi="Arial" w:cs="Arial"/>
        </w:rPr>
        <w:t>4</w:t>
      </w:r>
      <w:r w:rsidR="004C5AA2" w:rsidRPr="001F3E8C">
        <w:rPr>
          <w:rFonts w:ascii="Arial" w:hAnsi="Arial" w:cs="Arial"/>
        </w:rPr>
        <w:t xml:space="preserve"> poz.</w:t>
      </w:r>
      <w:r w:rsidR="00880DE4">
        <w:rPr>
          <w:rFonts w:ascii="Arial" w:hAnsi="Arial" w:cs="Arial"/>
        </w:rPr>
        <w:t>632</w:t>
      </w:r>
      <w:r w:rsidRPr="001F3E8C">
        <w:rPr>
          <w:rFonts w:ascii="Arial" w:hAnsi="Arial" w:cs="Arial"/>
        </w:rPr>
        <w:t>.),</w:t>
      </w:r>
    </w:p>
    <w:p w:rsidR="00497118" w:rsidRPr="00A349F8" w:rsidRDefault="00497118" w:rsidP="00497118">
      <w:pPr>
        <w:pStyle w:val="Stopka"/>
        <w:numPr>
          <w:ilvl w:val="0"/>
          <w:numId w:val="60"/>
        </w:numPr>
        <w:tabs>
          <w:tab w:val="clear" w:pos="4536"/>
          <w:tab w:val="left" w:pos="-1985"/>
          <w:tab w:val="center" w:pos="426"/>
        </w:tabs>
        <w:suppressAutoHyphens/>
        <w:ind w:left="1134" w:right="-2" w:hanging="283"/>
        <w:jc w:val="both"/>
        <w:rPr>
          <w:rFonts w:ascii="Arial" w:hAnsi="Arial" w:cs="Arial"/>
        </w:rPr>
      </w:pPr>
      <w:r w:rsidRPr="00A349F8">
        <w:rPr>
          <w:rFonts w:ascii="Arial" w:hAnsi="Arial" w:cs="Arial"/>
        </w:rPr>
        <w:t xml:space="preserve">Ustawą z dnia 19 sierpnia 2011 o przewozie towarów niebezpiecznych z (Dz. U. </w:t>
      </w:r>
      <w:r w:rsidRPr="00A349F8">
        <w:rPr>
          <w:rFonts w:ascii="Arial" w:hAnsi="Arial" w:cs="Arial"/>
        </w:rPr>
        <w:br/>
        <w:t>z 202</w:t>
      </w:r>
      <w:r w:rsidR="00A95197">
        <w:rPr>
          <w:rFonts w:ascii="Arial" w:hAnsi="Arial" w:cs="Arial"/>
        </w:rPr>
        <w:t>4</w:t>
      </w:r>
      <w:r w:rsidRPr="00A349F8">
        <w:rPr>
          <w:rFonts w:ascii="Arial" w:hAnsi="Arial" w:cs="Arial"/>
        </w:rPr>
        <w:t xml:space="preserve">, poz. </w:t>
      </w:r>
      <w:r w:rsidR="00A95197">
        <w:rPr>
          <w:rFonts w:ascii="Arial" w:hAnsi="Arial" w:cs="Arial"/>
        </w:rPr>
        <w:t>643</w:t>
      </w:r>
      <w:r w:rsidRPr="00A349F8">
        <w:rPr>
          <w:rFonts w:ascii="Arial" w:hAnsi="Arial" w:cs="Arial"/>
        </w:rPr>
        <w:t>),</w:t>
      </w:r>
    </w:p>
    <w:p w:rsidR="00497118" w:rsidRPr="00A349F8" w:rsidRDefault="00497118" w:rsidP="00497118">
      <w:pPr>
        <w:pStyle w:val="Stopka"/>
        <w:numPr>
          <w:ilvl w:val="0"/>
          <w:numId w:val="60"/>
        </w:numPr>
        <w:tabs>
          <w:tab w:val="clear" w:pos="4536"/>
          <w:tab w:val="left" w:pos="-1985"/>
          <w:tab w:val="center" w:pos="426"/>
        </w:tabs>
        <w:suppressAutoHyphens/>
        <w:ind w:left="1134" w:right="-2" w:hanging="283"/>
        <w:jc w:val="both"/>
        <w:rPr>
          <w:rFonts w:ascii="Arial" w:hAnsi="Arial" w:cs="Arial"/>
        </w:rPr>
      </w:pPr>
      <w:r w:rsidRPr="00A349F8">
        <w:rPr>
          <w:rFonts w:ascii="Arial" w:hAnsi="Arial" w:cs="Arial"/>
        </w:rPr>
        <w:t xml:space="preserve">Rozporządzeniem Ministra Obrony Narodowej z dnia 9 listopada 2012 roku </w:t>
      </w:r>
      <w:r w:rsidRPr="00A349F8">
        <w:rPr>
          <w:rFonts w:ascii="Arial" w:hAnsi="Arial" w:cs="Arial"/>
        </w:rPr>
        <w:br/>
        <w:t>w sprawie warunków krajowego przewozu towarów niebezpiecznych środkami transportu należącymi do Sił Zbrojnych Rzeczypospolitej Polskiej lub środkami transportu, za które Siły Zbrojne Rzeczpospolitej Polskiej są odpowiedzialne (Dz. U. z 202</w:t>
      </w:r>
      <w:r w:rsidR="00A95197">
        <w:rPr>
          <w:rFonts w:ascii="Arial" w:hAnsi="Arial" w:cs="Arial"/>
        </w:rPr>
        <w:t>2</w:t>
      </w:r>
      <w:r w:rsidRPr="00A349F8">
        <w:rPr>
          <w:rFonts w:ascii="Arial" w:hAnsi="Arial" w:cs="Arial"/>
        </w:rPr>
        <w:t xml:space="preserve"> r. poz. </w:t>
      </w:r>
      <w:r w:rsidR="00A95197">
        <w:rPr>
          <w:rFonts w:ascii="Arial" w:hAnsi="Arial" w:cs="Arial"/>
        </w:rPr>
        <w:t>2523</w:t>
      </w:r>
      <w:r w:rsidRPr="00A349F8">
        <w:rPr>
          <w:rFonts w:ascii="Arial" w:hAnsi="Arial" w:cs="Arial"/>
        </w:rPr>
        <w:t>),</w:t>
      </w:r>
    </w:p>
    <w:p w:rsidR="00497118" w:rsidRPr="00300991" w:rsidRDefault="00497118" w:rsidP="00497118">
      <w:pPr>
        <w:pStyle w:val="Stopka"/>
        <w:numPr>
          <w:ilvl w:val="0"/>
          <w:numId w:val="60"/>
        </w:numPr>
        <w:tabs>
          <w:tab w:val="clear" w:pos="4536"/>
          <w:tab w:val="left" w:pos="-1985"/>
          <w:tab w:val="center" w:pos="426"/>
        </w:tabs>
        <w:suppressAutoHyphens/>
        <w:ind w:left="1134" w:right="-2" w:hanging="283"/>
        <w:jc w:val="both"/>
        <w:rPr>
          <w:rFonts w:ascii="Arial" w:hAnsi="Arial" w:cs="Arial"/>
        </w:rPr>
      </w:pPr>
      <w:r w:rsidRPr="00300991">
        <w:rPr>
          <w:rFonts w:ascii="Arial" w:hAnsi="Arial" w:cs="Arial"/>
        </w:rPr>
        <w:t xml:space="preserve">Rozporządzeniem Ministra Obrony Narodowej z dnia 28 września 2012 roku </w:t>
      </w:r>
      <w:r w:rsidRPr="00300991">
        <w:rPr>
          <w:rFonts w:ascii="Arial" w:hAnsi="Arial" w:cs="Arial"/>
        </w:rPr>
        <w:br/>
        <w:t>w sprawie wydawania zezwoleń wojskowych na przejazd drogowy pojazdów przewożących towary niebezpieczne (Dz. U. z 2012 r., poz. 1257 ze zm.);</w:t>
      </w:r>
    </w:p>
    <w:p w:rsidR="00497118" w:rsidRPr="00B907C2" w:rsidRDefault="00497118" w:rsidP="00497118">
      <w:pPr>
        <w:pStyle w:val="Stopka"/>
        <w:numPr>
          <w:ilvl w:val="0"/>
          <w:numId w:val="60"/>
        </w:numPr>
        <w:tabs>
          <w:tab w:val="clear" w:pos="4536"/>
          <w:tab w:val="left" w:pos="-1985"/>
          <w:tab w:val="center" w:pos="426"/>
        </w:tabs>
        <w:suppressAutoHyphens/>
        <w:ind w:left="1134" w:right="-2" w:hanging="283"/>
        <w:jc w:val="both"/>
        <w:rPr>
          <w:rFonts w:ascii="Arial" w:hAnsi="Arial" w:cs="Arial"/>
        </w:rPr>
      </w:pPr>
      <w:r w:rsidRPr="00B907C2">
        <w:rPr>
          <w:rFonts w:ascii="Arial" w:hAnsi="Arial" w:cs="Arial"/>
        </w:rPr>
        <w:t xml:space="preserve"> Instrukcją konwojowania</w:t>
      </w:r>
      <w:r>
        <w:rPr>
          <w:rFonts w:ascii="Arial" w:hAnsi="Arial" w:cs="Arial"/>
        </w:rPr>
        <w:t>,</w:t>
      </w:r>
    </w:p>
    <w:p w:rsidR="00497118" w:rsidRPr="00B907C2" w:rsidRDefault="00497118" w:rsidP="00497118">
      <w:pPr>
        <w:pStyle w:val="Stopka"/>
        <w:numPr>
          <w:ilvl w:val="0"/>
          <w:numId w:val="60"/>
        </w:numPr>
        <w:tabs>
          <w:tab w:val="clear" w:pos="4536"/>
          <w:tab w:val="left" w:pos="-1985"/>
          <w:tab w:val="center" w:pos="426"/>
        </w:tabs>
        <w:suppressAutoHyphens/>
        <w:ind w:left="1134" w:right="-2" w:hanging="283"/>
        <w:jc w:val="both"/>
        <w:rPr>
          <w:rFonts w:ascii="Arial" w:hAnsi="Arial" w:cs="Arial"/>
        </w:rPr>
      </w:pPr>
      <w:r>
        <w:rPr>
          <w:rFonts w:ascii="Arial" w:hAnsi="Arial" w:cs="Arial"/>
        </w:rPr>
        <w:t>Planem przeprowadzenia konwoju.</w:t>
      </w:r>
    </w:p>
    <w:p w:rsidR="00497118" w:rsidRPr="00B907C2" w:rsidRDefault="00497118" w:rsidP="00497118">
      <w:pPr>
        <w:pStyle w:val="Stopka"/>
        <w:tabs>
          <w:tab w:val="left" w:pos="-1985"/>
        </w:tabs>
        <w:suppressAutoHyphens/>
        <w:ind w:left="1571" w:right="-2"/>
        <w:jc w:val="both"/>
        <w:rPr>
          <w:rFonts w:ascii="Arial" w:hAnsi="Arial" w:cs="Arial"/>
          <w:sz w:val="24"/>
          <w:szCs w:val="24"/>
        </w:rPr>
      </w:pPr>
    </w:p>
    <w:p w:rsidR="00497118" w:rsidRPr="00B907C2" w:rsidRDefault="00497118" w:rsidP="00497118">
      <w:pPr>
        <w:numPr>
          <w:ilvl w:val="0"/>
          <w:numId w:val="3"/>
        </w:numPr>
        <w:tabs>
          <w:tab w:val="num" w:pos="993"/>
        </w:tabs>
        <w:spacing w:after="240" w:line="240" w:lineRule="auto"/>
        <w:ind w:left="993" w:hanging="284"/>
        <w:jc w:val="both"/>
        <w:rPr>
          <w:rFonts w:ascii="Arial" w:hAnsi="Arial" w:cs="Arial"/>
          <w:sz w:val="24"/>
          <w:szCs w:val="24"/>
        </w:rPr>
      </w:pPr>
      <w:r w:rsidRPr="00B907C2">
        <w:rPr>
          <w:rFonts w:ascii="Arial" w:hAnsi="Arial" w:cs="Arial"/>
          <w:sz w:val="24"/>
          <w:szCs w:val="24"/>
        </w:rPr>
        <w:t>Zamawiający nie dopuszcza wykonania części przedmiotu zamówienia przez podwykonawcę i wnosi zastrzeżenie obowiązku osobistego wykonania kluczowej części zamówienia.</w:t>
      </w:r>
    </w:p>
    <w:p w:rsidR="00497118" w:rsidRPr="00F169EA" w:rsidRDefault="00497118" w:rsidP="00497118">
      <w:pPr>
        <w:numPr>
          <w:ilvl w:val="0"/>
          <w:numId w:val="3"/>
        </w:numPr>
        <w:tabs>
          <w:tab w:val="num" w:pos="993"/>
        </w:tabs>
        <w:spacing w:after="0" w:line="240" w:lineRule="auto"/>
        <w:ind w:left="993" w:hanging="284"/>
        <w:jc w:val="both"/>
        <w:rPr>
          <w:rFonts w:ascii="Arial" w:eastAsia="Calibri" w:hAnsi="Arial" w:cs="Arial"/>
          <w:sz w:val="24"/>
          <w:szCs w:val="24"/>
        </w:rPr>
      </w:pPr>
      <w:r w:rsidRPr="00F169EA">
        <w:rPr>
          <w:rFonts w:ascii="Arial" w:hAnsi="Arial" w:cs="Arial"/>
          <w:sz w:val="24"/>
          <w:szCs w:val="24"/>
        </w:rPr>
        <w:t xml:space="preserve">Zamawiający wymaga od Wykonawcy przeznaczenia do realizacji zamówienia min. 6 pracowników, jednakże nie mniejszą ilość pracowników ochrony jaką zdeklarował Wykonawca w ofercie tj.: 6 lub więcej. </w:t>
      </w:r>
    </w:p>
    <w:p w:rsidR="00497118" w:rsidRPr="007D4E06" w:rsidRDefault="00497118" w:rsidP="00497118">
      <w:pPr>
        <w:spacing w:after="0" w:line="240" w:lineRule="auto"/>
        <w:ind w:left="993"/>
        <w:jc w:val="both"/>
        <w:rPr>
          <w:rFonts w:ascii="Arial" w:eastAsia="Calibri" w:hAnsi="Arial" w:cs="Arial"/>
          <w:sz w:val="24"/>
          <w:szCs w:val="24"/>
        </w:rPr>
      </w:pPr>
    </w:p>
    <w:p w:rsidR="00497118" w:rsidRPr="00B907C2" w:rsidRDefault="00497118" w:rsidP="00497118">
      <w:pPr>
        <w:numPr>
          <w:ilvl w:val="0"/>
          <w:numId w:val="3"/>
        </w:numPr>
        <w:tabs>
          <w:tab w:val="num" w:pos="993"/>
        </w:tabs>
        <w:spacing w:line="240" w:lineRule="auto"/>
        <w:ind w:left="993" w:hanging="284"/>
        <w:jc w:val="both"/>
        <w:rPr>
          <w:rFonts w:ascii="Arial" w:hAnsi="Arial" w:cs="Arial"/>
          <w:sz w:val="24"/>
          <w:szCs w:val="24"/>
        </w:rPr>
      </w:pPr>
      <w:r w:rsidRPr="00B907C2">
        <w:rPr>
          <w:rFonts w:ascii="Arial" w:hAnsi="Arial" w:cs="Arial"/>
          <w:sz w:val="24"/>
          <w:szCs w:val="24"/>
        </w:rPr>
        <w:t>Zamawiający zakazuje Wykonawcy używania aparatów latających przy realizacji przedmiotu zamówienia.</w:t>
      </w:r>
    </w:p>
    <w:p w:rsidR="00497118" w:rsidRPr="00B907C2" w:rsidRDefault="00497118" w:rsidP="00497118">
      <w:pPr>
        <w:numPr>
          <w:ilvl w:val="0"/>
          <w:numId w:val="3"/>
        </w:numPr>
        <w:tabs>
          <w:tab w:val="num" w:pos="993"/>
        </w:tabs>
        <w:spacing w:line="240" w:lineRule="auto"/>
        <w:ind w:left="993" w:hanging="284"/>
        <w:jc w:val="both"/>
        <w:rPr>
          <w:rFonts w:ascii="Arial" w:hAnsi="Arial" w:cs="Arial"/>
          <w:sz w:val="24"/>
          <w:szCs w:val="24"/>
        </w:rPr>
      </w:pPr>
      <w:r w:rsidRPr="00B907C2">
        <w:rPr>
          <w:rFonts w:ascii="Arial" w:hAnsi="Arial" w:cs="Arial"/>
          <w:sz w:val="24"/>
          <w:szCs w:val="24"/>
        </w:rPr>
        <w:t xml:space="preserve">Wykonawca musi posiadać pozwolenie radiowe na używanie radiowych urządzeń nadawczych lub nadawczo-odbiorczych pracujących w służbie radiokomunikacyjnej ruchomej lądowej typu dyspozytorskiego z przydzieloną częstotliwością radiową, obejmujące obszar całego kraju. </w:t>
      </w:r>
    </w:p>
    <w:p w:rsidR="00497118" w:rsidRPr="00B907C2" w:rsidRDefault="00497118" w:rsidP="00497118">
      <w:pPr>
        <w:numPr>
          <w:ilvl w:val="0"/>
          <w:numId w:val="3"/>
        </w:numPr>
        <w:tabs>
          <w:tab w:val="num" w:pos="993"/>
        </w:tabs>
        <w:spacing w:after="0" w:line="240" w:lineRule="auto"/>
        <w:ind w:left="993" w:hanging="284"/>
        <w:jc w:val="both"/>
        <w:rPr>
          <w:rFonts w:ascii="Arial" w:hAnsi="Arial" w:cs="Arial"/>
          <w:sz w:val="24"/>
          <w:szCs w:val="24"/>
        </w:rPr>
      </w:pPr>
      <w:r w:rsidRPr="00B907C2">
        <w:rPr>
          <w:rFonts w:ascii="Arial" w:hAnsi="Arial" w:cs="Arial"/>
          <w:sz w:val="24"/>
          <w:szCs w:val="24"/>
        </w:rPr>
        <w:t xml:space="preserve">Wykonawca zobowiązuje się do zainstalowania przed rozpoczęciem realizacji usługi na własny koszt w centrum monitorowania firmy i w pojeździe firmy wystawianego do konwoju, system monitorowania i lokalizacji pojazdów. </w:t>
      </w:r>
    </w:p>
    <w:p w:rsidR="00497118" w:rsidRPr="00B907C2" w:rsidRDefault="00497118" w:rsidP="00497118">
      <w:pPr>
        <w:spacing w:line="240" w:lineRule="auto"/>
        <w:ind w:left="993"/>
        <w:jc w:val="both"/>
        <w:rPr>
          <w:rFonts w:ascii="Arial" w:hAnsi="Arial" w:cs="Arial"/>
          <w:sz w:val="24"/>
          <w:szCs w:val="24"/>
        </w:rPr>
      </w:pPr>
      <w:r w:rsidRPr="00D16B27">
        <w:rPr>
          <w:rFonts w:ascii="Arial" w:hAnsi="Arial" w:cs="Arial"/>
          <w:sz w:val="24"/>
          <w:szCs w:val="24"/>
        </w:rPr>
        <w:t xml:space="preserve">W trakcie realizacji konwoju, co 2 godziny przesyłać do oficera dyżurnego </w:t>
      </w:r>
      <w:r w:rsidRPr="00D16B27">
        <w:rPr>
          <w:rFonts w:ascii="Arial" w:hAnsi="Arial" w:cs="Arial"/>
          <w:sz w:val="24"/>
          <w:szCs w:val="24"/>
        </w:rPr>
        <w:br/>
        <w:t>16 WOG informację o miejscu</w:t>
      </w:r>
      <w:r w:rsidRPr="00B907C2">
        <w:rPr>
          <w:rFonts w:ascii="Arial" w:hAnsi="Arial" w:cs="Arial"/>
          <w:sz w:val="24"/>
          <w:szCs w:val="24"/>
        </w:rPr>
        <w:t xml:space="preserve">, w którym aktualnie znajduje się konwój. </w:t>
      </w:r>
    </w:p>
    <w:p w:rsidR="00497118" w:rsidRPr="00B907C2" w:rsidRDefault="00497118" w:rsidP="00497118">
      <w:pPr>
        <w:numPr>
          <w:ilvl w:val="0"/>
          <w:numId w:val="3"/>
        </w:numPr>
        <w:tabs>
          <w:tab w:val="num" w:pos="993"/>
        </w:tabs>
        <w:spacing w:line="240" w:lineRule="auto"/>
        <w:ind w:left="993" w:hanging="284"/>
        <w:jc w:val="both"/>
        <w:rPr>
          <w:rFonts w:ascii="Arial" w:hAnsi="Arial" w:cs="Arial"/>
          <w:sz w:val="24"/>
          <w:szCs w:val="24"/>
        </w:rPr>
      </w:pPr>
      <w:r w:rsidRPr="00B907C2">
        <w:rPr>
          <w:rFonts w:ascii="Arial" w:hAnsi="Arial" w:cs="Arial"/>
          <w:sz w:val="24"/>
          <w:szCs w:val="24"/>
        </w:rPr>
        <w:t xml:space="preserve">Wykonawca musi być ubezpieczony od odpowiedzialności cywilnej: kontraktowej i deliktowej z tytułu prowadzonej działalności gospodarczej. Posiadać opłaconą polisę lub inny dokument ubezpieczenia potwierdzający, </w:t>
      </w:r>
      <w:r>
        <w:rPr>
          <w:rFonts w:ascii="Arial" w:hAnsi="Arial" w:cs="Arial"/>
          <w:sz w:val="24"/>
          <w:szCs w:val="24"/>
        </w:rPr>
        <w:br/>
      </w:r>
      <w:r w:rsidRPr="00B907C2">
        <w:rPr>
          <w:rFonts w:ascii="Arial" w:hAnsi="Arial" w:cs="Arial"/>
          <w:sz w:val="24"/>
          <w:szCs w:val="24"/>
        </w:rPr>
        <w:t xml:space="preserve">że Wykonawca jest ubezpieczony od odpowiedzialności cywilnej. Polisa </w:t>
      </w:r>
      <w:r>
        <w:rPr>
          <w:rFonts w:ascii="Arial" w:hAnsi="Arial" w:cs="Arial"/>
          <w:sz w:val="24"/>
          <w:szCs w:val="24"/>
        </w:rPr>
        <w:br/>
      </w:r>
      <w:r w:rsidRPr="00B907C2">
        <w:rPr>
          <w:rFonts w:ascii="Arial" w:hAnsi="Arial" w:cs="Arial"/>
          <w:sz w:val="24"/>
          <w:szCs w:val="24"/>
        </w:rPr>
        <w:t xml:space="preserve">lub inny dokument powinny być aktualne na dzień składania oferty. Wykonawca zobowiązuje się po podpisaniu umowy przedłużyć ważność lub uzyskać nowe dokumenty (certyfikaty, zaświadczenia, poświadczenia, koncesje, polisy, itp.) potwierdzające zdolność wykonania przedmiotu umowy, w przypadku, gdy ich termin ważności upłynie w trakcie trwania umowy. Kserokopie potwierdzone za zgodność z oryginałem w/w dokumentów zostaną przekazane niezwłocznie Zamawiającemu (nie później niż w ciągu </w:t>
      </w:r>
      <w:r>
        <w:rPr>
          <w:rFonts w:ascii="Arial" w:hAnsi="Arial" w:cs="Arial"/>
          <w:sz w:val="24"/>
          <w:szCs w:val="24"/>
        </w:rPr>
        <w:t>5</w:t>
      </w:r>
      <w:r w:rsidRPr="00B907C2">
        <w:rPr>
          <w:rFonts w:ascii="Arial" w:hAnsi="Arial" w:cs="Arial"/>
          <w:sz w:val="24"/>
          <w:szCs w:val="24"/>
        </w:rPr>
        <w:t xml:space="preserve"> dni) po przedłużeniu ich ważności lub otrzymaniu nowych.</w:t>
      </w:r>
    </w:p>
    <w:p w:rsidR="00497118" w:rsidRPr="00CA1ED0" w:rsidRDefault="00497118" w:rsidP="00497118">
      <w:pPr>
        <w:spacing w:line="240" w:lineRule="auto"/>
        <w:ind w:left="993"/>
        <w:jc w:val="both"/>
        <w:rPr>
          <w:rFonts w:ascii="Arial" w:hAnsi="Arial" w:cs="Arial"/>
          <w:sz w:val="24"/>
          <w:szCs w:val="24"/>
        </w:rPr>
      </w:pPr>
      <w:bookmarkStart w:id="0" w:name="_GoBack"/>
      <w:r w:rsidRPr="00CA1ED0">
        <w:rPr>
          <w:rFonts w:ascii="Arial" w:hAnsi="Arial" w:cs="Arial"/>
          <w:sz w:val="24"/>
          <w:szCs w:val="24"/>
        </w:rPr>
        <w:t xml:space="preserve">Wysokość ubezpieczenia od odpowiedzialności cywilnej winna być </w:t>
      </w:r>
      <w:r w:rsidR="00CA1ED0" w:rsidRPr="00CA1ED0">
        <w:rPr>
          <w:rFonts w:ascii="Arial" w:hAnsi="Arial" w:cs="Arial"/>
          <w:sz w:val="24"/>
          <w:szCs w:val="24"/>
        </w:rPr>
        <w:t>nie mniejsza niż wartość złożonej oferty.</w:t>
      </w:r>
    </w:p>
    <w:bookmarkEnd w:id="0"/>
    <w:p w:rsidR="00497118" w:rsidRPr="00B907C2" w:rsidRDefault="00497118" w:rsidP="00497118">
      <w:pPr>
        <w:numPr>
          <w:ilvl w:val="0"/>
          <w:numId w:val="3"/>
        </w:numPr>
        <w:tabs>
          <w:tab w:val="num" w:pos="993"/>
        </w:tabs>
        <w:spacing w:line="240" w:lineRule="auto"/>
        <w:ind w:left="993" w:hanging="284"/>
        <w:jc w:val="both"/>
        <w:rPr>
          <w:rFonts w:ascii="Arial" w:hAnsi="Arial" w:cs="Arial"/>
          <w:sz w:val="24"/>
          <w:szCs w:val="24"/>
        </w:rPr>
      </w:pPr>
      <w:r w:rsidRPr="00B907C2">
        <w:rPr>
          <w:rFonts w:ascii="Arial" w:hAnsi="Arial" w:cs="Arial"/>
          <w:sz w:val="24"/>
          <w:szCs w:val="24"/>
        </w:rPr>
        <w:lastRenderedPageBreak/>
        <w:t xml:space="preserve">Wykonawca musi przedstawić certyfikat AQAP </w:t>
      </w:r>
      <w:r>
        <w:rPr>
          <w:rFonts w:ascii="Arial" w:hAnsi="Arial" w:cs="Arial"/>
          <w:sz w:val="24"/>
          <w:szCs w:val="24"/>
        </w:rPr>
        <w:t>211</w:t>
      </w:r>
      <w:r w:rsidRPr="00D75639">
        <w:rPr>
          <w:rFonts w:ascii="Arial" w:hAnsi="Arial" w:cs="Arial"/>
          <w:sz w:val="24"/>
          <w:szCs w:val="24"/>
        </w:rPr>
        <w:t xml:space="preserve">0-2016 </w:t>
      </w:r>
      <w:r w:rsidRPr="00B907C2">
        <w:rPr>
          <w:rFonts w:ascii="Arial" w:hAnsi="Arial" w:cs="Arial"/>
          <w:sz w:val="24"/>
          <w:szCs w:val="24"/>
        </w:rPr>
        <w:t xml:space="preserve">lub </w:t>
      </w:r>
      <w:r w:rsidR="0061350D">
        <w:rPr>
          <w:rFonts w:ascii="Arial" w:hAnsi="Arial" w:cs="Arial"/>
          <w:sz w:val="24"/>
          <w:szCs w:val="24"/>
        </w:rPr>
        <w:t>nowszy</w:t>
      </w:r>
      <w:r w:rsidRPr="00B907C2">
        <w:rPr>
          <w:rFonts w:ascii="Arial" w:hAnsi="Arial" w:cs="Arial"/>
          <w:sz w:val="24"/>
          <w:szCs w:val="24"/>
        </w:rPr>
        <w:t xml:space="preserve"> dokument wystawiony przez niezależny podmiot, zajmujący się poświadczaniem zgodności działań Wykonawcy z normami jakościowymi, potwierdzający spełnienie wymagań jakościowych w zakresie ochrony osób </w:t>
      </w:r>
      <w:r w:rsidR="0061350D">
        <w:rPr>
          <w:rFonts w:ascii="Arial" w:hAnsi="Arial" w:cs="Arial"/>
          <w:sz w:val="24"/>
          <w:szCs w:val="24"/>
        </w:rPr>
        <w:br/>
      </w:r>
      <w:r w:rsidRPr="00B907C2">
        <w:rPr>
          <w:rFonts w:ascii="Arial" w:hAnsi="Arial" w:cs="Arial"/>
          <w:sz w:val="24"/>
          <w:szCs w:val="24"/>
        </w:rPr>
        <w:t>i mienia.</w:t>
      </w:r>
    </w:p>
    <w:p w:rsidR="00497118" w:rsidRPr="00B907C2" w:rsidRDefault="00497118" w:rsidP="00497118">
      <w:pPr>
        <w:numPr>
          <w:ilvl w:val="0"/>
          <w:numId w:val="3"/>
        </w:numPr>
        <w:tabs>
          <w:tab w:val="num" w:pos="993"/>
        </w:tabs>
        <w:spacing w:line="240" w:lineRule="auto"/>
        <w:ind w:left="993" w:hanging="284"/>
        <w:jc w:val="both"/>
        <w:rPr>
          <w:rFonts w:ascii="Arial" w:hAnsi="Arial" w:cs="Arial"/>
          <w:sz w:val="24"/>
          <w:szCs w:val="24"/>
        </w:rPr>
      </w:pPr>
      <w:r w:rsidRPr="00B907C2">
        <w:rPr>
          <w:rFonts w:ascii="Arial" w:hAnsi="Arial" w:cs="Arial"/>
          <w:sz w:val="24"/>
          <w:szCs w:val="24"/>
        </w:rPr>
        <w:t>Wszyscy pracownicy ochrony muszą posiadać ważne i aktualne poświadczenia bezpieczeństwa osobowego lub upoważnienia kierownika jednostki organizacyjnej do dostępu do informacji niejawnych o klauzuli „ZASTRZEŻONE, upoważniające do dostępu do informacji niejawnych, określone w pkt 1 niniejszego opisu przedmiotu zamówienia oraz być przeszkoleni z zasad ochrony informacji niejawnych i posiadać zaświadczen</w:t>
      </w:r>
      <w:r>
        <w:rPr>
          <w:rFonts w:ascii="Arial" w:hAnsi="Arial" w:cs="Arial"/>
          <w:sz w:val="24"/>
          <w:szCs w:val="24"/>
        </w:rPr>
        <w:t>ia o odbyciu tego przeszkolenia.</w:t>
      </w:r>
    </w:p>
    <w:p w:rsidR="00497118" w:rsidRPr="00880DE4" w:rsidRDefault="00497118" w:rsidP="00497118">
      <w:pPr>
        <w:numPr>
          <w:ilvl w:val="0"/>
          <w:numId w:val="3"/>
        </w:numPr>
        <w:tabs>
          <w:tab w:val="num" w:pos="993"/>
        </w:tabs>
        <w:spacing w:line="240" w:lineRule="auto"/>
        <w:ind w:left="993" w:hanging="426"/>
        <w:jc w:val="both"/>
        <w:rPr>
          <w:rFonts w:ascii="Arial" w:hAnsi="Arial" w:cs="Arial"/>
          <w:sz w:val="24"/>
          <w:szCs w:val="24"/>
        </w:rPr>
      </w:pPr>
      <w:r w:rsidRPr="00880DE4">
        <w:rPr>
          <w:rFonts w:ascii="Arial" w:hAnsi="Arial" w:cs="Arial"/>
          <w:sz w:val="24"/>
          <w:szCs w:val="24"/>
        </w:rPr>
        <w:t>Pracownicy ochrony realizujący usługę muszą być wpisani na listę kwalifikowanych pracowników ochrony fizycznej i posiadać legitymację kwalifikowanego pracownika ochrony fizycznej wystawioną przez Wykonawcę.</w:t>
      </w:r>
    </w:p>
    <w:p w:rsidR="00497118" w:rsidRPr="00D75639" w:rsidRDefault="00497118" w:rsidP="00497118">
      <w:pPr>
        <w:numPr>
          <w:ilvl w:val="0"/>
          <w:numId w:val="3"/>
        </w:numPr>
        <w:tabs>
          <w:tab w:val="num" w:pos="993"/>
        </w:tabs>
        <w:spacing w:line="240" w:lineRule="auto"/>
        <w:ind w:left="993" w:hanging="426"/>
        <w:jc w:val="both"/>
        <w:rPr>
          <w:rFonts w:ascii="Arial" w:hAnsi="Arial" w:cs="Arial"/>
          <w:sz w:val="24"/>
          <w:szCs w:val="24"/>
        </w:rPr>
      </w:pPr>
      <w:r w:rsidRPr="00D75639">
        <w:rPr>
          <w:rFonts w:ascii="Arial" w:hAnsi="Arial" w:cs="Arial"/>
          <w:sz w:val="24"/>
          <w:szCs w:val="24"/>
        </w:rPr>
        <w:t xml:space="preserve">Wszyscy pracownicy ochrony realizujący usługę zostaną wymienieni </w:t>
      </w:r>
      <w:r w:rsidRPr="00D75639">
        <w:rPr>
          <w:rFonts w:ascii="Arial" w:hAnsi="Arial" w:cs="Arial"/>
          <w:sz w:val="24"/>
          <w:szCs w:val="24"/>
        </w:rPr>
        <w:br/>
        <w:t xml:space="preserve">w „Wykazie osób, które będą uczestniczyć w wykonywaniu zamówienia”, </w:t>
      </w:r>
      <w:r w:rsidRPr="00D75639">
        <w:rPr>
          <w:rFonts w:ascii="Arial" w:hAnsi="Arial" w:cs="Arial"/>
          <w:sz w:val="24"/>
          <w:szCs w:val="24"/>
        </w:rPr>
        <w:br/>
        <w:t xml:space="preserve">a kopie dokumentów wymienionych w pkt 1 niniejszego opisu przedmiotu zamówienia zostaną przedstawione </w:t>
      </w:r>
      <w:r>
        <w:rPr>
          <w:rFonts w:ascii="Arial" w:hAnsi="Arial" w:cs="Arial"/>
          <w:sz w:val="24"/>
          <w:szCs w:val="24"/>
        </w:rPr>
        <w:t>przed podpisaniem umowy.</w:t>
      </w:r>
      <w:r w:rsidRPr="00D75639">
        <w:rPr>
          <w:rFonts w:ascii="Arial" w:hAnsi="Arial" w:cs="Arial"/>
          <w:sz w:val="24"/>
          <w:szCs w:val="24"/>
        </w:rPr>
        <w:t xml:space="preserve"> </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Skierowanie nowego pracownika do </w:t>
      </w:r>
      <w:r w:rsidRPr="00D16B27">
        <w:rPr>
          <w:rFonts w:ascii="Arial" w:hAnsi="Arial" w:cs="Arial"/>
          <w:sz w:val="24"/>
          <w:szCs w:val="24"/>
        </w:rPr>
        <w:t>realizacji umowy, następuje</w:t>
      </w:r>
      <w:r w:rsidRPr="00B907C2">
        <w:rPr>
          <w:rFonts w:ascii="Arial" w:hAnsi="Arial" w:cs="Arial"/>
          <w:sz w:val="24"/>
          <w:szCs w:val="24"/>
        </w:rPr>
        <w:t xml:space="preserve"> wyłącznie </w:t>
      </w:r>
      <w:r w:rsidRPr="00B907C2">
        <w:rPr>
          <w:rFonts w:ascii="Arial" w:hAnsi="Arial" w:cs="Arial"/>
          <w:sz w:val="24"/>
          <w:szCs w:val="24"/>
        </w:rPr>
        <w:br/>
        <w:t>po wcześniejszym, co najmnie</w:t>
      </w:r>
      <w:r>
        <w:rPr>
          <w:rFonts w:ascii="Arial" w:hAnsi="Arial" w:cs="Arial"/>
          <w:sz w:val="24"/>
          <w:szCs w:val="24"/>
        </w:rPr>
        <w:t>j 3</w:t>
      </w:r>
      <w:r w:rsidRPr="00B907C2">
        <w:rPr>
          <w:rFonts w:ascii="Arial" w:hAnsi="Arial" w:cs="Arial"/>
          <w:sz w:val="24"/>
          <w:szCs w:val="24"/>
        </w:rPr>
        <w:t xml:space="preserve"> dniowym wyprzedzeniem, pisemnym zawiadomieniu Komendanta 16 WOG oraz uaktualnieniu „Wykazu osób, które będą uczestniczyć w wykonywaniu zamówienia” wraz z kserokopią dokumentów zawartych pkt 1 </w:t>
      </w:r>
      <w:r>
        <w:rPr>
          <w:rFonts w:ascii="Arial" w:hAnsi="Arial" w:cs="Arial"/>
          <w:sz w:val="24"/>
          <w:szCs w:val="24"/>
        </w:rPr>
        <w:t>opisu przedmiotu zamówienia</w:t>
      </w:r>
      <w:r w:rsidRPr="00B907C2">
        <w:rPr>
          <w:rFonts w:ascii="Arial" w:hAnsi="Arial" w:cs="Arial"/>
          <w:sz w:val="24"/>
          <w:szCs w:val="24"/>
        </w:rPr>
        <w:t xml:space="preserve">. Przekazanie niezbędnych dokumentów realizowane będzie poprzez kancelarię jawną </w:t>
      </w:r>
      <w:r>
        <w:rPr>
          <w:rFonts w:ascii="Arial" w:hAnsi="Arial" w:cs="Arial"/>
          <w:sz w:val="24"/>
          <w:szCs w:val="24"/>
        </w:rPr>
        <w:br/>
      </w:r>
      <w:r w:rsidRPr="00B907C2">
        <w:rPr>
          <w:rFonts w:ascii="Arial" w:hAnsi="Arial" w:cs="Arial"/>
          <w:sz w:val="24"/>
          <w:szCs w:val="24"/>
        </w:rPr>
        <w:t>16 WOG.</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Wykonawca zobowiązuje się do przeszkolenia przed rozpoczęciem realizacji przedmiotu zamówienia pracowników zatrudnionych przy realizacji przedmiotu niniejszej umowy o zasadach ochrony informacji niejawnych.</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Dostęp do informacji niejawnych związanych z wykonaniem umowy będą mieć wyłącznie osoby posiadające poświadczenie bezpieczeństwa osobowego </w:t>
      </w:r>
      <w:r w:rsidRPr="00B907C2">
        <w:rPr>
          <w:rFonts w:ascii="Arial" w:hAnsi="Arial" w:cs="Arial"/>
          <w:sz w:val="24"/>
          <w:szCs w:val="24"/>
        </w:rPr>
        <w:br/>
        <w:t xml:space="preserve">o wymaganej klauzuli, którym informacje te są niezbędne do wykonania przedmiotu umowy, przeszły przeszkolenie w zakresie ochrony informacji niejawnych i znajdują się w „Wykazie osób, które będą uczestniczyć </w:t>
      </w:r>
      <w:r w:rsidRPr="00B907C2">
        <w:rPr>
          <w:rFonts w:ascii="Arial" w:hAnsi="Arial" w:cs="Arial"/>
          <w:sz w:val="24"/>
          <w:szCs w:val="24"/>
        </w:rPr>
        <w:br/>
        <w:t xml:space="preserve">w wykonywaniu zamówienia” </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Wykonawca zobowiązuje się do ochrony informacji, które uzyska podczas prowadzenia usługi, zgodnie z ustawą z dnia 5 sierpnia 2010 r. o ochronie informacji </w:t>
      </w:r>
      <w:r w:rsidRPr="00ED3256">
        <w:rPr>
          <w:rFonts w:ascii="Arial" w:hAnsi="Arial" w:cs="Arial"/>
          <w:sz w:val="24"/>
          <w:szCs w:val="24"/>
        </w:rPr>
        <w:t>niejawnych (</w:t>
      </w:r>
      <w:r w:rsidR="004C5AA2" w:rsidRPr="001F3E8C">
        <w:rPr>
          <w:rFonts w:ascii="Arial" w:hAnsi="Arial" w:cs="Arial"/>
        </w:rPr>
        <w:t>Dz.U. z 202</w:t>
      </w:r>
      <w:r w:rsidR="00880DE4">
        <w:rPr>
          <w:rFonts w:ascii="Arial" w:hAnsi="Arial" w:cs="Arial"/>
        </w:rPr>
        <w:t>4</w:t>
      </w:r>
      <w:r w:rsidR="004C5AA2" w:rsidRPr="001F3E8C">
        <w:rPr>
          <w:rFonts w:ascii="Arial" w:hAnsi="Arial" w:cs="Arial"/>
        </w:rPr>
        <w:t xml:space="preserve"> poz.</w:t>
      </w:r>
      <w:r w:rsidR="00880DE4">
        <w:rPr>
          <w:rFonts w:ascii="Arial" w:hAnsi="Arial" w:cs="Arial"/>
        </w:rPr>
        <w:t>632</w:t>
      </w:r>
      <w:r w:rsidRPr="001F3E8C">
        <w:rPr>
          <w:rFonts w:ascii="Arial" w:hAnsi="Arial" w:cs="Arial"/>
        </w:rPr>
        <w:t>.</w:t>
      </w:r>
      <w:r w:rsidRPr="001F3E8C">
        <w:rPr>
          <w:rFonts w:ascii="Arial" w:hAnsi="Arial" w:cs="Arial"/>
          <w:sz w:val="24"/>
          <w:szCs w:val="24"/>
        </w:rPr>
        <w:t>).</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W </w:t>
      </w:r>
      <w:r w:rsidRPr="00D16B27">
        <w:rPr>
          <w:rFonts w:ascii="Arial" w:hAnsi="Arial" w:cs="Arial"/>
          <w:sz w:val="24"/>
          <w:szCs w:val="24"/>
        </w:rPr>
        <w:t>przypadku stwierdzenia ujawnienia informacji niejawnych Wykonawca zobowiązany jest:</w:t>
      </w:r>
    </w:p>
    <w:p w:rsidR="00497118" w:rsidRPr="001F3E8C" w:rsidRDefault="00497118" w:rsidP="00497118">
      <w:pPr>
        <w:pStyle w:val="Tekstpodstawowywcity"/>
        <w:numPr>
          <w:ilvl w:val="0"/>
          <w:numId w:val="16"/>
        </w:numPr>
        <w:tabs>
          <w:tab w:val="clear" w:pos="720"/>
          <w:tab w:val="left" w:pos="1276"/>
        </w:tabs>
        <w:suppressAutoHyphens/>
        <w:ind w:left="1276" w:hanging="283"/>
        <w:jc w:val="both"/>
        <w:rPr>
          <w:rFonts w:ascii="Arial" w:hAnsi="Arial" w:cs="Arial"/>
        </w:rPr>
      </w:pPr>
      <w:r w:rsidRPr="00B907C2">
        <w:rPr>
          <w:rFonts w:ascii="Arial" w:hAnsi="Arial" w:cs="Arial"/>
        </w:rPr>
        <w:t>niezwłocznie powiadomić o tym fakcie Zamawiającego i postępować zgodnie z ustawą z dnia 05.08.2010 r. o ochronie informacji niejawnych</w:t>
      </w:r>
      <w:r>
        <w:rPr>
          <w:rFonts w:ascii="Arial" w:hAnsi="Arial" w:cs="Arial"/>
        </w:rPr>
        <w:t xml:space="preserve"> (</w:t>
      </w:r>
      <w:r w:rsidR="006418A7" w:rsidRPr="001F3E8C">
        <w:rPr>
          <w:rFonts w:ascii="Arial" w:hAnsi="Arial" w:cs="Arial"/>
        </w:rPr>
        <w:t>Dz.U. z 202</w:t>
      </w:r>
      <w:r w:rsidR="00880DE4">
        <w:rPr>
          <w:rFonts w:ascii="Arial" w:hAnsi="Arial" w:cs="Arial"/>
        </w:rPr>
        <w:t>4</w:t>
      </w:r>
      <w:r w:rsidR="006418A7" w:rsidRPr="001F3E8C">
        <w:rPr>
          <w:rFonts w:ascii="Arial" w:hAnsi="Arial" w:cs="Arial"/>
        </w:rPr>
        <w:t xml:space="preserve"> poz.</w:t>
      </w:r>
      <w:r w:rsidR="00880DE4">
        <w:rPr>
          <w:rFonts w:ascii="Arial" w:hAnsi="Arial" w:cs="Arial"/>
        </w:rPr>
        <w:t>632</w:t>
      </w:r>
      <w:r w:rsidRPr="001F3E8C">
        <w:rPr>
          <w:rFonts w:ascii="Arial" w:hAnsi="Arial" w:cs="Arial"/>
        </w:rPr>
        <w:t>.);</w:t>
      </w:r>
    </w:p>
    <w:p w:rsidR="00497118" w:rsidRPr="00B907C2" w:rsidRDefault="00497118" w:rsidP="00497118">
      <w:pPr>
        <w:pStyle w:val="Tekstpodstawowywcity"/>
        <w:numPr>
          <w:ilvl w:val="0"/>
          <w:numId w:val="16"/>
        </w:numPr>
        <w:tabs>
          <w:tab w:val="clear" w:pos="720"/>
          <w:tab w:val="left" w:pos="1276"/>
        </w:tabs>
        <w:suppressAutoHyphens/>
        <w:ind w:left="1276" w:hanging="283"/>
        <w:jc w:val="both"/>
        <w:rPr>
          <w:rFonts w:ascii="Arial" w:hAnsi="Arial" w:cs="Arial"/>
        </w:rPr>
      </w:pPr>
      <w:r w:rsidRPr="00B907C2">
        <w:rPr>
          <w:rFonts w:ascii="Arial" w:hAnsi="Arial" w:cs="Arial"/>
        </w:rPr>
        <w:t>zawiesić w wykonywaniu obowiązków związanych z dostępem do informacji niejawnych pracownika odpowiedzialnego za ich ujawnienie;</w:t>
      </w:r>
    </w:p>
    <w:p w:rsidR="00497118" w:rsidRPr="00B907C2" w:rsidRDefault="00497118" w:rsidP="00497118">
      <w:pPr>
        <w:pStyle w:val="Tekstpodstawowywcity"/>
        <w:numPr>
          <w:ilvl w:val="0"/>
          <w:numId w:val="16"/>
        </w:numPr>
        <w:tabs>
          <w:tab w:val="clear" w:pos="720"/>
          <w:tab w:val="left" w:pos="1276"/>
        </w:tabs>
        <w:suppressAutoHyphens/>
        <w:ind w:left="1276" w:hanging="283"/>
        <w:jc w:val="both"/>
        <w:rPr>
          <w:rFonts w:ascii="Arial" w:hAnsi="Arial" w:cs="Arial"/>
        </w:rPr>
      </w:pPr>
      <w:r w:rsidRPr="00B907C2">
        <w:rPr>
          <w:rFonts w:ascii="Arial" w:hAnsi="Arial" w:cs="Arial"/>
        </w:rPr>
        <w:lastRenderedPageBreak/>
        <w:t xml:space="preserve">przeprowadzić postępowanie wyjaśniające celem wyjaśnienia okoliczności </w:t>
      </w:r>
      <w:r w:rsidRPr="00B907C2">
        <w:rPr>
          <w:rFonts w:ascii="Arial" w:hAnsi="Arial" w:cs="Arial"/>
        </w:rPr>
        <w:br/>
        <w:t>ich ujawnienia;</w:t>
      </w:r>
    </w:p>
    <w:p w:rsidR="00497118" w:rsidRPr="006922CD" w:rsidRDefault="00497118" w:rsidP="00497118">
      <w:pPr>
        <w:pStyle w:val="Tekstpodstawowywcity"/>
        <w:numPr>
          <w:ilvl w:val="0"/>
          <w:numId w:val="16"/>
        </w:numPr>
        <w:tabs>
          <w:tab w:val="clear" w:pos="720"/>
          <w:tab w:val="left" w:pos="1276"/>
        </w:tabs>
        <w:suppressAutoHyphens/>
        <w:ind w:left="1276" w:hanging="283"/>
        <w:jc w:val="both"/>
        <w:rPr>
          <w:rFonts w:ascii="Arial" w:hAnsi="Arial" w:cs="Arial"/>
        </w:rPr>
      </w:pPr>
      <w:r w:rsidRPr="00B907C2">
        <w:rPr>
          <w:rFonts w:ascii="Arial" w:hAnsi="Arial" w:cs="Arial"/>
        </w:rPr>
        <w:t xml:space="preserve">w przypadku ujawnienia informacji niejawnych od klauzuli „Poufne” </w:t>
      </w:r>
      <w:r w:rsidRPr="00B907C2">
        <w:rPr>
          <w:rFonts w:ascii="Arial" w:hAnsi="Arial" w:cs="Arial"/>
        </w:rPr>
        <w:br/>
      </w:r>
      <w:r>
        <w:rPr>
          <w:rFonts w:ascii="Arial" w:hAnsi="Arial" w:cs="Arial"/>
        </w:rPr>
        <w:t xml:space="preserve">i </w:t>
      </w:r>
      <w:r w:rsidRPr="006922CD">
        <w:rPr>
          <w:rFonts w:ascii="Arial" w:hAnsi="Arial" w:cs="Arial"/>
        </w:rPr>
        <w:t>wyższej, powiadomić ABW lub SKW;</w:t>
      </w:r>
    </w:p>
    <w:p w:rsidR="00497118" w:rsidRPr="00B907C2" w:rsidRDefault="00497118" w:rsidP="00497118">
      <w:pPr>
        <w:pStyle w:val="Tekstpodstawowywcity"/>
        <w:numPr>
          <w:ilvl w:val="0"/>
          <w:numId w:val="16"/>
        </w:numPr>
        <w:tabs>
          <w:tab w:val="clear" w:pos="720"/>
          <w:tab w:val="left" w:pos="1276"/>
        </w:tabs>
        <w:suppressAutoHyphens/>
        <w:ind w:left="1276" w:hanging="283"/>
        <w:jc w:val="both"/>
        <w:rPr>
          <w:rFonts w:ascii="Arial" w:hAnsi="Arial" w:cs="Arial"/>
        </w:rPr>
      </w:pPr>
      <w:r w:rsidRPr="00B907C2">
        <w:rPr>
          <w:rFonts w:ascii="Arial" w:hAnsi="Arial" w:cs="Arial"/>
        </w:rPr>
        <w:t>dokonać zmiany pracownika winnego ujawnienia informacji niejawnych.</w:t>
      </w:r>
    </w:p>
    <w:p w:rsidR="00497118" w:rsidRPr="00B907C2" w:rsidRDefault="00497118" w:rsidP="00497118">
      <w:pPr>
        <w:pStyle w:val="Tekstpodstawowywcity"/>
        <w:tabs>
          <w:tab w:val="left" w:pos="1276"/>
        </w:tabs>
        <w:suppressAutoHyphens/>
        <w:ind w:left="1276" w:firstLine="0"/>
        <w:jc w:val="both"/>
        <w:rPr>
          <w:rFonts w:ascii="Arial" w:hAnsi="Arial" w:cs="Arial"/>
        </w:rPr>
      </w:pP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Zamawiający wyznacza Pełnomocnika ds. ochrony informacji niejawnych </w:t>
      </w:r>
      <w:r w:rsidRPr="00B907C2">
        <w:rPr>
          <w:rFonts w:ascii="Arial" w:hAnsi="Arial" w:cs="Arial"/>
          <w:sz w:val="24"/>
          <w:szCs w:val="24"/>
        </w:rPr>
        <w:br/>
        <w:t xml:space="preserve">16 WOG, jako osobę odpowiedzialną za nadzorowanie, kontrolę i doradztwo </w:t>
      </w:r>
      <w:r w:rsidRPr="00B907C2">
        <w:rPr>
          <w:rFonts w:ascii="Arial" w:hAnsi="Arial" w:cs="Arial"/>
          <w:sz w:val="24"/>
          <w:szCs w:val="24"/>
        </w:rPr>
        <w:br/>
        <w:t>w zakresie wykonywania przez Wykonawcę obowiązku ochrony przekazanych informacji niejawnych.</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Na żądanie Zamawiającego, zgłoszone na piśmie, Wykonawca umożliwi </w:t>
      </w:r>
      <w:r w:rsidRPr="00B907C2">
        <w:rPr>
          <w:rFonts w:ascii="Arial" w:hAnsi="Arial" w:cs="Arial"/>
          <w:sz w:val="24"/>
          <w:szCs w:val="24"/>
        </w:rPr>
        <w:br/>
        <w:t>w swojej siedzibie, Pełnomocnikowi ds. ochrony informacji niejawnych Zamawiającego, kontrolę przechowywania, opracowywania oraz obiegu dokumentów, związanych z przedmiotową usługą.</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Wykonawca w czasie obowiązywania umowy oraz po jej rozwiązaniu zobowiązuje się pod rygorem odpowiedzialności karnej, zachować w tajemnicy wszelkie informacje dotyczące realizacji świadczenia, które posiadł w trakcie świadczenia usługi konwojowania. </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Ubiór pracowników ochrony zatrudnianych przez Wykonawcę powinien posiadać oznaczenia różniące je w sposób widoczny od mundurów pozostających pod szczególną ochroną lub których wzory zostały wprowadzone na podstawie odrębnych przepisów.</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Identyfikatory i odznaki pracowników ochrony zatrudnionych przez przedsiębiorcę powinny w sposób widoczny różnić się od identyfikatorów </w:t>
      </w:r>
      <w:r w:rsidRPr="00B907C2">
        <w:rPr>
          <w:rFonts w:ascii="Arial" w:hAnsi="Arial" w:cs="Arial"/>
          <w:sz w:val="24"/>
          <w:szCs w:val="24"/>
        </w:rPr>
        <w:br/>
        <w:t>i odznak funkcjonariuszy i pracowników służb publicznych.</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Wykonawca zobowiązuje się do przewozu konwojentów do siedziby Zamawiającego</w:t>
      </w:r>
      <w:r>
        <w:rPr>
          <w:rFonts w:ascii="Arial" w:hAnsi="Arial" w:cs="Arial"/>
          <w:sz w:val="24"/>
          <w:szCs w:val="24"/>
        </w:rPr>
        <w:t xml:space="preserve"> przed rozpoczęciem konwoju</w:t>
      </w:r>
      <w:r w:rsidRPr="00B907C2">
        <w:rPr>
          <w:rFonts w:ascii="Arial" w:hAnsi="Arial" w:cs="Arial"/>
          <w:sz w:val="24"/>
          <w:szCs w:val="24"/>
        </w:rPr>
        <w:t>, za który przejazd Zamawiający nie będzie ponosił żadnych kosztów.</w:t>
      </w:r>
    </w:p>
    <w:p w:rsidR="00497118" w:rsidRDefault="00497118" w:rsidP="00497118">
      <w:pPr>
        <w:numPr>
          <w:ilvl w:val="0"/>
          <w:numId w:val="3"/>
        </w:numPr>
        <w:tabs>
          <w:tab w:val="num" w:pos="993"/>
        </w:tabs>
        <w:spacing w:after="0" w:line="240" w:lineRule="auto"/>
        <w:ind w:left="993" w:hanging="426"/>
        <w:jc w:val="both"/>
        <w:rPr>
          <w:rFonts w:ascii="Arial" w:hAnsi="Arial" w:cs="Arial"/>
          <w:sz w:val="24"/>
          <w:szCs w:val="24"/>
        </w:rPr>
      </w:pPr>
      <w:r w:rsidRPr="001C0C7D">
        <w:rPr>
          <w:rFonts w:ascii="Arial" w:hAnsi="Arial" w:cs="Arial"/>
          <w:sz w:val="24"/>
          <w:szCs w:val="24"/>
        </w:rPr>
        <w:t>W trakcie wykonywania obowiązków służbowych pracownicy ochrony realizujący ochronę powinni posiadać przy sobie:</w:t>
      </w:r>
    </w:p>
    <w:p w:rsidR="00C3237B" w:rsidRPr="001C0C7D" w:rsidRDefault="00C3237B" w:rsidP="00880DE4">
      <w:pPr>
        <w:widowControl w:val="0"/>
        <w:autoSpaceDE w:val="0"/>
        <w:autoSpaceDN w:val="0"/>
        <w:adjustRightInd w:val="0"/>
        <w:spacing w:after="0" w:line="240" w:lineRule="auto"/>
        <w:ind w:left="1440"/>
        <w:jc w:val="both"/>
        <w:rPr>
          <w:rFonts w:ascii="Arial" w:hAnsi="Arial" w:cs="Arial"/>
          <w:sz w:val="24"/>
          <w:szCs w:val="24"/>
        </w:rPr>
      </w:pPr>
    </w:p>
    <w:p w:rsidR="00497118" w:rsidRPr="00B907C2" w:rsidRDefault="00497118" w:rsidP="00497118">
      <w:pPr>
        <w:widowControl w:val="0"/>
        <w:numPr>
          <w:ilvl w:val="0"/>
          <w:numId w:val="1"/>
        </w:numPr>
        <w:autoSpaceDE w:val="0"/>
        <w:autoSpaceDN w:val="0"/>
        <w:adjustRightInd w:val="0"/>
        <w:spacing w:after="0" w:line="240" w:lineRule="auto"/>
        <w:jc w:val="both"/>
        <w:rPr>
          <w:rFonts w:ascii="Arial" w:hAnsi="Arial" w:cs="Arial"/>
          <w:sz w:val="24"/>
          <w:szCs w:val="24"/>
        </w:rPr>
      </w:pPr>
      <w:r w:rsidRPr="00B907C2">
        <w:rPr>
          <w:rFonts w:ascii="Arial" w:eastAsia="Times New Roman" w:hAnsi="Arial" w:cs="Arial"/>
          <w:sz w:val="24"/>
          <w:szCs w:val="24"/>
          <w:lang w:eastAsia="pl-PL"/>
        </w:rPr>
        <w:t>legitymacje kwalifikowanego pracownika ochrony fizycznej,</w:t>
      </w:r>
      <w:r w:rsidRPr="00B907C2">
        <w:rPr>
          <w:rFonts w:ascii="Arial" w:hAnsi="Arial" w:cs="Arial"/>
          <w:sz w:val="24"/>
          <w:szCs w:val="24"/>
        </w:rPr>
        <w:t xml:space="preserve"> </w:t>
      </w:r>
    </w:p>
    <w:p w:rsidR="00497118" w:rsidRPr="001F157C" w:rsidRDefault="00497118" w:rsidP="001F157C">
      <w:pPr>
        <w:pStyle w:val="Akapitzlist"/>
        <w:numPr>
          <w:ilvl w:val="0"/>
          <w:numId w:val="1"/>
        </w:numPr>
        <w:rPr>
          <w:rFonts w:ascii="Arial" w:eastAsiaTheme="minorHAnsi" w:hAnsi="Arial" w:cs="Arial"/>
          <w:i/>
          <w:lang w:eastAsia="en-US"/>
        </w:rPr>
      </w:pPr>
      <w:r w:rsidRPr="001F157C">
        <w:rPr>
          <w:rFonts w:ascii="Arial" w:hAnsi="Arial" w:cs="Arial"/>
        </w:rPr>
        <w:t>legitymację osoby dopuszczonej do posiadania broni - cel posiadania broni „B”</w:t>
      </w:r>
      <w:r w:rsidRPr="001F157C">
        <w:rPr>
          <w:rFonts w:ascii="Arial" w:hAnsi="Arial" w:cs="Arial"/>
          <w:color w:val="FF0000"/>
        </w:rPr>
        <w:t xml:space="preserve"> </w:t>
      </w:r>
      <w:r w:rsidRPr="001F157C">
        <w:rPr>
          <w:rFonts w:ascii="Arial" w:hAnsi="Arial" w:cs="Arial"/>
        </w:rPr>
        <w:t xml:space="preserve">lub legitymację określoną według wzoru określonego w Rozporządzeniu MSWiA z dnia </w:t>
      </w:r>
      <w:r w:rsidR="001F157C" w:rsidRPr="001F157C">
        <w:rPr>
          <w:rFonts w:ascii="Arial" w:eastAsiaTheme="minorHAnsi" w:hAnsi="Arial" w:cs="Arial"/>
          <w:i/>
          <w:lang w:eastAsia="en-US"/>
        </w:rPr>
        <w:t xml:space="preserve">28 czerwca 2023 r. (Dz. </w:t>
      </w:r>
      <w:r w:rsidR="001F157C">
        <w:rPr>
          <w:rFonts w:ascii="Arial" w:eastAsiaTheme="minorHAnsi" w:hAnsi="Arial" w:cs="Arial"/>
          <w:i/>
          <w:lang w:eastAsia="en-US"/>
        </w:rPr>
        <w:t xml:space="preserve">U z 2023 r. poz. </w:t>
      </w:r>
      <w:r w:rsidR="001F157C" w:rsidRPr="001F157C">
        <w:rPr>
          <w:rFonts w:ascii="Arial" w:eastAsiaTheme="minorHAnsi" w:hAnsi="Arial" w:cs="Arial"/>
          <w:i/>
          <w:lang w:eastAsia="en-US"/>
        </w:rPr>
        <w:t>1316);</w:t>
      </w:r>
      <w:r w:rsidRPr="001F157C">
        <w:rPr>
          <w:rFonts w:ascii="Arial" w:hAnsi="Arial" w:cs="Arial"/>
          <w:i/>
        </w:rPr>
        <w:t>,</w:t>
      </w:r>
    </w:p>
    <w:p w:rsidR="00497118" w:rsidRPr="00C3237B" w:rsidRDefault="00497118" w:rsidP="00497118">
      <w:pPr>
        <w:widowControl w:val="0"/>
        <w:numPr>
          <w:ilvl w:val="0"/>
          <w:numId w:val="1"/>
        </w:numPr>
        <w:autoSpaceDE w:val="0"/>
        <w:autoSpaceDN w:val="0"/>
        <w:adjustRightInd w:val="0"/>
        <w:spacing w:after="0" w:line="240" w:lineRule="auto"/>
        <w:jc w:val="both"/>
        <w:rPr>
          <w:rFonts w:ascii="Arial" w:hAnsi="Arial" w:cs="Arial"/>
          <w:sz w:val="24"/>
          <w:szCs w:val="24"/>
        </w:rPr>
      </w:pPr>
      <w:r w:rsidRPr="00C3237B">
        <w:rPr>
          <w:rFonts w:ascii="Arial" w:hAnsi="Arial" w:cs="Arial"/>
          <w:sz w:val="24"/>
          <w:szCs w:val="24"/>
        </w:rPr>
        <w:t>świadectwo broni na okaziciela,</w:t>
      </w:r>
    </w:p>
    <w:p w:rsidR="00497118" w:rsidRPr="00B907C2" w:rsidRDefault="00497118" w:rsidP="00497118">
      <w:pPr>
        <w:pStyle w:val="Akapitzlist"/>
        <w:widowControl w:val="0"/>
        <w:numPr>
          <w:ilvl w:val="0"/>
          <w:numId w:val="1"/>
        </w:numPr>
        <w:autoSpaceDE w:val="0"/>
        <w:autoSpaceDN w:val="0"/>
        <w:adjustRightInd w:val="0"/>
        <w:jc w:val="both"/>
        <w:rPr>
          <w:rFonts w:ascii="Arial" w:hAnsi="Arial" w:cs="Arial"/>
        </w:rPr>
      </w:pPr>
      <w:r w:rsidRPr="00B907C2">
        <w:rPr>
          <w:rFonts w:ascii="Arial" w:hAnsi="Arial" w:cs="Arial"/>
        </w:rPr>
        <w:t>identyfikator Wykonawcy,</w:t>
      </w:r>
    </w:p>
    <w:p w:rsidR="00497118" w:rsidRDefault="00497118" w:rsidP="00880DE4">
      <w:pPr>
        <w:numPr>
          <w:ilvl w:val="0"/>
          <w:numId w:val="3"/>
        </w:numPr>
        <w:tabs>
          <w:tab w:val="num" w:pos="993"/>
        </w:tabs>
        <w:spacing w:before="120" w:after="0" w:line="240" w:lineRule="auto"/>
        <w:ind w:left="993" w:hanging="426"/>
        <w:jc w:val="both"/>
        <w:rPr>
          <w:rFonts w:ascii="Arial" w:hAnsi="Arial" w:cs="Arial"/>
          <w:sz w:val="24"/>
          <w:szCs w:val="24"/>
        </w:rPr>
      </w:pPr>
      <w:r w:rsidRPr="00464DD9">
        <w:rPr>
          <w:rFonts w:ascii="Arial" w:hAnsi="Arial" w:cs="Arial"/>
          <w:sz w:val="24"/>
          <w:szCs w:val="24"/>
        </w:rPr>
        <w:t>Wykonawca jest zobowiązany do bieżącego szkolenia pracowników ochrony oraz odbywania, co najmniej raz na kwartał, strzelań z broni będącej na ich wyposażeniu  przez wszystkich pracowników ochrony, na podstawie ostatniego dostarczonego wykazu osób, które uczestniczą w wykonywaniu zamówienia, mających d</w:t>
      </w:r>
      <w:r>
        <w:rPr>
          <w:rFonts w:ascii="Arial" w:hAnsi="Arial" w:cs="Arial"/>
          <w:sz w:val="24"/>
          <w:szCs w:val="24"/>
        </w:rPr>
        <w:t>opuszczenie do posiadania broni.</w:t>
      </w:r>
    </w:p>
    <w:p w:rsidR="00497118" w:rsidRDefault="00497118" w:rsidP="00497118">
      <w:pPr>
        <w:spacing w:after="0" w:line="240" w:lineRule="auto"/>
        <w:ind w:left="851"/>
        <w:jc w:val="both"/>
        <w:rPr>
          <w:rFonts w:ascii="Arial" w:hAnsi="Arial" w:cs="Arial"/>
          <w:color w:val="000000"/>
          <w:sz w:val="24"/>
          <w:szCs w:val="24"/>
        </w:rPr>
      </w:pPr>
      <w:r w:rsidRPr="002A21B9">
        <w:rPr>
          <w:rFonts w:ascii="Arial" w:hAnsi="Arial" w:cs="Arial"/>
          <w:sz w:val="24"/>
          <w:szCs w:val="24"/>
        </w:rPr>
        <w:t>Podczas</w:t>
      </w:r>
      <w:r w:rsidRPr="00464DD9">
        <w:rPr>
          <w:rFonts w:ascii="Arial" w:hAnsi="Arial" w:cs="Arial"/>
          <w:color w:val="000000"/>
          <w:sz w:val="24"/>
          <w:szCs w:val="24"/>
        </w:rPr>
        <w:t xml:space="preserve"> organizowanych strzelań z broni będącej na wyposażeniu SUFO</w:t>
      </w:r>
      <w:r>
        <w:rPr>
          <w:rFonts w:ascii="Arial" w:hAnsi="Arial" w:cs="Arial"/>
          <w:color w:val="000000"/>
          <w:sz w:val="24"/>
          <w:szCs w:val="24"/>
        </w:rPr>
        <w:t>, Wykonawca jest zobowiązany planować i prowadzić:</w:t>
      </w:r>
    </w:p>
    <w:p w:rsidR="00497118" w:rsidRPr="00A715A4" w:rsidRDefault="00497118" w:rsidP="00497118">
      <w:pPr>
        <w:pStyle w:val="Akapitzlist"/>
        <w:numPr>
          <w:ilvl w:val="0"/>
          <w:numId w:val="62"/>
        </w:numPr>
        <w:spacing w:before="120"/>
        <w:contextualSpacing/>
        <w:jc w:val="both"/>
        <w:rPr>
          <w:rFonts w:ascii="Arial" w:hAnsi="Arial" w:cs="Arial"/>
        </w:rPr>
      </w:pPr>
      <w:r w:rsidRPr="00A715A4">
        <w:rPr>
          <w:rFonts w:ascii="Arial" w:hAnsi="Arial" w:cs="Arial"/>
          <w:color w:val="000000"/>
        </w:rPr>
        <w:t xml:space="preserve">zajęcia z budowy, zasad jej działania oraz częściowego rozkładania </w:t>
      </w:r>
      <w:r w:rsidRPr="00A715A4">
        <w:rPr>
          <w:rFonts w:ascii="Arial" w:hAnsi="Arial" w:cs="Arial"/>
          <w:color w:val="000000"/>
        </w:rPr>
        <w:br/>
        <w:t>i składania broni - raz na kwartał;</w:t>
      </w:r>
    </w:p>
    <w:p w:rsidR="00497118" w:rsidRPr="00A715A4" w:rsidRDefault="00497118" w:rsidP="00497118">
      <w:pPr>
        <w:pStyle w:val="Akapitzlist"/>
        <w:numPr>
          <w:ilvl w:val="0"/>
          <w:numId w:val="62"/>
        </w:numPr>
        <w:spacing w:before="120"/>
        <w:contextualSpacing/>
        <w:jc w:val="both"/>
        <w:rPr>
          <w:rFonts w:ascii="Arial" w:hAnsi="Arial" w:cs="Arial"/>
        </w:rPr>
      </w:pPr>
      <w:r w:rsidRPr="00A715A4">
        <w:rPr>
          <w:rFonts w:ascii="Arial" w:hAnsi="Arial" w:cs="Arial"/>
          <w:color w:val="000000"/>
        </w:rPr>
        <w:lastRenderedPageBreak/>
        <w:t xml:space="preserve">praktyczne szkolenie z zasad ładowania i rozładowania broni </w:t>
      </w:r>
      <w:r w:rsidRPr="00A715A4">
        <w:rPr>
          <w:rFonts w:ascii="Arial" w:hAnsi="Arial" w:cs="Arial"/>
          <w:color w:val="000000"/>
        </w:rPr>
        <w:br/>
        <w:t>w miejscach do tego przeznaczonych - raz na kwartał.</w:t>
      </w:r>
    </w:p>
    <w:p w:rsidR="00497118" w:rsidRPr="006C4C03" w:rsidRDefault="00497118" w:rsidP="00497118">
      <w:pPr>
        <w:pStyle w:val="Akapitzlist"/>
        <w:spacing w:before="120"/>
        <w:ind w:left="1571"/>
        <w:contextualSpacing/>
        <w:jc w:val="both"/>
        <w:rPr>
          <w:rFonts w:ascii="Arial" w:hAnsi="Arial" w:cs="Arial"/>
        </w:rPr>
      </w:pP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Dokumentację z przeprowadzonych strzelań Wykonawca dostarczy Komendantowi 16 WOG-u </w:t>
      </w:r>
      <w:r>
        <w:rPr>
          <w:rFonts w:ascii="Arial" w:hAnsi="Arial" w:cs="Arial"/>
          <w:sz w:val="24"/>
          <w:szCs w:val="24"/>
        </w:rPr>
        <w:t xml:space="preserve">poprzez kancelarię </w:t>
      </w:r>
      <w:r w:rsidRPr="00B907C2">
        <w:rPr>
          <w:rFonts w:ascii="Arial" w:hAnsi="Arial" w:cs="Arial"/>
          <w:sz w:val="24"/>
          <w:szCs w:val="24"/>
        </w:rPr>
        <w:t xml:space="preserve">do 3 dnia następnego miesiąca po terminowym wykonaniu strzelania. </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Wykonawca powiadomi 7 dni przed terminem szkolenia strzeleckiego</w:t>
      </w:r>
      <w:r w:rsidRPr="00B907C2">
        <w:rPr>
          <w:rFonts w:ascii="Arial" w:hAnsi="Arial" w:cs="Arial"/>
          <w:sz w:val="24"/>
          <w:szCs w:val="24"/>
        </w:rPr>
        <w:br/>
        <w:t>Zamawiającego, na którym będzie mógł przebywać, jako obserwator.</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W dzień wyjazdu konwoju, </w:t>
      </w:r>
      <w:r>
        <w:rPr>
          <w:rFonts w:ascii="Arial" w:hAnsi="Arial" w:cs="Arial"/>
          <w:sz w:val="24"/>
          <w:szCs w:val="24"/>
        </w:rPr>
        <w:t>organizator konwoju</w:t>
      </w:r>
      <w:r w:rsidRPr="00B907C2">
        <w:rPr>
          <w:rFonts w:ascii="Arial" w:hAnsi="Arial" w:cs="Arial"/>
          <w:sz w:val="24"/>
          <w:szCs w:val="24"/>
        </w:rPr>
        <w:t xml:space="preserve"> dokona sprawdzenia</w:t>
      </w:r>
      <w:r w:rsidRPr="005E6FD7">
        <w:rPr>
          <w:rFonts w:ascii="Arial" w:hAnsi="Arial" w:cs="Arial"/>
          <w:sz w:val="24"/>
          <w:szCs w:val="24"/>
        </w:rPr>
        <w:t xml:space="preserve"> </w:t>
      </w:r>
      <w:r w:rsidRPr="00B907C2">
        <w:rPr>
          <w:rFonts w:ascii="Arial" w:hAnsi="Arial" w:cs="Arial"/>
          <w:sz w:val="24"/>
          <w:szCs w:val="24"/>
        </w:rPr>
        <w:t>składu konwoju: wyposażenia, poziomu znajomości zasad wykonywania czynności konwojowania przez dowódcę konwoju i konwojentów oraz udzieli instruktażu do przeprowadzenia konwoju.</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Wykonawca zobowiązuje się do zapewnia w trakcie konwoju wielodniowego noclegów dla pracowników ochrony i z tego tytułu Zamawiający nie będzie ponosił żadnych kosztów. </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Wykonawca jest zobowiązany w uzgodnieniu z uprawnionymi przedstawicielami 16 WOG przeprowadzić dodatkowe, doraźne szkolenia pracowników ochrony w przypadku istotnych zmian w Instrukcji konwojowania, a także w przypadkach niewłaściwego realizowania zadań w trakcie konwojowania wynikających z przedmiotu zamówienia. </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Wykonawca ma obowiązek prowadzić dokumentację ewidencyjną, sprawozdawczą i egzaminacyjną z realizowanego szkolenia pracowników ochrony realizujących umowę.</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Zamawiający zastrzega sobie prawo zgłaszania wniosków dotyczących składu osobowego konwoju realizującego przedmiot zamówienia</w:t>
      </w:r>
      <w:r>
        <w:rPr>
          <w:rFonts w:ascii="Arial" w:hAnsi="Arial" w:cs="Arial"/>
          <w:sz w:val="24"/>
          <w:szCs w:val="24"/>
        </w:rPr>
        <w:t>,</w:t>
      </w:r>
      <w:r w:rsidRPr="00B907C2">
        <w:rPr>
          <w:rFonts w:ascii="Arial" w:hAnsi="Arial" w:cs="Arial"/>
          <w:sz w:val="24"/>
          <w:szCs w:val="24"/>
        </w:rPr>
        <w:t xml:space="preserve"> </w:t>
      </w:r>
      <w:r>
        <w:rPr>
          <w:rFonts w:ascii="Arial" w:hAnsi="Arial" w:cs="Arial"/>
          <w:sz w:val="24"/>
          <w:szCs w:val="24"/>
        </w:rPr>
        <w:t xml:space="preserve">uzasadniając </w:t>
      </w:r>
      <w:r w:rsidRPr="00B907C2">
        <w:rPr>
          <w:rFonts w:ascii="Arial" w:hAnsi="Arial" w:cs="Arial"/>
          <w:sz w:val="24"/>
          <w:szCs w:val="24"/>
        </w:rPr>
        <w:t xml:space="preserve"> </w:t>
      </w:r>
      <w:r>
        <w:rPr>
          <w:rFonts w:ascii="Arial" w:hAnsi="Arial" w:cs="Arial"/>
          <w:sz w:val="24"/>
          <w:szCs w:val="24"/>
        </w:rPr>
        <w:t>przyczynę</w:t>
      </w:r>
      <w:r w:rsidRPr="00B907C2">
        <w:rPr>
          <w:rFonts w:ascii="Arial" w:hAnsi="Arial" w:cs="Arial"/>
          <w:sz w:val="24"/>
          <w:szCs w:val="24"/>
        </w:rPr>
        <w:t xml:space="preserve"> dokonywanych zmian w tym składzie.</w:t>
      </w:r>
    </w:p>
    <w:p w:rsidR="00497118" w:rsidRPr="00B46FC1"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Pracownicy ochrony podlegają bezpośrednio Wykonawcy, który wydaje </w:t>
      </w:r>
      <w:r w:rsidRPr="00B907C2">
        <w:rPr>
          <w:rFonts w:ascii="Arial" w:hAnsi="Arial" w:cs="Arial"/>
          <w:sz w:val="24"/>
          <w:szCs w:val="24"/>
        </w:rPr>
        <w:br/>
        <w:t>im polecenia i sprawuje dyscyplinarny nadzór i kierownictwo nad zatrudnionymi przez siebie pracownikami.</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787268">
        <w:rPr>
          <w:rFonts w:ascii="Arial" w:hAnsi="Arial" w:cs="Arial"/>
          <w:sz w:val="24"/>
          <w:szCs w:val="24"/>
        </w:rPr>
        <w:t>Podczas realizacji konwoju, konwojenci i kierowcy podlegają dowódcy</w:t>
      </w:r>
      <w:r w:rsidRPr="00B907C2">
        <w:rPr>
          <w:rFonts w:ascii="Arial" w:hAnsi="Arial" w:cs="Arial"/>
          <w:sz w:val="24"/>
          <w:szCs w:val="24"/>
        </w:rPr>
        <w:t xml:space="preserve"> konwoju realizującego konwój.</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Dowódca konwoju podczas realizacji zadań konwoju pod względem służbowym podlega Komendantowi 16 WOG i</w:t>
      </w:r>
      <w:r>
        <w:rPr>
          <w:rFonts w:ascii="Arial" w:hAnsi="Arial" w:cs="Arial"/>
          <w:sz w:val="24"/>
          <w:szCs w:val="24"/>
        </w:rPr>
        <w:t xml:space="preserve"> organizatorowi k</w:t>
      </w:r>
      <w:r w:rsidRPr="00B907C2">
        <w:rPr>
          <w:rFonts w:ascii="Arial" w:hAnsi="Arial" w:cs="Arial"/>
          <w:sz w:val="24"/>
          <w:szCs w:val="24"/>
        </w:rPr>
        <w:t xml:space="preserve">onwoju w zakresie wynikającym z Umowy, Instrukcji konwojowania i </w:t>
      </w:r>
      <w:r>
        <w:rPr>
          <w:rFonts w:ascii="Arial" w:hAnsi="Arial" w:cs="Arial"/>
          <w:sz w:val="24"/>
          <w:szCs w:val="24"/>
        </w:rPr>
        <w:t>P</w:t>
      </w:r>
      <w:r w:rsidRPr="00B907C2">
        <w:rPr>
          <w:rFonts w:ascii="Arial" w:hAnsi="Arial" w:cs="Arial"/>
          <w:sz w:val="24"/>
          <w:szCs w:val="24"/>
        </w:rPr>
        <w:t xml:space="preserve">lanu przeprowadzenia konwojowania. </w:t>
      </w:r>
    </w:p>
    <w:p w:rsidR="00497118" w:rsidRPr="000E1CD4" w:rsidRDefault="00497118" w:rsidP="00497118">
      <w:pPr>
        <w:numPr>
          <w:ilvl w:val="0"/>
          <w:numId w:val="3"/>
        </w:numPr>
        <w:tabs>
          <w:tab w:val="num" w:pos="993"/>
        </w:tabs>
        <w:spacing w:line="240" w:lineRule="auto"/>
        <w:ind w:left="993" w:hanging="426"/>
        <w:jc w:val="both"/>
        <w:rPr>
          <w:rFonts w:ascii="Arial" w:hAnsi="Arial" w:cs="Arial"/>
          <w:sz w:val="24"/>
          <w:szCs w:val="24"/>
        </w:rPr>
      </w:pPr>
      <w:r w:rsidRPr="000E1CD4">
        <w:rPr>
          <w:rFonts w:ascii="Arial" w:hAnsi="Arial" w:cs="Arial"/>
          <w:sz w:val="24"/>
          <w:szCs w:val="24"/>
        </w:rPr>
        <w:t xml:space="preserve">Dowódca konwoju wraz z konwojentami o wyznaczonej godzinie, określonej </w:t>
      </w:r>
      <w:r w:rsidRPr="000E1CD4">
        <w:rPr>
          <w:rFonts w:ascii="Arial" w:hAnsi="Arial" w:cs="Arial"/>
          <w:sz w:val="24"/>
          <w:szCs w:val="24"/>
        </w:rPr>
        <w:br/>
        <w:t xml:space="preserve">w zamówieniu konwoju, wstawi się u organizatora konwoju w siedzibie Zamawiającego w celu udzielenia instruktażu do przeprowadzenia konwoju, </w:t>
      </w:r>
      <w:r w:rsidRPr="000E1CD4">
        <w:rPr>
          <w:rFonts w:ascii="Arial" w:hAnsi="Arial" w:cs="Arial"/>
          <w:sz w:val="24"/>
          <w:szCs w:val="24"/>
        </w:rPr>
        <w:br/>
        <w:t xml:space="preserve">po realizacji konwoju zgłasza zakończenie konwoju oficerowi dyżurnemu </w:t>
      </w:r>
      <w:r w:rsidRPr="000E1CD4">
        <w:rPr>
          <w:rFonts w:ascii="Arial" w:hAnsi="Arial" w:cs="Arial"/>
          <w:sz w:val="24"/>
          <w:szCs w:val="24"/>
        </w:rPr>
        <w:br/>
        <w:t>16 WOG.</w:t>
      </w:r>
    </w:p>
    <w:p w:rsidR="00497118" w:rsidRPr="00B907C2" w:rsidRDefault="00497118" w:rsidP="00497118">
      <w:pPr>
        <w:numPr>
          <w:ilvl w:val="0"/>
          <w:numId w:val="3"/>
        </w:numPr>
        <w:tabs>
          <w:tab w:val="num" w:pos="993"/>
        </w:tabs>
        <w:spacing w:after="0" w:line="240" w:lineRule="auto"/>
        <w:ind w:left="993" w:hanging="426"/>
        <w:jc w:val="both"/>
        <w:rPr>
          <w:rFonts w:ascii="Arial" w:hAnsi="Arial" w:cs="Arial"/>
          <w:sz w:val="24"/>
          <w:szCs w:val="24"/>
        </w:rPr>
      </w:pPr>
      <w:r w:rsidRPr="00B907C2">
        <w:rPr>
          <w:rFonts w:ascii="Arial" w:hAnsi="Arial" w:cs="Arial"/>
          <w:sz w:val="24"/>
          <w:szCs w:val="24"/>
        </w:rPr>
        <w:t>Dowódca konwoju w trakcie wykonywania konwoju jest obowiązany posiadać Plan przeprowadzenia konwoju i aktualizować w nim dane na bieżąco.</w:t>
      </w:r>
    </w:p>
    <w:p w:rsidR="00497118" w:rsidRPr="00B907C2" w:rsidRDefault="00497118" w:rsidP="00497118">
      <w:pPr>
        <w:spacing w:line="240" w:lineRule="auto"/>
        <w:ind w:left="993"/>
        <w:jc w:val="both"/>
        <w:rPr>
          <w:rFonts w:ascii="Arial" w:hAnsi="Arial" w:cs="Arial"/>
          <w:sz w:val="24"/>
          <w:szCs w:val="24"/>
        </w:rPr>
      </w:pPr>
      <w:r w:rsidRPr="00B907C2">
        <w:rPr>
          <w:rFonts w:ascii="Arial" w:hAnsi="Arial" w:cs="Arial"/>
          <w:sz w:val="24"/>
          <w:szCs w:val="24"/>
        </w:rPr>
        <w:t>Po zakończeniu konwoju</w:t>
      </w:r>
      <w:r>
        <w:rPr>
          <w:rFonts w:ascii="Arial" w:hAnsi="Arial" w:cs="Arial"/>
          <w:sz w:val="24"/>
          <w:szCs w:val="24"/>
        </w:rPr>
        <w:t>,</w:t>
      </w:r>
      <w:r w:rsidRPr="00B907C2">
        <w:rPr>
          <w:rFonts w:ascii="Arial" w:hAnsi="Arial" w:cs="Arial"/>
          <w:sz w:val="24"/>
          <w:szCs w:val="24"/>
        </w:rPr>
        <w:t xml:space="preserve"> podpisany i wypełniony Plan przeprowadzenia ko</w:t>
      </w:r>
      <w:r>
        <w:rPr>
          <w:rFonts w:ascii="Arial" w:hAnsi="Arial" w:cs="Arial"/>
          <w:sz w:val="24"/>
          <w:szCs w:val="24"/>
        </w:rPr>
        <w:t>nwoju przekazać organizatorowi k</w:t>
      </w:r>
      <w:r w:rsidRPr="00B907C2">
        <w:rPr>
          <w:rFonts w:ascii="Arial" w:hAnsi="Arial" w:cs="Arial"/>
          <w:sz w:val="24"/>
          <w:szCs w:val="24"/>
        </w:rPr>
        <w:t>onwoju.</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lastRenderedPageBreak/>
        <w:t xml:space="preserve">Wykonawca wyposaży </w:t>
      </w:r>
      <w:r>
        <w:rPr>
          <w:rFonts w:ascii="Arial" w:hAnsi="Arial" w:cs="Arial"/>
          <w:sz w:val="24"/>
          <w:szCs w:val="24"/>
        </w:rPr>
        <w:t>każdego pracownika ochrony ze składu</w:t>
      </w:r>
      <w:r w:rsidRPr="00B907C2">
        <w:rPr>
          <w:rFonts w:ascii="Arial" w:hAnsi="Arial" w:cs="Arial"/>
          <w:sz w:val="24"/>
          <w:szCs w:val="24"/>
        </w:rPr>
        <w:t xml:space="preserve"> konwoju </w:t>
      </w:r>
      <w:r>
        <w:rPr>
          <w:rFonts w:ascii="Arial" w:hAnsi="Arial" w:cs="Arial"/>
          <w:sz w:val="24"/>
          <w:szCs w:val="24"/>
        </w:rPr>
        <w:br/>
      </w:r>
      <w:r w:rsidRPr="00B907C2">
        <w:rPr>
          <w:rFonts w:ascii="Arial" w:hAnsi="Arial" w:cs="Arial"/>
          <w:sz w:val="24"/>
          <w:szCs w:val="24"/>
        </w:rPr>
        <w:t>w pistolet maszynowy</w:t>
      </w:r>
      <w:r>
        <w:rPr>
          <w:rFonts w:ascii="Arial" w:hAnsi="Arial" w:cs="Arial"/>
          <w:sz w:val="24"/>
          <w:szCs w:val="24"/>
        </w:rPr>
        <w:t xml:space="preserve"> lub karabinek</w:t>
      </w:r>
      <w:r w:rsidRPr="00B907C2">
        <w:rPr>
          <w:rFonts w:ascii="Arial" w:hAnsi="Arial" w:cs="Arial"/>
          <w:sz w:val="24"/>
          <w:szCs w:val="24"/>
        </w:rPr>
        <w:t xml:space="preserve"> z normatywem amunicji</w:t>
      </w:r>
      <w:r>
        <w:rPr>
          <w:rFonts w:ascii="Arial" w:hAnsi="Arial" w:cs="Arial"/>
          <w:sz w:val="24"/>
          <w:szCs w:val="24"/>
        </w:rPr>
        <w:t>, środki przymusu bezpośredniego</w:t>
      </w:r>
      <w:r w:rsidRPr="00B907C2">
        <w:rPr>
          <w:rFonts w:ascii="Arial" w:hAnsi="Arial" w:cs="Arial"/>
          <w:sz w:val="24"/>
          <w:szCs w:val="24"/>
        </w:rPr>
        <w:t xml:space="preserve"> oraz inne wyposażenie konieczne do wykonywania usługi </w:t>
      </w:r>
      <w:r w:rsidR="001F157C">
        <w:rPr>
          <w:rFonts w:ascii="Arial" w:hAnsi="Arial" w:cs="Arial"/>
          <w:sz w:val="24"/>
          <w:szCs w:val="24"/>
        </w:rPr>
        <w:br/>
      </w:r>
      <w:r w:rsidRPr="00B907C2">
        <w:rPr>
          <w:rFonts w:ascii="Arial" w:hAnsi="Arial" w:cs="Arial"/>
          <w:sz w:val="24"/>
          <w:szCs w:val="24"/>
        </w:rPr>
        <w:t>z zakresu ochrony zgodnie z pkt 1 i 2 niniejszego przedmiotu zamówienia.</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Wykonawca będzie ponosił w stosunku do Zamawiającego odpowiedzialność materialną za konwojowane mienie i za powstałe w tym mieniu straty spowodowane nie</w:t>
      </w:r>
      <w:r>
        <w:rPr>
          <w:rFonts w:ascii="Arial" w:hAnsi="Arial" w:cs="Arial"/>
          <w:sz w:val="24"/>
          <w:szCs w:val="24"/>
        </w:rPr>
        <w:t xml:space="preserve"> </w:t>
      </w:r>
      <w:r w:rsidRPr="00B907C2">
        <w:rPr>
          <w:rFonts w:ascii="Arial" w:hAnsi="Arial" w:cs="Arial"/>
          <w:sz w:val="24"/>
          <w:szCs w:val="24"/>
        </w:rPr>
        <w:t>wykonaniem bądź nienależytym wykonaniem zamówienia.</w:t>
      </w:r>
    </w:p>
    <w:p w:rsidR="00497118" w:rsidRPr="00B907C2" w:rsidRDefault="00497118" w:rsidP="00497118">
      <w:pPr>
        <w:numPr>
          <w:ilvl w:val="0"/>
          <w:numId w:val="3"/>
        </w:numPr>
        <w:tabs>
          <w:tab w:val="num" w:pos="993"/>
        </w:tabs>
        <w:spacing w:line="240" w:lineRule="auto"/>
        <w:ind w:left="993" w:hanging="426"/>
        <w:jc w:val="both"/>
        <w:rPr>
          <w:rFonts w:ascii="Arial" w:hAnsi="Arial" w:cs="Arial"/>
          <w:sz w:val="24"/>
          <w:szCs w:val="24"/>
        </w:rPr>
      </w:pPr>
      <w:r w:rsidRPr="00B907C2">
        <w:rPr>
          <w:rFonts w:ascii="Arial" w:hAnsi="Arial" w:cs="Arial"/>
          <w:sz w:val="24"/>
          <w:szCs w:val="24"/>
        </w:rPr>
        <w:t xml:space="preserve">Wykonawca zobowiązuje się do pokrycia wszelkich strat w mieniu spowodowanych niewłaściwym wykonywaniem czynności konwojowania przez jego pracowników ochrony, nawet w przypadku, gdy wartość zaistniałej szkody przekracza kwotę ubezpieczenia od odpowiedzialności cywilnej </w:t>
      </w:r>
      <w:r w:rsidRPr="00B907C2">
        <w:rPr>
          <w:rFonts w:ascii="Arial" w:hAnsi="Arial" w:cs="Arial"/>
          <w:sz w:val="24"/>
          <w:szCs w:val="24"/>
        </w:rPr>
        <w:br/>
        <w:t>w zakresie prowadzonej działalności zgodnie z przedmiotem zamówienia.</w:t>
      </w:r>
    </w:p>
    <w:p w:rsidR="00497118" w:rsidRPr="00B907C2" w:rsidRDefault="00497118" w:rsidP="00497118">
      <w:pPr>
        <w:pStyle w:val="Akapitzlist"/>
        <w:numPr>
          <w:ilvl w:val="0"/>
          <w:numId w:val="7"/>
        </w:numPr>
        <w:ind w:left="709" w:right="52" w:hanging="425"/>
        <w:jc w:val="both"/>
        <w:rPr>
          <w:rFonts w:ascii="Arial" w:hAnsi="Arial" w:cs="Arial"/>
          <w:b/>
        </w:rPr>
      </w:pPr>
      <w:r w:rsidRPr="00B907C2">
        <w:rPr>
          <w:rFonts w:ascii="Arial" w:hAnsi="Arial" w:cs="Arial"/>
          <w:b/>
        </w:rPr>
        <w:t>Zamawiający zobowiązuje się do:</w:t>
      </w:r>
    </w:p>
    <w:p w:rsidR="00497118" w:rsidRPr="00B907C2" w:rsidRDefault="00497118" w:rsidP="00497118">
      <w:pPr>
        <w:numPr>
          <w:ilvl w:val="0"/>
          <w:numId w:val="17"/>
        </w:numPr>
        <w:spacing w:after="0" w:line="240" w:lineRule="auto"/>
        <w:jc w:val="both"/>
        <w:rPr>
          <w:rFonts w:ascii="Arial" w:hAnsi="Arial" w:cs="Arial"/>
          <w:sz w:val="24"/>
          <w:szCs w:val="24"/>
        </w:rPr>
      </w:pPr>
      <w:r w:rsidRPr="00B907C2">
        <w:rPr>
          <w:rFonts w:ascii="Arial" w:hAnsi="Arial" w:cs="Arial"/>
          <w:sz w:val="24"/>
          <w:szCs w:val="24"/>
        </w:rPr>
        <w:t>określenia przedmiotu konwojowania (rodzaj, ilość, zagrożenia, nr UN),</w:t>
      </w:r>
    </w:p>
    <w:p w:rsidR="00497118" w:rsidRPr="00B907C2" w:rsidRDefault="00497118" w:rsidP="00497118">
      <w:pPr>
        <w:numPr>
          <w:ilvl w:val="0"/>
          <w:numId w:val="17"/>
        </w:numPr>
        <w:spacing w:after="0" w:line="240" w:lineRule="auto"/>
        <w:jc w:val="both"/>
        <w:rPr>
          <w:rFonts w:ascii="Arial" w:hAnsi="Arial" w:cs="Arial"/>
          <w:sz w:val="24"/>
          <w:szCs w:val="24"/>
        </w:rPr>
      </w:pPr>
      <w:r w:rsidRPr="00B907C2">
        <w:rPr>
          <w:rFonts w:ascii="Arial" w:hAnsi="Arial" w:cs="Arial"/>
          <w:sz w:val="24"/>
          <w:szCs w:val="24"/>
        </w:rPr>
        <w:t>podanie ilości i rodzaju środków transportu do przewozu mienia wojskowego,</w:t>
      </w:r>
    </w:p>
    <w:p w:rsidR="00497118" w:rsidRPr="00B907C2" w:rsidRDefault="00497118" w:rsidP="00497118">
      <w:pPr>
        <w:numPr>
          <w:ilvl w:val="0"/>
          <w:numId w:val="17"/>
        </w:numPr>
        <w:spacing w:after="0" w:line="240" w:lineRule="auto"/>
        <w:jc w:val="both"/>
        <w:rPr>
          <w:rFonts w:ascii="Arial" w:hAnsi="Arial" w:cs="Arial"/>
          <w:sz w:val="24"/>
          <w:szCs w:val="24"/>
        </w:rPr>
      </w:pPr>
      <w:r w:rsidRPr="00B907C2">
        <w:rPr>
          <w:rFonts w:ascii="Arial" w:hAnsi="Arial" w:cs="Arial"/>
          <w:sz w:val="24"/>
          <w:szCs w:val="24"/>
        </w:rPr>
        <w:t>określenie godziny przybycia pracowników ochrony do siedziby Zamawiającego i czasu wyjazdu i termin powrotu konwoju,</w:t>
      </w:r>
    </w:p>
    <w:p w:rsidR="00497118" w:rsidRPr="00B907C2" w:rsidRDefault="00497118" w:rsidP="00497118">
      <w:pPr>
        <w:numPr>
          <w:ilvl w:val="0"/>
          <w:numId w:val="17"/>
        </w:numPr>
        <w:spacing w:after="0" w:line="240" w:lineRule="auto"/>
        <w:jc w:val="both"/>
        <w:rPr>
          <w:rFonts w:ascii="Arial" w:hAnsi="Arial" w:cs="Arial"/>
          <w:sz w:val="24"/>
          <w:szCs w:val="24"/>
        </w:rPr>
      </w:pPr>
      <w:r w:rsidRPr="00B907C2">
        <w:rPr>
          <w:rFonts w:ascii="Arial" w:hAnsi="Arial" w:cs="Arial"/>
          <w:sz w:val="24"/>
          <w:szCs w:val="24"/>
        </w:rPr>
        <w:t xml:space="preserve">określenie składu osobowego konwoju, rodzaj uzbrojenia i wyposażenia, </w:t>
      </w:r>
    </w:p>
    <w:p w:rsidR="00497118" w:rsidRPr="00B907C2" w:rsidRDefault="00497118" w:rsidP="00497118">
      <w:pPr>
        <w:numPr>
          <w:ilvl w:val="0"/>
          <w:numId w:val="17"/>
        </w:numPr>
        <w:spacing w:after="0" w:line="240" w:lineRule="auto"/>
        <w:jc w:val="both"/>
        <w:rPr>
          <w:rFonts w:ascii="Arial" w:hAnsi="Arial" w:cs="Arial"/>
          <w:sz w:val="24"/>
          <w:szCs w:val="24"/>
        </w:rPr>
      </w:pPr>
      <w:r w:rsidRPr="00B907C2">
        <w:rPr>
          <w:rFonts w:ascii="Arial" w:hAnsi="Arial" w:cs="Arial"/>
          <w:sz w:val="24"/>
          <w:szCs w:val="24"/>
        </w:rPr>
        <w:t>udzielenia instruktażu członkom konwoju,</w:t>
      </w:r>
    </w:p>
    <w:p w:rsidR="00496862" w:rsidRPr="00E13D3B" w:rsidRDefault="00497118" w:rsidP="00E13D3B">
      <w:pPr>
        <w:numPr>
          <w:ilvl w:val="0"/>
          <w:numId w:val="17"/>
        </w:numPr>
        <w:spacing w:after="0" w:line="240" w:lineRule="auto"/>
        <w:jc w:val="both"/>
        <w:rPr>
          <w:rFonts w:ascii="Arial" w:hAnsi="Arial" w:cs="Arial"/>
          <w:sz w:val="24"/>
          <w:szCs w:val="24"/>
        </w:rPr>
      </w:pPr>
      <w:r w:rsidRPr="00B907C2">
        <w:rPr>
          <w:rFonts w:ascii="Arial" w:hAnsi="Arial" w:cs="Arial"/>
          <w:sz w:val="24"/>
          <w:szCs w:val="24"/>
        </w:rPr>
        <w:t>wyposażenie konwoju w urządzenie do śledzenia trasy przejazdu przez organ wydający pozwolenie na marsz (</w:t>
      </w:r>
      <w:proofErr w:type="spellStart"/>
      <w:r w:rsidRPr="00B907C2">
        <w:rPr>
          <w:rFonts w:ascii="Arial" w:hAnsi="Arial" w:cs="Arial"/>
          <w:sz w:val="24"/>
          <w:szCs w:val="24"/>
        </w:rPr>
        <w:t>WKTr</w:t>
      </w:r>
      <w:proofErr w:type="spellEnd"/>
      <w:r w:rsidRPr="00B907C2">
        <w:rPr>
          <w:rFonts w:ascii="Arial" w:hAnsi="Arial" w:cs="Arial"/>
          <w:sz w:val="24"/>
          <w:szCs w:val="24"/>
        </w:rPr>
        <w:t>).</w:t>
      </w:r>
    </w:p>
    <w:sectPr w:rsidR="00496862" w:rsidRPr="00E13D3B" w:rsidSect="00CB36BE">
      <w:footerReference w:type="default" r:id="rId9"/>
      <w:pgSz w:w="11906" w:h="16838"/>
      <w:pgMar w:top="851" w:right="1134"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2858" w:rsidRDefault="00472858" w:rsidP="007B1793">
      <w:pPr>
        <w:spacing w:after="0" w:line="240" w:lineRule="auto"/>
      </w:pPr>
      <w:r>
        <w:separator/>
      </w:r>
    </w:p>
  </w:endnote>
  <w:endnote w:type="continuationSeparator" w:id="0">
    <w:p w:rsidR="00472858" w:rsidRDefault="00472858" w:rsidP="007B17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panose1 w:val="00000000000000000000"/>
    <w:charset w:val="EE"/>
    <w:family w:val="auto"/>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891245"/>
      <w:docPartObj>
        <w:docPartGallery w:val="Page Numbers (Bottom of Page)"/>
        <w:docPartUnique/>
      </w:docPartObj>
    </w:sdtPr>
    <w:sdtEndPr/>
    <w:sdtContent>
      <w:sdt>
        <w:sdtPr>
          <w:id w:val="-1769616900"/>
          <w:docPartObj>
            <w:docPartGallery w:val="Page Numbers (Top of Page)"/>
            <w:docPartUnique/>
          </w:docPartObj>
        </w:sdtPr>
        <w:sdtEndPr/>
        <w:sdtContent>
          <w:p w:rsidR="004327F0" w:rsidRDefault="004327F0">
            <w:pPr>
              <w:pStyle w:val="Stopka"/>
              <w:jc w:val="right"/>
            </w:pPr>
            <w:r w:rsidRPr="004327F0">
              <w:rPr>
                <w:rFonts w:ascii="Arial" w:hAnsi="Arial" w:cs="Arial"/>
                <w:sz w:val="20"/>
                <w:szCs w:val="20"/>
              </w:rPr>
              <w:t xml:space="preserve">Str. </w:t>
            </w:r>
            <w:r w:rsidRPr="004327F0">
              <w:rPr>
                <w:rFonts w:ascii="Arial" w:hAnsi="Arial" w:cs="Arial"/>
                <w:bCs/>
                <w:sz w:val="20"/>
                <w:szCs w:val="20"/>
              </w:rPr>
              <w:fldChar w:fldCharType="begin"/>
            </w:r>
            <w:r w:rsidRPr="004327F0">
              <w:rPr>
                <w:rFonts w:ascii="Arial" w:hAnsi="Arial" w:cs="Arial"/>
                <w:bCs/>
                <w:sz w:val="20"/>
                <w:szCs w:val="20"/>
              </w:rPr>
              <w:instrText>PAGE</w:instrText>
            </w:r>
            <w:r w:rsidRPr="004327F0">
              <w:rPr>
                <w:rFonts w:ascii="Arial" w:hAnsi="Arial" w:cs="Arial"/>
                <w:bCs/>
                <w:sz w:val="20"/>
                <w:szCs w:val="20"/>
              </w:rPr>
              <w:fldChar w:fldCharType="separate"/>
            </w:r>
            <w:r w:rsidR="005A2113">
              <w:rPr>
                <w:rFonts w:ascii="Arial" w:hAnsi="Arial" w:cs="Arial"/>
                <w:bCs/>
                <w:noProof/>
                <w:sz w:val="20"/>
                <w:szCs w:val="20"/>
              </w:rPr>
              <w:t>2</w:t>
            </w:r>
            <w:r w:rsidRPr="004327F0">
              <w:rPr>
                <w:rFonts w:ascii="Arial" w:hAnsi="Arial" w:cs="Arial"/>
                <w:bCs/>
                <w:sz w:val="20"/>
                <w:szCs w:val="20"/>
              </w:rPr>
              <w:fldChar w:fldCharType="end"/>
            </w:r>
            <w:r w:rsidRPr="004327F0">
              <w:rPr>
                <w:rFonts w:ascii="Arial" w:hAnsi="Arial" w:cs="Arial"/>
                <w:bCs/>
                <w:sz w:val="20"/>
                <w:szCs w:val="20"/>
              </w:rPr>
              <w:t>/</w:t>
            </w:r>
            <w:r w:rsidRPr="004327F0">
              <w:rPr>
                <w:rFonts w:ascii="Arial" w:hAnsi="Arial" w:cs="Arial"/>
                <w:bCs/>
                <w:sz w:val="20"/>
                <w:szCs w:val="20"/>
              </w:rPr>
              <w:fldChar w:fldCharType="begin"/>
            </w:r>
            <w:r w:rsidRPr="004327F0">
              <w:rPr>
                <w:rFonts w:ascii="Arial" w:hAnsi="Arial" w:cs="Arial"/>
                <w:bCs/>
                <w:sz w:val="20"/>
                <w:szCs w:val="20"/>
              </w:rPr>
              <w:instrText>NUMPAGES</w:instrText>
            </w:r>
            <w:r w:rsidRPr="004327F0">
              <w:rPr>
                <w:rFonts w:ascii="Arial" w:hAnsi="Arial" w:cs="Arial"/>
                <w:bCs/>
                <w:sz w:val="20"/>
                <w:szCs w:val="20"/>
              </w:rPr>
              <w:fldChar w:fldCharType="separate"/>
            </w:r>
            <w:r w:rsidR="005A2113">
              <w:rPr>
                <w:rFonts w:ascii="Arial" w:hAnsi="Arial" w:cs="Arial"/>
                <w:bCs/>
                <w:noProof/>
                <w:sz w:val="20"/>
                <w:szCs w:val="20"/>
              </w:rPr>
              <w:t>8</w:t>
            </w:r>
            <w:r w:rsidRPr="004327F0">
              <w:rPr>
                <w:rFonts w:ascii="Arial" w:hAnsi="Arial" w:cs="Arial"/>
                <w:bCs/>
                <w:sz w:val="20"/>
                <w:szCs w:val="20"/>
              </w:rPr>
              <w:fldChar w:fldCharType="end"/>
            </w:r>
          </w:p>
        </w:sdtContent>
      </w:sdt>
    </w:sdtContent>
  </w:sdt>
  <w:p w:rsidR="000C2ECE" w:rsidRDefault="000C2ECE" w:rsidP="009009FA">
    <w:pPr>
      <w:pStyle w:val="Stopka"/>
      <w:tabs>
        <w:tab w:val="clear" w:pos="4536"/>
        <w:tab w:val="clear" w:pos="9072"/>
        <w:tab w:val="left" w:pos="17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2858" w:rsidRDefault="00472858" w:rsidP="007B1793">
      <w:pPr>
        <w:spacing w:after="0" w:line="240" w:lineRule="auto"/>
      </w:pPr>
      <w:r>
        <w:separator/>
      </w:r>
    </w:p>
  </w:footnote>
  <w:footnote w:type="continuationSeparator" w:id="0">
    <w:p w:rsidR="00472858" w:rsidRDefault="00472858" w:rsidP="007B17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1F9A"/>
    <w:multiLevelType w:val="hybridMultilevel"/>
    <w:tmpl w:val="DCCC1094"/>
    <w:lvl w:ilvl="0" w:tplc="3CCCAEA0">
      <w:start w:val="1"/>
      <w:numFmt w:val="lowerLetter"/>
      <w:lvlText w:val="%1)"/>
      <w:lvlJc w:val="left"/>
      <w:pPr>
        <w:ind w:left="1510" w:hanging="360"/>
      </w:pPr>
      <w:rPr>
        <w:b w:val="0"/>
      </w:rPr>
    </w:lvl>
    <w:lvl w:ilvl="1" w:tplc="04150019" w:tentative="1">
      <w:start w:val="1"/>
      <w:numFmt w:val="lowerLetter"/>
      <w:lvlText w:val="%2."/>
      <w:lvlJc w:val="left"/>
      <w:pPr>
        <w:ind w:left="2230" w:hanging="360"/>
      </w:pPr>
    </w:lvl>
    <w:lvl w:ilvl="2" w:tplc="0415001B" w:tentative="1">
      <w:start w:val="1"/>
      <w:numFmt w:val="lowerRoman"/>
      <w:lvlText w:val="%3."/>
      <w:lvlJc w:val="right"/>
      <w:pPr>
        <w:ind w:left="2950" w:hanging="180"/>
      </w:pPr>
    </w:lvl>
    <w:lvl w:ilvl="3" w:tplc="0415000F" w:tentative="1">
      <w:start w:val="1"/>
      <w:numFmt w:val="decimal"/>
      <w:lvlText w:val="%4."/>
      <w:lvlJc w:val="left"/>
      <w:pPr>
        <w:ind w:left="3670" w:hanging="360"/>
      </w:pPr>
    </w:lvl>
    <w:lvl w:ilvl="4" w:tplc="04150019" w:tentative="1">
      <w:start w:val="1"/>
      <w:numFmt w:val="lowerLetter"/>
      <w:lvlText w:val="%5."/>
      <w:lvlJc w:val="left"/>
      <w:pPr>
        <w:ind w:left="4390" w:hanging="360"/>
      </w:pPr>
    </w:lvl>
    <w:lvl w:ilvl="5" w:tplc="0415001B" w:tentative="1">
      <w:start w:val="1"/>
      <w:numFmt w:val="lowerRoman"/>
      <w:lvlText w:val="%6."/>
      <w:lvlJc w:val="right"/>
      <w:pPr>
        <w:ind w:left="5110" w:hanging="180"/>
      </w:pPr>
    </w:lvl>
    <w:lvl w:ilvl="6" w:tplc="0415000F" w:tentative="1">
      <w:start w:val="1"/>
      <w:numFmt w:val="decimal"/>
      <w:lvlText w:val="%7."/>
      <w:lvlJc w:val="left"/>
      <w:pPr>
        <w:ind w:left="5830" w:hanging="360"/>
      </w:pPr>
    </w:lvl>
    <w:lvl w:ilvl="7" w:tplc="04150019" w:tentative="1">
      <w:start w:val="1"/>
      <w:numFmt w:val="lowerLetter"/>
      <w:lvlText w:val="%8."/>
      <w:lvlJc w:val="left"/>
      <w:pPr>
        <w:ind w:left="6550" w:hanging="360"/>
      </w:pPr>
    </w:lvl>
    <w:lvl w:ilvl="8" w:tplc="0415001B" w:tentative="1">
      <w:start w:val="1"/>
      <w:numFmt w:val="lowerRoman"/>
      <w:lvlText w:val="%9."/>
      <w:lvlJc w:val="right"/>
      <w:pPr>
        <w:ind w:left="7270" w:hanging="180"/>
      </w:pPr>
    </w:lvl>
  </w:abstractNum>
  <w:abstractNum w:abstractNumId="1" w15:restartNumberingAfterBreak="0">
    <w:nsid w:val="014A18D6"/>
    <w:multiLevelType w:val="hybridMultilevel"/>
    <w:tmpl w:val="D8D85902"/>
    <w:lvl w:ilvl="0" w:tplc="FD38CF86">
      <w:start w:val="1"/>
      <w:numFmt w:val="decimal"/>
      <w:lvlText w:val="%1)"/>
      <w:lvlJc w:val="left"/>
      <w:pPr>
        <w:tabs>
          <w:tab w:val="num" w:pos="823"/>
        </w:tabs>
        <w:ind w:left="823" w:hanging="397"/>
      </w:pPr>
      <w:rPr>
        <w:rFonts w:ascii="Arial" w:hAnsi="Arial" w:cs="Arial"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6F1B79"/>
    <w:multiLevelType w:val="hybridMultilevel"/>
    <w:tmpl w:val="2D928CC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8E87050"/>
    <w:multiLevelType w:val="hybridMultilevel"/>
    <w:tmpl w:val="D6E6CA1A"/>
    <w:lvl w:ilvl="0" w:tplc="04150017">
      <w:start w:val="1"/>
      <w:numFmt w:val="lowerLetter"/>
      <w:lvlText w:val="%1)"/>
      <w:lvlJc w:val="left"/>
      <w:pPr>
        <w:ind w:left="1911" w:hanging="360"/>
      </w:p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0BAE5005"/>
    <w:multiLevelType w:val="hybridMultilevel"/>
    <w:tmpl w:val="1FE05092"/>
    <w:lvl w:ilvl="0" w:tplc="A050B33A">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C430767"/>
    <w:multiLevelType w:val="hybridMultilevel"/>
    <w:tmpl w:val="CED426D4"/>
    <w:lvl w:ilvl="0" w:tplc="00C4CC42">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CD15B79"/>
    <w:multiLevelType w:val="hybridMultilevel"/>
    <w:tmpl w:val="EC7C16FA"/>
    <w:lvl w:ilvl="0" w:tplc="A050B33A">
      <w:start w:val="1"/>
      <w:numFmt w:val="lowerLetter"/>
      <w:lvlText w:val="%1)"/>
      <w:lvlJc w:val="left"/>
      <w:pPr>
        <w:ind w:left="1648" w:hanging="360"/>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7" w15:restartNumberingAfterBreak="0">
    <w:nsid w:val="0E836932"/>
    <w:multiLevelType w:val="hybridMultilevel"/>
    <w:tmpl w:val="56FC86C8"/>
    <w:lvl w:ilvl="0" w:tplc="56C07290">
      <w:start w:val="1"/>
      <w:numFmt w:val="decimal"/>
      <w:lvlText w:val="%1."/>
      <w:lvlJc w:val="left"/>
      <w:pPr>
        <w:ind w:left="502" w:hanging="360"/>
      </w:pPr>
      <w:rPr>
        <w:rFonts w:hint="default"/>
        <w:b w:val="0"/>
        <w:color w:val="auto"/>
        <w:sz w:val="24"/>
        <w:szCs w:val="24"/>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11935CF3"/>
    <w:multiLevelType w:val="hybridMultilevel"/>
    <w:tmpl w:val="467EC848"/>
    <w:lvl w:ilvl="0" w:tplc="04150017">
      <w:start w:val="1"/>
      <w:numFmt w:val="lowerLetter"/>
      <w:lvlText w:val="%1)"/>
      <w:lvlJc w:val="left"/>
      <w:pPr>
        <w:ind w:left="2300" w:hanging="360"/>
      </w:pPr>
    </w:lvl>
    <w:lvl w:ilvl="1" w:tplc="04150019" w:tentative="1">
      <w:start w:val="1"/>
      <w:numFmt w:val="lowerLetter"/>
      <w:lvlText w:val="%2."/>
      <w:lvlJc w:val="left"/>
      <w:pPr>
        <w:ind w:left="3020" w:hanging="360"/>
      </w:pPr>
    </w:lvl>
    <w:lvl w:ilvl="2" w:tplc="0415001B" w:tentative="1">
      <w:start w:val="1"/>
      <w:numFmt w:val="lowerRoman"/>
      <w:lvlText w:val="%3."/>
      <w:lvlJc w:val="right"/>
      <w:pPr>
        <w:ind w:left="3740" w:hanging="180"/>
      </w:pPr>
    </w:lvl>
    <w:lvl w:ilvl="3" w:tplc="0415000F" w:tentative="1">
      <w:start w:val="1"/>
      <w:numFmt w:val="decimal"/>
      <w:lvlText w:val="%4."/>
      <w:lvlJc w:val="left"/>
      <w:pPr>
        <w:ind w:left="4460" w:hanging="360"/>
      </w:pPr>
    </w:lvl>
    <w:lvl w:ilvl="4" w:tplc="04150019" w:tentative="1">
      <w:start w:val="1"/>
      <w:numFmt w:val="lowerLetter"/>
      <w:lvlText w:val="%5."/>
      <w:lvlJc w:val="left"/>
      <w:pPr>
        <w:ind w:left="5180" w:hanging="360"/>
      </w:pPr>
    </w:lvl>
    <w:lvl w:ilvl="5" w:tplc="0415001B" w:tentative="1">
      <w:start w:val="1"/>
      <w:numFmt w:val="lowerRoman"/>
      <w:lvlText w:val="%6."/>
      <w:lvlJc w:val="right"/>
      <w:pPr>
        <w:ind w:left="5900" w:hanging="180"/>
      </w:pPr>
    </w:lvl>
    <w:lvl w:ilvl="6" w:tplc="0415000F" w:tentative="1">
      <w:start w:val="1"/>
      <w:numFmt w:val="decimal"/>
      <w:lvlText w:val="%7."/>
      <w:lvlJc w:val="left"/>
      <w:pPr>
        <w:ind w:left="6620" w:hanging="360"/>
      </w:pPr>
    </w:lvl>
    <w:lvl w:ilvl="7" w:tplc="04150019" w:tentative="1">
      <w:start w:val="1"/>
      <w:numFmt w:val="lowerLetter"/>
      <w:lvlText w:val="%8."/>
      <w:lvlJc w:val="left"/>
      <w:pPr>
        <w:ind w:left="7340" w:hanging="360"/>
      </w:pPr>
    </w:lvl>
    <w:lvl w:ilvl="8" w:tplc="0415001B" w:tentative="1">
      <w:start w:val="1"/>
      <w:numFmt w:val="lowerRoman"/>
      <w:lvlText w:val="%9."/>
      <w:lvlJc w:val="right"/>
      <w:pPr>
        <w:ind w:left="8060" w:hanging="180"/>
      </w:pPr>
    </w:lvl>
  </w:abstractNum>
  <w:abstractNum w:abstractNumId="9" w15:restartNumberingAfterBreak="0">
    <w:nsid w:val="12F74E80"/>
    <w:multiLevelType w:val="hybridMultilevel"/>
    <w:tmpl w:val="92508C30"/>
    <w:lvl w:ilvl="0" w:tplc="4206392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3567320"/>
    <w:multiLevelType w:val="hybridMultilevel"/>
    <w:tmpl w:val="CC86AF16"/>
    <w:lvl w:ilvl="0" w:tplc="6FD22934">
      <w:start w:val="1"/>
      <w:numFmt w:val="lowerLetter"/>
      <w:lvlText w:val="%1)"/>
      <w:lvlJc w:val="left"/>
      <w:pPr>
        <w:ind w:left="171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3169DC"/>
    <w:multiLevelType w:val="hybridMultilevel"/>
    <w:tmpl w:val="EBEC6AB2"/>
    <w:lvl w:ilvl="0" w:tplc="4206392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19D64AA1"/>
    <w:multiLevelType w:val="hybridMultilevel"/>
    <w:tmpl w:val="87EA7CE8"/>
    <w:lvl w:ilvl="0" w:tplc="C9960A22">
      <w:start w:val="1"/>
      <w:numFmt w:val="lowerLetter"/>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4055E3"/>
    <w:multiLevelType w:val="hybridMultilevel"/>
    <w:tmpl w:val="8ED2B1B6"/>
    <w:lvl w:ilvl="0" w:tplc="28CA457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0964D46"/>
    <w:multiLevelType w:val="hybridMultilevel"/>
    <w:tmpl w:val="7AC097FC"/>
    <w:lvl w:ilvl="0" w:tplc="BA002D0A">
      <w:start w:val="1"/>
      <w:numFmt w:val="lowerLetter"/>
      <w:lvlText w:val="%1)"/>
      <w:lvlJc w:val="left"/>
      <w:pPr>
        <w:ind w:left="19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2D19A0"/>
    <w:multiLevelType w:val="hybridMultilevel"/>
    <w:tmpl w:val="97867CAE"/>
    <w:lvl w:ilvl="0" w:tplc="4206392A">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0C2ECD"/>
    <w:multiLevelType w:val="hybridMultilevel"/>
    <w:tmpl w:val="4C0CC91C"/>
    <w:lvl w:ilvl="0" w:tplc="BA1EBDF6">
      <w:start w:val="1"/>
      <w:numFmt w:val="decimal"/>
      <w:lvlText w:val="%1)"/>
      <w:lvlJc w:val="left"/>
      <w:pPr>
        <w:ind w:left="928" w:hanging="360"/>
      </w:pPr>
      <w:rPr>
        <w:rFonts w:hint="default"/>
        <w:i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15:restartNumberingAfterBreak="0">
    <w:nsid w:val="27220885"/>
    <w:multiLevelType w:val="hybridMultilevel"/>
    <w:tmpl w:val="FA3A418E"/>
    <w:lvl w:ilvl="0" w:tplc="04150017">
      <w:start w:val="1"/>
      <w:numFmt w:val="lowerLetter"/>
      <w:lvlText w:val="%1)"/>
      <w:lvlJc w:val="left"/>
      <w:pPr>
        <w:ind w:left="1911" w:hanging="360"/>
      </w:p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8" w15:restartNumberingAfterBreak="0">
    <w:nsid w:val="29316D1F"/>
    <w:multiLevelType w:val="hybridMultilevel"/>
    <w:tmpl w:val="22A2EDDC"/>
    <w:lvl w:ilvl="0" w:tplc="C6E4A758">
      <w:start w:val="1"/>
      <w:numFmt w:val="lowerLetter"/>
      <w:lvlText w:val="%1)"/>
      <w:lvlJc w:val="left"/>
      <w:pPr>
        <w:ind w:left="1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20323D"/>
    <w:multiLevelType w:val="hybridMultilevel"/>
    <w:tmpl w:val="F45C38B8"/>
    <w:lvl w:ilvl="0" w:tplc="5EB6E860">
      <w:start w:val="1"/>
      <w:numFmt w:val="lowerLetter"/>
      <w:lvlText w:val="%1)"/>
      <w:lvlJc w:val="left"/>
      <w:pPr>
        <w:ind w:left="19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106575"/>
    <w:multiLevelType w:val="hybridMultilevel"/>
    <w:tmpl w:val="2A44DAEC"/>
    <w:lvl w:ilvl="0" w:tplc="4206392A">
      <w:start w:val="1"/>
      <w:numFmt w:val="bullet"/>
      <w:lvlText w:val=""/>
      <w:lvlJc w:val="left"/>
      <w:pPr>
        <w:tabs>
          <w:tab w:val="num" w:pos="1080"/>
        </w:tabs>
        <w:ind w:left="1080" w:hanging="360"/>
      </w:pPr>
      <w:rPr>
        <w:rFonts w:ascii="Symbol" w:hAnsi="Symbol"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29B1BAA"/>
    <w:multiLevelType w:val="hybridMultilevel"/>
    <w:tmpl w:val="B5CE3F28"/>
    <w:lvl w:ilvl="0" w:tplc="3D50A3E8">
      <w:start w:val="1"/>
      <w:numFmt w:val="decimal"/>
      <w:lvlText w:val="%1."/>
      <w:lvlJc w:val="left"/>
      <w:pPr>
        <w:ind w:left="790" w:hanging="360"/>
      </w:pPr>
      <w:rPr>
        <w:b/>
        <w:color w:val="auto"/>
      </w:rPr>
    </w:lvl>
    <w:lvl w:ilvl="1" w:tplc="04150019">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22" w15:restartNumberingAfterBreak="0">
    <w:nsid w:val="33840A56"/>
    <w:multiLevelType w:val="hybridMultilevel"/>
    <w:tmpl w:val="DDD4C30E"/>
    <w:lvl w:ilvl="0" w:tplc="7348033A">
      <w:start w:val="1"/>
      <w:numFmt w:val="lowerLetter"/>
      <w:lvlText w:val="%1)"/>
      <w:lvlJc w:val="left"/>
      <w:pPr>
        <w:ind w:left="1146" w:hanging="360"/>
      </w:pPr>
      <w:rPr>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4D75060"/>
    <w:multiLevelType w:val="hybridMultilevel"/>
    <w:tmpl w:val="95961736"/>
    <w:lvl w:ilvl="0" w:tplc="418619B0">
      <w:start w:val="1"/>
      <w:numFmt w:val="decimal"/>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057B50"/>
    <w:multiLevelType w:val="multilevel"/>
    <w:tmpl w:val="04150023"/>
    <w:lvl w:ilvl="0">
      <w:start w:val="1"/>
      <w:numFmt w:val="upperRoman"/>
      <w:pStyle w:val="Nagwek1"/>
      <w:lvlText w:val="Artykuł %1."/>
      <w:lvlJc w:val="left"/>
      <w:pPr>
        <w:tabs>
          <w:tab w:val="num" w:pos="2149"/>
        </w:tabs>
        <w:ind w:left="709" w:firstLine="0"/>
      </w:pPr>
    </w:lvl>
    <w:lvl w:ilvl="1">
      <w:start w:val="1"/>
      <w:numFmt w:val="decimalZero"/>
      <w:pStyle w:val="Nagwek2"/>
      <w:isLgl/>
      <w:lvlText w:val="Sekcja %1.%2"/>
      <w:lvlJc w:val="left"/>
      <w:pPr>
        <w:tabs>
          <w:tab w:val="num" w:pos="1789"/>
        </w:tabs>
        <w:ind w:left="709" w:firstLine="0"/>
      </w:pPr>
    </w:lvl>
    <w:lvl w:ilvl="2">
      <w:start w:val="1"/>
      <w:numFmt w:val="lowerLetter"/>
      <w:pStyle w:val="Nagwek3"/>
      <w:lvlText w:val="(%3)"/>
      <w:lvlJc w:val="left"/>
      <w:pPr>
        <w:tabs>
          <w:tab w:val="num" w:pos="1429"/>
        </w:tabs>
        <w:ind w:left="1429" w:hanging="432"/>
      </w:pPr>
    </w:lvl>
    <w:lvl w:ilvl="3">
      <w:start w:val="1"/>
      <w:numFmt w:val="lowerRoman"/>
      <w:pStyle w:val="Nagwek4"/>
      <w:lvlText w:val="(%4)"/>
      <w:lvlJc w:val="right"/>
      <w:pPr>
        <w:tabs>
          <w:tab w:val="num" w:pos="4633"/>
        </w:tabs>
        <w:ind w:left="4633" w:hanging="144"/>
      </w:pPr>
    </w:lvl>
    <w:lvl w:ilvl="4">
      <w:start w:val="1"/>
      <w:numFmt w:val="decimal"/>
      <w:pStyle w:val="Nagwek5"/>
      <w:lvlText w:val="%5)"/>
      <w:lvlJc w:val="left"/>
      <w:pPr>
        <w:tabs>
          <w:tab w:val="num" w:pos="1717"/>
        </w:tabs>
        <w:ind w:left="1717" w:hanging="432"/>
      </w:pPr>
    </w:lvl>
    <w:lvl w:ilvl="5">
      <w:start w:val="1"/>
      <w:numFmt w:val="lowerLetter"/>
      <w:pStyle w:val="Nagwek6"/>
      <w:lvlText w:val="%6)"/>
      <w:lvlJc w:val="left"/>
      <w:pPr>
        <w:tabs>
          <w:tab w:val="num" w:pos="1861"/>
        </w:tabs>
        <w:ind w:left="1861" w:hanging="432"/>
      </w:pPr>
    </w:lvl>
    <w:lvl w:ilvl="6">
      <w:start w:val="1"/>
      <w:numFmt w:val="lowerRoman"/>
      <w:pStyle w:val="Nagwek7"/>
      <w:lvlText w:val="%7)"/>
      <w:lvlJc w:val="right"/>
      <w:pPr>
        <w:tabs>
          <w:tab w:val="num" w:pos="2005"/>
        </w:tabs>
        <w:ind w:left="2005" w:hanging="288"/>
      </w:pPr>
    </w:lvl>
    <w:lvl w:ilvl="7">
      <w:start w:val="1"/>
      <w:numFmt w:val="lowerLetter"/>
      <w:pStyle w:val="Nagwek8"/>
      <w:lvlText w:val="%8."/>
      <w:lvlJc w:val="left"/>
      <w:pPr>
        <w:tabs>
          <w:tab w:val="num" w:pos="2149"/>
        </w:tabs>
        <w:ind w:left="2149" w:hanging="432"/>
      </w:pPr>
    </w:lvl>
    <w:lvl w:ilvl="8">
      <w:start w:val="1"/>
      <w:numFmt w:val="lowerRoman"/>
      <w:pStyle w:val="Nagwek9"/>
      <w:lvlText w:val="%9."/>
      <w:lvlJc w:val="right"/>
      <w:pPr>
        <w:tabs>
          <w:tab w:val="num" w:pos="2293"/>
        </w:tabs>
        <w:ind w:left="2293" w:hanging="144"/>
      </w:pPr>
    </w:lvl>
  </w:abstractNum>
  <w:abstractNum w:abstractNumId="25" w15:restartNumberingAfterBreak="0">
    <w:nsid w:val="3A5D3C89"/>
    <w:multiLevelType w:val="hybridMultilevel"/>
    <w:tmpl w:val="7FE8681A"/>
    <w:lvl w:ilvl="0" w:tplc="F3185EB4">
      <w:start w:val="1"/>
      <w:numFmt w:val="decimal"/>
      <w:lvlText w:val="%1)"/>
      <w:lvlJc w:val="left"/>
      <w:pPr>
        <w:ind w:left="786"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D581B5A"/>
    <w:multiLevelType w:val="hybridMultilevel"/>
    <w:tmpl w:val="28E89FE2"/>
    <w:lvl w:ilvl="0" w:tplc="04150011">
      <w:start w:val="1"/>
      <w:numFmt w:val="decimal"/>
      <w:lvlText w:val="%1)"/>
      <w:lvlJc w:val="left"/>
      <w:pPr>
        <w:ind w:left="1510" w:hanging="360"/>
      </w:pPr>
    </w:lvl>
    <w:lvl w:ilvl="1" w:tplc="04150019" w:tentative="1">
      <w:start w:val="1"/>
      <w:numFmt w:val="lowerLetter"/>
      <w:lvlText w:val="%2."/>
      <w:lvlJc w:val="left"/>
      <w:pPr>
        <w:ind w:left="2230" w:hanging="360"/>
      </w:pPr>
    </w:lvl>
    <w:lvl w:ilvl="2" w:tplc="0415001B" w:tentative="1">
      <w:start w:val="1"/>
      <w:numFmt w:val="lowerRoman"/>
      <w:lvlText w:val="%3."/>
      <w:lvlJc w:val="right"/>
      <w:pPr>
        <w:ind w:left="2950" w:hanging="180"/>
      </w:pPr>
    </w:lvl>
    <w:lvl w:ilvl="3" w:tplc="0415000F" w:tentative="1">
      <w:start w:val="1"/>
      <w:numFmt w:val="decimal"/>
      <w:lvlText w:val="%4."/>
      <w:lvlJc w:val="left"/>
      <w:pPr>
        <w:ind w:left="3670" w:hanging="360"/>
      </w:pPr>
    </w:lvl>
    <w:lvl w:ilvl="4" w:tplc="04150019" w:tentative="1">
      <w:start w:val="1"/>
      <w:numFmt w:val="lowerLetter"/>
      <w:lvlText w:val="%5."/>
      <w:lvlJc w:val="left"/>
      <w:pPr>
        <w:ind w:left="4390" w:hanging="360"/>
      </w:pPr>
    </w:lvl>
    <w:lvl w:ilvl="5" w:tplc="0415001B" w:tentative="1">
      <w:start w:val="1"/>
      <w:numFmt w:val="lowerRoman"/>
      <w:lvlText w:val="%6."/>
      <w:lvlJc w:val="right"/>
      <w:pPr>
        <w:ind w:left="5110" w:hanging="180"/>
      </w:pPr>
    </w:lvl>
    <w:lvl w:ilvl="6" w:tplc="0415000F" w:tentative="1">
      <w:start w:val="1"/>
      <w:numFmt w:val="decimal"/>
      <w:lvlText w:val="%7."/>
      <w:lvlJc w:val="left"/>
      <w:pPr>
        <w:ind w:left="5830" w:hanging="360"/>
      </w:pPr>
    </w:lvl>
    <w:lvl w:ilvl="7" w:tplc="04150019" w:tentative="1">
      <w:start w:val="1"/>
      <w:numFmt w:val="lowerLetter"/>
      <w:lvlText w:val="%8."/>
      <w:lvlJc w:val="left"/>
      <w:pPr>
        <w:ind w:left="6550" w:hanging="360"/>
      </w:pPr>
    </w:lvl>
    <w:lvl w:ilvl="8" w:tplc="0415001B" w:tentative="1">
      <w:start w:val="1"/>
      <w:numFmt w:val="lowerRoman"/>
      <w:lvlText w:val="%9."/>
      <w:lvlJc w:val="right"/>
      <w:pPr>
        <w:ind w:left="7270" w:hanging="180"/>
      </w:pPr>
    </w:lvl>
  </w:abstractNum>
  <w:abstractNum w:abstractNumId="27" w15:restartNumberingAfterBreak="0">
    <w:nsid w:val="3FD45816"/>
    <w:multiLevelType w:val="hybridMultilevel"/>
    <w:tmpl w:val="24A068B2"/>
    <w:lvl w:ilvl="0" w:tplc="5DB8DE50">
      <w:start w:val="1"/>
      <w:numFmt w:val="bullet"/>
      <w:lvlText w:val=""/>
      <w:lvlJc w:val="left"/>
      <w:pPr>
        <w:ind w:left="2631" w:hanging="360"/>
      </w:pPr>
      <w:rPr>
        <w:rFonts w:ascii="Symbol" w:hAnsi="Symbol" w:hint="default"/>
      </w:rPr>
    </w:lvl>
    <w:lvl w:ilvl="1" w:tplc="04150003" w:tentative="1">
      <w:start w:val="1"/>
      <w:numFmt w:val="bullet"/>
      <w:lvlText w:val="o"/>
      <w:lvlJc w:val="left"/>
      <w:pPr>
        <w:ind w:left="3351" w:hanging="360"/>
      </w:pPr>
      <w:rPr>
        <w:rFonts w:ascii="Courier New" w:hAnsi="Courier New" w:cs="Courier New" w:hint="default"/>
      </w:rPr>
    </w:lvl>
    <w:lvl w:ilvl="2" w:tplc="04150005" w:tentative="1">
      <w:start w:val="1"/>
      <w:numFmt w:val="bullet"/>
      <w:lvlText w:val=""/>
      <w:lvlJc w:val="left"/>
      <w:pPr>
        <w:ind w:left="4071" w:hanging="360"/>
      </w:pPr>
      <w:rPr>
        <w:rFonts w:ascii="Wingdings" w:hAnsi="Wingdings" w:hint="default"/>
      </w:rPr>
    </w:lvl>
    <w:lvl w:ilvl="3" w:tplc="04150001" w:tentative="1">
      <w:start w:val="1"/>
      <w:numFmt w:val="bullet"/>
      <w:lvlText w:val=""/>
      <w:lvlJc w:val="left"/>
      <w:pPr>
        <w:ind w:left="4791" w:hanging="360"/>
      </w:pPr>
      <w:rPr>
        <w:rFonts w:ascii="Symbol" w:hAnsi="Symbol" w:hint="default"/>
      </w:rPr>
    </w:lvl>
    <w:lvl w:ilvl="4" w:tplc="04150003" w:tentative="1">
      <w:start w:val="1"/>
      <w:numFmt w:val="bullet"/>
      <w:lvlText w:val="o"/>
      <w:lvlJc w:val="left"/>
      <w:pPr>
        <w:ind w:left="5511" w:hanging="360"/>
      </w:pPr>
      <w:rPr>
        <w:rFonts w:ascii="Courier New" w:hAnsi="Courier New" w:cs="Courier New" w:hint="default"/>
      </w:rPr>
    </w:lvl>
    <w:lvl w:ilvl="5" w:tplc="04150005" w:tentative="1">
      <w:start w:val="1"/>
      <w:numFmt w:val="bullet"/>
      <w:lvlText w:val=""/>
      <w:lvlJc w:val="left"/>
      <w:pPr>
        <w:ind w:left="6231" w:hanging="360"/>
      </w:pPr>
      <w:rPr>
        <w:rFonts w:ascii="Wingdings" w:hAnsi="Wingdings" w:hint="default"/>
      </w:rPr>
    </w:lvl>
    <w:lvl w:ilvl="6" w:tplc="04150001" w:tentative="1">
      <w:start w:val="1"/>
      <w:numFmt w:val="bullet"/>
      <w:lvlText w:val=""/>
      <w:lvlJc w:val="left"/>
      <w:pPr>
        <w:ind w:left="6951" w:hanging="360"/>
      </w:pPr>
      <w:rPr>
        <w:rFonts w:ascii="Symbol" w:hAnsi="Symbol" w:hint="default"/>
      </w:rPr>
    </w:lvl>
    <w:lvl w:ilvl="7" w:tplc="04150003" w:tentative="1">
      <w:start w:val="1"/>
      <w:numFmt w:val="bullet"/>
      <w:lvlText w:val="o"/>
      <w:lvlJc w:val="left"/>
      <w:pPr>
        <w:ind w:left="7671" w:hanging="360"/>
      </w:pPr>
      <w:rPr>
        <w:rFonts w:ascii="Courier New" w:hAnsi="Courier New" w:cs="Courier New" w:hint="default"/>
      </w:rPr>
    </w:lvl>
    <w:lvl w:ilvl="8" w:tplc="04150005" w:tentative="1">
      <w:start w:val="1"/>
      <w:numFmt w:val="bullet"/>
      <w:lvlText w:val=""/>
      <w:lvlJc w:val="left"/>
      <w:pPr>
        <w:ind w:left="8391" w:hanging="360"/>
      </w:pPr>
      <w:rPr>
        <w:rFonts w:ascii="Wingdings" w:hAnsi="Wingdings" w:hint="default"/>
      </w:rPr>
    </w:lvl>
  </w:abstractNum>
  <w:abstractNum w:abstractNumId="28" w15:restartNumberingAfterBreak="0">
    <w:nsid w:val="412A1EEB"/>
    <w:multiLevelType w:val="hybridMultilevel"/>
    <w:tmpl w:val="349ED8C8"/>
    <w:lvl w:ilvl="0" w:tplc="050CDA5E">
      <w:start w:val="1"/>
      <w:numFmt w:val="lowerLetter"/>
      <w:lvlText w:val="%1)"/>
      <w:lvlJc w:val="left"/>
      <w:pPr>
        <w:ind w:left="1070" w:hanging="360"/>
      </w:pPr>
      <w:rPr>
        <w:rFonts w:ascii="Arial" w:hAnsi="Arial" w:cs="Arial" w:hint="default"/>
        <w:i w:val="0"/>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9" w15:restartNumberingAfterBreak="0">
    <w:nsid w:val="41505B53"/>
    <w:multiLevelType w:val="hybridMultilevel"/>
    <w:tmpl w:val="6D386534"/>
    <w:lvl w:ilvl="0" w:tplc="25161B7A">
      <w:start w:val="1"/>
      <w:numFmt w:val="decimal"/>
      <w:lvlText w:val="%1)"/>
      <w:lvlJc w:val="left"/>
      <w:pPr>
        <w:tabs>
          <w:tab w:val="num" w:pos="1353"/>
        </w:tabs>
        <w:ind w:left="1353"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604AFC"/>
    <w:multiLevelType w:val="hybridMultilevel"/>
    <w:tmpl w:val="B4F6E316"/>
    <w:lvl w:ilvl="0" w:tplc="19508D4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1" w15:restartNumberingAfterBreak="0">
    <w:nsid w:val="42433543"/>
    <w:multiLevelType w:val="hybridMultilevel"/>
    <w:tmpl w:val="032E7F54"/>
    <w:lvl w:ilvl="0" w:tplc="0415000F">
      <w:start w:val="1"/>
      <w:numFmt w:val="decimal"/>
      <w:lvlText w:val="%1."/>
      <w:lvlJc w:val="left"/>
      <w:pPr>
        <w:tabs>
          <w:tab w:val="num" w:pos="823"/>
        </w:tabs>
        <w:ind w:left="823" w:hanging="397"/>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9561B9"/>
    <w:multiLevelType w:val="hybridMultilevel"/>
    <w:tmpl w:val="687A837C"/>
    <w:lvl w:ilvl="0" w:tplc="5DB8DE50">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33" w15:restartNumberingAfterBreak="0">
    <w:nsid w:val="45882DEF"/>
    <w:multiLevelType w:val="hybridMultilevel"/>
    <w:tmpl w:val="AB4853B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85471D9"/>
    <w:multiLevelType w:val="hybridMultilevel"/>
    <w:tmpl w:val="DACAF83A"/>
    <w:lvl w:ilvl="0" w:tplc="882EB746">
      <w:start w:val="1"/>
      <w:numFmt w:val="decimal"/>
      <w:lvlText w:val="%1."/>
      <w:lvlJc w:val="left"/>
      <w:pPr>
        <w:tabs>
          <w:tab w:val="num" w:pos="823"/>
        </w:tabs>
        <w:ind w:left="823" w:hanging="397"/>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A23DDB"/>
    <w:multiLevelType w:val="hybridMultilevel"/>
    <w:tmpl w:val="9404FE62"/>
    <w:lvl w:ilvl="0" w:tplc="EA704EC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4B263FE1"/>
    <w:multiLevelType w:val="hybridMultilevel"/>
    <w:tmpl w:val="2D1604E8"/>
    <w:lvl w:ilvl="0" w:tplc="953ECEA2">
      <w:start w:val="1"/>
      <w:numFmt w:val="lowerLetter"/>
      <w:lvlText w:val="%1)"/>
      <w:lvlJc w:val="left"/>
      <w:pPr>
        <w:ind w:left="1353" w:hanging="360"/>
      </w:pPr>
      <w:rPr>
        <w:rFonts w:hint="default"/>
        <w:b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4B3B6163"/>
    <w:multiLevelType w:val="hybridMultilevel"/>
    <w:tmpl w:val="69E87A54"/>
    <w:lvl w:ilvl="0" w:tplc="550E643A">
      <w:start w:val="1"/>
      <w:numFmt w:val="decimal"/>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decimal"/>
      <w:lvlText w:val="%3)"/>
      <w:lvlJc w:val="left"/>
      <w:pPr>
        <w:tabs>
          <w:tab w:val="num" w:pos="2340"/>
        </w:tabs>
        <w:ind w:left="2340" w:hanging="360"/>
      </w:pPr>
      <w:rPr>
        <w:rFonts w:ascii="Arial" w:eastAsia="MS Mincho" w:hAnsi="Arial" w:cs="Arial"/>
      </w:rPr>
    </w:lvl>
    <w:lvl w:ilvl="3" w:tplc="4E4AFDF6">
      <w:start w:val="1"/>
      <w:numFmt w:val="lowerLetter"/>
      <w:lvlText w:val="%4)"/>
      <w:lvlJc w:val="left"/>
      <w:pPr>
        <w:ind w:left="2880" w:hanging="36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 w15:restartNumberingAfterBreak="0">
    <w:nsid w:val="4B833794"/>
    <w:multiLevelType w:val="hybridMultilevel"/>
    <w:tmpl w:val="C7906FEA"/>
    <w:lvl w:ilvl="0" w:tplc="04150011">
      <w:start w:val="1"/>
      <w:numFmt w:val="decimal"/>
      <w:lvlText w:val="%1)"/>
      <w:lvlJc w:val="left"/>
      <w:pPr>
        <w:ind w:left="786"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C6F12BA"/>
    <w:multiLevelType w:val="hybridMultilevel"/>
    <w:tmpl w:val="254C213A"/>
    <w:lvl w:ilvl="0" w:tplc="CC486CFE">
      <w:start w:val="1"/>
      <w:numFmt w:val="decimal"/>
      <w:lvlText w:val="%1."/>
      <w:lvlJc w:val="left"/>
      <w:pPr>
        <w:ind w:left="781"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376B0C"/>
    <w:multiLevelType w:val="hybridMultilevel"/>
    <w:tmpl w:val="276828F4"/>
    <w:lvl w:ilvl="0" w:tplc="8B2A67E4">
      <w:start w:val="1"/>
      <w:numFmt w:val="decimal"/>
      <w:lvlText w:val="%1)"/>
      <w:lvlJc w:val="left"/>
      <w:pPr>
        <w:tabs>
          <w:tab w:val="num" w:pos="823"/>
        </w:tabs>
        <w:ind w:left="823" w:hanging="397"/>
      </w:pPr>
      <w:rPr>
        <w:rFonts w:ascii="Arial" w:hAnsi="Arial" w:cs="Arial"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0870E08"/>
    <w:multiLevelType w:val="hybridMultilevel"/>
    <w:tmpl w:val="A0A2F884"/>
    <w:lvl w:ilvl="0" w:tplc="93DE1120">
      <w:start w:val="1"/>
      <w:numFmt w:val="decimal"/>
      <w:lvlText w:val="%1."/>
      <w:lvlJc w:val="left"/>
      <w:pPr>
        <w:tabs>
          <w:tab w:val="num" w:pos="360"/>
        </w:tabs>
        <w:ind w:left="360" w:hanging="360"/>
      </w:pPr>
      <w:rPr>
        <w:b w:val="0"/>
        <w:i w:val="0"/>
        <w:sz w:val="24"/>
        <w:szCs w:val="24"/>
      </w:rPr>
    </w:lvl>
    <w:lvl w:ilvl="1" w:tplc="9FDC45F8">
      <w:start w:val="9"/>
      <w:numFmt w:val="decimal"/>
      <w:lvlText w:val="%2."/>
      <w:lvlJc w:val="left"/>
      <w:pPr>
        <w:tabs>
          <w:tab w:val="num" w:pos="1080"/>
        </w:tabs>
        <w:ind w:left="1080" w:hanging="360"/>
      </w:pPr>
      <w:rPr>
        <w:rFonts w:ascii="Times New Roman" w:hAnsi="Times New Roman" w:cs="Times New Roman" w:hint="default"/>
        <w:b/>
      </w:rPr>
    </w:lvl>
    <w:lvl w:ilvl="2" w:tplc="841A3824">
      <w:start w:val="6"/>
      <w:numFmt w:val="upperRoman"/>
      <w:lvlText w:val="%3."/>
      <w:lvlJc w:val="left"/>
      <w:pPr>
        <w:tabs>
          <w:tab w:val="num" w:pos="2340"/>
        </w:tabs>
        <w:ind w:left="2340" w:hanging="720"/>
      </w:pPr>
    </w:lvl>
    <w:lvl w:ilvl="3" w:tplc="33DCE928">
      <w:start w:val="1"/>
      <w:numFmt w:val="lowerLetter"/>
      <w:lvlText w:val="%4)"/>
      <w:lvlJc w:val="left"/>
      <w:pPr>
        <w:ind w:left="252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0DA0FF4"/>
    <w:multiLevelType w:val="hybridMultilevel"/>
    <w:tmpl w:val="522A9956"/>
    <w:lvl w:ilvl="0" w:tplc="04150017">
      <w:start w:val="1"/>
      <w:numFmt w:val="lowerLetter"/>
      <w:lvlText w:val="%1)"/>
      <w:lvlJc w:val="left"/>
      <w:pPr>
        <w:ind w:left="1510" w:hanging="360"/>
      </w:pPr>
    </w:lvl>
    <w:lvl w:ilvl="1" w:tplc="04150019" w:tentative="1">
      <w:start w:val="1"/>
      <w:numFmt w:val="lowerLetter"/>
      <w:lvlText w:val="%2."/>
      <w:lvlJc w:val="left"/>
      <w:pPr>
        <w:ind w:left="2230" w:hanging="360"/>
      </w:pPr>
    </w:lvl>
    <w:lvl w:ilvl="2" w:tplc="0415001B" w:tentative="1">
      <w:start w:val="1"/>
      <w:numFmt w:val="lowerRoman"/>
      <w:lvlText w:val="%3."/>
      <w:lvlJc w:val="right"/>
      <w:pPr>
        <w:ind w:left="2950" w:hanging="180"/>
      </w:pPr>
    </w:lvl>
    <w:lvl w:ilvl="3" w:tplc="0415000F" w:tentative="1">
      <w:start w:val="1"/>
      <w:numFmt w:val="decimal"/>
      <w:lvlText w:val="%4."/>
      <w:lvlJc w:val="left"/>
      <w:pPr>
        <w:ind w:left="3670" w:hanging="360"/>
      </w:pPr>
    </w:lvl>
    <w:lvl w:ilvl="4" w:tplc="04150019" w:tentative="1">
      <w:start w:val="1"/>
      <w:numFmt w:val="lowerLetter"/>
      <w:lvlText w:val="%5."/>
      <w:lvlJc w:val="left"/>
      <w:pPr>
        <w:ind w:left="4390" w:hanging="360"/>
      </w:pPr>
    </w:lvl>
    <w:lvl w:ilvl="5" w:tplc="0415001B" w:tentative="1">
      <w:start w:val="1"/>
      <w:numFmt w:val="lowerRoman"/>
      <w:lvlText w:val="%6."/>
      <w:lvlJc w:val="right"/>
      <w:pPr>
        <w:ind w:left="5110" w:hanging="180"/>
      </w:pPr>
    </w:lvl>
    <w:lvl w:ilvl="6" w:tplc="0415000F" w:tentative="1">
      <w:start w:val="1"/>
      <w:numFmt w:val="decimal"/>
      <w:lvlText w:val="%7."/>
      <w:lvlJc w:val="left"/>
      <w:pPr>
        <w:ind w:left="5830" w:hanging="360"/>
      </w:pPr>
    </w:lvl>
    <w:lvl w:ilvl="7" w:tplc="04150019" w:tentative="1">
      <w:start w:val="1"/>
      <w:numFmt w:val="lowerLetter"/>
      <w:lvlText w:val="%8."/>
      <w:lvlJc w:val="left"/>
      <w:pPr>
        <w:ind w:left="6550" w:hanging="360"/>
      </w:pPr>
    </w:lvl>
    <w:lvl w:ilvl="8" w:tplc="0415001B" w:tentative="1">
      <w:start w:val="1"/>
      <w:numFmt w:val="lowerRoman"/>
      <w:lvlText w:val="%9."/>
      <w:lvlJc w:val="right"/>
      <w:pPr>
        <w:ind w:left="7270" w:hanging="180"/>
      </w:pPr>
    </w:lvl>
  </w:abstractNum>
  <w:abstractNum w:abstractNumId="43" w15:restartNumberingAfterBreak="0">
    <w:nsid w:val="52D62D41"/>
    <w:multiLevelType w:val="hybridMultilevel"/>
    <w:tmpl w:val="B478FC2A"/>
    <w:lvl w:ilvl="0" w:tplc="F898776A">
      <w:start w:val="1"/>
      <w:numFmt w:val="lowerLetter"/>
      <w:lvlText w:val="%1)"/>
      <w:lvlJc w:val="left"/>
      <w:pPr>
        <w:ind w:left="18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6542AB"/>
    <w:multiLevelType w:val="hybridMultilevel"/>
    <w:tmpl w:val="AF48031E"/>
    <w:lvl w:ilvl="0" w:tplc="5DB8DE50">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564E3FC3"/>
    <w:multiLevelType w:val="hybridMultilevel"/>
    <w:tmpl w:val="AB928BE8"/>
    <w:lvl w:ilvl="0" w:tplc="43F8FF9C">
      <w:start w:val="1"/>
      <w:numFmt w:val="decimal"/>
      <w:lvlText w:val="%1)"/>
      <w:lvlJc w:val="left"/>
      <w:pPr>
        <w:tabs>
          <w:tab w:val="num" w:pos="1211"/>
        </w:tabs>
        <w:ind w:left="1211"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C4668C"/>
    <w:multiLevelType w:val="hybridMultilevel"/>
    <w:tmpl w:val="B28086DA"/>
    <w:lvl w:ilvl="0" w:tplc="4206392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606D00B2"/>
    <w:multiLevelType w:val="hybridMultilevel"/>
    <w:tmpl w:val="D8DC29DC"/>
    <w:lvl w:ilvl="0" w:tplc="4206392A">
      <w:start w:val="1"/>
      <w:numFmt w:val="bullet"/>
      <w:lvlText w:val=""/>
      <w:lvlJc w:val="left"/>
      <w:pPr>
        <w:ind w:left="3020" w:hanging="360"/>
      </w:pPr>
      <w:rPr>
        <w:rFonts w:ascii="Symbol" w:hAnsi="Symbol" w:hint="default"/>
      </w:rPr>
    </w:lvl>
    <w:lvl w:ilvl="1" w:tplc="04150003" w:tentative="1">
      <w:start w:val="1"/>
      <w:numFmt w:val="bullet"/>
      <w:lvlText w:val="o"/>
      <w:lvlJc w:val="left"/>
      <w:pPr>
        <w:ind w:left="3740" w:hanging="360"/>
      </w:pPr>
      <w:rPr>
        <w:rFonts w:ascii="Courier New" w:hAnsi="Courier New" w:cs="Courier New" w:hint="default"/>
      </w:rPr>
    </w:lvl>
    <w:lvl w:ilvl="2" w:tplc="04150005" w:tentative="1">
      <w:start w:val="1"/>
      <w:numFmt w:val="bullet"/>
      <w:lvlText w:val=""/>
      <w:lvlJc w:val="left"/>
      <w:pPr>
        <w:ind w:left="4460" w:hanging="360"/>
      </w:pPr>
      <w:rPr>
        <w:rFonts w:ascii="Wingdings" w:hAnsi="Wingdings" w:hint="default"/>
      </w:rPr>
    </w:lvl>
    <w:lvl w:ilvl="3" w:tplc="04150001" w:tentative="1">
      <w:start w:val="1"/>
      <w:numFmt w:val="bullet"/>
      <w:lvlText w:val=""/>
      <w:lvlJc w:val="left"/>
      <w:pPr>
        <w:ind w:left="5180" w:hanging="360"/>
      </w:pPr>
      <w:rPr>
        <w:rFonts w:ascii="Symbol" w:hAnsi="Symbol" w:hint="default"/>
      </w:rPr>
    </w:lvl>
    <w:lvl w:ilvl="4" w:tplc="04150003" w:tentative="1">
      <w:start w:val="1"/>
      <w:numFmt w:val="bullet"/>
      <w:lvlText w:val="o"/>
      <w:lvlJc w:val="left"/>
      <w:pPr>
        <w:ind w:left="5900" w:hanging="360"/>
      </w:pPr>
      <w:rPr>
        <w:rFonts w:ascii="Courier New" w:hAnsi="Courier New" w:cs="Courier New" w:hint="default"/>
      </w:rPr>
    </w:lvl>
    <w:lvl w:ilvl="5" w:tplc="04150005" w:tentative="1">
      <w:start w:val="1"/>
      <w:numFmt w:val="bullet"/>
      <w:lvlText w:val=""/>
      <w:lvlJc w:val="left"/>
      <w:pPr>
        <w:ind w:left="6620" w:hanging="360"/>
      </w:pPr>
      <w:rPr>
        <w:rFonts w:ascii="Wingdings" w:hAnsi="Wingdings" w:hint="default"/>
      </w:rPr>
    </w:lvl>
    <w:lvl w:ilvl="6" w:tplc="04150001" w:tentative="1">
      <w:start w:val="1"/>
      <w:numFmt w:val="bullet"/>
      <w:lvlText w:val=""/>
      <w:lvlJc w:val="left"/>
      <w:pPr>
        <w:ind w:left="7340" w:hanging="360"/>
      </w:pPr>
      <w:rPr>
        <w:rFonts w:ascii="Symbol" w:hAnsi="Symbol" w:hint="default"/>
      </w:rPr>
    </w:lvl>
    <w:lvl w:ilvl="7" w:tplc="04150003" w:tentative="1">
      <w:start w:val="1"/>
      <w:numFmt w:val="bullet"/>
      <w:lvlText w:val="o"/>
      <w:lvlJc w:val="left"/>
      <w:pPr>
        <w:ind w:left="8060" w:hanging="360"/>
      </w:pPr>
      <w:rPr>
        <w:rFonts w:ascii="Courier New" w:hAnsi="Courier New" w:cs="Courier New" w:hint="default"/>
      </w:rPr>
    </w:lvl>
    <w:lvl w:ilvl="8" w:tplc="04150005" w:tentative="1">
      <w:start w:val="1"/>
      <w:numFmt w:val="bullet"/>
      <w:lvlText w:val=""/>
      <w:lvlJc w:val="left"/>
      <w:pPr>
        <w:ind w:left="8780" w:hanging="360"/>
      </w:pPr>
      <w:rPr>
        <w:rFonts w:ascii="Wingdings" w:hAnsi="Wingdings" w:hint="default"/>
      </w:rPr>
    </w:lvl>
  </w:abstractNum>
  <w:abstractNum w:abstractNumId="48" w15:restartNumberingAfterBreak="0">
    <w:nsid w:val="61043170"/>
    <w:multiLevelType w:val="hybridMultilevel"/>
    <w:tmpl w:val="12BE63BC"/>
    <w:lvl w:ilvl="0" w:tplc="C1DEF298">
      <w:start w:val="1"/>
      <w:numFmt w:val="upperRoman"/>
      <w:lvlText w:val="%1."/>
      <w:lvlJc w:val="right"/>
      <w:pPr>
        <w:ind w:left="1412" w:hanging="360"/>
      </w:pPr>
      <w:rPr>
        <w:b/>
      </w:rPr>
    </w:lvl>
    <w:lvl w:ilvl="1" w:tplc="04150019" w:tentative="1">
      <w:start w:val="1"/>
      <w:numFmt w:val="lowerLetter"/>
      <w:lvlText w:val="%2."/>
      <w:lvlJc w:val="left"/>
      <w:pPr>
        <w:ind w:left="2132" w:hanging="360"/>
      </w:pPr>
    </w:lvl>
    <w:lvl w:ilvl="2" w:tplc="0415001B" w:tentative="1">
      <w:start w:val="1"/>
      <w:numFmt w:val="lowerRoman"/>
      <w:lvlText w:val="%3."/>
      <w:lvlJc w:val="right"/>
      <w:pPr>
        <w:ind w:left="2852" w:hanging="180"/>
      </w:pPr>
    </w:lvl>
    <w:lvl w:ilvl="3" w:tplc="0415000F" w:tentative="1">
      <w:start w:val="1"/>
      <w:numFmt w:val="decimal"/>
      <w:lvlText w:val="%4."/>
      <w:lvlJc w:val="left"/>
      <w:pPr>
        <w:ind w:left="3572" w:hanging="360"/>
      </w:pPr>
    </w:lvl>
    <w:lvl w:ilvl="4" w:tplc="04150019" w:tentative="1">
      <w:start w:val="1"/>
      <w:numFmt w:val="lowerLetter"/>
      <w:lvlText w:val="%5."/>
      <w:lvlJc w:val="left"/>
      <w:pPr>
        <w:ind w:left="4292" w:hanging="360"/>
      </w:pPr>
    </w:lvl>
    <w:lvl w:ilvl="5" w:tplc="0415001B" w:tentative="1">
      <w:start w:val="1"/>
      <w:numFmt w:val="lowerRoman"/>
      <w:lvlText w:val="%6."/>
      <w:lvlJc w:val="right"/>
      <w:pPr>
        <w:ind w:left="5012" w:hanging="180"/>
      </w:pPr>
    </w:lvl>
    <w:lvl w:ilvl="6" w:tplc="0415000F" w:tentative="1">
      <w:start w:val="1"/>
      <w:numFmt w:val="decimal"/>
      <w:lvlText w:val="%7."/>
      <w:lvlJc w:val="left"/>
      <w:pPr>
        <w:ind w:left="5732" w:hanging="360"/>
      </w:pPr>
    </w:lvl>
    <w:lvl w:ilvl="7" w:tplc="04150019" w:tentative="1">
      <w:start w:val="1"/>
      <w:numFmt w:val="lowerLetter"/>
      <w:lvlText w:val="%8."/>
      <w:lvlJc w:val="left"/>
      <w:pPr>
        <w:ind w:left="6452" w:hanging="360"/>
      </w:pPr>
    </w:lvl>
    <w:lvl w:ilvl="8" w:tplc="0415001B" w:tentative="1">
      <w:start w:val="1"/>
      <w:numFmt w:val="lowerRoman"/>
      <w:lvlText w:val="%9."/>
      <w:lvlJc w:val="right"/>
      <w:pPr>
        <w:ind w:left="7172" w:hanging="180"/>
      </w:pPr>
    </w:lvl>
  </w:abstractNum>
  <w:abstractNum w:abstractNumId="49" w15:restartNumberingAfterBreak="0">
    <w:nsid w:val="6385319C"/>
    <w:multiLevelType w:val="hybridMultilevel"/>
    <w:tmpl w:val="C714E0F8"/>
    <w:lvl w:ilvl="0" w:tplc="4206392A">
      <w:start w:val="1"/>
      <w:numFmt w:val="bullet"/>
      <w:lvlText w:val=""/>
      <w:lvlJc w:val="left"/>
      <w:pPr>
        <w:ind w:left="2631" w:hanging="360"/>
      </w:pPr>
      <w:rPr>
        <w:rFonts w:ascii="Symbol" w:hAnsi="Symbol" w:hint="default"/>
      </w:rPr>
    </w:lvl>
    <w:lvl w:ilvl="1" w:tplc="04150003" w:tentative="1">
      <w:start w:val="1"/>
      <w:numFmt w:val="bullet"/>
      <w:lvlText w:val="o"/>
      <w:lvlJc w:val="left"/>
      <w:pPr>
        <w:ind w:left="3351" w:hanging="360"/>
      </w:pPr>
      <w:rPr>
        <w:rFonts w:ascii="Courier New" w:hAnsi="Courier New" w:cs="Courier New" w:hint="default"/>
      </w:rPr>
    </w:lvl>
    <w:lvl w:ilvl="2" w:tplc="04150005" w:tentative="1">
      <w:start w:val="1"/>
      <w:numFmt w:val="bullet"/>
      <w:lvlText w:val=""/>
      <w:lvlJc w:val="left"/>
      <w:pPr>
        <w:ind w:left="4071" w:hanging="360"/>
      </w:pPr>
      <w:rPr>
        <w:rFonts w:ascii="Wingdings" w:hAnsi="Wingdings" w:hint="default"/>
      </w:rPr>
    </w:lvl>
    <w:lvl w:ilvl="3" w:tplc="04150001" w:tentative="1">
      <w:start w:val="1"/>
      <w:numFmt w:val="bullet"/>
      <w:lvlText w:val=""/>
      <w:lvlJc w:val="left"/>
      <w:pPr>
        <w:ind w:left="4791" w:hanging="360"/>
      </w:pPr>
      <w:rPr>
        <w:rFonts w:ascii="Symbol" w:hAnsi="Symbol" w:hint="default"/>
      </w:rPr>
    </w:lvl>
    <w:lvl w:ilvl="4" w:tplc="04150003" w:tentative="1">
      <w:start w:val="1"/>
      <w:numFmt w:val="bullet"/>
      <w:lvlText w:val="o"/>
      <w:lvlJc w:val="left"/>
      <w:pPr>
        <w:ind w:left="5511" w:hanging="360"/>
      </w:pPr>
      <w:rPr>
        <w:rFonts w:ascii="Courier New" w:hAnsi="Courier New" w:cs="Courier New" w:hint="default"/>
      </w:rPr>
    </w:lvl>
    <w:lvl w:ilvl="5" w:tplc="04150005" w:tentative="1">
      <w:start w:val="1"/>
      <w:numFmt w:val="bullet"/>
      <w:lvlText w:val=""/>
      <w:lvlJc w:val="left"/>
      <w:pPr>
        <w:ind w:left="6231" w:hanging="360"/>
      </w:pPr>
      <w:rPr>
        <w:rFonts w:ascii="Wingdings" w:hAnsi="Wingdings" w:hint="default"/>
      </w:rPr>
    </w:lvl>
    <w:lvl w:ilvl="6" w:tplc="04150001" w:tentative="1">
      <w:start w:val="1"/>
      <w:numFmt w:val="bullet"/>
      <w:lvlText w:val=""/>
      <w:lvlJc w:val="left"/>
      <w:pPr>
        <w:ind w:left="6951" w:hanging="360"/>
      </w:pPr>
      <w:rPr>
        <w:rFonts w:ascii="Symbol" w:hAnsi="Symbol" w:hint="default"/>
      </w:rPr>
    </w:lvl>
    <w:lvl w:ilvl="7" w:tplc="04150003" w:tentative="1">
      <w:start w:val="1"/>
      <w:numFmt w:val="bullet"/>
      <w:lvlText w:val="o"/>
      <w:lvlJc w:val="left"/>
      <w:pPr>
        <w:ind w:left="7671" w:hanging="360"/>
      </w:pPr>
      <w:rPr>
        <w:rFonts w:ascii="Courier New" w:hAnsi="Courier New" w:cs="Courier New" w:hint="default"/>
      </w:rPr>
    </w:lvl>
    <w:lvl w:ilvl="8" w:tplc="04150005" w:tentative="1">
      <w:start w:val="1"/>
      <w:numFmt w:val="bullet"/>
      <w:lvlText w:val=""/>
      <w:lvlJc w:val="left"/>
      <w:pPr>
        <w:ind w:left="8391" w:hanging="360"/>
      </w:pPr>
      <w:rPr>
        <w:rFonts w:ascii="Wingdings" w:hAnsi="Wingdings" w:hint="default"/>
      </w:rPr>
    </w:lvl>
  </w:abstractNum>
  <w:abstractNum w:abstractNumId="50" w15:restartNumberingAfterBreak="0">
    <w:nsid w:val="65A3719C"/>
    <w:multiLevelType w:val="hybridMultilevel"/>
    <w:tmpl w:val="62A6F5CE"/>
    <w:lvl w:ilvl="0" w:tplc="04150017">
      <w:start w:val="1"/>
      <w:numFmt w:val="lowerLetter"/>
      <w:lvlText w:val="%1)"/>
      <w:lvlJc w:val="left"/>
      <w:pPr>
        <w:ind w:left="1968" w:hanging="360"/>
      </w:pPr>
    </w:lvl>
    <w:lvl w:ilvl="1" w:tplc="04150019" w:tentative="1">
      <w:start w:val="1"/>
      <w:numFmt w:val="lowerLetter"/>
      <w:lvlText w:val="%2."/>
      <w:lvlJc w:val="left"/>
      <w:pPr>
        <w:ind w:left="2688" w:hanging="360"/>
      </w:pPr>
    </w:lvl>
    <w:lvl w:ilvl="2" w:tplc="0415001B" w:tentative="1">
      <w:start w:val="1"/>
      <w:numFmt w:val="lowerRoman"/>
      <w:lvlText w:val="%3."/>
      <w:lvlJc w:val="right"/>
      <w:pPr>
        <w:ind w:left="3408" w:hanging="180"/>
      </w:pPr>
    </w:lvl>
    <w:lvl w:ilvl="3" w:tplc="0415000F" w:tentative="1">
      <w:start w:val="1"/>
      <w:numFmt w:val="decimal"/>
      <w:lvlText w:val="%4."/>
      <w:lvlJc w:val="left"/>
      <w:pPr>
        <w:ind w:left="4128" w:hanging="360"/>
      </w:pPr>
    </w:lvl>
    <w:lvl w:ilvl="4" w:tplc="04150019" w:tentative="1">
      <w:start w:val="1"/>
      <w:numFmt w:val="lowerLetter"/>
      <w:lvlText w:val="%5."/>
      <w:lvlJc w:val="left"/>
      <w:pPr>
        <w:ind w:left="4848" w:hanging="360"/>
      </w:pPr>
    </w:lvl>
    <w:lvl w:ilvl="5" w:tplc="0415001B" w:tentative="1">
      <w:start w:val="1"/>
      <w:numFmt w:val="lowerRoman"/>
      <w:lvlText w:val="%6."/>
      <w:lvlJc w:val="right"/>
      <w:pPr>
        <w:ind w:left="5568" w:hanging="180"/>
      </w:pPr>
    </w:lvl>
    <w:lvl w:ilvl="6" w:tplc="0415000F" w:tentative="1">
      <w:start w:val="1"/>
      <w:numFmt w:val="decimal"/>
      <w:lvlText w:val="%7."/>
      <w:lvlJc w:val="left"/>
      <w:pPr>
        <w:ind w:left="6288" w:hanging="360"/>
      </w:pPr>
    </w:lvl>
    <w:lvl w:ilvl="7" w:tplc="04150019" w:tentative="1">
      <w:start w:val="1"/>
      <w:numFmt w:val="lowerLetter"/>
      <w:lvlText w:val="%8."/>
      <w:lvlJc w:val="left"/>
      <w:pPr>
        <w:ind w:left="7008" w:hanging="360"/>
      </w:pPr>
    </w:lvl>
    <w:lvl w:ilvl="8" w:tplc="0415001B" w:tentative="1">
      <w:start w:val="1"/>
      <w:numFmt w:val="lowerRoman"/>
      <w:lvlText w:val="%9."/>
      <w:lvlJc w:val="right"/>
      <w:pPr>
        <w:ind w:left="7728" w:hanging="180"/>
      </w:pPr>
    </w:lvl>
  </w:abstractNum>
  <w:abstractNum w:abstractNumId="51" w15:restartNumberingAfterBreak="0">
    <w:nsid w:val="680438C7"/>
    <w:multiLevelType w:val="hybridMultilevel"/>
    <w:tmpl w:val="A3FA3C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3C001F"/>
    <w:multiLevelType w:val="hybridMultilevel"/>
    <w:tmpl w:val="1E62F22A"/>
    <w:lvl w:ilvl="0" w:tplc="7FA8AE32">
      <w:start w:val="1"/>
      <w:numFmt w:val="lowerLetter"/>
      <w:lvlText w:val="%1)"/>
      <w:lvlJc w:val="left"/>
      <w:pPr>
        <w:tabs>
          <w:tab w:val="num" w:pos="720"/>
        </w:tabs>
        <w:ind w:left="720" w:hanging="360"/>
      </w:pPr>
      <w:rPr>
        <w:rFonts w:hint="default"/>
        <w:b w:val="0"/>
        <w:sz w:val="24"/>
        <w:szCs w:val="24"/>
      </w:rPr>
    </w:lvl>
    <w:lvl w:ilvl="1" w:tplc="4206392A">
      <w:start w:val="1"/>
      <w:numFmt w:val="bullet"/>
      <w:lvlText w:val=""/>
      <w:lvlJc w:val="left"/>
      <w:pPr>
        <w:tabs>
          <w:tab w:val="num" w:pos="1800"/>
        </w:tabs>
        <w:ind w:left="1800" w:hanging="360"/>
      </w:pPr>
      <w:rPr>
        <w:rFonts w:ascii="Symbol" w:hAnsi="Symbol" w:hint="default"/>
        <w:b w:val="0"/>
      </w:rPr>
    </w:lvl>
    <w:lvl w:ilvl="2" w:tplc="04150019">
      <w:start w:val="1"/>
      <w:numFmt w:val="bullet"/>
      <w:lvlText w:val=""/>
      <w:lvlJc w:val="left"/>
      <w:pPr>
        <w:tabs>
          <w:tab w:val="num" w:pos="2700"/>
        </w:tabs>
        <w:ind w:left="2700" w:hanging="360"/>
      </w:pPr>
      <w:rPr>
        <w:rFonts w:ascii="Symbol" w:hAnsi="Symbol" w:hint="default"/>
        <w:b/>
      </w:rPr>
    </w:lvl>
    <w:lvl w:ilvl="3" w:tplc="FFFFFFFF">
      <w:numFmt w:val="bullet"/>
      <w:lvlText w:val=""/>
      <w:lvlJc w:val="left"/>
      <w:pPr>
        <w:tabs>
          <w:tab w:val="num" w:pos="3450"/>
        </w:tabs>
        <w:ind w:left="3450" w:hanging="570"/>
      </w:pPr>
      <w:rPr>
        <w:rFonts w:ascii="Symbol" w:eastAsia="Times New Roman" w:hAnsi="Symbol" w:cs="Times New Roman" w:hint="default"/>
      </w:r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3" w15:restartNumberingAfterBreak="0">
    <w:nsid w:val="68D86ABD"/>
    <w:multiLevelType w:val="hybridMultilevel"/>
    <w:tmpl w:val="635C1D86"/>
    <w:lvl w:ilvl="0" w:tplc="04150017">
      <w:start w:val="1"/>
      <w:numFmt w:val="lowerLetter"/>
      <w:lvlText w:val="%1)"/>
      <w:lvlJc w:val="left"/>
      <w:pPr>
        <w:ind w:left="1854"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4954C3"/>
    <w:multiLevelType w:val="hybridMultilevel"/>
    <w:tmpl w:val="13341A38"/>
    <w:lvl w:ilvl="0" w:tplc="43F8FF9C">
      <w:start w:val="1"/>
      <w:numFmt w:val="bullet"/>
      <w:lvlText w:val=""/>
      <w:lvlJc w:val="left"/>
      <w:pPr>
        <w:ind w:left="1146" w:hanging="360"/>
      </w:pPr>
      <w:rPr>
        <w:rFonts w:ascii="Symbol" w:hAnsi="Symbol" w:hint="default"/>
      </w:rPr>
    </w:lvl>
    <w:lvl w:ilvl="1" w:tplc="04150019" w:tentative="1">
      <w:start w:val="1"/>
      <w:numFmt w:val="bullet"/>
      <w:lvlText w:val="o"/>
      <w:lvlJc w:val="left"/>
      <w:pPr>
        <w:ind w:left="1866" w:hanging="360"/>
      </w:pPr>
      <w:rPr>
        <w:rFonts w:ascii="Courier New" w:hAnsi="Courier New" w:cs="Courier New" w:hint="default"/>
      </w:rPr>
    </w:lvl>
    <w:lvl w:ilvl="2" w:tplc="0415001B" w:tentative="1">
      <w:start w:val="1"/>
      <w:numFmt w:val="bullet"/>
      <w:lvlText w:val=""/>
      <w:lvlJc w:val="left"/>
      <w:pPr>
        <w:ind w:left="2586" w:hanging="360"/>
      </w:pPr>
      <w:rPr>
        <w:rFonts w:ascii="Wingdings" w:hAnsi="Wingdings" w:hint="default"/>
      </w:rPr>
    </w:lvl>
    <w:lvl w:ilvl="3" w:tplc="0415000F" w:tentative="1">
      <w:start w:val="1"/>
      <w:numFmt w:val="bullet"/>
      <w:lvlText w:val=""/>
      <w:lvlJc w:val="left"/>
      <w:pPr>
        <w:ind w:left="3306" w:hanging="360"/>
      </w:pPr>
      <w:rPr>
        <w:rFonts w:ascii="Symbol" w:hAnsi="Symbol" w:hint="default"/>
      </w:rPr>
    </w:lvl>
    <w:lvl w:ilvl="4" w:tplc="04150019" w:tentative="1">
      <w:start w:val="1"/>
      <w:numFmt w:val="bullet"/>
      <w:lvlText w:val="o"/>
      <w:lvlJc w:val="left"/>
      <w:pPr>
        <w:ind w:left="4026" w:hanging="360"/>
      </w:pPr>
      <w:rPr>
        <w:rFonts w:ascii="Courier New" w:hAnsi="Courier New" w:cs="Courier New" w:hint="default"/>
      </w:rPr>
    </w:lvl>
    <w:lvl w:ilvl="5" w:tplc="0415001B" w:tentative="1">
      <w:start w:val="1"/>
      <w:numFmt w:val="bullet"/>
      <w:lvlText w:val=""/>
      <w:lvlJc w:val="left"/>
      <w:pPr>
        <w:ind w:left="4746" w:hanging="360"/>
      </w:pPr>
      <w:rPr>
        <w:rFonts w:ascii="Wingdings" w:hAnsi="Wingdings" w:hint="default"/>
      </w:rPr>
    </w:lvl>
    <w:lvl w:ilvl="6" w:tplc="0415000F" w:tentative="1">
      <w:start w:val="1"/>
      <w:numFmt w:val="bullet"/>
      <w:lvlText w:val=""/>
      <w:lvlJc w:val="left"/>
      <w:pPr>
        <w:ind w:left="5466" w:hanging="360"/>
      </w:pPr>
      <w:rPr>
        <w:rFonts w:ascii="Symbol" w:hAnsi="Symbol" w:hint="default"/>
      </w:rPr>
    </w:lvl>
    <w:lvl w:ilvl="7" w:tplc="04150019" w:tentative="1">
      <w:start w:val="1"/>
      <w:numFmt w:val="bullet"/>
      <w:lvlText w:val="o"/>
      <w:lvlJc w:val="left"/>
      <w:pPr>
        <w:ind w:left="6186" w:hanging="360"/>
      </w:pPr>
      <w:rPr>
        <w:rFonts w:ascii="Courier New" w:hAnsi="Courier New" w:cs="Courier New" w:hint="default"/>
      </w:rPr>
    </w:lvl>
    <w:lvl w:ilvl="8" w:tplc="0415001B" w:tentative="1">
      <w:start w:val="1"/>
      <w:numFmt w:val="bullet"/>
      <w:lvlText w:val=""/>
      <w:lvlJc w:val="left"/>
      <w:pPr>
        <w:ind w:left="6906" w:hanging="360"/>
      </w:pPr>
      <w:rPr>
        <w:rFonts w:ascii="Wingdings" w:hAnsi="Wingdings" w:hint="default"/>
      </w:rPr>
    </w:lvl>
  </w:abstractNum>
  <w:abstractNum w:abstractNumId="55" w15:restartNumberingAfterBreak="0">
    <w:nsid w:val="6C4C767C"/>
    <w:multiLevelType w:val="hybridMultilevel"/>
    <w:tmpl w:val="9BFA6D06"/>
    <w:lvl w:ilvl="0" w:tplc="15D4D254">
      <w:start w:val="1"/>
      <w:numFmt w:val="decimal"/>
      <w:lvlText w:val="%1)"/>
      <w:lvlJc w:val="left"/>
      <w:pPr>
        <w:ind w:left="786" w:hanging="360"/>
      </w:pPr>
      <w:rPr>
        <w:rFonts w:ascii="Arial" w:eastAsia="Times New Roman" w:hAnsi="Arial" w:cs="Arial"/>
        <w:sz w:val="22"/>
        <w:szCs w:val="22"/>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6" w15:restartNumberingAfterBreak="0">
    <w:nsid w:val="6C9B4801"/>
    <w:multiLevelType w:val="hybridMultilevel"/>
    <w:tmpl w:val="2C701962"/>
    <w:lvl w:ilvl="0" w:tplc="2D5C983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D837E10"/>
    <w:multiLevelType w:val="hybridMultilevel"/>
    <w:tmpl w:val="060C73A2"/>
    <w:lvl w:ilvl="0" w:tplc="77AA1844">
      <w:start w:val="1"/>
      <w:numFmt w:val="decimal"/>
      <w:lvlText w:val="%1)"/>
      <w:lvlJc w:val="left"/>
      <w:pPr>
        <w:ind w:left="1291" w:hanging="360"/>
      </w:pPr>
      <w:rPr>
        <w:rFonts w:hint="default"/>
        <w:b w:val="0"/>
        <w:sz w:val="24"/>
        <w:szCs w:val="24"/>
      </w:rPr>
    </w:lvl>
    <w:lvl w:ilvl="1" w:tplc="04150019" w:tentative="1">
      <w:start w:val="1"/>
      <w:numFmt w:val="lowerLetter"/>
      <w:lvlText w:val="%2."/>
      <w:lvlJc w:val="left"/>
      <w:pPr>
        <w:ind w:left="2011" w:hanging="360"/>
      </w:pPr>
    </w:lvl>
    <w:lvl w:ilvl="2" w:tplc="0415001B" w:tentative="1">
      <w:start w:val="1"/>
      <w:numFmt w:val="lowerRoman"/>
      <w:lvlText w:val="%3."/>
      <w:lvlJc w:val="right"/>
      <w:pPr>
        <w:ind w:left="2731" w:hanging="180"/>
      </w:pPr>
    </w:lvl>
    <w:lvl w:ilvl="3" w:tplc="0415000F" w:tentative="1">
      <w:start w:val="1"/>
      <w:numFmt w:val="decimal"/>
      <w:lvlText w:val="%4."/>
      <w:lvlJc w:val="left"/>
      <w:pPr>
        <w:ind w:left="3451" w:hanging="360"/>
      </w:pPr>
    </w:lvl>
    <w:lvl w:ilvl="4" w:tplc="04150019" w:tentative="1">
      <w:start w:val="1"/>
      <w:numFmt w:val="lowerLetter"/>
      <w:lvlText w:val="%5."/>
      <w:lvlJc w:val="left"/>
      <w:pPr>
        <w:ind w:left="4171" w:hanging="360"/>
      </w:pPr>
    </w:lvl>
    <w:lvl w:ilvl="5" w:tplc="0415001B" w:tentative="1">
      <w:start w:val="1"/>
      <w:numFmt w:val="lowerRoman"/>
      <w:lvlText w:val="%6."/>
      <w:lvlJc w:val="right"/>
      <w:pPr>
        <w:ind w:left="4891" w:hanging="180"/>
      </w:pPr>
    </w:lvl>
    <w:lvl w:ilvl="6" w:tplc="0415000F" w:tentative="1">
      <w:start w:val="1"/>
      <w:numFmt w:val="decimal"/>
      <w:lvlText w:val="%7."/>
      <w:lvlJc w:val="left"/>
      <w:pPr>
        <w:ind w:left="5611" w:hanging="360"/>
      </w:pPr>
    </w:lvl>
    <w:lvl w:ilvl="7" w:tplc="04150019" w:tentative="1">
      <w:start w:val="1"/>
      <w:numFmt w:val="lowerLetter"/>
      <w:lvlText w:val="%8."/>
      <w:lvlJc w:val="left"/>
      <w:pPr>
        <w:ind w:left="6331" w:hanging="360"/>
      </w:pPr>
    </w:lvl>
    <w:lvl w:ilvl="8" w:tplc="0415001B" w:tentative="1">
      <w:start w:val="1"/>
      <w:numFmt w:val="lowerRoman"/>
      <w:lvlText w:val="%9."/>
      <w:lvlJc w:val="right"/>
      <w:pPr>
        <w:ind w:left="7051" w:hanging="180"/>
      </w:pPr>
    </w:lvl>
  </w:abstractNum>
  <w:abstractNum w:abstractNumId="58" w15:restartNumberingAfterBreak="0">
    <w:nsid w:val="71AF24B9"/>
    <w:multiLevelType w:val="hybridMultilevel"/>
    <w:tmpl w:val="2B3AAE7E"/>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9" w15:restartNumberingAfterBreak="0">
    <w:nsid w:val="73804DAC"/>
    <w:multiLevelType w:val="hybridMultilevel"/>
    <w:tmpl w:val="086EAA78"/>
    <w:lvl w:ilvl="0" w:tplc="2D5C983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7CAC1382"/>
    <w:multiLevelType w:val="hybridMultilevel"/>
    <w:tmpl w:val="3F680CDE"/>
    <w:lvl w:ilvl="0" w:tplc="04150017">
      <w:start w:val="1"/>
      <w:numFmt w:val="lowerLetter"/>
      <w:lvlText w:val="%1)"/>
      <w:lvlJc w:val="left"/>
      <w:pPr>
        <w:ind w:left="1713" w:hanging="360"/>
      </w:pPr>
      <w:rPr>
        <w:rFont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1" w15:restartNumberingAfterBreak="0">
    <w:nsid w:val="7DFD2AB0"/>
    <w:multiLevelType w:val="hybridMultilevel"/>
    <w:tmpl w:val="D9A65A3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5"/>
  </w:num>
  <w:num w:numId="2">
    <w:abstractNumId w:val="54"/>
  </w:num>
  <w:num w:numId="3">
    <w:abstractNumId w:val="45"/>
  </w:num>
  <w:num w:numId="4">
    <w:abstractNumId w:val="40"/>
  </w:num>
  <w:num w:numId="5">
    <w:abstractNumId w:val="24"/>
  </w:num>
  <w:num w:numId="6">
    <w:abstractNumId w:val="48"/>
  </w:num>
  <w:num w:numId="7">
    <w:abstractNumId w:val="21"/>
  </w:num>
  <w:num w:numId="8">
    <w:abstractNumId w:val="3"/>
  </w:num>
  <w:num w:numId="9">
    <w:abstractNumId w:val="50"/>
  </w:num>
  <w:num w:numId="10">
    <w:abstractNumId w:val="17"/>
  </w:num>
  <w:num w:numId="11">
    <w:abstractNumId w:val="26"/>
  </w:num>
  <w:num w:numId="12">
    <w:abstractNumId w:val="8"/>
  </w:num>
  <w:num w:numId="13">
    <w:abstractNumId w:val="47"/>
  </w:num>
  <w:num w:numId="14">
    <w:abstractNumId w:val="19"/>
  </w:num>
  <w:num w:numId="15">
    <w:abstractNumId w:val="49"/>
  </w:num>
  <w:num w:numId="16">
    <w:abstractNumId w:val="15"/>
  </w:num>
  <w:num w:numId="17">
    <w:abstractNumId w:val="29"/>
  </w:num>
  <w:num w:numId="18">
    <w:abstractNumId w:val="31"/>
  </w:num>
  <w:num w:numId="19">
    <w:abstractNumId w:val="60"/>
  </w:num>
  <w:num w:numId="20">
    <w:abstractNumId w:val="1"/>
  </w:num>
  <w:num w:numId="21">
    <w:abstractNumId w:val="12"/>
  </w:num>
  <w:num w:numId="22">
    <w:abstractNumId w:val="5"/>
  </w:num>
  <w:num w:numId="23">
    <w:abstractNumId w:val="10"/>
  </w:num>
  <w:num w:numId="24">
    <w:abstractNumId w:val="18"/>
  </w:num>
  <w:num w:numId="25">
    <w:abstractNumId w:val="20"/>
  </w:num>
  <w:num w:numId="26">
    <w:abstractNumId w:val="52"/>
  </w:num>
  <w:num w:numId="27">
    <w:abstractNumId w:val="34"/>
  </w:num>
  <w:num w:numId="28">
    <w:abstractNumId w:val="23"/>
  </w:num>
  <w:num w:numId="29">
    <w:abstractNumId w:val="25"/>
  </w:num>
  <w:num w:numId="30">
    <w:abstractNumId w:val="9"/>
  </w:num>
  <w:num w:numId="31">
    <w:abstractNumId w:val="22"/>
  </w:num>
  <w:num w:numId="32">
    <w:abstractNumId w:val="0"/>
  </w:num>
  <w:num w:numId="33">
    <w:abstractNumId w:val="11"/>
  </w:num>
  <w:num w:numId="34">
    <w:abstractNumId w:val="28"/>
  </w:num>
  <w:num w:numId="35">
    <w:abstractNumId w:val="42"/>
  </w:num>
  <w:num w:numId="36">
    <w:abstractNumId w:val="37"/>
  </w:num>
  <w:num w:numId="37">
    <w:abstractNumId w:val="41"/>
  </w:num>
  <w:num w:numId="38">
    <w:abstractNumId w:val="46"/>
  </w:num>
  <w:num w:numId="39">
    <w:abstractNumId w:val="56"/>
  </w:num>
  <w:num w:numId="40">
    <w:abstractNumId w:val="59"/>
  </w:num>
  <w:num w:numId="41">
    <w:abstractNumId w:val="43"/>
  </w:num>
  <w:num w:numId="42">
    <w:abstractNumId w:val="53"/>
  </w:num>
  <w:num w:numId="43">
    <w:abstractNumId w:val="39"/>
  </w:num>
  <w:num w:numId="44">
    <w:abstractNumId w:val="13"/>
  </w:num>
  <w:num w:numId="45">
    <w:abstractNumId w:val="55"/>
  </w:num>
  <w:num w:numId="46">
    <w:abstractNumId w:val="16"/>
  </w:num>
  <w:num w:numId="47">
    <w:abstractNumId w:val="61"/>
  </w:num>
  <w:num w:numId="48">
    <w:abstractNumId w:val="51"/>
  </w:num>
  <w:num w:numId="49">
    <w:abstractNumId w:val="7"/>
  </w:num>
  <w:num w:numId="50">
    <w:abstractNumId w:val="57"/>
  </w:num>
  <w:num w:numId="51">
    <w:abstractNumId w:val="58"/>
  </w:num>
  <w:num w:numId="52">
    <w:abstractNumId w:val="4"/>
  </w:num>
  <w:num w:numId="53">
    <w:abstractNumId w:val="6"/>
  </w:num>
  <w:num w:numId="54">
    <w:abstractNumId w:val="2"/>
  </w:num>
  <w:num w:numId="55">
    <w:abstractNumId w:val="36"/>
  </w:num>
  <w:num w:numId="56">
    <w:abstractNumId w:val="33"/>
  </w:num>
  <w:num w:numId="57">
    <w:abstractNumId w:val="38"/>
  </w:num>
  <w:num w:numId="58">
    <w:abstractNumId w:val="27"/>
  </w:num>
  <w:num w:numId="59">
    <w:abstractNumId w:val="44"/>
  </w:num>
  <w:num w:numId="60">
    <w:abstractNumId w:val="32"/>
  </w:num>
  <w:num w:numId="61">
    <w:abstractNumId w:val="14"/>
  </w:num>
  <w:num w:numId="62">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CF9"/>
    <w:rsid w:val="00005288"/>
    <w:rsid w:val="0001520B"/>
    <w:rsid w:val="00015CC8"/>
    <w:rsid w:val="00017064"/>
    <w:rsid w:val="000219B1"/>
    <w:rsid w:val="000261EC"/>
    <w:rsid w:val="00034A55"/>
    <w:rsid w:val="00034B13"/>
    <w:rsid w:val="00035089"/>
    <w:rsid w:val="00035B79"/>
    <w:rsid w:val="0003710D"/>
    <w:rsid w:val="00040C52"/>
    <w:rsid w:val="00050F3D"/>
    <w:rsid w:val="00052DF4"/>
    <w:rsid w:val="000544CE"/>
    <w:rsid w:val="00060D4D"/>
    <w:rsid w:val="00067DA8"/>
    <w:rsid w:val="000716EF"/>
    <w:rsid w:val="00072225"/>
    <w:rsid w:val="00073216"/>
    <w:rsid w:val="000774FD"/>
    <w:rsid w:val="00080AE5"/>
    <w:rsid w:val="000849A1"/>
    <w:rsid w:val="000870B5"/>
    <w:rsid w:val="000876A4"/>
    <w:rsid w:val="00095063"/>
    <w:rsid w:val="00097D57"/>
    <w:rsid w:val="00097FAC"/>
    <w:rsid w:val="000A01C3"/>
    <w:rsid w:val="000A163B"/>
    <w:rsid w:val="000A6611"/>
    <w:rsid w:val="000A72BD"/>
    <w:rsid w:val="000B18D3"/>
    <w:rsid w:val="000B1C33"/>
    <w:rsid w:val="000B3332"/>
    <w:rsid w:val="000C0253"/>
    <w:rsid w:val="000C2ECE"/>
    <w:rsid w:val="000C586B"/>
    <w:rsid w:val="000C6C3C"/>
    <w:rsid w:val="000D4CC8"/>
    <w:rsid w:val="000D7C38"/>
    <w:rsid w:val="000E1CD4"/>
    <w:rsid w:val="000E2082"/>
    <w:rsid w:val="000E28A7"/>
    <w:rsid w:val="000F0671"/>
    <w:rsid w:val="000F2E1F"/>
    <w:rsid w:val="000F41FA"/>
    <w:rsid w:val="001006FA"/>
    <w:rsid w:val="00105A62"/>
    <w:rsid w:val="00107347"/>
    <w:rsid w:val="00107412"/>
    <w:rsid w:val="00111D25"/>
    <w:rsid w:val="00114B1D"/>
    <w:rsid w:val="001230E8"/>
    <w:rsid w:val="00131E9A"/>
    <w:rsid w:val="001328B7"/>
    <w:rsid w:val="0013462E"/>
    <w:rsid w:val="00155E81"/>
    <w:rsid w:val="00156313"/>
    <w:rsid w:val="00157670"/>
    <w:rsid w:val="001674A7"/>
    <w:rsid w:val="001872F3"/>
    <w:rsid w:val="00187B26"/>
    <w:rsid w:val="00191339"/>
    <w:rsid w:val="00193FA6"/>
    <w:rsid w:val="00195985"/>
    <w:rsid w:val="00196054"/>
    <w:rsid w:val="001969B3"/>
    <w:rsid w:val="0019776E"/>
    <w:rsid w:val="001977EA"/>
    <w:rsid w:val="001A0B4D"/>
    <w:rsid w:val="001A132A"/>
    <w:rsid w:val="001A25C3"/>
    <w:rsid w:val="001A4B00"/>
    <w:rsid w:val="001A742A"/>
    <w:rsid w:val="001B2F2F"/>
    <w:rsid w:val="001C028C"/>
    <w:rsid w:val="001C0C7D"/>
    <w:rsid w:val="001C372E"/>
    <w:rsid w:val="001C7118"/>
    <w:rsid w:val="001D100B"/>
    <w:rsid w:val="001D72B1"/>
    <w:rsid w:val="001D7D18"/>
    <w:rsid w:val="001F157C"/>
    <w:rsid w:val="001F2171"/>
    <w:rsid w:val="001F3E8C"/>
    <w:rsid w:val="0020299F"/>
    <w:rsid w:val="002032E4"/>
    <w:rsid w:val="002048F4"/>
    <w:rsid w:val="00205682"/>
    <w:rsid w:val="0021192E"/>
    <w:rsid w:val="00211DDE"/>
    <w:rsid w:val="00222F44"/>
    <w:rsid w:val="00225879"/>
    <w:rsid w:val="00225B83"/>
    <w:rsid w:val="002275EA"/>
    <w:rsid w:val="00234235"/>
    <w:rsid w:val="002368AC"/>
    <w:rsid w:val="00237935"/>
    <w:rsid w:val="002426A6"/>
    <w:rsid w:val="002446F9"/>
    <w:rsid w:val="0024779A"/>
    <w:rsid w:val="002500F1"/>
    <w:rsid w:val="00256AE6"/>
    <w:rsid w:val="00260050"/>
    <w:rsid w:val="00260ACE"/>
    <w:rsid w:val="00261B81"/>
    <w:rsid w:val="00265025"/>
    <w:rsid w:val="00266074"/>
    <w:rsid w:val="00267EE7"/>
    <w:rsid w:val="0027236A"/>
    <w:rsid w:val="00275653"/>
    <w:rsid w:val="00280B7D"/>
    <w:rsid w:val="00284B9C"/>
    <w:rsid w:val="0028756F"/>
    <w:rsid w:val="00296AF0"/>
    <w:rsid w:val="002A21B9"/>
    <w:rsid w:val="002A57EA"/>
    <w:rsid w:val="002B092D"/>
    <w:rsid w:val="002B25AE"/>
    <w:rsid w:val="002B2F09"/>
    <w:rsid w:val="002B37A0"/>
    <w:rsid w:val="002B438B"/>
    <w:rsid w:val="002B44DD"/>
    <w:rsid w:val="002C1654"/>
    <w:rsid w:val="002D11D8"/>
    <w:rsid w:val="002D3976"/>
    <w:rsid w:val="002E4086"/>
    <w:rsid w:val="002E5205"/>
    <w:rsid w:val="002F0334"/>
    <w:rsid w:val="002F2F76"/>
    <w:rsid w:val="002F6571"/>
    <w:rsid w:val="00300991"/>
    <w:rsid w:val="00302B7E"/>
    <w:rsid w:val="003039C5"/>
    <w:rsid w:val="00305A82"/>
    <w:rsid w:val="00310C7B"/>
    <w:rsid w:val="0031527B"/>
    <w:rsid w:val="00317D25"/>
    <w:rsid w:val="003243AF"/>
    <w:rsid w:val="00337838"/>
    <w:rsid w:val="00340A5F"/>
    <w:rsid w:val="00341453"/>
    <w:rsid w:val="003500E6"/>
    <w:rsid w:val="00351835"/>
    <w:rsid w:val="00354FDD"/>
    <w:rsid w:val="0035682F"/>
    <w:rsid w:val="00356C03"/>
    <w:rsid w:val="00357721"/>
    <w:rsid w:val="00360B08"/>
    <w:rsid w:val="00363412"/>
    <w:rsid w:val="003637D9"/>
    <w:rsid w:val="00365622"/>
    <w:rsid w:val="00370E03"/>
    <w:rsid w:val="00374F95"/>
    <w:rsid w:val="00377F37"/>
    <w:rsid w:val="00380279"/>
    <w:rsid w:val="00387EAA"/>
    <w:rsid w:val="00390ACE"/>
    <w:rsid w:val="00395A36"/>
    <w:rsid w:val="003A1746"/>
    <w:rsid w:val="003A1ECC"/>
    <w:rsid w:val="003A25F8"/>
    <w:rsid w:val="003A301B"/>
    <w:rsid w:val="003A3C6E"/>
    <w:rsid w:val="003A582F"/>
    <w:rsid w:val="003A6CE3"/>
    <w:rsid w:val="003B1E32"/>
    <w:rsid w:val="003B6BBC"/>
    <w:rsid w:val="003C420B"/>
    <w:rsid w:val="003C68E1"/>
    <w:rsid w:val="003D1C23"/>
    <w:rsid w:val="003D4C18"/>
    <w:rsid w:val="003D6607"/>
    <w:rsid w:val="003D694E"/>
    <w:rsid w:val="003E6035"/>
    <w:rsid w:val="003E64C6"/>
    <w:rsid w:val="003E6814"/>
    <w:rsid w:val="003F47D3"/>
    <w:rsid w:val="004009EE"/>
    <w:rsid w:val="004033F2"/>
    <w:rsid w:val="00404A92"/>
    <w:rsid w:val="00410FEA"/>
    <w:rsid w:val="00412F82"/>
    <w:rsid w:val="00413814"/>
    <w:rsid w:val="004165A7"/>
    <w:rsid w:val="00420395"/>
    <w:rsid w:val="00424FE7"/>
    <w:rsid w:val="00425131"/>
    <w:rsid w:val="004252C6"/>
    <w:rsid w:val="004327F0"/>
    <w:rsid w:val="00435BB4"/>
    <w:rsid w:val="004409AE"/>
    <w:rsid w:val="00450176"/>
    <w:rsid w:val="00450D2C"/>
    <w:rsid w:val="00452701"/>
    <w:rsid w:val="00455F7D"/>
    <w:rsid w:val="00456C5F"/>
    <w:rsid w:val="00456F9F"/>
    <w:rsid w:val="004648DB"/>
    <w:rsid w:val="004668CC"/>
    <w:rsid w:val="004719E2"/>
    <w:rsid w:val="00472858"/>
    <w:rsid w:val="004754E3"/>
    <w:rsid w:val="0047772D"/>
    <w:rsid w:val="004928F5"/>
    <w:rsid w:val="00494353"/>
    <w:rsid w:val="004954AC"/>
    <w:rsid w:val="00496862"/>
    <w:rsid w:val="00497118"/>
    <w:rsid w:val="004A710C"/>
    <w:rsid w:val="004C5AA2"/>
    <w:rsid w:val="004D077E"/>
    <w:rsid w:val="004D1C2E"/>
    <w:rsid w:val="004D680D"/>
    <w:rsid w:val="004E2049"/>
    <w:rsid w:val="004F27C4"/>
    <w:rsid w:val="004F62DA"/>
    <w:rsid w:val="004F6830"/>
    <w:rsid w:val="005006A4"/>
    <w:rsid w:val="005013F3"/>
    <w:rsid w:val="00502702"/>
    <w:rsid w:val="005106F1"/>
    <w:rsid w:val="00510A18"/>
    <w:rsid w:val="0051105E"/>
    <w:rsid w:val="00513EEE"/>
    <w:rsid w:val="005144DD"/>
    <w:rsid w:val="00514ED7"/>
    <w:rsid w:val="00522706"/>
    <w:rsid w:val="00534B28"/>
    <w:rsid w:val="005370C6"/>
    <w:rsid w:val="005371D6"/>
    <w:rsid w:val="00537262"/>
    <w:rsid w:val="00541ED5"/>
    <w:rsid w:val="00544996"/>
    <w:rsid w:val="0054539A"/>
    <w:rsid w:val="005511E2"/>
    <w:rsid w:val="00551780"/>
    <w:rsid w:val="005531D7"/>
    <w:rsid w:val="00557AFF"/>
    <w:rsid w:val="00561A7B"/>
    <w:rsid w:val="00561C17"/>
    <w:rsid w:val="00561D5C"/>
    <w:rsid w:val="0056452F"/>
    <w:rsid w:val="00573CEA"/>
    <w:rsid w:val="00573FE3"/>
    <w:rsid w:val="005751F9"/>
    <w:rsid w:val="00583872"/>
    <w:rsid w:val="00584212"/>
    <w:rsid w:val="00584539"/>
    <w:rsid w:val="0058454D"/>
    <w:rsid w:val="00586207"/>
    <w:rsid w:val="00595D76"/>
    <w:rsid w:val="005A0A0E"/>
    <w:rsid w:val="005A2113"/>
    <w:rsid w:val="005A3302"/>
    <w:rsid w:val="005A708F"/>
    <w:rsid w:val="005A7A55"/>
    <w:rsid w:val="005B0D9D"/>
    <w:rsid w:val="005B137E"/>
    <w:rsid w:val="005B4363"/>
    <w:rsid w:val="005C4925"/>
    <w:rsid w:val="005C6093"/>
    <w:rsid w:val="005C7711"/>
    <w:rsid w:val="005C79B7"/>
    <w:rsid w:val="005D100A"/>
    <w:rsid w:val="005D3B01"/>
    <w:rsid w:val="005D50BC"/>
    <w:rsid w:val="005E3F0F"/>
    <w:rsid w:val="005E41DE"/>
    <w:rsid w:val="005E67B7"/>
    <w:rsid w:val="005E6FD7"/>
    <w:rsid w:val="005F2B76"/>
    <w:rsid w:val="005F4751"/>
    <w:rsid w:val="00600199"/>
    <w:rsid w:val="006012CA"/>
    <w:rsid w:val="00604A02"/>
    <w:rsid w:val="0060764F"/>
    <w:rsid w:val="0061350D"/>
    <w:rsid w:val="00613C25"/>
    <w:rsid w:val="00621F04"/>
    <w:rsid w:val="006254A1"/>
    <w:rsid w:val="00630621"/>
    <w:rsid w:val="006314AD"/>
    <w:rsid w:val="00633616"/>
    <w:rsid w:val="00635D4C"/>
    <w:rsid w:val="00636260"/>
    <w:rsid w:val="006418A7"/>
    <w:rsid w:val="00642C7C"/>
    <w:rsid w:val="00647594"/>
    <w:rsid w:val="00654D7C"/>
    <w:rsid w:val="00655905"/>
    <w:rsid w:val="00657FF3"/>
    <w:rsid w:val="006619CA"/>
    <w:rsid w:val="00663B58"/>
    <w:rsid w:val="00666069"/>
    <w:rsid w:val="00667F6D"/>
    <w:rsid w:val="006706C8"/>
    <w:rsid w:val="00674793"/>
    <w:rsid w:val="0067599D"/>
    <w:rsid w:val="00677100"/>
    <w:rsid w:val="006779DC"/>
    <w:rsid w:val="00680198"/>
    <w:rsid w:val="006817DF"/>
    <w:rsid w:val="00685075"/>
    <w:rsid w:val="006856B1"/>
    <w:rsid w:val="0069199C"/>
    <w:rsid w:val="006922CD"/>
    <w:rsid w:val="006A0BEB"/>
    <w:rsid w:val="006B1418"/>
    <w:rsid w:val="006B221D"/>
    <w:rsid w:val="006C2A06"/>
    <w:rsid w:val="006C47BC"/>
    <w:rsid w:val="006C4C03"/>
    <w:rsid w:val="006C502A"/>
    <w:rsid w:val="006C5F83"/>
    <w:rsid w:val="006C6995"/>
    <w:rsid w:val="006C714E"/>
    <w:rsid w:val="006C71A8"/>
    <w:rsid w:val="006D66B0"/>
    <w:rsid w:val="006D6EB7"/>
    <w:rsid w:val="006E35AC"/>
    <w:rsid w:val="006E3CDD"/>
    <w:rsid w:val="006E47DB"/>
    <w:rsid w:val="006E5F77"/>
    <w:rsid w:val="006E5FAA"/>
    <w:rsid w:val="006E63E3"/>
    <w:rsid w:val="006E7B75"/>
    <w:rsid w:val="006F437D"/>
    <w:rsid w:val="00702616"/>
    <w:rsid w:val="00705C84"/>
    <w:rsid w:val="0070618E"/>
    <w:rsid w:val="00707C80"/>
    <w:rsid w:val="0071169F"/>
    <w:rsid w:val="00713852"/>
    <w:rsid w:val="00714B7F"/>
    <w:rsid w:val="00714E28"/>
    <w:rsid w:val="00722CEA"/>
    <w:rsid w:val="00725D88"/>
    <w:rsid w:val="00726455"/>
    <w:rsid w:val="00732332"/>
    <w:rsid w:val="00745476"/>
    <w:rsid w:val="00745F0F"/>
    <w:rsid w:val="00746162"/>
    <w:rsid w:val="0074676B"/>
    <w:rsid w:val="00747698"/>
    <w:rsid w:val="0075295A"/>
    <w:rsid w:val="00755F9F"/>
    <w:rsid w:val="00760727"/>
    <w:rsid w:val="00777790"/>
    <w:rsid w:val="00780236"/>
    <w:rsid w:val="007817E4"/>
    <w:rsid w:val="0078226C"/>
    <w:rsid w:val="00787268"/>
    <w:rsid w:val="00791138"/>
    <w:rsid w:val="007967C7"/>
    <w:rsid w:val="00796B5E"/>
    <w:rsid w:val="007A50ED"/>
    <w:rsid w:val="007B05A3"/>
    <w:rsid w:val="007B0F82"/>
    <w:rsid w:val="007B1793"/>
    <w:rsid w:val="007B703B"/>
    <w:rsid w:val="007B7A0A"/>
    <w:rsid w:val="007C2F90"/>
    <w:rsid w:val="007D28BF"/>
    <w:rsid w:val="007D3F3A"/>
    <w:rsid w:val="007D4E06"/>
    <w:rsid w:val="007D4FE9"/>
    <w:rsid w:val="007D55C5"/>
    <w:rsid w:val="007E1F8F"/>
    <w:rsid w:val="007E29A0"/>
    <w:rsid w:val="007E32D1"/>
    <w:rsid w:val="0080220A"/>
    <w:rsid w:val="00804EA4"/>
    <w:rsid w:val="00805FB7"/>
    <w:rsid w:val="008140B1"/>
    <w:rsid w:val="00814439"/>
    <w:rsid w:val="00822EAA"/>
    <w:rsid w:val="008277E9"/>
    <w:rsid w:val="00830C11"/>
    <w:rsid w:val="008312B0"/>
    <w:rsid w:val="008321E7"/>
    <w:rsid w:val="00832F7E"/>
    <w:rsid w:val="008333D1"/>
    <w:rsid w:val="00834673"/>
    <w:rsid w:val="00836819"/>
    <w:rsid w:val="0084750C"/>
    <w:rsid w:val="00854FA9"/>
    <w:rsid w:val="00856E48"/>
    <w:rsid w:val="0085732B"/>
    <w:rsid w:val="00880DE4"/>
    <w:rsid w:val="00883490"/>
    <w:rsid w:val="00883FB6"/>
    <w:rsid w:val="00886D17"/>
    <w:rsid w:val="008875E3"/>
    <w:rsid w:val="00896EAC"/>
    <w:rsid w:val="008A0B9B"/>
    <w:rsid w:val="008A25E7"/>
    <w:rsid w:val="008B38A5"/>
    <w:rsid w:val="008B725A"/>
    <w:rsid w:val="008B788E"/>
    <w:rsid w:val="008C3904"/>
    <w:rsid w:val="008C6AD3"/>
    <w:rsid w:val="008C6C2D"/>
    <w:rsid w:val="008D502A"/>
    <w:rsid w:val="008E067A"/>
    <w:rsid w:val="008F06A1"/>
    <w:rsid w:val="008F1ADC"/>
    <w:rsid w:val="008F1FE0"/>
    <w:rsid w:val="008F5628"/>
    <w:rsid w:val="009009FA"/>
    <w:rsid w:val="00901117"/>
    <w:rsid w:val="00906428"/>
    <w:rsid w:val="00913183"/>
    <w:rsid w:val="00922DFA"/>
    <w:rsid w:val="00923E76"/>
    <w:rsid w:val="00930D71"/>
    <w:rsid w:val="0093392D"/>
    <w:rsid w:val="00935EA4"/>
    <w:rsid w:val="00942DFF"/>
    <w:rsid w:val="00943856"/>
    <w:rsid w:val="00944CB8"/>
    <w:rsid w:val="009566E9"/>
    <w:rsid w:val="00960491"/>
    <w:rsid w:val="00972C02"/>
    <w:rsid w:val="00972E07"/>
    <w:rsid w:val="00976B0D"/>
    <w:rsid w:val="009779A7"/>
    <w:rsid w:val="00980F70"/>
    <w:rsid w:val="0098186A"/>
    <w:rsid w:val="00981A4F"/>
    <w:rsid w:val="0098286E"/>
    <w:rsid w:val="00984FD7"/>
    <w:rsid w:val="00987689"/>
    <w:rsid w:val="009905D8"/>
    <w:rsid w:val="0099230F"/>
    <w:rsid w:val="00995F7F"/>
    <w:rsid w:val="0099732C"/>
    <w:rsid w:val="009A09C9"/>
    <w:rsid w:val="009A5DA8"/>
    <w:rsid w:val="009B2898"/>
    <w:rsid w:val="009C09D3"/>
    <w:rsid w:val="009C1304"/>
    <w:rsid w:val="009C2662"/>
    <w:rsid w:val="009C2D82"/>
    <w:rsid w:val="009C3DA6"/>
    <w:rsid w:val="009C4C71"/>
    <w:rsid w:val="009C6545"/>
    <w:rsid w:val="009D529C"/>
    <w:rsid w:val="009D5E9C"/>
    <w:rsid w:val="009E67BC"/>
    <w:rsid w:val="009F2F20"/>
    <w:rsid w:val="009F3F13"/>
    <w:rsid w:val="009F440A"/>
    <w:rsid w:val="00A04D75"/>
    <w:rsid w:val="00A05A48"/>
    <w:rsid w:val="00A05C86"/>
    <w:rsid w:val="00A070FC"/>
    <w:rsid w:val="00A17DDC"/>
    <w:rsid w:val="00A249E6"/>
    <w:rsid w:val="00A2591E"/>
    <w:rsid w:val="00A320BD"/>
    <w:rsid w:val="00A33E91"/>
    <w:rsid w:val="00A349F8"/>
    <w:rsid w:val="00A35BE5"/>
    <w:rsid w:val="00A37E56"/>
    <w:rsid w:val="00A406D8"/>
    <w:rsid w:val="00A4119A"/>
    <w:rsid w:val="00A443D2"/>
    <w:rsid w:val="00A503DF"/>
    <w:rsid w:val="00A50C90"/>
    <w:rsid w:val="00A53B05"/>
    <w:rsid w:val="00A60737"/>
    <w:rsid w:val="00A661CF"/>
    <w:rsid w:val="00A715A4"/>
    <w:rsid w:val="00A829F5"/>
    <w:rsid w:val="00A8618C"/>
    <w:rsid w:val="00A9126A"/>
    <w:rsid w:val="00A95197"/>
    <w:rsid w:val="00A95ACF"/>
    <w:rsid w:val="00A968ED"/>
    <w:rsid w:val="00AA1467"/>
    <w:rsid w:val="00AA3255"/>
    <w:rsid w:val="00AA4565"/>
    <w:rsid w:val="00AA4F1B"/>
    <w:rsid w:val="00AA6A9A"/>
    <w:rsid w:val="00AA732E"/>
    <w:rsid w:val="00AB3CB7"/>
    <w:rsid w:val="00AC4736"/>
    <w:rsid w:val="00AD5410"/>
    <w:rsid w:val="00AE076A"/>
    <w:rsid w:val="00AE7B61"/>
    <w:rsid w:val="00B01786"/>
    <w:rsid w:val="00B168CA"/>
    <w:rsid w:val="00B20048"/>
    <w:rsid w:val="00B301C7"/>
    <w:rsid w:val="00B30A79"/>
    <w:rsid w:val="00B326E1"/>
    <w:rsid w:val="00B340C6"/>
    <w:rsid w:val="00B36BB9"/>
    <w:rsid w:val="00B37CFF"/>
    <w:rsid w:val="00B42744"/>
    <w:rsid w:val="00B42D25"/>
    <w:rsid w:val="00B44347"/>
    <w:rsid w:val="00B46FC1"/>
    <w:rsid w:val="00B51CF2"/>
    <w:rsid w:val="00B53593"/>
    <w:rsid w:val="00B54879"/>
    <w:rsid w:val="00B55014"/>
    <w:rsid w:val="00B63B50"/>
    <w:rsid w:val="00B73342"/>
    <w:rsid w:val="00B76F49"/>
    <w:rsid w:val="00B825D8"/>
    <w:rsid w:val="00B83934"/>
    <w:rsid w:val="00B83F2C"/>
    <w:rsid w:val="00B907C2"/>
    <w:rsid w:val="00B948D5"/>
    <w:rsid w:val="00B9666A"/>
    <w:rsid w:val="00B96F8E"/>
    <w:rsid w:val="00B978AA"/>
    <w:rsid w:val="00BA15FF"/>
    <w:rsid w:val="00BA2A12"/>
    <w:rsid w:val="00BA2B99"/>
    <w:rsid w:val="00BA43AC"/>
    <w:rsid w:val="00BB0193"/>
    <w:rsid w:val="00BB38EE"/>
    <w:rsid w:val="00BD14F9"/>
    <w:rsid w:val="00BD6FB4"/>
    <w:rsid w:val="00BD74C7"/>
    <w:rsid w:val="00BE1F05"/>
    <w:rsid w:val="00BE2016"/>
    <w:rsid w:val="00BE4900"/>
    <w:rsid w:val="00BE55B4"/>
    <w:rsid w:val="00BF3B6A"/>
    <w:rsid w:val="00BF477C"/>
    <w:rsid w:val="00C03406"/>
    <w:rsid w:val="00C07FF5"/>
    <w:rsid w:val="00C11CBA"/>
    <w:rsid w:val="00C12B57"/>
    <w:rsid w:val="00C13C1B"/>
    <w:rsid w:val="00C21832"/>
    <w:rsid w:val="00C24E07"/>
    <w:rsid w:val="00C2702A"/>
    <w:rsid w:val="00C30CB6"/>
    <w:rsid w:val="00C3237B"/>
    <w:rsid w:val="00C33784"/>
    <w:rsid w:val="00C36C5B"/>
    <w:rsid w:val="00C4333C"/>
    <w:rsid w:val="00C45732"/>
    <w:rsid w:val="00C46539"/>
    <w:rsid w:val="00C51D8C"/>
    <w:rsid w:val="00C604CC"/>
    <w:rsid w:val="00C659AF"/>
    <w:rsid w:val="00C6612A"/>
    <w:rsid w:val="00C73E8E"/>
    <w:rsid w:val="00C80D39"/>
    <w:rsid w:val="00C80D76"/>
    <w:rsid w:val="00C81A43"/>
    <w:rsid w:val="00C82C63"/>
    <w:rsid w:val="00CA1ED0"/>
    <w:rsid w:val="00CA23A6"/>
    <w:rsid w:val="00CA515B"/>
    <w:rsid w:val="00CA518B"/>
    <w:rsid w:val="00CB024F"/>
    <w:rsid w:val="00CB36BE"/>
    <w:rsid w:val="00CB5421"/>
    <w:rsid w:val="00CB64CD"/>
    <w:rsid w:val="00CC17B4"/>
    <w:rsid w:val="00CC304E"/>
    <w:rsid w:val="00CC3620"/>
    <w:rsid w:val="00CC38E4"/>
    <w:rsid w:val="00CD0BB9"/>
    <w:rsid w:val="00CD2F9A"/>
    <w:rsid w:val="00CD34D1"/>
    <w:rsid w:val="00CF23DD"/>
    <w:rsid w:val="00D04ECF"/>
    <w:rsid w:val="00D0644D"/>
    <w:rsid w:val="00D101C4"/>
    <w:rsid w:val="00D13251"/>
    <w:rsid w:val="00D16B27"/>
    <w:rsid w:val="00D174D2"/>
    <w:rsid w:val="00D2081A"/>
    <w:rsid w:val="00D257F2"/>
    <w:rsid w:val="00D2621A"/>
    <w:rsid w:val="00D267B2"/>
    <w:rsid w:val="00D26821"/>
    <w:rsid w:val="00D3119A"/>
    <w:rsid w:val="00D31BEC"/>
    <w:rsid w:val="00D37B98"/>
    <w:rsid w:val="00D42E1A"/>
    <w:rsid w:val="00D5152E"/>
    <w:rsid w:val="00D51FAD"/>
    <w:rsid w:val="00D544EA"/>
    <w:rsid w:val="00D56BFB"/>
    <w:rsid w:val="00D609CE"/>
    <w:rsid w:val="00D6241F"/>
    <w:rsid w:val="00D71452"/>
    <w:rsid w:val="00D720E2"/>
    <w:rsid w:val="00D72130"/>
    <w:rsid w:val="00D74C18"/>
    <w:rsid w:val="00D75639"/>
    <w:rsid w:val="00D8355E"/>
    <w:rsid w:val="00D850A5"/>
    <w:rsid w:val="00D91C9A"/>
    <w:rsid w:val="00D93D50"/>
    <w:rsid w:val="00D96B3F"/>
    <w:rsid w:val="00D96F95"/>
    <w:rsid w:val="00D972D0"/>
    <w:rsid w:val="00DA1FDC"/>
    <w:rsid w:val="00DA2120"/>
    <w:rsid w:val="00DA26D7"/>
    <w:rsid w:val="00DA2A57"/>
    <w:rsid w:val="00DA56E6"/>
    <w:rsid w:val="00DA65FA"/>
    <w:rsid w:val="00DB240D"/>
    <w:rsid w:val="00DB525F"/>
    <w:rsid w:val="00DC033D"/>
    <w:rsid w:val="00DC3697"/>
    <w:rsid w:val="00DC53E6"/>
    <w:rsid w:val="00DC6B24"/>
    <w:rsid w:val="00DD1017"/>
    <w:rsid w:val="00DD225A"/>
    <w:rsid w:val="00DD3FF9"/>
    <w:rsid w:val="00DE4A19"/>
    <w:rsid w:val="00DF04AD"/>
    <w:rsid w:val="00DF269B"/>
    <w:rsid w:val="00E0048B"/>
    <w:rsid w:val="00E0206C"/>
    <w:rsid w:val="00E030DF"/>
    <w:rsid w:val="00E11418"/>
    <w:rsid w:val="00E13D3B"/>
    <w:rsid w:val="00E14BB8"/>
    <w:rsid w:val="00E14F4A"/>
    <w:rsid w:val="00E179F8"/>
    <w:rsid w:val="00E209F4"/>
    <w:rsid w:val="00E218FB"/>
    <w:rsid w:val="00E40564"/>
    <w:rsid w:val="00E4798A"/>
    <w:rsid w:val="00E47CF9"/>
    <w:rsid w:val="00E54461"/>
    <w:rsid w:val="00E54AF6"/>
    <w:rsid w:val="00E563ED"/>
    <w:rsid w:val="00E62227"/>
    <w:rsid w:val="00E638B4"/>
    <w:rsid w:val="00E6476B"/>
    <w:rsid w:val="00E6510C"/>
    <w:rsid w:val="00E65D32"/>
    <w:rsid w:val="00E70EAD"/>
    <w:rsid w:val="00E81A8F"/>
    <w:rsid w:val="00E8359C"/>
    <w:rsid w:val="00E913B8"/>
    <w:rsid w:val="00E926F2"/>
    <w:rsid w:val="00E94FC8"/>
    <w:rsid w:val="00E95D60"/>
    <w:rsid w:val="00EA13FF"/>
    <w:rsid w:val="00EB022F"/>
    <w:rsid w:val="00EB2871"/>
    <w:rsid w:val="00EB2D5E"/>
    <w:rsid w:val="00EB3BBB"/>
    <w:rsid w:val="00EB580B"/>
    <w:rsid w:val="00EB61EB"/>
    <w:rsid w:val="00EB6AD8"/>
    <w:rsid w:val="00EC53FC"/>
    <w:rsid w:val="00ED1DA6"/>
    <w:rsid w:val="00ED3256"/>
    <w:rsid w:val="00ED3561"/>
    <w:rsid w:val="00ED7C52"/>
    <w:rsid w:val="00EE0651"/>
    <w:rsid w:val="00EE6894"/>
    <w:rsid w:val="00EF187F"/>
    <w:rsid w:val="00EF2313"/>
    <w:rsid w:val="00EF248F"/>
    <w:rsid w:val="00EF2580"/>
    <w:rsid w:val="00EF3A53"/>
    <w:rsid w:val="00EF46BB"/>
    <w:rsid w:val="00EF49BA"/>
    <w:rsid w:val="00EF527B"/>
    <w:rsid w:val="00EF5493"/>
    <w:rsid w:val="00EF7817"/>
    <w:rsid w:val="00F019C3"/>
    <w:rsid w:val="00F05F64"/>
    <w:rsid w:val="00F06E51"/>
    <w:rsid w:val="00F06F78"/>
    <w:rsid w:val="00F1468A"/>
    <w:rsid w:val="00F169EA"/>
    <w:rsid w:val="00F16F75"/>
    <w:rsid w:val="00F177E5"/>
    <w:rsid w:val="00F17C56"/>
    <w:rsid w:val="00F203EB"/>
    <w:rsid w:val="00F21420"/>
    <w:rsid w:val="00F22536"/>
    <w:rsid w:val="00F32082"/>
    <w:rsid w:val="00F35805"/>
    <w:rsid w:val="00F35EC2"/>
    <w:rsid w:val="00F36CD8"/>
    <w:rsid w:val="00F4652E"/>
    <w:rsid w:val="00F47BC1"/>
    <w:rsid w:val="00F50EF3"/>
    <w:rsid w:val="00F54C20"/>
    <w:rsid w:val="00F556AA"/>
    <w:rsid w:val="00F61D1C"/>
    <w:rsid w:val="00F636D8"/>
    <w:rsid w:val="00F6718D"/>
    <w:rsid w:val="00F672E6"/>
    <w:rsid w:val="00F73886"/>
    <w:rsid w:val="00F74495"/>
    <w:rsid w:val="00F75E26"/>
    <w:rsid w:val="00F8184E"/>
    <w:rsid w:val="00F8227E"/>
    <w:rsid w:val="00F8351B"/>
    <w:rsid w:val="00F84FB0"/>
    <w:rsid w:val="00F8615C"/>
    <w:rsid w:val="00F87262"/>
    <w:rsid w:val="00F87B5A"/>
    <w:rsid w:val="00F90355"/>
    <w:rsid w:val="00F92041"/>
    <w:rsid w:val="00F92562"/>
    <w:rsid w:val="00F942D6"/>
    <w:rsid w:val="00FA25CB"/>
    <w:rsid w:val="00FA2981"/>
    <w:rsid w:val="00FA47DB"/>
    <w:rsid w:val="00FA6B13"/>
    <w:rsid w:val="00FA705D"/>
    <w:rsid w:val="00FB0C83"/>
    <w:rsid w:val="00FC3009"/>
    <w:rsid w:val="00FC767F"/>
    <w:rsid w:val="00FD0FB8"/>
    <w:rsid w:val="00FD2885"/>
    <w:rsid w:val="00FD5DC4"/>
    <w:rsid w:val="00FD6D1E"/>
    <w:rsid w:val="00FE2D8F"/>
    <w:rsid w:val="00FE7B82"/>
    <w:rsid w:val="00FF13E1"/>
    <w:rsid w:val="00FF33D7"/>
    <w:rsid w:val="00FF401F"/>
    <w:rsid w:val="00FF4A71"/>
    <w:rsid w:val="00FF64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47729"/>
  <w15:docId w15:val="{A6B550B9-D715-42EA-BC76-390C0828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qFormat/>
    <w:rsid w:val="00496862"/>
    <w:pPr>
      <w:keepNext/>
      <w:numPr>
        <w:numId w:val="5"/>
      </w:numPr>
      <w:spacing w:after="0" w:line="240" w:lineRule="auto"/>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496862"/>
    <w:pPr>
      <w:keepNext/>
      <w:numPr>
        <w:ilvl w:val="1"/>
        <w:numId w:val="5"/>
      </w:numPr>
      <w:spacing w:after="0" w:line="360" w:lineRule="auto"/>
      <w:jc w:val="center"/>
      <w:outlineLvl w:val="1"/>
    </w:pPr>
    <w:rPr>
      <w:rFonts w:ascii="Times New Roman" w:eastAsia="Times New Roman" w:hAnsi="Times New Roman" w:cs="Times New Roman"/>
      <w:b/>
      <w:sz w:val="32"/>
      <w:szCs w:val="20"/>
      <w:lang w:eastAsia="pl-PL"/>
    </w:rPr>
  </w:style>
  <w:style w:type="paragraph" w:styleId="Nagwek3">
    <w:name w:val="heading 3"/>
    <w:basedOn w:val="Normalny"/>
    <w:next w:val="Normalny"/>
    <w:link w:val="Nagwek3Znak"/>
    <w:qFormat/>
    <w:rsid w:val="00496862"/>
    <w:pPr>
      <w:keepNext/>
      <w:numPr>
        <w:ilvl w:val="2"/>
        <w:numId w:val="5"/>
      </w:numPr>
      <w:tabs>
        <w:tab w:val="left" w:pos="993"/>
      </w:tabs>
      <w:spacing w:after="0" w:line="240" w:lineRule="auto"/>
      <w:jc w:val="center"/>
      <w:outlineLvl w:val="2"/>
    </w:pPr>
    <w:rPr>
      <w:rFonts w:ascii="Times New Roman" w:eastAsia="Times New Roman" w:hAnsi="Times New Roman" w:cs="Times New Roman"/>
      <w:sz w:val="28"/>
      <w:szCs w:val="20"/>
      <w:lang w:eastAsia="pl-PL"/>
    </w:rPr>
  </w:style>
  <w:style w:type="paragraph" w:styleId="Nagwek4">
    <w:name w:val="heading 4"/>
    <w:basedOn w:val="Normalny"/>
    <w:next w:val="Normalny"/>
    <w:link w:val="Nagwek4Znak"/>
    <w:qFormat/>
    <w:rsid w:val="00496862"/>
    <w:pPr>
      <w:keepNext/>
      <w:numPr>
        <w:ilvl w:val="3"/>
        <w:numId w:val="5"/>
      </w:numPr>
      <w:pBdr>
        <w:top w:val="single" w:sz="6" w:space="1" w:color="auto"/>
        <w:left w:val="single" w:sz="6" w:space="1" w:color="auto"/>
        <w:bottom w:val="single" w:sz="6" w:space="1" w:color="auto"/>
        <w:right w:val="single" w:sz="6" w:space="1" w:color="auto"/>
      </w:pBdr>
      <w:spacing w:after="0" w:line="360" w:lineRule="auto"/>
      <w:jc w:val="center"/>
      <w:outlineLvl w:val="3"/>
    </w:pPr>
    <w:rPr>
      <w:rFonts w:ascii="Times New Roman" w:eastAsia="Times New Roman" w:hAnsi="Times New Roman" w:cs="Times New Roman"/>
      <w:b/>
      <w:sz w:val="28"/>
      <w:szCs w:val="24"/>
      <w:lang w:eastAsia="pl-PL"/>
    </w:rPr>
  </w:style>
  <w:style w:type="paragraph" w:styleId="Nagwek5">
    <w:name w:val="heading 5"/>
    <w:basedOn w:val="Normalny"/>
    <w:next w:val="Normalny"/>
    <w:link w:val="Nagwek5Znak"/>
    <w:qFormat/>
    <w:rsid w:val="00496862"/>
    <w:pPr>
      <w:keepNext/>
      <w:numPr>
        <w:ilvl w:val="4"/>
        <w:numId w:val="5"/>
      </w:numPr>
      <w:tabs>
        <w:tab w:val="left" w:pos="1800"/>
      </w:tabs>
      <w:spacing w:after="0" w:line="240" w:lineRule="auto"/>
      <w:outlineLvl w:val="4"/>
    </w:pPr>
    <w:rPr>
      <w:rFonts w:ascii="Times New Roman" w:eastAsia="Times New Roman" w:hAnsi="Times New Roman" w:cs="Times New Roman"/>
      <w:b/>
      <w:bCs/>
      <w:sz w:val="24"/>
      <w:szCs w:val="24"/>
      <w:lang w:eastAsia="pl-PL"/>
    </w:rPr>
  </w:style>
  <w:style w:type="paragraph" w:styleId="Nagwek6">
    <w:name w:val="heading 6"/>
    <w:basedOn w:val="Normalny"/>
    <w:next w:val="Normalny"/>
    <w:link w:val="Nagwek6Znak"/>
    <w:qFormat/>
    <w:rsid w:val="00496862"/>
    <w:pPr>
      <w:keepNext/>
      <w:numPr>
        <w:ilvl w:val="5"/>
        <w:numId w:val="5"/>
      </w:numPr>
      <w:spacing w:after="0" w:line="240" w:lineRule="auto"/>
      <w:jc w:val="right"/>
      <w:outlineLvl w:val="5"/>
    </w:pPr>
    <w:rPr>
      <w:rFonts w:ascii="Times New Roman" w:eastAsia="Times New Roman" w:hAnsi="Times New Roman" w:cs="Times New Roman"/>
      <w:b/>
      <w:bCs/>
      <w:sz w:val="24"/>
      <w:szCs w:val="20"/>
      <w:lang w:eastAsia="pl-PL"/>
    </w:rPr>
  </w:style>
  <w:style w:type="paragraph" w:styleId="Nagwek7">
    <w:name w:val="heading 7"/>
    <w:basedOn w:val="Normalny"/>
    <w:next w:val="Normalny"/>
    <w:link w:val="Nagwek7Znak"/>
    <w:qFormat/>
    <w:rsid w:val="00496862"/>
    <w:pPr>
      <w:keepNext/>
      <w:numPr>
        <w:ilvl w:val="6"/>
        <w:numId w:val="5"/>
      </w:numPr>
      <w:spacing w:after="0" w:line="240" w:lineRule="auto"/>
      <w:jc w:val="center"/>
      <w:outlineLvl w:val="6"/>
    </w:pPr>
    <w:rPr>
      <w:rFonts w:ascii="Times New Roman" w:eastAsia="Times New Roman" w:hAnsi="Times New Roman" w:cs="Times New Roman"/>
      <w:b/>
      <w:sz w:val="32"/>
      <w:szCs w:val="24"/>
      <w:lang w:val="x-none" w:eastAsia="x-none"/>
    </w:rPr>
  </w:style>
  <w:style w:type="paragraph" w:styleId="Nagwek8">
    <w:name w:val="heading 8"/>
    <w:basedOn w:val="Normalny"/>
    <w:next w:val="Normalny"/>
    <w:link w:val="Nagwek8Znak"/>
    <w:qFormat/>
    <w:rsid w:val="00496862"/>
    <w:pPr>
      <w:keepNext/>
      <w:numPr>
        <w:ilvl w:val="7"/>
        <w:numId w:val="5"/>
      </w:numPr>
      <w:spacing w:after="0" w:line="240" w:lineRule="auto"/>
      <w:jc w:val="center"/>
      <w:outlineLvl w:val="7"/>
    </w:pPr>
    <w:rPr>
      <w:rFonts w:ascii="Times New Roman" w:eastAsia="Times New Roman" w:hAnsi="Times New Roman" w:cs="Times New Roman"/>
      <w:b/>
      <w:bCs/>
      <w:sz w:val="28"/>
      <w:szCs w:val="24"/>
      <w:lang w:eastAsia="pl-PL"/>
    </w:rPr>
  </w:style>
  <w:style w:type="paragraph" w:styleId="Nagwek9">
    <w:name w:val="heading 9"/>
    <w:basedOn w:val="Normalny"/>
    <w:next w:val="Normalny"/>
    <w:link w:val="Nagwek9Znak"/>
    <w:qFormat/>
    <w:rsid w:val="00496862"/>
    <w:pPr>
      <w:keepNext/>
      <w:numPr>
        <w:ilvl w:val="8"/>
        <w:numId w:val="5"/>
      </w:numPr>
      <w:tabs>
        <w:tab w:val="left" w:pos="851"/>
      </w:tabs>
      <w:spacing w:after="0" w:line="360" w:lineRule="auto"/>
      <w:jc w:val="center"/>
      <w:outlineLvl w:val="8"/>
    </w:pPr>
    <w:rPr>
      <w:rFonts w:ascii="Times New Roman" w:eastAsia="Times New Roman" w:hAnsi="Times New Roman" w:cs="Times New Roman"/>
      <w:b/>
      <w:sz w:val="24"/>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B1793"/>
    <w:pPr>
      <w:tabs>
        <w:tab w:val="center" w:pos="4536"/>
        <w:tab w:val="right" w:pos="9072"/>
      </w:tabs>
      <w:spacing w:after="0" w:line="240" w:lineRule="auto"/>
    </w:pPr>
  </w:style>
  <w:style w:type="character" w:customStyle="1" w:styleId="NagwekZnak">
    <w:name w:val="Nagłówek Znak"/>
    <w:basedOn w:val="Domylnaczcionkaakapitu"/>
    <w:link w:val="Nagwek"/>
    <w:rsid w:val="007B1793"/>
  </w:style>
  <w:style w:type="paragraph" w:styleId="Stopka">
    <w:name w:val="footer"/>
    <w:basedOn w:val="Normalny"/>
    <w:link w:val="StopkaZnak"/>
    <w:uiPriority w:val="99"/>
    <w:unhideWhenUsed/>
    <w:rsid w:val="007B17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1793"/>
  </w:style>
  <w:style w:type="paragraph" w:styleId="Tekstpodstawowywcity">
    <w:name w:val="Body Text Indent"/>
    <w:basedOn w:val="Normalny"/>
    <w:link w:val="TekstpodstawowywcityZnak"/>
    <w:rsid w:val="00E4798A"/>
    <w:pPr>
      <w:spacing w:after="0" w:line="240" w:lineRule="auto"/>
      <w:ind w:left="180" w:hanging="1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E4798A"/>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E4798A"/>
    <w:pPr>
      <w:spacing w:after="0" w:line="240" w:lineRule="auto"/>
      <w:ind w:left="708"/>
    </w:pPr>
    <w:rPr>
      <w:rFonts w:ascii="Times New Roman" w:eastAsia="Times New Roman" w:hAnsi="Times New Roman" w:cs="Times New Roman"/>
      <w:sz w:val="24"/>
      <w:szCs w:val="24"/>
      <w:lang w:eastAsia="pl-PL"/>
    </w:rPr>
  </w:style>
  <w:style w:type="paragraph" w:styleId="Tytu">
    <w:name w:val="Title"/>
    <w:basedOn w:val="Normalny"/>
    <w:link w:val="TytuZnak"/>
    <w:qFormat/>
    <w:rsid w:val="004648DB"/>
    <w:pPr>
      <w:spacing w:after="0" w:line="240" w:lineRule="auto"/>
      <w:jc w:val="center"/>
    </w:pPr>
    <w:rPr>
      <w:rFonts w:ascii="Times New Roman" w:eastAsia="Times New Roman" w:hAnsi="Times New Roman" w:cs="Times New Roman"/>
      <w:b/>
      <w:sz w:val="24"/>
      <w:szCs w:val="20"/>
      <w:lang w:eastAsia="pl-PL"/>
    </w:rPr>
  </w:style>
  <w:style w:type="character" w:customStyle="1" w:styleId="TytuZnak">
    <w:name w:val="Tytuł Znak"/>
    <w:basedOn w:val="Domylnaczcionkaakapitu"/>
    <w:link w:val="Tytu"/>
    <w:rsid w:val="004648DB"/>
    <w:rPr>
      <w:rFonts w:ascii="Times New Roman" w:eastAsia="Times New Roman" w:hAnsi="Times New Roman" w:cs="Times New Roman"/>
      <w:b/>
      <w:sz w:val="24"/>
      <w:szCs w:val="20"/>
      <w:lang w:eastAsia="pl-PL"/>
    </w:rPr>
  </w:style>
  <w:style w:type="character" w:customStyle="1" w:styleId="Nagwek1Znak">
    <w:name w:val="Nagłówek 1 Znak"/>
    <w:basedOn w:val="Domylnaczcionkaakapitu"/>
    <w:link w:val="Nagwek1"/>
    <w:rsid w:val="00496862"/>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496862"/>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496862"/>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rsid w:val="00496862"/>
    <w:rPr>
      <w:rFonts w:ascii="Times New Roman" w:eastAsia="Times New Roman" w:hAnsi="Times New Roman" w:cs="Times New Roman"/>
      <w:b/>
      <w:sz w:val="28"/>
      <w:szCs w:val="24"/>
      <w:lang w:eastAsia="pl-PL"/>
    </w:rPr>
  </w:style>
  <w:style w:type="character" w:customStyle="1" w:styleId="Nagwek5Znak">
    <w:name w:val="Nagłówek 5 Znak"/>
    <w:basedOn w:val="Domylnaczcionkaakapitu"/>
    <w:link w:val="Nagwek5"/>
    <w:rsid w:val="00496862"/>
    <w:rPr>
      <w:rFonts w:ascii="Times New Roman" w:eastAsia="Times New Roman" w:hAnsi="Times New Roman" w:cs="Times New Roman"/>
      <w:b/>
      <w:bCs/>
      <w:sz w:val="24"/>
      <w:szCs w:val="24"/>
      <w:lang w:eastAsia="pl-PL"/>
    </w:rPr>
  </w:style>
  <w:style w:type="character" w:customStyle="1" w:styleId="Nagwek6Znak">
    <w:name w:val="Nagłówek 6 Znak"/>
    <w:basedOn w:val="Domylnaczcionkaakapitu"/>
    <w:link w:val="Nagwek6"/>
    <w:rsid w:val="00496862"/>
    <w:rPr>
      <w:rFonts w:ascii="Times New Roman" w:eastAsia="Times New Roman" w:hAnsi="Times New Roman" w:cs="Times New Roman"/>
      <w:b/>
      <w:bCs/>
      <w:sz w:val="24"/>
      <w:szCs w:val="20"/>
      <w:lang w:eastAsia="pl-PL"/>
    </w:rPr>
  </w:style>
  <w:style w:type="character" w:customStyle="1" w:styleId="Nagwek7Znak">
    <w:name w:val="Nagłówek 7 Znak"/>
    <w:basedOn w:val="Domylnaczcionkaakapitu"/>
    <w:link w:val="Nagwek7"/>
    <w:rsid w:val="00496862"/>
    <w:rPr>
      <w:rFonts w:ascii="Times New Roman" w:eastAsia="Times New Roman" w:hAnsi="Times New Roman" w:cs="Times New Roman"/>
      <w:b/>
      <w:sz w:val="32"/>
      <w:szCs w:val="24"/>
      <w:lang w:val="x-none" w:eastAsia="x-none"/>
    </w:rPr>
  </w:style>
  <w:style w:type="character" w:customStyle="1" w:styleId="Nagwek8Znak">
    <w:name w:val="Nagłówek 8 Znak"/>
    <w:basedOn w:val="Domylnaczcionkaakapitu"/>
    <w:link w:val="Nagwek8"/>
    <w:rsid w:val="00496862"/>
    <w:rPr>
      <w:rFonts w:ascii="Times New Roman" w:eastAsia="Times New Roman" w:hAnsi="Times New Roman" w:cs="Times New Roman"/>
      <w:b/>
      <w:bCs/>
      <w:sz w:val="28"/>
      <w:szCs w:val="24"/>
      <w:lang w:eastAsia="pl-PL"/>
    </w:rPr>
  </w:style>
  <w:style w:type="character" w:customStyle="1" w:styleId="Nagwek9Znak">
    <w:name w:val="Nagłówek 9 Znak"/>
    <w:basedOn w:val="Domylnaczcionkaakapitu"/>
    <w:link w:val="Nagwek9"/>
    <w:rsid w:val="00496862"/>
    <w:rPr>
      <w:rFonts w:ascii="Times New Roman" w:eastAsia="Times New Roman" w:hAnsi="Times New Roman" w:cs="Times New Roman"/>
      <w:b/>
      <w:sz w:val="24"/>
      <w:szCs w:val="28"/>
      <w:lang w:eastAsia="pl-PL"/>
    </w:rPr>
  </w:style>
  <w:style w:type="paragraph" w:styleId="Tekstpodstawowy3">
    <w:name w:val="Body Text 3"/>
    <w:basedOn w:val="Normalny"/>
    <w:link w:val="Tekstpodstawowy3Znak"/>
    <w:uiPriority w:val="99"/>
    <w:unhideWhenUsed/>
    <w:rsid w:val="00496862"/>
    <w:pPr>
      <w:spacing w:after="120"/>
    </w:pPr>
    <w:rPr>
      <w:sz w:val="16"/>
      <w:szCs w:val="16"/>
    </w:rPr>
  </w:style>
  <w:style w:type="character" w:customStyle="1" w:styleId="Tekstpodstawowy3Znak">
    <w:name w:val="Tekst podstawowy 3 Znak"/>
    <w:basedOn w:val="Domylnaczcionkaakapitu"/>
    <w:link w:val="Tekstpodstawowy3"/>
    <w:uiPriority w:val="99"/>
    <w:rsid w:val="00496862"/>
    <w:rPr>
      <w:sz w:val="16"/>
      <w:szCs w:val="16"/>
    </w:rPr>
  </w:style>
  <w:style w:type="paragraph" w:styleId="Tekstpodstawowy">
    <w:name w:val="Body Text"/>
    <w:basedOn w:val="Normalny"/>
    <w:link w:val="TekstpodstawowyZnak"/>
    <w:uiPriority w:val="99"/>
    <w:semiHidden/>
    <w:unhideWhenUsed/>
    <w:rsid w:val="00496862"/>
    <w:pPr>
      <w:spacing w:after="120"/>
    </w:pPr>
  </w:style>
  <w:style w:type="character" w:customStyle="1" w:styleId="TekstpodstawowyZnak">
    <w:name w:val="Tekst podstawowy Znak"/>
    <w:basedOn w:val="Domylnaczcionkaakapitu"/>
    <w:link w:val="Tekstpodstawowy"/>
    <w:uiPriority w:val="99"/>
    <w:semiHidden/>
    <w:rsid w:val="00496862"/>
  </w:style>
  <w:style w:type="paragraph" w:styleId="Bezodstpw">
    <w:name w:val="No Spacing"/>
    <w:link w:val="BezodstpwZnak"/>
    <w:uiPriority w:val="1"/>
    <w:qFormat/>
    <w:rsid w:val="004719E2"/>
    <w:pPr>
      <w:spacing w:after="0" w:line="240" w:lineRule="auto"/>
    </w:pPr>
    <w:rPr>
      <w:rFonts w:ascii="Calibri" w:eastAsia="Calibri" w:hAnsi="Calibri" w:cs="Times New Roman"/>
    </w:rPr>
  </w:style>
  <w:style w:type="character" w:styleId="Hipercze">
    <w:name w:val="Hyperlink"/>
    <w:basedOn w:val="Domylnaczcionkaakapitu"/>
    <w:uiPriority w:val="99"/>
    <w:unhideWhenUsed/>
    <w:rsid w:val="007A50ED"/>
    <w:rPr>
      <w:color w:val="0000FF" w:themeColor="hyperlink"/>
      <w:u w:val="single"/>
    </w:rPr>
  </w:style>
  <w:style w:type="paragraph" w:styleId="Tekstdymka">
    <w:name w:val="Balloon Text"/>
    <w:basedOn w:val="Normalny"/>
    <w:link w:val="TekstdymkaZnak"/>
    <w:uiPriority w:val="99"/>
    <w:semiHidden/>
    <w:unhideWhenUsed/>
    <w:rsid w:val="00722CE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22CEA"/>
    <w:rPr>
      <w:rFonts w:ascii="Tahoma" w:hAnsi="Tahoma" w:cs="Tahoma"/>
      <w:sz w:val="16"/>
      <w:szCs w:val="16"/>
    </w:rPr>
  </w:style>
  <w:style w:type="paragraph" w:customStyle="1" w:styleId="pkt">
    <w:name w:val="pkt"/>
    <w:basedOn w:val="Normalny"/>
    <w:rsid w:val="002B092D"/>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Default">
    <w:name w:val="Default"/>
    <w:rsid w:val="00377F37"/>
    <w:pPr>
      <w:autoSpaceDE w:val="0"/>
      <w:autoSpaceDN w:val="0"/>
      <w:adjustRightInd w:val="0"/>
      <w:spacing w:after="0" w:line="240" w:lineRule="auto"/>
    </w:pPr>
    <w:rPr>
      <w:rFonts w:ascii="EUAlbertina" w:eastAsia="Times New Roman" w:hAnsi="EUAlbertina" w:cs="EUAlbertina"/>
      <w:color w:val="000000"/>
      <w:sz w:val="24"/>
      <w:szCs w:val="24"/>
      <w:lang w:eastAsia="pl-PL"/>
    </w:rPr>
  </w:style>
  <w:style w:type="paragraph" w:customStyle="1" w:styleId="Tekstpodstawowy22">
    <w:name w:val="Tekst podstawowy 22"/>
    <w:basedOn w:val="Normalny"/>
    <w:rsid w:val="00377F37"/>
    <w:pPr>
      <w:overflowPunct w:val="0"/>
      <w:autoSpaceDE w:val="0"/>
      <w:autoSpaceDN w:val="0"/>
      <w:adjustRightInd w:val="0"/>
      <w:spacing w:after="0" w:line="240" w:lineRule="auto"/>
      <w:ind w:left="360"/>
    </w:pPr>
    <w:rPr>
      <w:rFonts w:ascii="Times New Roman" w:eastAsia="Times New Roman" w:hAnsi="Times New Roman" w:cs="Times New Roman"/>
      <w:sz w:val="24"/>
      <w:szCs w:val="20"/>
      <w:lang w:eastAsia="pl-PL"/>
    </w:rPr>
  </w:style>
  <w:style w:type="table" w:styleId="Tabela-Siatka">
    <w:name w:val="Table Grid"/>
    <w:basedOn w:val="Standardowy"/>
    <w:uiPriority w:val="59"/>
    <w:rsid w:val="00416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74">
    <w:name w:val="Tekst treści74"/>
    <w:rsid w:val="00AA3255"/>
    <w:rPr>
      <w:rFonts w:ascii="Century Gothic" w:eastAsia="Times New Roman" w:hAnsi="Century Gothic" w:cs="Century Gothic"/>
      <w:sz w:val="17"/>
      <w:szCs w:val="17"/>
      <w:shd w:val="clear" w:color="auto" w:fill="FFFFFF"/>
    </w:rPr>
  </w:style>
  <w:style w:type="character" w:customStyle="1" w:styleId="BezodstpwZnak">
    <w:name w:val="Bez odstępów Znak"/>
    <w:link w:val="Bezodstpw"/>
    <w:uiPriority w:val="1"/>
    <w:rsid w:val="005006A4"/>
    <w:rPr>
      <w:rFonts w:ascii="Calibri" w:eastAsia="Calibri" w:hAnsi="Calibri" w:cs="Times New Roman"/>
    </w:rPr>
  </w:style>
  <w:style w:type="character" w:styleId="Uwydatnienie">
    <w:name w:val="Emphasis"/>
    <w:uiPriority w:val="20"/>
    <w:qFormat/>
    <w:rsid w:val="0071169F"/>
    <w:rPr>
      <w:i/>
      <w:iCs/>
    </w:rPr>
  </w:style>
  <w:style w:type="paragraph" w:styleId="NormalnyWeb">
    <w:name w:val="Normal (Web)"/>
    <w:basedOn w:val="Normalny"/>
    <w:rsid w:val="0071169F"/>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character" w:customStyle="1" w:styleId="alb">
    <w:name w:val="a_lb"/>
    <w:rsid w:val="0071169F"/>
  </w:style>
  <w:style w:type="character" w:customStyle="1" w:styleId="Tekstpola">
    <w:name w:val="Tekst_pola"/>
    <w:basedOn w:val="Domylnaczcionkaakapitu"/>
    <w:uiPriority w:val="1"/>
    <w:qFormat/>
    <w:rsid w:val="00EF248F"/>
    <w:rPr>
      <w:rFonts w:ascii="Arial" w:hAnsi="Arial"/>
      <w:i/>
      <w:caps w:val="0"/>
      <w:smallCaps w:val="0"/>
      <w:strike w:val="0"/>
      <w:dstrike w:val="0"/>
      <w:vanish w:val="0"/>
      <w:color w:val="auto"/>
      <w:sz w:val="26"/>
      <w:u w:val="none"/>
      <w:bdr w:val="single" w:sz="4" w:space="0" w:color="auto"/>
      <w:shd w:val="clear" w:color="auto" w:fill="D9D9D9" w:themeFill="background1" w:themeFillShade="D9"/>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5A094-64CD-4699-A17F-997590C796E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36C28FD-864B-4516-B0EB-40480FDB3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4561</TotalTime>
  <Pages>8</Pages>
  <Words>2696</Words>
  <Characters>16179</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Chmura Marek</dc:creator>
  <cp:lastModifiedBy>Trębas Katarzyna</cp:lastModifiedBy>
  <cp:revision>36</cp:revision>
  <cp:lastPrinted>2024-11-07T07:17:00Z</cp:lastPrinted>
  <dcterms:created xsi:type="dcterms:W3CDTF">2021-10-21T07:01:00Z</dcterms:created>
  <dcterms:modified xsi:type="dcterms:W3CDTF">2024-11-07T07:18:00Z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83387fad-e256-4d6a-b8e6-946945c70b7d</vt:lpwstr>
  </property>
  <property fmtid="{D5CDD505-2E9C-101B-9397-08002B2CF9AE}" pid="3" name="bjSaver">
    <vt:lpwstr>us/1pG+/oO02/Bbg1Kt0igyf1IxMl2Rp</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Chmura Marek</vt:lpwstr>
  </property>
  <property fmtid="{D5CDD505-2E9C-101B-9397-08002B2CF9AE}" pid="10" name="s5636:Creator type=organization">
    <vt:lpwstr>MILNET-Z</vt:lpwstr>
  </property>
  <property fmtid="{D5CDD505-2E9C-101B-9397-08002B2CF9AE}" pid="11" name="s5636:Creator type=IP">
    <vt:lpwstr>10.90.85.163</vt:lpwstr>
  </property>
</Properties>
</file>