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C25B" w14:textId="77777777" w:rsidR="00061854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</w:p>
    <w:p w14:paraId="7609C2CE" w14:textId="617D30B0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CA7D8B" wp14:editId="003F3CCE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34F85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1B8E96BB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8394FB0" w14:textId="77777777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150C4F54">
          <v:rect id="_x0000_i1025" style="width:453.6pt;height:1.5pt" o:hralign="center" o:hrstd="t" o:hr="t" fillcolor="gray" stroked="f"/>
        </w:pict>
      </w:r>
    </w:p>
    <w:p w14:paraId="59B2DEEA" w14:textId="3D7E8A89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0D630E">
        <w:rPr>
          <w:rFonts w:ascii="Calibri" w:eastAsia="Calibri" w:hAnsi="Calibri" w:cs="Times New Roman"/>
        </w:rPr>
        <w:t>TP</w:t>
      </w:r>
      <w:r w:rsidRPr="0091480F">
        <w:rPr>
          <w:rFonts w:ascii="Calibri" w:eastAsia="Calibri" w:hAnsi="Calibri" w:cs="Times New Roman"/>
        </w:rPr>
        <w:t xml:space="preserve"> - </w:t>
      </w:r>
      <w:r w:rsidR="002C50DB">
        <w:rPr>
          <w:rFonts w:ascii="Calibri" w:eastAsia="Calibri" w:hAnsi="Calibri" w:cs="Times New Roman"/>
        </w:rPr>
        <w:t>5</w:t>
      </w:r>
      <w:r w:rsidR="006707AC">
        <w:rPr>
          <w:rFonts w:ascii="Calibri" w:eastAsia="Calibri" w:hAnsi="Calibri" w:cs="Times New Roman"/>
        </w:rPr>
        <w:t>/</w:t>
      </w:r>
      <w:r w:rsidR="002059C7">
        <w:rPr>
          <w:rFonts w:ascii="Calibri" w:eastAsia="Calibri" w:hAnsi="Calibri" w:cs="Times New Roman"/>
        </w:rPr>
        <w:t>2</w:t>
      </w:r>
      <w:r w:rsidR="00071A2D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3E1E97E4" w14:textId="7165BBEE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E662F5">
        <w:rPr>
          <w:rFonts w:ascii="Calibri" w:eastAsia="Calibri" w:hAnsi="Calibri" w:cs="Times New Roman"/>
        </w:rPr>
        <w:t>30</w:t>
      </w:r>
      <w:r>
        <w:rPr>
          <w:rFonts w:ascii="Calibri" w:eastAsia="Calibri" w:hAnsi="Calibri" w:cs="Times New Roman"/>
        </w:rPr>
        <w:t>.</w:t>
      </w:r>
      <w:r w:rsidR="000D630E">
        <w:rPr>
          <w:rFonts w:ascii="Calibri" w:eastAsia="Calibri" w:hAnsi="Calibri" w:cs="Times New Roman"/>
        </w:rPr>
        <w:t>0</w:t>
      </w:r>
      <w:r w:rsidR="00E662F5">
        <w:rPr>
          <w:rFonts w:ascii="Calibri" w:eastAsia="Calibri" w:hAnsi="Calibri" w:cs="Times New Roman"/>
        </w:rPr>
        <w:t>6</w:t>
      </w:r>
      <w:r w:rsidRPr="0091480F">
        <w:rPr>
          <w:rFonts w:ascii="Calibri" w:eastAsia="Calibri" w:hAnsi="Calibri" w:cs="Times New Roman"/>
        </w:rPr>
        <w:t>.202</w:t>
      </w:r>
      <w:r w:rsidR="000D630E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36B5DA59" w14:textId="011E475D" w:rsidR="0091480F" w:rsidRPr="000D630E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sz w:val="18"/>
          <w:szCs w:val="18"/>
        </w:rPr>
      </w:pPr>
      <w:r w:rsidRPr="0091480F">
        <w:rPr>
          <w:rFonts w:ascii="Calibri" w:eastAsia="Calibri" w:hAnsi="Calibri" w:cs="Times New Roman"/>
          <w:color w:val="0000FF"/>
        </w:rPr>
        <w:t>Numer ogłoszenia :</w:t>
      </w:r>
      <w:r w:rsidR="000D630E">
        <w:rPr>
          <w:rFonts w:ascii="Calibri" w:eastAsia="Calibri" w:hAnsi="Calibri" w:cs="Times New Roman"/>
          <w:color w:val="0000FF"/>
        </w:rPr>
        <w:t xml:space="preserve"> </w:t>
      </w:r>
      <w:r w:rsidR="00AD59CF">
        <w:rPr>
          <w:rFonts w:ascii="ArialMT" w:hAnsi="ArialMT" w:cs="ArialMT"/>
          <w:sz w:val="18"/>
          <w:szCs w:val="18"/>
        </w:rPr>
        <w:t>BZP 00</w:t>
      </w:r>
      <w:r w:rsidR="002C50DB">
        <w:rPr>
          <w:rFonts w:ascii="ArialMT" w:hAnsi="ArialMT" w:cs="ArialMT"/>
          <w:sz w:val="18"/>
          <w:szCs w:val="18"/>
        </w:rPr>
        <w:t>278390/01</w:t>
      </w:r>
      <w:r w:rsidR="00AD59CF">
        <w:rPr>
          <w:rFonts w:ascii="ArialMT" w:hAnsi="ArialMT" w:cs="ArialMT"/>
          <w:sz w:val="18"/>
          <w:szCs w:val="18"/>
        </w:rPr>
        <w:t>/01</w:t>
      </w:r>
      <w:r w:rsidR="000D630E" w:rsidRPr="000D630E">
        <w:rPr>
          <w:rFonts w:ascii="ArialMT" w:hAnsi="ArialMT" w:cs="ArialMT"/>
          <w:sz w:val="18"/>
          <w:szCs w:val="18"/>
        </w:rPr>
        <w:t xml:space="preserve"> z dnia 2023-0</w:t>
      </w:r>
      <w:r w:rsidR="002C50DB">
        <w:rPr>
          <w:rFonts w:ascii="ArialMT" w:hAnsi="ArialMT" w:cs="ArialMT"/>
          <w:sz w:val="18"/>
          <w:szCs w:val="18"/>
        </w:rPr>
        <w:t>6</w:t>
      </w:r>
      <w:r w:rsidR="000D630E" w:rsidRPr="000D630E">
        <w:rPr>
          <w:rFonts w:ascii="ArialMT" w:hAnsi="ArialMT" w:cs="ArialMT"/>
          <w:sz w:val="18"/>
          <w:szCs w:val="18"/>
        </w:rPr>
        <w:t>-</w:t>
      </w:r>
      <w:r w:rsidR="002C50DB">
        <w:rPr>
          <w:rFonts w:ascii="ArialMT" w:hAnsi="ArialMT" w:cs="ArialMT"/>
          <w:sz w:val="18"/>
          <w:szCs w:val="18"/>
        </w:rPr>
        <w:t>2</w:t>
      </w:r>
      <w:r w:rsidR="00AD59CF">
        <w:rPr>
          <w:rFonts w:ascii="ArialMT" w:hAnsi="ArialMT" w:cs="ArialMT"/>
          <w:sz w:val="18"/>
          <w:szCs w:val="18"/>
        </w:rPr>
        <w:t>7</w:t>
      </w:r>
      <w:r w:rsidRPr="000D630E">
        <w:rPr>
          <w:rFonts w:ascii="Calibri" w:eastAsia="Calibri" w:hAnsi="Calibri" w:cs="Times New Roman"/>
          <w:color w:val="0000FF"/>
          <w:sz w:val="18"/>
          <w:szCs w:val="18"/>
        </w:rPr>
        <w:tab/>
      </w:r>
    </w:p>
    <w:p w14:paraId="79865DF9" w14:textId="6EC14396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FF"/>
          <w:u w:val="single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2C50DB">
        <w:rPr>
          <w:rFonts w:ascii="Calibri" w:eastAsia="Calibri" w:hAnsi="Calibri" w:cs="Times New Roman"/>
          <w:color w:val="0000FF"/>
        </w:rPr>
        <w:t>0</w:t>
      </w:r>
      <w:r w:rsidR="00E74CC5">
        <w:rPr>
          <w:rFonts w:ascii="Calibri" w:eastAsia="Calibri" w:hAnsi="Calibri" w:cs="Times New Roman"/>
          <w:b/>
          <w:bCs/>
          <w:color w:val="0000FF"/>
        </w:rPr>
        <w:t>7</w:t>
      </w:r>
      <w:r w:rsidRPr="00163DAF">
        <w:rPr>
          <w:rFonts w:ascii="Calibri" w:eastAsia="Calibri" w:hAnsi="Calibri" w:cs="Times New Roman"/>
          <w:b/>
          <w:bCs/>
          <w:color w:val="0000FF"/>
        </w:rPr>
        <w:t>.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0</w:t>
      </w:r>
      <w:r w:rsidR="002C50DB">
        <w:rPr>
          <w:rFonts w:ascii="Calibri" w:eastAsia="Calibri" w:hAnsi="Calibri" w:cs="Times New Roman"/>
          <w:b/>
          <w:bCs/>
          <w:color w:val="0000FF"/>
        </w:rPr>
        <w:t>7</w:t>
      </w:r>
      <w:r w:rsidRPr="00163DAF">
        <w:rPr>
          <w:rFonts w:ascii="Calibri" w:eastAsia="Calibri" w:hAnsi="Calibri" w:cs="Times New Roman"/>
          <w:b/>
          <w:bCs/>
          <w:color w:val="0000FF"/>
        </w:rPr>
        <w:t>.202</w:t>
      </w:r>
      <w:r w:rsidR="00023DA7" w:rsidRPr="00163DAF">
        <w:rPr>
          <w:rFonts w:ascii="Calibri" w:eastAsia="Calibri" w:hAnsi="Calibri" w:cs="Times New Roman"/>
          <w:b/>
          <w:bCs/>
          <w:color w:val="0000FF"/>
        </w:rPr>
        <w:t>3</w:t>
      </w:r>
      <w:r w:rsidRPr="00163DAF">
        <w:rPr>
          <w:rFonts w:ascii="Calibri" w:eastAsia="Calibri" w:hAnsi="Calibri" w:cs="Times New Roman"/>
          <w:b/>
          <w:bCs/>
          <w:color w:val="0000FF"/>
        </w:rPr>
        <w:t xml:space="preserve"> r. godzina 10.00</w:t>
      </w:r>
    </w:p>
    <w:p w14:paraId="32D00AE6" w14:textId="77777777" w:rsidR="0091480F" w:rsidRPr="006707AC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</w:p>
    <w:p w14:paraId="723EF3B1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7417BAD8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4D67DFE3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504E534" w14:textId="5D0DA364" w:rsidR="0091480F" w:rsidRPr="008F391E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0D630E">
        <w:rPr>
          <w:rFonts w:ascii="Calibri" w:eastAsia="Calibri" w:hAnsi="Calibri" w:cs="Times New Roman"/>
          <w:b/>
          <w:color w:val="000000"/>
          <w:u w:val="single"/>
        </w:rPr>
        <w:t>T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P- </w:t>
      </w:r>
      <w:r w:rsidR="002C50DB">
        <w:rPr>
          <w:rFonts w:ascii="Calibri" w:eastAsia="Calibri" w:hAnsi="Calibri" w:cs="Times New Roman"/>
          <w:b/>
          <w:color w:val="000000"/>
          <w:u w:val="single"/>
        </w:rPr>
        <w:t>5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47D9B848" w14:textId="4EBC43EE" w:rsidR="000D630E" w:rsidRPr="00E662F5" w:rsidRDefault="0091480F" w:rsidP="00071A2D">
      <w:pPr>
        <w:spacing w:before="100" w:beforeAutospacing="1" w:after="100" w:afterAutospacing="1"/>
        <w:jc w:val="both"/>
        <w:rPr>
          <w:rFonts w:ascii="Helvetica" w:eastAsia="Calibri" w:hAnsi="Helvetica" w:cs="Times New Roman"/>
          <w:sz w:val="21"/>
          <w:szCs w:val="21"/>
        </w:rPr>
      </w:pPr>
      <w:r w:rsidRPr="00E662F5">
        <w:rPr>
          <w:rFonts w:ascii="Helvetica" w:eastAsia="Calibri" w:hAnsi="Helvetica" w:cs="Times New Roman"/>
          <w:sz w:val="21"/>
          <w:szCs w:val="21"/>
        </w:rPr>
        <w:t xml:space="preserve">Samodzielny Publiczny Zakład Opieki Zdrowotnej w Rypinie uprzejmie informuje, że </w:t>
      </w:r>
      <w:r w:rsidR="00E0321D" w:rsidRPr="00E662F5">
        <w:rPr>
          <w:rFonts w:ascii="Helvetica" w:eastAsia="Calibri" w:hAnsi="Helvetica" w:cs="Times New Roman"/>
          <w:sz w:val="21"/>
          <w:szCs w:val="21"/>
        </w:rPr>
        <w:t xml:space="preserve"> w dni</w:t>
      </w:r>
      <w:r w:rsidR="002059C7">
        <w:rPr>
          <w:rFonts w:ascii="Helvetica" w:eastAsia="Calibri" w:hAnsi="Helvetica" w:cs="Times New Roman"/>
          <w:sz w:val="21"/>
          <w:szCs w:val="21"/>
        </w:rPr>
        <w:t>u</w:t>
      </w:r>
      <w:r w:rsidR="00E0321D" w:rsidRPr="00E662F5">
        <w:rPr>
          <w:rFonts w:ascii="Helvetica" w:eastAsia="Calibri" w:hAnsi="Helvetica" w:cs="Times New Roman"/>
          <w:sz w:val="21"/>
          <w:szCs w:val="21"/>
        </w:rPr>
        <w:t xml:space="preserve">         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</w:t>
      </w:r>
      <w:r w:rsidR="002059C7">
        <w:rPr>
          <w:rFonts w:ascii="Helvetica" w:eastAsia="Calibri" w:hAnsi="Helvetica" w:cs="Times New Roman"/>
          <w:sz w:val="21"/>
          <w:szCs w:val="21"/>
        </w:rPr>
        <w:t>30</w:t>
      </w:r>
      <w:r w:rsidR="00931880" w:rsidRPr="00E662F5">
        <w:rPr>
          <w:rFonts w:ascii="Helvetica" w:eastAsia="Calibri" w:hAnsi="Helvetica" w:cs="Times New Roman"/>
          <w:sz w:val="21"/>
          <w:szCs w:val="21"/>
        </w:rPr>
        <w:t>,</w:t>
      </w:r>
      <w:r w:rsidRPr="00E662F5">
        <w:rPr>
          <w:rFonts w:ascii="Helvetica" w:eastAsia="Calibri" w:hAnsi="Helvetica" w:cs="Times New Roman"/>
          <w:sz w:val="21"/>
          <w:szCs w:val="21"/>
        </w:rPr>
        <w:t>0</w:t>
      </w:r>
      <w:r w:rsidR="002C50DB" w:rsidRPr="00E662F5">
        <w:rPr>
          <w:rFonts w:ascii="Helvetica" w:eastAsia="Calibri" w:hAnsi="Helvetica" w:cs="Times New Roman"/>
          <w:sz w:val="21"/>
          <w:szCs w:val="21"/>
        </w:rPr>
        <w:t>6</w:t>
      </w:r>
      <w:r w:rsidRPr="00E662F5">
        <w:rPr>
          <w:rFonts w:ascii="Helvetica" w:eastAsia="Calibri" w:hAnsi="Helvetica" w:cs="Times New Roman"/>
          <w:sz w:val="21"/>
          <w:szCs w:val="21"/>
        </w:rPr>
        <w:t>.202</w:t>
      </w:r>
      <w:r w:rsidR="00023DA7" w:rsidRPr="00E662F5">
        <w:rPr>
          <w:rFonts w:ascii="Helvetica" w:eastAsia="Calibri" w:hAnsi="Helvetica" w:cs="Times New Roman"/>
          <w:sz w:val="21"/>
          <w:szCs w:val="21"/>
        </w:rPr>
        <w:t>3</w:t>
      </w:r>
      <w:r w:rsidR="00BA7620" w:rsidRPr="00E662F5">
        <w:rPr>
          <w:rFonts w:ascii="Helvetica" w:eastAsia="Calibri" w:hAnsi="Helvetica" w:cs="Times New Roman"/>
          <w:sz w:val="21"/>
          <w:szCs w:val="21"/>
        </w:rPr>
        <w:t> </w:t>
      </w:r>
      <w:r w:rsidRPr="00E662F5">
        <w:rPr>
          <w:rFonts w:ascii="Helvetica" w:eastAsia="Calibri" w:hAnsi="Helvetica" w:cs="Times New Roman"/>
          <w:sz w:val="21"/>
          <w:szCs w:val="21"/>
        </w:rPr>
        <w:t>r. wpłynęł</w:t>
      </w:r>
      <w:r w:rsidR="007457B8" w:rsidRPr="00E662F5">
        <w:rPr>
          <w:rFonts w:ascii="Helvetica" w:eastAsia="Calibri" w:hAnsi="Helvetica" w:cs="Times New Roman"/>
          <w:sz w:val="21"/>
          <w:szCs w:val="21"/>
        </w:rPr>
        <w:t>y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zapytani</w:t>
      </w:r>
      <w:r w:rsidR="007457B8" w:rsidRPr="00E662F5">
        <w:rPr>
          <w:rFonts w:ascii="Helvetica" w:eastAsia="Calibri" w:hAnsi="Helvetica" w:cs="Times New Roman"/>
          <w:sz w:val="21"/>
          <w:szCs w:val="21"/>
        </w:rPr>
        <w:t>a</w:t>
      </w:r>
      <w:r w:rsidRPr="00E662F5">
        <w:rPr>
          <w:rFonts w:ascii="Helvetica" w:eastAsia="Calibri" w:hAnsi="Helvetica" w:cs="Times New Roman"/>
          <w:sz w:val="21"/>
          <w:szCs w:val="21"/>
        </w:rPr>
        <w:t xml:space="preserve"> dotyczące postępowania przetargowego,</w:t>
      </w:r>
    </w:p>
    <w:p w14:paraId="67A3991E" w14:textId="59848819" w:rsidR="002C50DB" w:rsidRPr="00E662F5" w:rsidRDefault="00023DA7" w:rsidP="00071A2D">
      <w:pPr>
        <w:spacing w:before="100" w:beforeAutospacing="1" w:after="100" w:afterAutospacing="1"/>
        <w:jc w:val="both"/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</w:pPr>
      <w:r w:rsidRPr="00E662F5">
        <w:rPr>
          <w:rFonts w:ascii="Helvetica" w:eastAsia="Calibri" w:hAnsi="Helvetica" w:cs="Times New Roman"/>
          <w:b/>
          <w:bCs/>
          <w:sz w:val="21"/>
          <w:szCs w:val="21"/>
        </w:rPr>
        <w:t>p</w:t>
      </w:r>
      <w:r w:rsidR="0091480F" w:rsidRPr="00E662F5">
        <w:rPr>
          <w:rFonts w:ascii="Helvetica" w:eastAsia="Calibri" w:hAnsi="Helvetica" w:cs="Times New Roman"/>
          <w:b/>
          <w:sz w:val="21"/>
          <w:szCs w:val="21"/>
        </w:rPr>
        <w:t>n.</w:t>
      </w:r>
      <w:r w:rsidR="008F391E" w:rsidRPr="00E662F5">
        <w:rPr>
          <w:rFonts w:ascii="Helvetica" w:eastAsia="Calibri" w:hAnsi="Helvetica" w:cs="Times New Roman"/>
          <w:b/>
          <w:sz w:val="21"/>
          <w:szCs w:val="21"/>
        </w:rPr>
        <w:t xml:space="preserve"> </w:t>
      </w:r>
      <w:r w:rsidR="0091480F" w:rsidRPr="00E662F5">
        <w:rPr>
          <w:rFonts w:ascii="Helvetica" w:eastAsia="Calibri" w:hAnsi="Helvetica" w:cs="Arial"/>
          <w:b/>
          <w:sz w:val="21"/>
          <w:szCs w:val="21"/>
        </w:rPr>
        <w:t xml:space="preserve"> </w:t>
      </w:r>
      <w:r w:rsidR="0091480F" w:rsidRPr="00E662F5">
        <w:rPr>
          <w:rFonts w:ascii="Helvetica" w:eastAsia="Calibri" w:hAnsi="Helvetica" w:cs="Arial"/>
          <w:i/>
          <w:iCs/>
          <w:sz w:val="21"/>
          <w:szCs w:val="21"/>
        </w:rPr>
        <w:t>„</w:t>
      </w:r>
      <w:bookmarkStart w:id="0" w:name="_Hlk79735331"/>
      <w:r w:rsidR="00931880" w:rsidRPr="00E662F5"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  <w:t xml:space="preserve">Dostawa </w:t>
      </w:r>
      <w:r w:rsidR="002C50DB" w:rsidRPr="00E662F5">
        <w:rPr>
          <w:rFonts w:ascii="Helvetica" w:eastAsia="Times New Roman" w:hAnsi="Helvetica" w:cs="Calibri"/>
          <w:b/>
          <w:bCs/>
          <w:color w:val="000000"/>
          <w:sz w:val="21"/>
          <w:szCs w:val="21"/>
          <w:lang w:eastAsia="pl-PL"/>
        </w:rPr>
        <w:t>produktów 1 x użytku z podziałem na 36 pakietów „</w:t>
      </w:r>
    </w:p>
    <w:bookmarkEnd w:id="0"/>
    <w:p w14:paraId="37B10450" w14:textId="77777777" w:rsid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2</w:t>
      </w:r>
    </w:p>
    <w:p w14:paraId="1CFF3CD1" w14:textId="77777777" w:rsidR="002059C7" w:rsidRDefault="002059C7" w:rsidP="002059C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wydzieli poz. 2 do osobnego pakietu, takie rozwiązanie pozwoli innym firmom specjalizujący się w danym asortymencie, na złożenie konkurencyjnej oferty, a tym samym umożliwi Zamawiającemu na osiągnięcie oszczędności i wymiernych korzyści finansowych?</w:t>
      </w:r>
    </w:p>
    <w:p w14:paraId="06CCE9E8" w14:textId="1556F6E5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</w:t>
      </w:r>
    </w:p>
    <w:p w14:paraId="7E3623CC" w14:textId="77777777" w:rsidR="002059C7" w:rsidRDefault="002059C7" w:rsidP="002059C7">
      <w:pPr>
        <w:tabs>
          <w:tab w:val="left" w:pos="567"/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</w:p>
    <w:p w14:paraId="7E0843FD" w14:textId="77777777" w:rsid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3</w:t>
      </w:r>
    </w:p>
    <w:p w14:paraId="1E253CEB" w14:textId="77777777" w:rsidR="002059C7" w:rsidRDefault="002059C7" w:rsidP="002059C7">
      <w:pPr>
        <w:tabs>
          <w:tab w:val="left" w:pos="567"/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Proszę o odstąpienie od wymogu posiadania  badań na </w:t>
      </w:r>
      <w:proofErr w:type="spellStart"/>
      <w:r>
        <w:rPr>
          <w:rFonts w:ascii="Arial" w:hAnsi="Arial" w:cs="Arial"/>
          <w:bCs/>
          <w:sz w:val="20"/>
          <w:szCs w:val="20"/>
        </w:rPr>
        <w:t>biokompatybilmość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poliuretanu?</w:t>
      </w:r>
    </w:p>
    <w:p w14:paraId="0F4219E3" w14:textId="77777777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444207B4" w14:textId="77777777" w:rsidR="002059C7" w:rsidRDefault="002059C7" w:rsidP="002059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3</w:t>
      </w:r>
    </w:p>
    <w:p w14:paraId="342E55EA" w14:textId="77777777" w:rsidR="002059C7" w:rsidRDefault="002059C7" w:rsidP="002059C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Czy Zamawiający wyrazi zgodę na dopuszczenie kaniuli wykonanej z PTFE?</w:t>
      </w:r>
    </w:p>
    <w:p w14:paraId="0C7212A6" w14:textId="77777777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153D6466" w14:textId="77777777" w:rsidR="002059C7" w:rsidRDefault="002059C7" w:rsidP="002059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3</w:t>
      </w:r>
    </w:p>
    <w:p w14:paraId="122A7B59" w14:textId="3F56DB69" w:rsidR="002059C7" w:rsidRDefault="002059C7" w:rsidP="002059C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Czy Zamawiający wyrazi zgodę na dopuszczenie kaniuli posiadającą filtr hydrofobowy?</w:t>
      </w:r>
    </w:p>
    <w:p w14:paraId="02CAB165" w14:textId="2FCB189B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</w:t>
      </w:r>
      <w:r w:rsidRPr="002059C7">
        <w:rPr>
          <w:rFonts w:ascii="Arial" w:hAnsi="Arial" w:cs="Arial"/>
          <w:b/>
          <w:bCs/>
          <w:sz w:val="20"/>
          <w:szCs w:val="20"/>
        </w:rPr>
        <w:t xml:space="preserve"> na zmianę opisu przedmiotu zamówienia</w:t>
      </w:r>
    </w:p>
    <w:p w14:paraId="35041BAD" w14:textId="77777777" w:rsidR="002059C7" w:rsidRDefault="002059C7" w:rsidP="002059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3</w:t>
      </w:r>
    </w:p>
    <w:p w14:paraId="79A6873A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Czy Zamawiający wyrazi zgodę na dopuszczenie kaniuli o poniższych rozmiarach i przepływach:</w:t>
      </w:r>
    </w:p>
    <w:p w14:paraId="049EA293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22 G – 0,8 x 25 mm</w:t>
      </w:r>
    </w:p>
    <w:p w14:paraId="54CFA776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16 G – 1,7 x 45, </w:t>
      </w:r>
    </w:p>
    <w:p w14:paraId="4890A6E7" w14:textId="241E8191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7AD0236A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1DEB9E48" w14:textId="77777777" w:rsidR="002059C7" w:rsidRDefault="002059C7" w:rsidP="002059C7">
      <w:pPr>
        <w:spacing w:before="100"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ZADANIE 3, POZ. 4</w:t>
      </w:r>
    </w:p>
    <w:p w14:paraId="732404E6" w14:textId="77777777" w:rsidR="002059C7" w:rsidRDefault="002059C7" w:rsidP="002059C7">
      <w:pPr>
        <w:tabs>
          <w:tab w:val="left" w:pos="567"/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Proszę o odstąpienie od wymogu posiadania  w kaniuli bezpiecznej badań na </w:t>
      </w:r>
      <w:proofErr w:type="spellStart"/>
      <w:r>
        <w:rPr>
          <w:rFonts w:ascii="Arial" w:hAnsi="Arial" w:cs="Arial"/>
          <w:bCs/>
          <w:sz w:val="20"/>
          <w:szCs w:val="20"/>
        </w:rPr>
        <w:t>biokompatybilmość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poliuretanu?</w:t>
      </w:r>
    </w:p>
    <w:p w14:paraId="415D56D7" w14:textId="77777777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7E0E88AC" w14:textId="77777777" w:rsidR="002059C7" w:rsidRPr="002059C7" w:rsidRDefault="002059C7" w:rsidP="002059C7">
      <w:pPr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0E9E178A" w14:textId="77777777" w:rsidR="002059C7" w:rsidRDefault="002059C7" w:rsidP="002059C7">
      <w:pPr>
        <w:spacing w:before="100"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ZADANIE 3, POZ. 4</w:t>
      </w:r>
    </w:p>
    <w:p w14:paraId="61F9AFB8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Czy Zamawiający wyrazi zgodę na dopuszczenie kaniuli bezpiecznej o poniższych rozmiarach i przepływach:</w:t>
      </w:r>
    </w:p>
    <w:p w14:paraId="42D71497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22 G-  0,9 x 25 , przepływ 33 ml/min</w:t>
      </w:r>
    </w:p>
    <w:p w14:paraId="503DAA2A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 G – 1,1,x 32 przepływ 55 ml/min</w:t>
      </w:r>
    </w:p>
    <w:p w14:paraId="68B5E7C5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 G – 1,3 x 45, przepływ 85 ml/min</w:t>
      </w:r>
    </w:p>
    <w:p w14:paraId="25895A98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 G – 1,8 x 45, przepływ 200 ml/min</w:t>
      </w:r>
    </w:p>
    <w:p w14:paraId="21652D85" w14:textId="77777777" w:rsidR="002059C7" w:rsidRDefault="002059C7" w:rsidP="002059C7">
      <w:pPr>
        <w:tabs>
          <w:tab w:val="left" w:pos="8505"/>
        </w:tabs>
        <w:spacing w:line="276" w:lineRule="auto"/>
        <w:ind w:righ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 G – 2,1 x 45, przepływ 270 ml/min</w:t>
      </w:r>
    </w:p>
    <w:p w14:paraId="419018EA" w14:textId="1091E071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50189B6E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5B0F9D4E" w14:textId="77777777" w:rsidR="002059C7" w:rsidRDefault="002059C7" w:rsidP="002059C7">
      <w:pPr>
        <w:spacing w:before="100"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ZADANIE 3, POZ. 7 d</w:t>
      </w:r>
    </w:p>
    <w:p w14:paraId="0112AB15" w14:textId="77777777" w:rsidR="002059C7" w:rsidRDefault="002059C7" w:rsidP="00205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wyrazi zgodę na dopuszczenie strzykawki dwuczęściowej  poj. 20 ml w opakowaniu po 80 szt. z odpowiednim przeliczeniem a formularzu cenowym?</w:t>
      </w:r>
    </w:p>
    <w:p w14:paraId="75E7DA0D" w14:textId="5659C51F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2059C7">
        <w:rPr>
          <w:rFonts w:ascii="Arial" w:hAnsi="Arial" w:cs="Arial"/>
          <w:b/>
          <w:bCs/>
          <w:sz w:val="20"/>
          <w:szCs w:val="20"/>
        </w:rPr>
        <w:t>TAK</w:t>
      </w:r>
    </w:p>
    <w:p w14:paraId="7D634753" w14:textId="77777777" w:rsid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</w:p>
    <w:p w14:paraId="64B43FA0" w14:textId="77777777" w:rsid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3, POZ. 8</w:t>
      </w:r>
    </w:p>
    <w:p w14:paraId="71F9BC5B" w14:textId="77777777" w:rsidR="002059C7" w:rsidRDefault="002059C7" w:rsidP="002059C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wyrazi zgodę na dopuszczenie strzykawki do pomp z podwójną skalą pomiarową? Pozostałe zgodnie z SWZ?</w:t>
      </w:r>
    </w:p>
    <w:p w14:paraId="4CEC1DF6" w14:textId="77777777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14BBEA18" w14:textId="77777777" w:rsidR="002059C7" w:rsidRDefault="002059C7" w:rsidP="002059C7">
      <w:pPr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08105817" w14:textId="77777777" w:rsid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 xml:space="preserve"> ZADANIE 3, POZ. 11</w:t>
      </w:r>
    </w:p>
    <w:p w14:paraId="761014C3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Czy Zamawiający wyrazi zgodę na dopuszczenie kranika  trójdrożnego posiadającego wytrzymałość  na ciśnienie do 4,5 </w:t>
      </w:r>
      <w:proofErr w:type="spellStart"/>
      <w:r>
        <w:rPr>
          <w:rFonts w:ascii="Arial" w:hAnsi="Arial" w:cs="Arial"/>
          <w:sz w:val="20"/>
          <w:szCs w:val="20"/>
        </w:rPr>
        <w:t>bara</w:t>
      </w:r>
      <w:proofErr w:type="spellEnd"/>
      <w:r>
        <w:rPr>
          <w:rFonts w:ascii="Arial" w:hAnsi="Arial" w:cs="Arial"/>
          <w:sz w:val="20"/>
          <w:szCs w:val="20"/>
        </w:rPr>
        <w:t>, i objętości wypełnienia  0,32 ml?</w:t>
      </w:r>
    </w:p>
    <w:p w14:paraId="61F975B3" w14:textId="311E981A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3A252D6B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3F4C3019" w14:textId="77777777" w:rsidR="002059C7" w:rsidRDefault="002059C7" w:rsidP="002059C7">
      <w:pPr>
        <w:spacing w:before="100"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 xml:space="preserve"> ZADANIE 3, POZ. 12-19</w:t>
      </w:r>
    </w:p>
    <w:p w14:paraId="68DDFAD5" w14:textId="77777777" w:rsidR="002059C7" w:rsidRDefault="002059C7" w:rsidP="002059C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wydzieli poz. 12-19 do osobnego pakietu, takie rozwiązanie pozwoli innym firmom specjalizujący się w danym asortymencie, na złożenie konkurencyjnej oferty, a tym samym umożliwi Zamawiającemu na osiągnięcie oszczędności i wymiernych korzyści finansowych?</w:t>
      </w:r>
    </w:p>
    <w:p w14:paraId="7DBDF183" w14:textId="49B7EB4F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 xml:space="preserve">ODPOWIEDŹ: zamawiający nie wyraża zgody </w:t>
      </w:r>
    </w:p>
    <w:p w14:paraId="26ECAFB9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10D5C0B0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611E06B9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57F4E217" w14:textId="77777777" w:rsidR="002059C7" w:rsidRDefault="002059C7" w:rsidP="002059C7">
      <w:pPr>
        <w:spacing w:before="100" w:after="10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Po</w:t>
      </w:r>
      <w:r>
        <w:rPr>
          <w:rFonts w:ascii="Arial" w:hAnsi="Arial" w:cs="Arial"/>
          <w:b/>
          <w:bCs/>
          <w:sz w:val="20"/>
          <w:szCs w:val="20"/>
        </w:rPr>
        <w:t xml:space="preserve"> ZADANIE 6, POZ. 1</w:t>
      </w:r>
    </w:p>
    <w:p w14:paraId="689261FF" w14:textId="77777777" w:rsidR="002059C7" w:rsidRDefault="002059C7" w:rsidP="002059C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wydzieli poz. 1 do osobnego pakietu, takie rozwiązanie pozwoli innym firmom specjalizujący się w danym asortymencie, na złożenie konkurencyjnej oferty, a tym samym umożliwi Zamawiającemu na osiągnięcie oszczędności i wymiernych korzyści finansowych?</w:t>
      </w:r>
    </w:p>
    <w:p w14:paraId="19464F32" w14:textId="77777777" w:rsidR="002059C7" w:rsidRPr="002059C7" w:rsidRDefault="002059C7" w:rsidP="002059C7">
      <w:pPr>
        <w:spacing w:before="100" w:after="100"/>
        <w:jc w:val="both"/>
        <w:rPr>
          <w:rFonts w:ascii="Arial" w:hAnsi="Arial" w:cs="Arial"/>
          <w:b/>
          <w:bCs/>
          <w:sz w:val="20"/>
          <w:szCs w:val="20"/>
        </w:rPr>
      </w:pPr>
      <w:r w:rsidRPr="002059C7">
        <w:rPr>
          <w:rFonts w:ascii="Arial" w:hAnsi="Arial" w:cs="Arial"/>
          <w:b/>
          <w:bCs/>
          <w:sz w:val="20"/>
          <w:szCs w:val="20"/>
        </w:rPr>
        <w:t>ODPOWIEDŹ: zamawiający nie wyraża zgody na zmianę opisu przedmiotu zamówienia</w:t>
      </w:r>
    </w:p>
    <w:p w14:paraId="52C66514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20208A42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1B64BF39" w14:textId="77777777" w:rsidR="002059C7" w:rsidRDefault="002059C7" w:rsidP="002059C7">
      <w:pPr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754B9179" w14:textId="6CD16132" w:rsidR="00C70CE9" w:rsidRPr="00C70CE9" w:rsidRDefault="00C70CE9" w:rsidP="00434BF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sectPr w:rsidR="00C70CE9" w:rsidRPr="00C70CE9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9E84" w14:textId="77777777" w:rsidR="00BA2F20" w:rsidRDefault="00BA2F20" w:rsidP="00E0321D">
      <w:pPr>
        <w:spacing w:after="0" w:line="240" w:lineRule="auto"/>
      </w:pPr>
      <w:r>
        <w:separator/>
      </w:r>
    </w:p>
  </w:endnote>
  <w:endnote w:type="continuationSeparator" w:id="0">
    <w:p w14:paraId="32335C98" w14:textId="77777777" w:rsidR="00BA2F20" w:rsidRDefault="00BA2F20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F77964" w14:textId="77777777" w:rsidR="003475DD" w:rsidRDefault="003475D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09" w:rsidRPr="00073E0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F8B031" w14:textId="77777777" w:rsidR="003475DD" w:rsidRDefault="00347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9672" w14:textId="77777777" w:rsidR="00BA2F20" w:rsidRDefault="00BA2F20" w:rsidP="00E0321D">
      <w:pPr>
        <w:spacing w:after="0" w:line="240" w:lineRule="auto"/>
      </w:pPr>
      <w:r>
        <w:separator/>
      </w:r>
    </w:p>
  </w:footnote>
  <w:footnote w:type="continuationSeparator" w:id="0">
    <w:p w14:paraId="44FE6B97" w14:textId="77777777" w:rsidR="00BA2F20" w:rsidRDefault="00BA2F20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678242658">
    <w:abstractNumId w:val="1"/>
  </w:num>
  <w:num w:numId="2" w16cid:durableId="386103904">
    <w:abstractNumId w:val="6"/>
  </w:num>
  <w:num w:numId="3" w16cid:durableId="58484745">
    <w:abstractNumId w:val="0"/>
  </w:num>
  <w:num w:numId="4" w16cid:durableId="774862058">
    <w:abstractNumId w:val="10"/>
  </w:num>
  <w:num w:numId="5" w16cid:durableId="892817351">
    <w:abstractNumId w:val="2"/>
  </w:num>
  <w:num w:numId="6" w16cid:durableId="1342971872">
    <w:abstractNumId w:val="12"/>
  </w:num>
  <w:num w:numId="7" w16cid:durableId="1846751125">
    <w:abstractNumId w:val="13"/>
  </w:num>
  <w:num w:numId="8" w16cid:durableId="711732963">
    <w:abstractNumId w:val="5"/>
  </w:num>
  <w:num w:numId="9" w16cid:durableId="670259205">
    <w:abstractNumId w:val="9"/>
  </w:num>
  <w:num w:numId="10" w16cid:durableId="1590433169">
    <w:abstractNumId w:val="15"/>
  </w:num>
  <w:num w:numId="11" w16cid:durableId="714550210">
    <w:abstractNumId w:val="8"/>
  </w:num>
  <w:num w:numId="12" w16cid:durableId="1186141810">
    <w:abstractNumId w:val="4"/>
  </w:num>
  <w:num w:numId="13" w16cid:durableId="228197085">
    <w:abstractNumId w:val="16"/>
  </w:num>
  <w:num w:numId="14" w16cid:durableId="1677734696">
    <w:abstractNumId w:val="3"/>
  </w:num>
  <w:num w:numId="15" w16cid:durableId="1470241124">
    <w:abstractNumId w:val="11"/>
  </w:num>
  <w:num w:numId="16" w16cid:durableId="2048606166">
    <w:abstractNumId w:val="7"/>
  </w:num>
  <w:num w:numId="17" w16cid:durableId="1856190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061050"/>
    <w:rsid w:val="00061854"/>
    <w:rsid w:val="00071A2D"/>
    <w:rsid w:val="00073E09"/>
    <w:rsid w:val="000D630E"/>
    <w:rsid w:val="000E01B8"/>
    <w:rsid w:val="00103444"/>
    <w:rsid w:val="00121641"/>
    <w:rsid w:val="00133F89"/>
    <w:rsid w:val="00152DDF"/>
    <w:rsid w:val="00161426"/>
    <w:rsid w:val="00163DAF"/>
    <w:rsid w:val="001E25B0"/>
    <w:rsid w:val="00204477"/>
    <w:rsid w:val="002059C7"/>
    <w:rsid w:val="002733A9"/>
    <w:rsid w:val="002C50DB"/>
    <w:rsid w:val="002E74F3"/>
    <w:rsid w:val="00317E0B"/>
    <w:rsid w:val="003475DD"/>
    <w:rsid w:val="003862B7"/>
    <w:rsid w:val="003D36D0"/>
    <w:rsid w:val="00402BE5"/>
    <w:rsid w:val="00421111"/>
    <w:rsid w:val="00432C71"/>
    <w:rsid w:val="00434BF8"/>
    <w:rsid w:val="00473BCC"/>
    <w:rsid w:val="005310EC"/>
    <w:rsid w:val="005906AC"/>
    <w:rsid w:val="0059212E"/>
    <w:rsid w:val="00644627"/>
    <w:rsid w:val="006458E3"/>
    <w:rsid w:val="006707AC"/>
    <w:rsid w:val="006800A3"/>
    <w:rsid w:val="00681E7A"/>
    <w:rsid w:val="0068728D"/>
    <w:rsid w:val="00713197"/>
    <w:rsid w:val="007457B8"/>
    <w:rsid w:val="00790C72"/>
    <w:rsid w:val="007A0358"/>
    <w:rsid w:val="007C4CCB"/>
    <w:rsid w:val="007E4938"/>
    <w:rsid w:val="0081650A"/>
    <w:rsid w:val="00871350"/>
    <w:rsid w:val="008C20EE"/>
    <w:rsid w:val="008F391E"/>
    <w:rsid w:val="0091480F"/>
    <w:rsid w:val="00931880"/>
    <w:rsid w:val="00A03F94"/>
    <w:rsid w:val="00AD5938"/>
    <w:rsid w:val="00AD59CF"/>
    <w:rsid w:val="00AE4B39"/>
    <w:rsid w:val="00B017B1"/>
    <w:rsid w:val="00B42ADE"/>
    <w:rsid w:val="00B74FE5"/>
    <w:rsid w:val="00B92E85"/>
    <w:rsid w:val="00BA2F20"/>
    <w:rsid w:val="00BA7620"/>
    <w:rsid w:val="00BC3607"/>
    <w:rsid w:val="00BD5D08"/>
    <w:rsid w:val="00BE56C6"/>
    <w:rsid w:val="00C25DFB"/>
    <w:rsid w:val="00C32216"/>
    <w:rsid w:val="00C402C2"/>
    <w:rsid w:val="00C407C5"/>
    <w:rsid w:val="00C70CE9"/>
    <w:rsid w:val="00C73025"/>
    <w:rsid w:val="00CC38DB"/>
    <w:rsid w:val="00D41F80"/>
    <w:rsid w:val="00D4608A"/>
    <w:rsid w:val="00DB4A09"/>
    <w:rsid w:val="00DF7833"/>
    <w:rsid w:val="00E0321D"/>
    <w:rsid w:val="00E12BFC"/>
    <w:rsid w:val="00E53C87"/>
    <w:rsid w:val="00E662F5"/>
    <w:rsid w:val="00E74CC5"/>
    <w:rsid w:val="00F55DFA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9CF6"/>
  <w15:docId w15:val="{B81A2ABB-46D9-44F3-939B-BA63E78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4</cp:revision>
  <cp:lastPrinted>2023-04-12T12:37:00Z</cp:lastPrinted>
  <dcterms:created xsi:type="dcterms:W3CDTF">2023-06-30T12:28:00Z</dcterms:created>
  <dcterms:modified xsi:type="dcterms:W3CDTF">2023-06-30T12:36:00Z</dcterms:modified>
</cp:coreProperties>
</file>