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F1" w:rsidRDefault="003E14F1" w:rsidP="006E7B51">
      <w:pPr>
        <w:tabs>
          <w:tab w:val="center" w:pos="4896"/>
        </w:tabs>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 xml:space="preserve">UMOWA Nr  </w:t>
      </w:r>
      <w:r w:rsidRPr="00C80993">
        <w:rPr>
          <w:rFonts w:ascii="Times New Roman" w:hAnsi="Times New Roman" w:cs="Times New Roman"/>
          <w:sz w:val="24"/>
          <w:szCs w:val="24"/>
        </w:rPr>
        <w:t>.…..</w:t>
      </w:r>
      <w:r w:rsidRPr="00C80993">
        <w:rPr>
          <w:rFonts w:ascii="Times New Roman" w:hAnsi="Times New Roman" w:cs="Times New Roman"/>
          <w:b/>
          <w:sz w:val="24"/>
          <w:szCs w:val="24"/>
        </w:rPr>
        <w:t xml:space="preserve"> /20</w:t>
      </w:r>
      <w:r w:rsidR="0000718D">
        <w:rPr>
          <w:rFonts w:ascii="Times New Roman" w:hAnsi="Times New Roman" w:cs="Times New Roman"/>
          <w:b/>
          <w:sz w:val="24"/>
          <w:szCs w:val="24"/>
        </w:rPr>
        <w:t>2</w:t>
      </w:r>
      <w:r w:rsidR="00281DA5">
        <w:rPr>
          <w:rFonts w:ascii="Times New Roman" w:hAnsi="Times New Roman" w:cs="Times New Roman"/>
          <w:b/>
          <w:sz w:val="24"/>
          <w:szCs w:val="24"/>
        </w:rPr>
        <w:t>4</w:t>
      </w:r>
    </w:p>
    <w:p w:rsidR="00944624" w:rsidRPr="00944624" w:rsidRDefault="00944624" w:rsidP="006E7B51">
      <w:pPr>
        <w:tabs>
          <w:tab w:val="center" w:pos="4896"/>
        </w:tabs>
        <w:spacing w:after="0" w:line="240" w:lineRule="auto"/>
        <w:jc w:val="center"/>
        <w:rPr>
          <w:rFonts w:ascii="Times New Roman" w:hAnsi="Times New Roman" w:cs="Times New Roman"/>
          <w:szCs w:val="24"/>
        </w:rPr>
      </w:pPr>
      <w:r w:rsidRPr="00944624">
        <w:rPr>
          <w:rFonts w:ascii="Times New Roman" w:hAnsi="Times New Roman" w:cs="Times New Roman"/>
          <w:szCs w:val="24"/>
        </w:rPr>
        <w:t>na wykonanie robót budowlanych</w:t>
      </w:r>
    </w:p>
    <w:p w:rsidR="00644065" w:rsidRPr="00C80993" w:rsidRDefault="008D2CC5" w:rsidP="006E7B51">
      <w:pPr>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zawarta w dniu</w:t>
      </w:r>
      <w:r w:rsidR="009E6ACB">
        <w:rPr>
          <w:rFonts w:ascii="Times New Roman" w:hAnsi="Times New Roman" w:cs="Times New Roman"/>
          <w:b/>
          <w:sz w:val="24"/>
          <w:szCs w:val="24"/>
        </w:rPr>
        <w:t xml:space="preserve"> </w:t>
      </w:r>
      <w:r w:rsidR="00607111">
        <w:rPr>
          <w:rFonts w:ascii="Times New Roman" w:hAnsi="Times New Roman" w:cs="Times New Roman"/>
          <w:b/>
          <w:sz w:val="24"/>
          <w:szCs w:val="24"/>
        </w:rPr>
        <w:t>……………..</w:t>
      </w:r>
      <w:r w:rsidR="00644065" w:rsidRPr="00C80993">
        <w:rPr>
          <w:rFonts w:ascii="Times New Roman" w:hAnsi="Times New Roman" w:cs="Times New Roman"/>
          <w:b/>
          <w:sz w:val="24"/>
          <w:szCs w:val="24"/>
        </w:rPr>
        <w:t>r.</w:t>
      </w:r>
    </w:p>
    <w:p w:rsidR="00644065" w:rsidRPr="00C80993" w:rsidRDefault="00644065" w:rsidP="006E7B51">
      <w:pPr>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w Nakle nad Notecią</w:t>
      </w:r>
    </w:p>
    <w:p w:rsidR="004F3E1D" w:rsidRPr="00C80993" w:rsidRDefault="004F3E1D" w:rsidP="002C4B95">
      <w:pPr>
        <w:spacing w:after="0"/>
        <w:jc w:val="both"/>
        <w:rPr>
          <w:rFonts w:ascii="Times New Roman" w:hAnsi="Times New Roman" w:cs="Times New Roman"/>
          <w:sz w:val="24"/>
          <w:szCs w:val="24"/>
        </w:rPr>
      </w:pPr>
    </w:p>
    <w:p w:rsidR="000F28DA" w:rsidRPr="00C80993" w:rsidRDefault="004F3E1D"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pomiędzy: </w:t>
      </w:r>
      <w:r w:rsidRPr="00C80993">
        <w:rPr>
          <w:rFonts w:ascii="Times New Roman" w:hAnsi="Times New Roman" w:cs="Times New Roman"/>
          <w:b/>
          <w:sz w:val="24"/>
          <w:szCs w:val="24"/>
        </w:rPr>
        <w:t>Gminą Nakło nad Notecią</w:t>
      </w:r>
      <w:r w:rsidR="00870300"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z siedzibą w Nakle nad Notecią przy ul. Ks. Piotra </w:t>
      </w:r>
      <w:r w:rsidR="00D4406D" w:rsidRPr="00C80993">
        <w:rPr>
          <w:rFonts w:ascii="Times New Roman" w:hAnsi="Times New Roman" w:cs="Times New Roman"/>
          <w:sz w:val="24"/>
          <w:szCs w:val="24"/>
        </w:rPr>
        <w:t>S</w:t>
      </w:r>
      <w:r w:rsidRPr="00C80993">
        <w:rPr>
          <w:rFonts w:ascii="Times New Roman" w:hAnsi="Times New Roman" w:cs="Times New Roman"/>
          <w:sz w:val="24"/>
          <w:szCs w:val="24"/>
        </w:rPr>
        <w:t>kargi 7, NIP</w:t>
      </w:r>
      <w:r w:rsidR="00B72601">
        <w:rPr>
          <w:rFonts w:ascii="Times New Roman" w:hAnsi="Times New Roman" w:cs="Times New Roman"/>
          <w:sz w:val="24"/>
          <w:szCs w:val="24"/>
        </w:rPr>
        <w:t>:</w:t>
      </w:r>
      <w:r w:rsidRPr="00C80993">
        <w:rPr>
          <w:rFonts w:ascii="Times New Roman" w:hAnsi="Times New Roman" w:cs="Times New Roman"/>
          <w:sz w:val="24"/>
          <w:szCs w:val="24"/>
        </w:rPr>
        <w:t xml:space="preserve"> 558</w:t>
      </w:r>
      <w:r w:rsidR="00C360ED">
        <w:rPr>
          <w:rFonts w:ascii="Times New Roman" w:hAnsi="Times New Roman" w:cs="Times New Roman"/>
          <w:sz w:val="24"/>
          <w:szCs w:val="24"/>
        </w:rPr>
        <w:t>-</w:t>
      </w:r>
      <w:r w:rsidRPr="00C80993">
        <w:rPr>
          <w:rFonts w:ascii="Times New Roman" w:hAnsi="Times New Roman" w:cs="Times New Roman"/>
          <w:sz w:val="24"/>
          <w:szCs w:val="24"/>
        </w:rPr>
        <w:t>176</w:t>
      </w:r>
      <w:r w:rsidR="00C360ED">
        <w:rPr>
          <w:rFonts w:ascii="Times New Roman" w:hAnsi="Times New Roman" w:cs="Times New Roman"/>
          <w:sz w:val="24"/>
          <w:szCs w:val="24"/>
        </w:rPr>
        <w:t>-</w:t>
      </w:r>
      <w:r w:rsidRPr="00C80993">
        <w:rPr>
          <w:rFonts w:ascii="Times New Roman" w:hAnsi="Times New Roman" w:cs="Times New Roman"/>
          <w:sz w:val="24"/>
          <w:szCs w:val="24"/>
        </w:rPr>
        <w:t>86</w:t>
      </w:r>
      <w:r w:rsidR="00C360ED">
        <w:rPr>
          <w:rFonts w:ascii="Times New Roman" w:hAnsi="Times New Roman" w:cs="Times New Roman"/>
          <w:sz w:val="24"/>
          <w:szCs w:val="24"/>
        </w:rPr>
        <w:t>-</w:t>
      </w:r>
      <w:r w:rsidRPr="00C80993">
        <w:rPr>
          <w:rFonts w:ascii="Times New Roman" w:hAnsi="Times New Roman" w:cs="Times New Roman"/>
          <w:sz w:val="24"/>
          <w:szCs w:val="24"/>
        </w:rPr>
        <w:t>32,</w:t>
      </w:r>
      <w:r w:rsidR="00870300"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REGON: 092350895, </w:t>
      </w:r>
    </w:p>
    <w:p w:rsidR="003C7EB7" w:rsidRDefault="004F3E1D"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reprezentowaną przez:</w:t>
      </w:r>
    </w:p>
    <w:p w:rsidR="004F3E1D" w:rsidRPr="003C7EB7" w:rsidRDefault="003E14F1" w:rsidP="002C4B95">
      <w:pPr>
        <w:spacing w:after="0"/>
        <w:jc w:val="both"/>
        <w:rPr>
          <w:rFonts w:ascii="Times New Roman" w:hAnsi="Times New Roman" w:cs="Times New Roman"/>
          <w:sz w:val="24"/>
          <w:szCs w:val="24"/>
        </w:rPr>
      </w:pPr>
      <w:r w:rsidRPr="00C80993">
        <w:rPr>
          <w:rFonts w:ascii="Times New Roman" w:hAnsi="Times New Roman" w:cs="Times New Roman"/>
          <w:b/>
          <w:sz w:val="24"/>
          <w:szCs w:val="24"/>
        </w:rPr>
        <w:t xml:space="preserve">Burmistrza </w:t>
      </w:r>
      <w:r w:rsidR="003C7EB7">
        <w:rPr>
          <w:rFonts w:ascii="Times New Roman" w:hAnsi="Times New Roman" w:cs="Times New Roman"/>
          <w:b/>
          <w:sz w:val="24"/>
          <w:szCs w:val="24"/>
        </w:rPr>
        <w:t xml:space="preserve">Miasta i Gminy Nakło nad Notecią – </w:t>
      </w:r>
      <w:r w:rsidR="004350C7">
        <w:rPr>
          <w:rFonts w:ascii="Times New Roman" w:hAnsi="Times New Roman" w:cs="Times New Roman"/>
          <w:b/>
          <w:sz w:val="24"/>
          <w:szCs w:val="24"/>
        </w:rPr>
        <w:t>Sławomira Napierałę</w:t>
      </w:r>
      <w:r w:rsidR="003C7EB7" w:rsidRPr="00D2365A">
        <w:rPr>
          <w:rFonts w:ascii="Times New Roman" w:hAnsi="Times New Roman" w:cs="Times New Roman"/>
          <w:sz w:val="24"/>
          <w:szCs w:val="24"/>
        </w:rPr>
        <w:t>,</w:t>
      </w:r>
    </w:p>
    <w:p w:rsidR="004350C7" w:rsidRPr="001632C3" w:rsidRDefault="004350C7" w:rsidP="004350C7">
      <w:pPr>
        <w:spacing w:after="0"/>
        <w:jc w:val="both"/>
        <w:rPr>
          <w:rFonts w:ascii="Times New Roman" w:hAnsi="Times New Roman" w:cs="Times New Roman"/>
          <w:sz w:val="24"/>
          <w:szCs w:val="24"/>
        </w:rPr>
      </w:pPr>
      <w:r w:rsidRPr="001632C3">
        <w:rPr>
          <w:rFonts w:ascii="Times New Roman" w:hAnsi="Times New Roman" w:cs="Times New Roman"/>
          <w:sz w:val="24"/>
          <w:szCs w:val="24"/>
        </w:rPr>
        <w:t xml:space="preserve">przy kontrasygnacie </w:t>
      </w:r>
      <w:r w:rsidRPr="00E45F31">
        <w:rPr>
          <w:rFonts w:ascii="Times New Roman" w:hAnsi="Times New Roman" w:cs="Times New Roman"/>
          <w:b/>
          <w:sz w:val="24"/>
          <w:szCs w:val="24"/>
        </w:rPr>
        <w:t xml:space="preserve">Skarbnika Miasta i </w:t>
      </w:r>
      <w:r>
        <w:rPr>
          <w:rFonts w:ascii="Times New Roman" w:hAnsi="Times New Roman" w:cs="Times New Roman"/>
          <w:b/>
          <w:sz w:val="24"/>
          <w:szCs w:val="24"/>
        </w:rPr>
        <w:t>Gminy Nakło nad Notecią – Jarosława Kiec</w:t>
      </w:r>
      <w:r w:rsidR="005C1D98">
        <w:rPr>
          <w:rFonts w:ascii="Times New Roman" w:hAnsi="Times New Roman" w:cs="Times New Roman"/>
          <w:b/>
          <w:sz w:val="24"/>
          <w:szCs w:val="24"/>
        </w:rPr>
        <w:t>y</w:t>
      </w:r>
      <w:r w:rsidRPr="00E45F31">
        <w:rPr>
          <w:rFonts w:ascii="Times New Roman" w:hAnsi="Times New Roman" w:cs="Times New Roman"/>
          <w:b/>
          <w:sz w:val="24"/>
          <w:szCs w:val="24"/>
        </w:rPr>
        <w:t>,</w:t>
      </w:r>
    </w:p>
    <w:p w:rsidR="004F3E1D" w:rsidRPr="00C80993" w:rsidRDefault="004F3E1D"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zwan</w:t>
      </w:r>
      <w:r w:rsidR="000F28DA" w:rsidRPr="00C80993">
        <w:rPr>
          <w:rFonts w:ascii="Times New Roman" w:hAnsi="Times New Roman" w:cs="Times New Roman"/>
          <w:sz w:val="24"/>
          <w:szCs w:val="24"/>
        </w:rPr>
        <w:t>ą</w:t>
      </w:r>
      <w:r w:rsidRPr="00C80993">
        <w:rPr>
          <w:rFonts w:ascii="Times New Roman" w:hAnsi="Times New Roman" w:cs="Times New Roman"/>
          <w:sz w:val="24"/>
          <w:szCs w:val="24"/>
        </w:rPr>
        <w:t xml:space="preserve"> dalej w treści umowy </w:t>
      </w:r>
      <w:r w:rsidRPr="00C80993">
        <w:rPr>
          <w:rFonts w:ascii="Times New Roman" w:hAnsi="Times New Roman" w:cs="Times New Roman"/>
          <w:b/>
          <w:sz w:val="24"/>
          <w:szCs w:val="24"/>
        </w:rPr>
        <w:t>Zamawiającym</w:t>
      </w:r>
      <w:r w:rsidRPr="00C80993">
        <w:rPr>
          <w:rFonts w:ascii="Times New Roman" w:hAnsi="Times New Roman" w:cs="Times New Roman"/>
          <w:sz w:val="24"/>
          <w:szCs w:val="24"/>
        </w:rPr>
        <w:t>,</w:t>
      </w:r>
    </w:p>
    <w:p w:rsidR="004F3E1D" w:rsidRPr="00C80993" w:rsidRDefault="004F3E1D"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a </w:t>
      </w:r>
      <w:r w:rsidR="00602A35">
        <w:rPr>
          <w:rFonts w:ascii="Times New Roman" w:hAnsi="Times New Roman" w:cs="Times New Roman"/>
          <w:sz w:val="24"/>
          <w:szCs w:val="24"/>
        </w:rPr>
        <w:t xml:space="preserve"> </w:t>
      </w:r>
    </w:p>
    <w:p w:rsidR="006554BE" w:rsidRDefault="00281DA5" w:rsidP="006554BE">
      <w:pPr>
        <w:spacing w:after="0"/>
        <w:jc w:val="both"/>
        <w:rPr>
          <w:rFonts w:ascii="Times New Roman" w:hAnsi="Times New Roman" w:cs="Times New Roman"/>
          <w:sz w:val="24"/>
          <w:szCs w:val="24"/>
        </w:rPr>
      </w:pPr>
      <w:r>
        <w:rPr>
          <w:rFonts w:ascii="Times New Roman" w:hAnsi="Times New Roman" w:cs="Times New Roman"/>
          <w:b/>
          <w:bCs/>
          <w:sz w:val="24"/>
          <w:szCs w:val="24"/>
        </w:rPr>
        <w:t>………………………………………………………………</w:t>
      </w:r>
      <w:r w:rsidR="00694C1B">
        <w:rPr>
          <w:rFonts w:ascii="Times New Roman" w:hAnsi="Times New Roman" w:cs="Times New Roman"/>
          <w:sz w:val="24"/>
          <w:szCs w:val="24"/>
        </w:rPr>
        <w:t xml:space="preserve">, </w:t>
      </w:r>
      <w:r w:rsidR="006554BE">
        <w:rPr>
          <w:rFonts w:ascii="Times New Roman" w:hAnsi="Times New Roman" w:cs="Times New Roman"/>
          <w:sz w:val="24"/>
          <w:szCs w:val="24"/>
        </w:rPr>
        <w:t xml:space="preserve">NIP: </w:t>
      </w:r>
      <w:r>
        <w:rPr>
          <w:rFonts w:ascii="Times New Roman" w:hAnsi="Times New Roman" w:cs="Times New Roman"/>
          <w:bCs/>
          <w:sz w:val="24"/>
          <w:szCs w:val="24"/>
        </w:rPr>
        <w:t>…………….</w:t>
      </w:r>
      <w:r w:rsidR="00694C1B">
        <w:rPr>
          <w:rFonts w:ascii="Times New Roman" w:hAnsi="Times New Roman" w:cs="Times New Roman"/>
          <w:bCs/>
          <w:sz w:val="24"/>
          <w:szCs w:val="24"/>
        </w:rPr>
        <w:t xml:space="preserve"> </w:t>
      </w:r>
      <w:r w:rsidR="006554BE">
        <w:rPr>
          <w:rFonts w:ascii="Times New Roman" w:hAnsi="Times New Roman" w:cs="Times New Roman"/>
          <w:sz w:val="24"/>
          <w:szCs w:val="24"/>
        </w:rPr>
        <w:t xml:space="preserve">REGON: </w:t>
      </w:r>
      <w:r>
        <w:rPr>
          <w:rFonts w:ascii="Times New Roman" w:hAnsi="Times New Roman" w:cs="Times New Roman"/>
          <w:sz w:val="24"/>
          <w:szCs w:val="24"/>
        </w:rPr>
        <w:t>…………………</w:t>
      </w:r>
      <w:r w:rsidR="001301E2">
        <w:rPr>
          <w:rFonts w:ascii="Times New Roman" w:hAnsi="Times New Roman" w:cs="Times New Roman"/>
          <w:sz w:val="24"/>
          <w:szCs w:val="24"/>
        </w:rPr>
        <w:t xml:space="preserve">, KRS: </w:t>
      </w:r>
      <w:r>
        <w:rPr>
          <w:rFonts w:ascii="Times New Roman" w:hAnsi="Times New Roman" w:cs="Times New Roman"/>
          <w:sz w:val="24"/>
          <w:szCs w:val="24"/>
        </w:rPr>
        <w:t>……………………..</w:t>
      </w:r>
      <w:r w:rsidR="001301E2">
        <w:rPr>
          <w:rFonts w:ascii="Times New Roman" w:hAnsi="Times New Roman" w:cs="Times New Roman"/>
          <w:sz w:val="24"/>
          <w:szCs w:val="24"/>
        </w:rPr>
        <w:t>,</w:t>
      </w:r>
    </w:p>
    <w:p w:rsidR="00F3282E" w:rsidRDefault="006554BE" w:rsidP="006554BE">
      <w:pPr>
        <w:spacing w:after="0"/>
        <w:jc w:val="both"/>
        <w:rPr>
          <w:rFonts w:ascii="Times New Roman" w:hAnsi="Times New Roman" w:cs="Times New Roman"/>
          <w:sz w:val="24"/>
          <w:szCs w:val="24"/>
        </w:rPr>
      </w:pPr>
      <w:r>
        <w:rPr>
          <w:rFonts w:ascii="Times New Roman" w:hAnsi="Times New Roman" w:cs="Times New Roman"/>
          <w:sz w:val="24"/>
          <w:szCs w:val="24"/>
        </w:rPr>
        <w:t>reprezentowaną przez</w:t>
      </w:r>
      <w:r w:rsidR="00F3282E">
        <w:rPr>
          <w:rFonts w:ascii="Times New Roman" w:hAnsi="Times New Roman" w:cs="Times New Roman"/>
          <w:sz w:val="24"/>
          <w:szCs w:val="24"/>
        </w:rPr>
        <w:t>:</w:t>
      </w:r>
    </w:p>
    <w:p w:rsidR="006554BE" w:rsidRPr="00D43616" w:rsidRDefault="00281DA5" w:rsidP="00F3282E">
      <w:pPr>
        <w:spacing w:after="0"/>
        <w:jc w:val="both"/>
        <w:rPr>
          <w:rFonts w:ascii="Times New Roman" w:hAnsi="Times New Roman" w:cs="Times New Roman"/>
          <w:b/>
          <w:sz w:val="24"/>
          <w:szCs w:val="24"/>
        </w:rPr>
      </w:pPr>
      <w:r>
        <w:rPr>
          <w:rFonts w:ascii="Times New Roman" w:hAnsi="Times New Roman" w:cs="Times New Roman"/>
          <w:sz w:val="24"/>
          <w:szCs w:val="24"/>
        </w:rPr>
        <w:t>……………………………………………..</w:t>
      </w:r>
    </w:p>
    <w:p w:rsidR="006554BE" w:rsidRPr="00C80993" w:rsidRDefault="006554BE" w:rsidP="006554BE">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zwanym dalej w treści umowy </w:t>
      </w:r>
      <w:r w:rsidRPr="00C80993">
        <w:rPr>
          <w:rFonts w:ascii="Times New Roman" w:hAnsi="Times New Roman" w:cs="Times New Roman"/>
          <w:b/>
          <w:sz w:val="24"/>
          <w:szCs w:val="24"/>
        </w:rPr>
        <w:t>Wykonawcą</w:t>
      </w:r>
      <w:r w:rsidRPr="00D2365A">
        <w:rPr>
          <w:rFonts w:ascii="Times New Roman" w:hAnsi="Times New Roman" w:cs="Times New Roman"/>
          <w:sz w:val="24"/>
          <w:szCs w:val="24"/>
        </w:rPr>
        <w:t>,</w:t>
      </w:r>
    </w:p>
    <w:p w:rsidR="006554BE" w:rsidRPr="00C80993" w:rsidRDefault="006554BE" w:rsidP="006554BE">
      <w:pPr>
        <w:spacing w:after="0"/>
        <w:jc w:val="both"/>
        <w:rPr>
          <w:rFonts w:ascii="Times New Roman" w:hAnsi="Times New Roman" w:cs="Times New Roman"/>
          <w:sz w:val="24"/>
          <w:szCs w:val="24"/>
        </w:rPr>
      </w:pPr>
      <w:r w:rsidRPr="00C80993">
        <w:rPr>
          <w:rFonts w:ascii="Times New Roman" w:hAnsi="Times New Roman" w:cs="Times New Roman"/>
          <w:sz w:val="24"/>
          <w:szCs w:val="24"/>
        </w:rPr>
        <w:t>została zawarta umowa następującej treści:</w:t>
      </w:r>
    </w:p>
    <w:p w:rsidR="00FB0D62" w:rsidRDefault="00FB0D62" w:rsidP="002C4B95">
      <w:pPr>
        <w:spacing w:after="0"/>
        <w:jc w:val="both"/>
        <w:rPr>
          <w:rFonts w:ascii="Times New Roman" w:hAnsi="Times New Roman" w:cs="Times New Roman"/>
          <w:sz w:val="24"/>
          <w:szCs w:val="24"/>
        </w:rPr>
      </w:pPr>
      <w:bookmarkStart w:id="0" w:name="_GoBack"/>
      <w:bookmarkEnd w:id="0"/>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Pr="00AD5713">
        <w:rPr>
          <w:rFonts w:ascii="Times New Roman" w:hAnsi="Times New Roman" w:cs="Times New Roman"/>
          <w:b/>
          <w:sz w:val="24"/>
          <w:szCs w:val="24"/>
        </w:rPr>
        <w:t>1</w:t>
      </w:r>
    </w:p>
    <w:p w:rsidR="006E6FDB" w:rsidRPr="006E6FDB" w:rsidRDefault="006E6FDB" w:rsidP="002C4B95">
      <w:pPr>
        <w:spacing w:after="0" w:line="240" w:lineRule="auto"/>
        <w:ind w:left="-17"/>
        <w:jc w:val="center"/>
        <w:rPr>
          <w:rFonts w:ascii="Times New Roman" w:hAnsi="Times New Roman" w:cs="Times New Roman"/>
          <w:b/>
          <w:sz w:val="24"/>
        </w:rPr>
      </w:pPr>
      <w:r w:rsidRPr="006E6FDB">
        <w:rPr>
          <w:rFonts w:ascii="Times New Roman" w:hAnsi="Times New Roman" w:cs="Times New Roman"/>
          <w:b/>
          <w:sz w:val="24"/>
        </w:rPr>
        <w:t>Podstawa prawna zawarcia umowy</w:t>
      </w:r>
    </w:p>
    <w:p w:rsidR="00780CE3" w:rsidRDefault="00D61E88" w:rsidP="00D61E88">
      <w:pPr>
        <w:pStyle w:val="Akapitzlist"/>
        <w:spacing w:after="0"/>
        <w:ind w:left="0"/>
        <w:jc w:val="both"/>
        <w:rPr>
          <w:rFonts w:ascii="Times New Roman" w:hAnsi="Times New Roman"/>
          <w:sz w:val="24"/>
          <w:szCs w:val="24"/>
        </w:rPr>
      </w:pPr>
      <w:r w:rsidRPr="00D61E88">
        <w:rPr>
          <w:rFonts w:ascii="Times New Roman" w:hAnsi="Times New Roman"/>
          <w:sz w:val="24"/>
          <w:szCs w:val="24"/>
        </w:rPr>
        <w:t>Zamówienia udziela się na podstawie Zarządzenia nr 2/2021 Burmistrza Miasta i Gminy Nakło nad Notecią z dnia 04.01.2021 r. w sprawie wprowadzenia Regulaminu udzielania zamówień publicznych przez Urząd Miasta i Gminy w Nakle nad Notecią. Do niniejszego zamówienia nie stosuje się przepisów ustawy z dnia 11 września 2019 r. Prawo Zamówień Publicznych.</w:t>
      </w:r>
    </w:p>
    <w:p w:rsidR="004578F3" w:rsidRPr="00F14C70" w:rsidRDefault="004578F3" w:rsidP="00D61E88">
      <w:pPr>
        <w:pStyle w:val="Akapitzlist"/>
        <w:spacing w:after="0"/>
        <w:ind w:left="0"/>
        <w:jc w:val="both"/>
        <w:rPr>
          <w:rFonts w:ascii="Times New Roman" w:hAnsi="Times New Roman"/>
          <w:sz w:val="24"/>
          <w:szCs w:val="24"/>
        </w:rPr>
      </w:pPr>
    </w:p>
    <w:p w:rsidR="00A70945" w:rsidRPr="000106E1" w:rsidRDefault="00A70945" w:rsidP="002C4B95">
      <w:pPr>
        <w:widowControl w:val="0"/>
        <w:spacing w:after="0" w:line="240" w:lineRule="auto"/>
        <w:jc w:val="center"/>
        <w:rPr>
          <w:rFonts w:ascii="Times New Roman" w:hAnsi="Times New Roman" w:cs="Times New Roman"/>
          <w:b/>
          <w:bCs/>
          <w:sz w:val="24"/>
          <w:szCs w:val="24"/>
        </w:rPr>
      </w:pPr>
      <w:r w:rsidRPr="000106E1">
        <w:rPr>
          <w:rFonts w:ascii="Times New Roman" w:hAnsi="Times New Roman" w:cs="Times New Roman"/>
          <w:b/>
          <w:bCs/>
          <w:sz w:val="24"/>
          <w:szCs w:val="24"/>
        </w:rPr>
        <w:t>§</w:t>
      </w:r>
      <w:r w:rsidR="00CC4EE3" w:rsidRPr="000106E1">
        <w:rPr>
          <w:rFonts w:ascii="Times New Roman" w:hAnsi="Times New Roman" w:cs="Times New Roman"/>
          <w:b/>
          <w:bCs/>
          <w:sz w:val="24"/>
          <w:szCs w:val="24"/>
        </w:rPr>
        <w:t xml:space="preserve"> </w:t>
      </w:r>
      <w:r w:rsidRPr="000106E1">
        <w:rPr>
          <w:rFonts w:ascii="Times New Roman" w:hAnsi="Times New Roman" w:cs="Times New Roman"/>
          <w:b/>
          <w:bCs/>
          <w:sz w:val="24"/>
          <w:szCs w:val="24"/>
        </w:rPr>
        <w:t>2</w:t>
      </w:r>
    </w:p>
    <w:p w:rsidR="006E6FDB" w:rsidRPr="000106E1" w:rsidRDefault="006E6FDB" w:rsidP="002C4B95">
      <w:pPr>
        <w:pStyle w:val="Akapitzlist"/>
        <w:spacing w:after="0" w:line="240" w:lineRule="auto"/>
        <w:ind w:left="284"/>
        <w:jc w:val="center"/>
        <w:rPr>
          <w:rFonts w:ascii="Times New Roman" w:hAnsi="Times New Roman"/>
          <w:sz w:val="24"/>
          <w:szCs w:val="24"/>
        </w:rPr>
      </w:pPr>
      <w:r w:rsidRPr="000106E1">
        <w:rPr>
          <w:rFonts w:ascii="Times New Roman" w:hAnsi="Times New Roman"/>
          <w:b/>
          <w:sz w:val="24"/>
          <w:szCs w:val="24"/>
        </w:rPr>
        <w:t>Przedmiot zamówienia</w:t>
      </w:r>
    </w:p>
    <w:p w:rsidR="00F14C70" w:rsidRPr="00790A10" w:rsidRDefault="00E921DB" w:rsidP="00790A10">
      <w:pPr>
        <w:widowControl w:val="0"/>
        <w:spacing w:after="0"/>
        <w:jc w:val="both"/>
        <w:rPr>
          <w:rFonts w:ascii="Times New Roman" w:hAnsi="Times New Roman"/>
          <w:sz w:val="24"/>
          <w:szCs w:val="24"/>
        </w:rPr>
      </w:pPr>
      <w:r w:rsidRPr="00790A10">
        <w:rPr>
          <w:rFonts w:ascii="Times New Roman" w:hAnsi="Times New Roman"/>
          <w:bCs/>
          <w:sz w:val="24"/>
          <w:szCs w:val="24"/>
        </w:rPr>
        <w:t xml:space="preserve">Przedmiotem zamówienia </w:t>
      </w:r>
      <w:r w:rsidR="002C4B95" w:rsidRPr="00790A10">
        <w:rPr>
          <w:rFonts w:ascii="Times New Roman" w:hAnsi="Times New Roman"/>
          <w:bCs/>
          <w:sz w:val="24"/>
          <w:szCs w:val="24"/>
        </w:rPr>
        <w:t>są roboty budowlane</w:t>
      </w:r>
      <w:r w:rsidR="001301E2">
        <w:rPr>
          <w:rFonts w:ascii="Times New Roman" w:hAnsi="Times New Roman"/>
          <w:bCs/>
          <w:sz w:val="24"/>
          <w:szCs w:val="24"/>
        </w:rPr>
        <w:t xml:space="preserve"> w </w:t>
      </w:r>
      <w:r w:rsidR="00F74570" w:rsidRPr="001B6A01">
        <w:rPr>
          <w:rFonts w:ascii="Times New Roman" w:hAnsi="Times New Roman" w:cs="Times New Roman"/>
          <w:bCs/>
          <w:sz w:val="24"/>
          <w:szCs w:val="24"/>
        </w:rPr>
        <w:t>wykonani</w:t>
      </w:r>
      <w:r w:rsidR="00F74570">
        <w:rPr>
          <w:rFonts w:ascii="Times New Roman" w:hAnsi="Times New Roman" w:cs="Times New Roman"/>
          <w:bCs/>
          <w:sz w:val="24"/>
          <w:szCs w:val="24"/>
        </w:rPr>
        <w:t>a</w:t>
      </w:r>
      <w:r w:rsidR="00F74570" w:rsidRPr="001B6A01">
        <w:rPr>
          <w:rFonts w:ascii="Times New Roman" w:hAnsi="Times New Roman" w:cs="Times New Roman"/>
          <w:bCs/>
          <w:sz w:val="24"/>
          <w:szCs w:val="24"/>
        </w:rPr>
        <w:t xml:space="preserve"> prac </w:t>
      </w:r>
      <w:r w:rsidR="00F74570">
        <w:rPr>
          <w:rFonts w:ascii="Times New Roman" w:hAnsi="Times New Roman" w:cs="Times New Roman"/>
          <w:bCs/>
          <w:sz w:val="24"/>
          <w:szCs w:val="24"/>
        </w:rPr>
        <w:t xml:space="preserve">remontowych polegających na oczyszczeniu, uzupełnieniu i impregnacji ścian z cegły ceramicznej dla obiektu wieży widokowej zlokalizowanej na dz. nr 2109/10 w parku im. Jana III Sobieskiego w Nakle nad Notecią </w:t>
      </w:r>
      <w:r w:rsidRPr="00281DA5">
        <w:rPr>
          <w:rFonts w:ascii="Times New Roman" w:hAnsi="Times New Roman"/>
          <w:bCs/>
          <w:sz w:val="24"/>
          <w:szCs w:val="24"/>
        </w:rPr>
        <w:t>w</w:t>
      </w:r>
      <w:r w:rsidRPr="00790A10">
        <w:rPr>
          <w:rFonts w:ascii="Times New Roman" w:hAnsi="Times New Roman"/>
          <w:bCs/>
          <w:sz w:val="24"/>
          <w:szCs w:val="24"/>
        </w:rPr>
        <w:t xml:space="preserve"> ramach zadania inwestycyjnego pn.: </w:t>
      </w:r>
      <w:r w:rsidR="00F74570">
        <w:rPr>
          <w:rFonts w:ascii="Times New Roman" w:hAnsi="Times New Roman"/>
          <w:bCs/>
          <w:sz w:val="24"/>
          <w:szCs w:val="24"/>
        </w:rPr>
        <w:t>„</w:t>
      </w:r>
      <w:r w:rsidR="00F74570" w:rsidRPr="00DB4B16">
        <w:rPr>
          <w:rFonts w:ascii="Times New Roman" w:hAnsi="Times New Roman" w:cs="Times New Roman"/>
          <w:b/>
          <w:bCs/>
          <w:i/>
          <w:sz w:val="24"/>
          <w:szCs w:val="24"/>
        </w:rPr>
        <w:t>Przebudowa wieży widokowej wraz z elementami towarzyszącymi</w:t>
      </w:r>
      <w:r w:rsidR="00F74570">
        <w:rPr>
          <w:rFonts w:ascii="Times New Roman" w:hAnsi="Times New Roman" w:cs="Times New Roman"/>
          <w:b/>
          <w:bCs/>
          <w:i/>
          <w:sz w:val="24"/>
          <w:szCs w:val="24"/>
        </w:rPr>
        <w:t>”</w:t>
      </w:r>
      <w:r w:rsidR="00607111" w:rsidRPr="00790A10">
        <w:rPr>
          <w:rFonts w:ascii="Times New Roman" w:hAnsi="Times New Roman"/>
          <w:sz w:val="24"/>
          <w:szCs w:val="24"/>
        </w:rPr>
        <w:t>, zgodnie ze</w:t>
      </w:r>
      <w:r w:rsidR="00790A10">
        <w:rPr>
          <w:rFonts w:ascii="Times New Roman" w:hAnsi="Times New Roman"/>
          <w:sz w:val="24"/>
          <w:szCs w:val="24"/>
        </w:rPr>
        <w:t xml:space="preserve"> szczegółową</w:t>
      </w:r>
      <w:r w:rsidR="00607111" w:rsidRPr="00790A10">
        <w:rPr>
          <w:rFonts w:ascii="Times New Roman" w:hAnsi="Times New Roman"/>
          <w:sz w:val="24"/>
          <w:szCs w:val="24"/>
        </w:rPr>
        <w:t xml:space="preserve"> </w:t>
      </w:r>
      <w:r w:rsidR="0000718D" w:rsidRPr="00790A10">
        <w:rPr>
          <w:rFonts w:ascii="Times New Roman" w:hAnsi="Times New Roman"/>
          <w:sz w:val="24"/>
          <w:szCs w:val="24"/>
        </w:rPr>
        <w:t>specyfikacją</w:t>
      </w:r>
      <w:r w:rsidR="00607111" w:rsidRPr="00790A10">
        <w:rPr>
          <w:rFonts w:ascii="Times New Roman" w:hAnsi="Times New Roman"/>
          <w:sz w:val="24"/>
          <w:szCs w:val="24"/>
        </w:rPr>
        <w:t xml:space="preserve"> określon</w:t>
      </w:r>
      <w:r w:rsidR="00780CE3" w:rsidRPr="00790A10">
        <w:rPr>
          <w:rFonts w:ascii="Times New Roman" w:hAnsi="Times New Roman"/>
          <w:sz w:val="24"/>
          <w:szCs w:val="24"/>
        </w:rPr>
        <w:t>ą</w:t>
      </w:r>
      <w:r w:rsidR="00790A10" w:rsidRPr="00790A10">
        <w:rPr>
          <w:rFonts w:ascii="Times New Roman" w:hAnsi="Times New Roman"/>
          <w:sz w:val="24"/>
          <w:szCs w:val="24"/>
        </w:rPr>
        <w:t xml:space="preserve"> </w:t>
      </w:r>
      <w:r w:rsidR="00607111" w:rsidRPr="00790A10">
        <w:rPr>
          <w:rFonts w:ascii="Times New Roman" w:hAnsi="Times New Roman"/>
          <w:sz w:val="24"/>
          <w:szCs w:val="24"/>
        </w:rPr>
        <w:t>w Zapytaniu ofertowym</w:t>
      </w:r>
      <w:r w:rsidR="002C4B95" w:rsidRPr="00790A10">
        <w:rPr>
          <w:rFonts w:ascii="Times New Roman" w:hAnsi="Times New Roman"/>
          <w:sz w:val="24"/>
          <w:szCs w:val="24"/>
        </w:rPr>
        <w:t xml:space="preserve"> oraz zgodnie z dokumentacją </w:t>
      </w:r>
      <w:r w:rsidR="00F74570">
        <w:rPr>
          <w:rFonts w:ascii="Times New Roman" w:hAnsi="Times New Roman"/>
          <w:sz w:val="24"/>
          <w:szCs w:val="24"/>
        </w:rPr>
        <w:t>techniczną i ofertą Wykonawcy</w:t>
      </w:r>
      <w:r w:rsidR="002C4B95" w:rsidRPr="00790A10">
        <w:rPr>
          <w:rFonts w:ascii="Times New Roman" w:hAnsi="Times New Roman"/>
          <w:sz w:val="24"/>
          <w:szCs w:val="24"/>
        </w:rPr>
        <w:t>, stan</w:t>
      </w:r>
      <w:r w:rsidR="00790A10">
        <w:rPr>
          <w:rFonts w:ascii="Times New Roman" w:hAnsi="Times New Roman"/>
          <w:sz w:val="24"/>
          <w:szCs w:val="24"/>
        </w:rPr>
        <w:t>owiącymi załączniki do niniejszej umowy.</w:t>
      </w:r>
    </w:p>
    <w:p w:rsidR="00780CE3" w:rsidRPr="00E076F9" w:rsidRDefault="00780CE3" w:rsidP="002C4B95">
      <w:pPr>
        <w:widowControl w:val="0"/>
        <w:spacing w:after="0"/>
        <w:jc w:val="both"/>
        <w:rPr>
          <w:rFonts w:ascii="Times New Roman" w:hAnsi="Times New Roman" w:cs="Times New Roman"/>
          <w:sz w:val="24"/>
          <w:szCs w:val="24"/>
        </w:rPr>
      </w:pPr>
    </w:p>
    <w:p w:rsidR="00A70945" w:rsidRDefault="00A70945" w:rsidP="002C4B95">
      <w:pPr>
        <w:spacing w:after="0" w:line="240" w:lineRule="auto"/>
        <w:jc w:val="center"/>
        <w:rPr>
          <w:rFonts w:ascii="Times New Roman" w:hAnsi="Times New Roman" w:cs="Times New Roman"/>
          <w:b/>
          <w:sz w:val="24"/>
          <w:szCs w:val="24"/>
        </w:rPr>
      </w:pPr>
      <w:r w:rsidRPr="006E6FDB">
        <w:rPr>
          <w:rFonts w:ascii="Times New Roman" w:hAnsi="Times New Roman" w:cs="Times New Roman"/>
          <w:b/>
          <w:sz w:val="24"/>
          <w:szCs w:val="24"/>
        </w:rPr>
        <w:t>§</w:t>
      </w:r>
      <w:r w:rsidR="00CC4EE3" w:rsidRPr="006E6FDB">
        <w:rPr>
          <w:rFonts w:ascii="Times New Roman" w:hAnsi="Times New Roman" w:cs="Times New Roman"/>
          <w:b/>
          <w:sz w:val="24"/>
          <w:szCs w:val="24"/>
        </w:rPr>
        <w:t xml:space="preserve"> </w:t>
      </w:r>
      <w:r w:rsidRPr="006E6FDB">
        <w:rPr>
          <w:rFonts w:ascii="Times New Roman" w:hAnsi="Times New Roman" w:cs="Times New Roman"/>
          <w:b/>
          <w:sz w:val="24"/>
          <w:szCs w:val="24"/>
        </w:rPr>
        <w:t>3</w:t>
      </w:r>
    </w:p>
    <w:p w:rsidR="00FF565D" w:rsidRPr="006E6FDB" w:rsidRDefault="006E6FDB"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Termin realizacji</w:t>
      </w:r>
    </w:p>
    <w:p w:rsidR="00FF565D" w:rsidRDefault="00FF565D" w:rsidP="002C4B95">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Pr>
          <w:rFonts w:ascii="Times New Roman" w:hAnsi="Times New Roman"/>
          <w:kern w:val="22"/>
          <w:sz w:val="24"/>
          <w:szCs w:val="24"/>
        </w:rPr>
        <w:t>Rozpoczęcie wykonania przedmiotu umowy – od dnia podpisania umowy.</w:t>
      </w:r>
    </w:p>
    <w:p w:rsidR="00FF565D" w:rsidRPr="0000718D" w:rsidRDefault="00FF565D" w:rsidP="002C4B95">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sidRPr="00AA6318">
        <w:rPr>
          <w:rFonts w:ascii="Times New Roman" w:hAnsi="Times New Roman"/>
          <w:kern w:val="22"/>
          <w:sz w:val="24"/>
          <w:szCs w:val="24"/>
        </w:rPr>
        <w:t xml:space="preserve">Termin wykonania przedmiotu umowy: </w:t>
      </w:r>
      <w:r w:rsidR="00F74570">
        <w:rPr>
          <w:rFonts w:ascii="Times New Roman" w:hAnsi="Times New Roman"/>
          <w:b/>
          <w:kern w:val="22"/>
          <w:sz w:val="24"/>
          <w:szCs w:val="24"/>
        </w:rPr>
        <w:t>90</w:t>
      </w:r>
      <w:r w:rsidR="0036272D" w:rsidRPr="0036272D">
        <w:rPr>
          <w:rFonts w:ascii="Times New Roman" w:hAnsi="Times New Roman"/>
          <w:b/>
          <w:kern w:val="22"/>
          <w:sz w:val="24"/>
          <w:szCs w:val="24"/>
        </w:rPr>
        <w:t xml:space="preserve"> dni od dnia </w:t>
      </w:r>
      <w:r w:rsidR="005C1D98">
        <w:rPr>
          <w:rFonts w:ascii="Times New Roman" w:hAnsi="Times New Roman"/>
          <w:b/>
          <w:kern w:val="22"/>
          <w:sz w:val="24"/>
          <w:szCs w:val="24"/>
        </w:rPr>
        <w:t>zawarcia</w:t>
      </w:r>
      <w:r w:rsidR="0036272D" w:rsidRPr="0036272D">
        <w:rPr>
          <w:rFonts w:ascii="Times New Roman" w:hAnsi="Times New Roman"/>
          <w:b/>
          <w:kern w:val="22"/>
          <w:sz w:val="24"/>
          <w:szCs w:val="24"/>
        </w:rPr>
        <w:t xml:space="preserve"> umowy.</w:t>
      </w:r>
      <w:r w:rsidRPr="00AA6318">
        <w:rPr>
          <w:rFonts w:ascii="Times New Roman" w:hAnsi="Times New Roman"/>
          <w:b/>
          <w:kern w:val="22"/>
          <w:sz w:val="24"/>
          <w:szCs w:val="24"/>
        </w:rPr>
        <w:t xml:space="preserve"> </w:t>
      </w:r>
    </w:p>
    <w:p w:rsidR="0000718D" w:rsidRDefault="0000718D" w:rsidP="002C4B95">
      <w:pPr>
        <w:pStyle w:val="Akapitzlist"/>
        <w:widowControl w:val="0"/>
        <w:tabs>
          <w:tab w:val="left" w:pos="9072"/>
        </w:tabs>
        <w:spacing w:after="0"/>
        <w:ind w:left="284"/>
        <w:jc w:val="both"/>
        <w:rPr>
          <w:rFonts w:ascii="Times New Roman" w:hAnsi="Times New Roman"/>
          <w:kern w:val="22"/>
          <w:sz w:val="24"/>
          <w:szCs w:val="24"/>
        </w:rPr>
      </w:pPr>
    </w:p>
    <w:p w:rsidR="00F74570" w:rsidRDefault="00F74570" w:rsidP="002C4B95">
      <w:pPr>
        <w:pStyle w:val="Akapitzlist"/>
        <w:widowControl w:val="0"/>
        <w:tabs>
          <w:tab w:val="left" w:pos="9072"/>
        </w:tabs>
        <w:spacing w:after="0"/>
        <w:ind w:left="284"/>
        <w:jc w:val="both"/>
        <w:rPr>
          <w:rFonts w:ascii="Times New Roman" w:hAnsi="Times New Roman"/>
          <w:kern w:val="22"/>
          <w:sz w:val="24"/>
          <w:szCs w:val="24"/>
        </w:rPr>
      </w:pPr>
    </w:p>
    <w:p w:rsidR="00F74570" w:rsidRDefault="00F74570" w:rsidP="002C4B95">
      <w:pPr>
        <w:pStyle w:val="Akapitzlist"/>
        <w:widowControl w:val="0"/>
        <w:tabs>
          <w:tab w:val="left" w:pos="9072"/>
        </w:tabs>
        <w:spacing w:after="0"/>
        <w:ind w:left="284"/>
        <w:jc w:val="both"/>
        <w:rPr>
          <w:rFonts w:ascii="Times New Roman" w:hAnsi="Times New Roman"/>
          <w:kern w:val="22"/>
          <w:sz w:val="24"/>
          <w:szCs w:val="24"/>
        </w:rPr>
      </w:pPr>
    </w:p>
    <w:p w:rsidR="00F74570" w:rsidRPr="00E076F9" w:rsidRDefault="00F74570" w:rsidP="002C4B95">
      <w:pPr>
        <w:pStyle w:val="Akapitzlist"/>
        <w:widowControl w:val="0"/>
        <w:tabs>
          <w:tab w:val="left" w:pos="9072"/>
        </w:tabs>
        <w:spacing w:after="0"/>
        <w:ind w:left="284"/>
        <w:jc w:val="both"/>
        <w:rPr>
          <w:rFonts w:ascii="Times New Roman" w:hAnsi="Times New Roman"/>
          <w:kern w:val="22"/>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lastRenderedPageBreak/>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4</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rsidR="00450A64" w:rsidRPr="00C80993" w:rsidRDefault="00A70945" w:rsidP="002C4B95">
      <w:pPr>
        <w:pStyle w:val="Akapitzlist"/>
        <w:numPr>
          <w:ilvl w:val="0"/>
          <w:numId w:val="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zobowiązuje się zapewnić na </w:t>
      </w:r>
      <w:r w:rsidR="00450A64" w:rsidRPr="00C80993">
        <w:rPr>
          <w:rFonts w:ascii="Times New Roman" w:hAnsi="Times New Roman"/>
          <w:sz w:val="24"/>
          <w:szCs w:val="24"/>
        </w:rPr>
        <w:t xml:space="preserve">budowie warunki bezpieczeństwa </w:t>
      </w:r>
      <w:r w:rsidRPr="00C80993">
        <w:rPr>
          <w:rFonts w:ascii="Times New Roman" w:hAnsi="Times New Roman"/>
          <w:sz w:val="24"/>
          <w:szCs w:val="24"/>
        </w:rPr>
        <w:t>i higieny pracy.</w:t>
      </w:r>
    </w:p>
    <w:p w:rsidR="00450A64" w:rsidRPr="00C80993" w:rsidRDefault="00A70945" w:rsidP="002C4B95">
      <w:pPr>
        <w:pStyle w:val="Akapitzlist"/>
        <w:numPr>
          <w:ilvl w:val="0"/>
          <w:numId w:val="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zobowiązuje się do umożliwienia wstępu na teren budowy pracownikom organów państwowego nadzoru budowlanego, do których należy wykonywanie zadań określonych ustawą - Prawo budowlane oraz do udostępnienia im danych i informacji wymaganych tą ustawą. </w:t>
      </w:r>
    </w:p>
    <w:p w:rsidR="00A70945" w:rsidRDefault="00A70945" w:rsidP="002C4B95">
      <w:pPr>
        <w:pStyle w:val="Akapitzlist"/>
        <w:numPr>
          <w:ilvl w:val="0"/>
          <w:numId w:val="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 czasie realizacji robót Wykonawca </w:t>
      </w:r>
      <w:r w:rsidR="00450A64" w:rsidRPr="00C80993">
        <w:rPr>
          <w:rFonts w:ascii="Times New Roman" w:hAnsi="Times New Roman"/>
          <w:sz w:val="24"/>
          <w:szCs w:val="24"/>
        </w:rPr>
        <w:t xml:space="preserve">będzie utrzymywał teren budowy </w:t>
      </w:r>
      <w:r w:rsidRPr="00C80993">
        <w:rPr>
          <w:rFonts w:ascii="Times New Roman" w:hAnsi="Times New Roman"/>
          <w:sz w:val="24"/>
          <w:szCs w:val="24"/>
        </w:rPr>
        <w:t xml:space="preserve">w stanie wolnym od przeszkód komunikacyjnych oraz będzie usuwał i składował poza terenem budowy wszelkie urządzenia pomocnicze i zbędne materiały, odpady i śmieci oraz niepotrzebne urządzenia prowizoryczne z zachowaniem ustawy o ochronie środowiska. </w:t>
      </w:r>
    </w:p>
    <w:p w:rsidR="00AD5713" w:rsidRPr="00CD2728" w:rsidRDefault="00274AD8" w:rsidP="002C4B95">
      <w:pPr>
        <w:pStyle w:val="Akapitzlist"/>
        <w:numPr>
          <w:ilvl w:val="0"/>
          <w:numId w:val="7"/>
        </w:numPr>
        <w:autoSpaceDE w:val="0"/>
        <w:autoSpaceDN w:val="0"/>
        <w:spacing w:after="0"/>
        <w:ind w:left="284" w:hanging="284"/>
        <w:jc w:val="both"/>
        <w:rPr>
          <w:rFonts w:ascii="Times New Roman" w:hAnsi="Times New Roman"/>
          <w:b/>
          <w:sz w:val="24"/>
          <w:szCs w:val="24"/>
        </w:rPr>
      </w:pPr>
      <w:r w:rsidRPr="00780CE3">
        <w:rPr>
          <w:rFonts w:ascii="Times New Roman" w:hAnsi="Times New Roman"/>
          <w:sz w:val="24"/>
          <w:szCs w:val="24"/>
        </w:rPr>
        <w:t>Wykonawca stwierdza, że przed podpisaniem umowy zapoznał się z warunkami wykonywania przedmiotu zamówieni</w:t>
      </w:r>
      <w:r w:rsidR="00780CE3">
        <w:rPr>
          <w:rFonts w:ascii="Times New Roman" w:hAnsi="Times New Roman"/>
          <w:sz w:val="24"/>
          <w:szCs w:val="24"/>
        </w:rPr>
        <w:t>a.</w:t>
      </w:r>
    </w:p>
    <w:p w:rsidR="00CD2728" w:rsidRPr="00780CE3" w:rsidRDefault="00CD2728" w:rsidP="002C4B95">
      <w:pPr>
        <w:pStyle w:val="Akapitzlist"/>
        <w:autoSpaceDE w:val="0"/>
        <w:autoSpaceDN w:val="0"/>
        <w:spacing w:after="0"/>
        <w:ind w:left="284"/>
        <w:jc w:val="both"/>
        <w:rPr>
          <w:rFonts w:ascii="Times New Roman" w:hAnsi="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5</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Wykonanie przedmiotu umowy</w:t>
      </w:r>
    </w:p>
    <w:p w:rsidR="002C4B95" w:rsidRPr="00C80993" w:rsidRDefault="002C4B9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zobowiązuje się wykonać przedmi</w:t>
      </w:r>
      <w:r>
        <w:rPr>
          <w:rFonts w:ascii="Times New Roman" w:hAnsi="Times New Roman"/>
          <w:sz w:val="24"/>
          <w:szCs w:val="24"/>
        </w:rPr>
        <w:t>ot umowy z materiałów własnych, jeżeli nie było to uzgodnione wcześniej z Zamawiającym.</w:t>
      </w:r>
    </w:p>
    <w:p w:rsidR="002C4B95" w:rsidRPr="00C80993" w:rsidRDefault="002C4B9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Materiały, o których mowa w ust. 1 powinny odpowiadać</w:t>
      </w:r>
      <w:r>
        <w:rPr>
          <w:rFonts w:ascii="Times New Roman" w:hAnsi="Times New Roman"/>
          <w:sz w:val="24"/>
          <w:szCs w:val="24"/>
        </w:rPr>
        <w:t>,</w:t>
      </w:r>
      <w:r w:rsidRPr="00C80993">
        <w:rPr>
          <w:rFonts w:ascii="Times New Roman" w:hAnsi="Times New Roman"/>
          <w:sz w:val="24"/>
          <w:szCs w:val="24"/>
        </w:rPr>
        <w:t xml:space="preserve"> co do jakości wymogom wyrobów dopuszczonych do obrotu i stosowania w budownictwie.</w:t>
      </w:r>
    </w:p>
    <w:p w:rsidR="002C4B95" w:rsidRPr="00C80993" w:rsidRDefault="002C4B9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obowiązany jest</w:t>
      </w:r>
      <w:r w:rsidRPr="00C80993">
        <w:rPr>
          <w:rFonts w:ascii="Times New Roman" w:hAnsi="Times New Roman"/>
          <w:b/>
          <w:bCs/>
          <w:sz w:val="24"/>
          <w:szCs w:val="24"/>
        </w:rPr>
        <w:t xml:space="preserve"> </w:t>
      </w:r>
      <w:r w:rsidRPr="00C80993">
        <w:rPr>
          <w:rFonts w:ascii="Times New Roman" w:hAnsi="Times New Roman"/>
          <w:bCs/>
          <w:sz w:val="24"/>
          <w:szCs w:val="24"/>
        </w:rPr>
        <w:t>przed wbudowaniem</w:t>
      </w:r>
      <w:r w:rsidRPr="00C80993">
        <w:rPr>
          <w:rFonts w:ascii="Times New Roman" w:hAnsi="Times New Roman"/>
          <w:sz w:val="24"/>
          <w:szCs w:val="24"/>
        </w:rPr>
        <w:t xml:space="preserve"> okazać Zamawiającemu</w:t>
      </w:r>
      <w:r w:rsidR="009C74D1">
        <w:rPr>
          <w:rFonts w:ascii="Times New Roman" w:hAnsi="Times New Roman"/>
          <w:sz w:val="24"/>
          <w:szCs w:val="24"/>
        </w:rPr>
        <w:t>, na jego żądanie</w:t>
      </w:r>
      <w:r w:rsidRPr="00C80993">
        <w:rPr>
          <w:rFonts w:ascii="Times New Roman" w:hAnsi="Times New Roman"/>
          <w:sz w:val="24"/>
          <w:szCs w:val="24"/>
        </w:rPr>
        <w:t xml:space="preserve"> (Inspektorowi nadzoru) dokumenty wszystkich materiałów przeznaczonych do wbudowania: certyfikat na znak bezpieczeństwa, deklarację zgodności lub cert</w:t>
      </w:r>
      <w:r w:rsidR="005C1D98">
        <w:rPr>
          <w:rFonts w:ascii="Times New Roman" w:hAnsi="Times New Roman"/>
          <w:sz w:val="24"/>
          <w:szCs w:val="24"/>
        </w:rPr>
        <w:t>yfikat zgodności z Polską Normą.</w:t>
      </w:r>
    </w:p>
    <w:p w:rsidR="00450A64" w:rsidRPr="00C80993" w:rsidRDefault="00274AD8" w:rsidP="002C4B95">
      <w:pPr>
        <w:pStyle w:val="Akapitzlist"/>
        <w:numPr>
          <w:ilvl w:val="0"/>
          <w:numId w:val="8"/>
        </w:numPr>
        <w:autoSpaceDE w:val="0"/>
        <w:autoSpaceDN w:val="0"/>
        <w:spacing w:after="0"/>
        <w:ind w:left="284" w:hanging="284"/>
        <w:jc w:val="both"/>
        <w:rPr>
          <w:rFonts w:ascii="Times New Roman" w:hAnsi="Times New Roman"/>
          <w:sz w:val="24"/>
          <w:szCs w:val="24"/>
        </w:rPr>
      </w:pPr>
      <w:r>
        <w:rPr>
          <w:rFonts w:ascii="Times New Roman" w:hAnsi="Times New Roman"/>
          <w:sz w:val="24"/>
          <w:szCs w:val="24"/>
        </w:rPr>
        <w:t xml:space="preserve">Na każde żądanie Zamawiającego, </w:t>
      </w:r>
      <w:r w:rsidR="00A70945" w:rsidRPr="00C80993">
        <w:rPr>
          <w:rFonts w:ascii="Times New Roman" w:hAnsi="Times New Roman"/>
          <w:sz w:val="24"/>
          <w:szCs w:val="24"/>
        </w:rPr>
        <w:t>Wykonawca obowiązany jest</w:t>
      </w:r>
      <w:r w:rsidR="00A70945" w:rsidRPr="00C80993">
        <w:rPr>
          <w:rFonts w:ascii="Times New Roman" w:hAnsi="Times New Roman"/>
          <w:b/>
          <w:bCs/>
          <w:sz w:val="24"/>
          <w:szCs w:val="24"/>
        </w:rPr>
        <w:t xml:space="preserve"> </w:t>
      </w:r>
      <w:r w:rsidR="00356395" w:rsidRPr="00C80993">
        <w:rPr>
          <w:rFonts w:ascii="Times New Roman" w:hAnsi="Times New Roman"/>
          <w:bCs/>
          <w:sz w:val="24"/>
          <w:szCs w:val="24"/>
        </w:rPr>
        <w:t>przed</w:t>
      </w:r>
      <w:r w:rsidR="00A70945" w:rsidRPr="00C80993">
        <w:rPr>
          <w:rFonts w:ascii="Times New Roman" w:hAnsi="Times New Roman"/>
          <w:bCs/>
          <w:sz w:val="24"/>
          <w:szCs w:val="24"/>
        </w:rPr>
        <w:t xml:space="preserve"> wbudowaniem</w:t>
      </w:r>
      <w:r w:rsidR="00A70945" w:rsidRPr="00C80993">
        <w:rPr>
          <w:rFonts w:ascii="Times New Roman" w:hAnsi="Times New Roman"/>
          <w:sz w:val="24"/>
          <w:szCs w:val="24"/>
        </w:rPr>
        <w:t xml:space="preserve"> okazać Zamawiającemu (Inspektorowi nadzoru) dokumenty wszystkich materiałów przeznaczonych do wbudowania: certyfikat na znak bezpieczeństwa, deklarację zgodności lub certyfikat zgodności z Polską Normą.</w:t>
      </w:r>
    </w:p>
    <w:p w:rsidR="00450A64" w:rsidRPr="00C80993" w:rsidRDefault="00A7094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zobowiązuje się wykonać przedmiot umowy przy użyciu materiałów </w:t>
      </w:r>
      <w:r w:rsidR="00E921DB">
        <w:rPr>
          <w:rFonts w:ascii="Times New Roman" w:hAnsi="Times New Roman"/>
          <w:sz w:val="24"/>
          <w:szCs w:val="24"/>
        </w:rPr>
        <w:t xml:space="preserve">nowych, </w:t>
      </w:r>
      <w:r w:rsidRPr="00C80993">
        <w:rPr>
          <w:rFonts w:ascii="Times New Roman" w:hAnsi="Times New Roman"/>
          <w:sz w:val="24"/>
          <w:szCs w:val="24"/>
        </w:rPr>
        <w:t>zgodnych z dokumentacją techniczną.</w:t>
      </w:r>
    </w:p>
    <w:p w:rsidR="00450A64" w:rsidRPr="00C80993" w:rsidRDefault="00A7094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Na każde żądanie Zamawiającego materiały zostaną poddane badaniom w </w:t>
      </w:r>
      <w:r w:rsidR="00303006" w:rsidRPr="00C80993">
        <w:rPr>
          <w:rFonts w:ascii="Times New Roman" w:hAnsi="Times New Roman"/>
          <w:sz w:val="24"/>
          <w:szCs w:val="24"/>
        </w:rPr>
        <w:t xml:space="preserve">miejscu </w:t>
      </w:r>
      <w:r w:rsidRPr="00C80993">
        <w:rPr>
          <w:rFonts w:ascii="Times New Roman" w:hAnsi="Times New Roman"/>
          <w:sz w:val="24"/>
          <w:szCs w:val="24"/>
        </w:rPr>
        <w:t>określonym przez Zamawiającego.</w:t>
      </w:r>
    </w:p>
    <w:p w:rsidR="00450A64" w:rsidRPr="00C80993" w:rsidRDefault="00A7094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Jeżeli Zamawiający zarządzi badania, które nie były przewidziane w umowie, zaś wyniki tych badań wykażą, że materiały bądź wykonawstwo są niezgodne z umową </w:t>
      </w:r>
      <w:r w:rsidR="00F959C4" w:rsidRPr="00C80993">
        <w:rPr>
          <w:rFonts w:ascii="Times New Roman" w:hAnsi="Times New Roman"/>
          <w:sz w:val="24"/>
          <w:szCs w:val="24"/>
        </w:rPr>
        <w:t>–</w:t>
      </w:r>
      <w:r w:rsidRPr="00C80993">
        <w:rPr>
          <w:rFonts w:ascii="Times New Roman" w:hAnsi="Times New Roman"/>
          <w:sz w:val="24"/>
          <w:szCs w:val="24"/>
        </w:rPr>
        <w:t xml:space="preserve"> koszty badań dodatkowo zleconych obciążą Wykonawcę. Jeżeli wyniki badań wykażą, że materiały bądź wykonawstwo są zgodne z umową, koszty badań obciążają Zamawiającego.</w:t>
      </w:r>
    </w:p>
    <w:p w:rsidR="00450A64" w:rsidRPr="00C80993" w:rsidRDefault="00A7094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zapewni potrzebne oprzyrządowanie, potencjał ludzki oraz materiały wymagane do badania jakości materiałów oraz jakości robót wykonanych z tych materiałów, a także do badania ciężaru i ilości zużytych materiałów.</w:t>
      </w:r>
    </w:p>
    <w:p w:rsidR="00F959C4" w:rsidRPr="00C80993" w:rsidRDefault="00F959C4"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w:t>
      </w:r>
      <w:r w:rsidR="00FF565D">
        <w:rPr>
          <w:rFonts w:ascii="Times New Roman" w:hAnsi="Times New Roman"/>
          <w:sz w:val="24"/>
          <w:szCs w:val="24"/>
        </w:rPr>
        <w:t>, na żądanie Zamawiającego,</w:t>
      </w:r>
      <w:r w:rsidRPr="00C80993">
        <w:rPr>
          <w:rFonts w:ascii="Times New Roman" w:hAnsi="Times New Roman"/>
          <w:sz w:val="24"/>
          <w:szCs w:val="24"/>
        </w:rPr>
        <w:t xml:space="preserve"> po zakończeniu robót przygotuje i złoży w formie papierowej trwale spiętej oraz na nośniku cyfrowym operat kolaudacyjny, w skład którego wchodzić będą:</w:t>
      </w:r>
    </w:p>
    <w:p w:rsidR="00F959C4" w:rsidRPr="002123D8" w:rsidRDefault="00F959C4" w:rsidP="002C4B95">
      <w:pPr>
        <w:pStyle w:val="tekstost"/>
        <w:numPr>
          <w:ilvl w:val="0"/>
          <w:numId w:val="3"/>
        </w:numPr>
        <w:spacing w:line="276" w:lineRule="auto"/>
        <w:ind w:left="567" w:hanging="283"/>
        <w:rPr>
          <w:sz w:val="24"/>
          <w:szCs w:val="24"/>
        </w:rPr>
      </w:pPr>
      <w:r w:rsidRPr="00C80993">
        <w:rPr>
          <w:sz w:val="24"/>
          <w:szCs w:val="24"/>
        </w:rPr>
        <w:lastRenderedPageBreak/>
        <w:t>protokoły przekazania terenu budowy,</w:t>
      </w:r>
    </w:p>
    <w:p w:rsidR="00F959C4" w:rsidRPr="00C80993" w:rsidRDefault="00F959C4" w:rsidP="002C4B95">
      <w:pPr>
        <w:numPr>
          <w:ilvl w:val="0"/>
          <w:numId w:val="3"/>
        </w:numPr>
        <w:tabs>
          <w:tab w:val="left" w:pos="-3828"/>
        </w:tabs>
        <w:spacing w:after="0"/>
        <w:ind w:left="567" w:hanging="283"/>
        <w:jc w:val="both"/>
        <w:rPr>
          <w:rFonts w:ascii="Times New Roman" w:hAnsi="Times New Roman" w:cs="Times New Roman"/>
          <w:sz w:val="24"/>
          <w:szCs w:val="24"/>
        </w:rPr>
      </w:pPr>
      <w:r w:rsidRPr="00C80993">
        <w:rPr>
          <w:rFonts w:ascii="Times New Roman" w:hAnsi="Times New Roman" w:cs="Times New Roman"/>
          <w:sz w:val="24"/>
          <w:szCs w:val="24"/>
        </w:rPr>
        <w:t>atesty, certyfikaty CE lub deklaracje zgodności na wbudowane materiały</w:t>
      </w:r>
      <w:r w:rsidR="009E6ACB">
        <w:rPr>
          <w:rFonts w:ascii="Times New Roman" w:hAnsi="Times New Roman" w:cs="Times New Roman"/>
          <w:sz w:val="24"/>
          <w:szCs w:val="24"/>
        </w:rPr>
        <w:br/>
      </w:r>
      <w:r w:rsidRPr="00C80993">
        <w:rPr>
          <w:rFonts w:ascii="Times New Roman" w:hAnsi="Times New Roman" w:cs="Times New Roman"/>
          <w:sz w:val="24"/>
          <w:szCs w:val="24"/>
        </w:rPr>
        <w:t>i zamontowane urządzenia,</w:t>
      </w:r>
    </w:p>
    <w:p w:rsidR="00F959C4" w:rsidRPr="00C80993" w:rsidRDefault="00F959C4" w:rsidP="002C4B95">
      <w:pPr>
        <w:pStyle w:val="tekstost"/>
        <w:numPr>
          <w:ilvl w:val="0"/>
          <w:numId w:val="3"/>
        </w:numPr>
        <w:spacing w:line="276" w:lineRule="auto"/>
        <w:ind w:left="567" w:hanging="283"/>
        <w:rPr>
          <w:sz w:val="24"/>
          <w:szCs w:val="24"/>
        </w:rPr>
      </w:pPr>
      <w:r w:rsidRPr="00C80993">
        <w:rPr>
          <w:sz w:val="24"/>
          <w:szCs w:val="24"/>
        </w:rPr>
        <w:t>dokumentacja powykonawcza, rysunki, i opisy (inne niż dokumentacja projektowa), służące realizacji robót,</w:t>
      </w:r>
    </w:p>
    <w:p w:rsidR="00F959C4" w:rsidRPr="00C80993" w:rsidRDefault="00F959C4" w:rsidP="002C4B95">
      <w:pPr>
        <w:numPr>
          <w:ilvl w:val="0"/>
          <w:numId w:val="3"/>
        </w:numPr>
        <w:tabs>
          <w:tab w:val="left" w:pos="-3828"/>
        </w:tabs>
        <w:spacing w:after="0"/>
        <w:ind w:left="567" w:hanging="283"/>
        <w:jc w:val="both"/>
        <w:rPr>
          <w:rFonts w:ascii="Times New Roman" w:hAnsi="Times New Roman" w:cs="Times New Roman"/>
          <w:sz w:val="24"/>
          <w:szCs w:val="24"/>
        </w:rPr>
      </w:pPr>
      <w:r w:rsidRPr="00C80993">
        <w:rPr>
          <w:rFonts w:ascii="Times New Roman" w:hAnsi="Times New Roman" w:cs="Times New Roman"/>
          <w:sz w:val="24"/>
          <w:szCs w:val="24"/>
        </w:rPr>
        <w:t>dokumenty gwarancyjne wraz z warunkami gwarancji wszystkich wbudowanych materiałów,</w:t>
      </w:r>
    </w:p>
    <w:p w:rsidR="00F959C4" w:rsidRPr="00C80993" w:rsidRDefault="00F959C4" w:rsidP="002C4B95">
      <w:pPr>
        <w:numPr>
          <w:ilvl w:val="0"/>
          <w:numId w:val="3"/>
        </w:numPr>
        <w:tabs>
          <w:tab w:val="left" w:pos="-3828"/>
        </w:tabs>
        <w:spacing w:after="0"/>
        <w:ind w:left="567" w:hanging="283"/>
        <w:jc w:val="both"/>
        <w:rPr>
          <w:rFonts w:ascii="Times New Roman" w:hAnsi="Times New Roman" w:cs="Times New Roman"/>
          <w:sz w:val="24"/>
          <w:szCs w:val="24"/>
        </w:rPr>
      </w:pPr>
      <w:r w:rsidRPr="00C80993">
        <w:rPr>
          <w:rFonts w:ascii="Times New Roman" w:hAnsi="Times New Roman" w:cs="Times New Roman"/>
          <w:sz w:val="24"/>
          <w:szCs w:val="24"/>
        </w:rPr>
        <w:t>karta gwarancyjna obejmująca odpowiedzialność gwarancyjną za wykonane roboty,</w:t>
      </w:r>
    </w:p>
    <w:p w:rsidR="00F959C4" w:rsidRPr="00C80993" w:rsidRDefault="00F959C4" w:rsidP="002C4B95">
      <w:pPr>
        <w:pStyle w:val="tekstost"/>
        <w:numPr>
          <w:ilvl w:val="0"/>
          <w:numId w:val="3"/>
        </w:numPr>
        <w:spacing w:line="276" w:lineRule="auto"/>
        <w:ind w:left="567" w:hanging="283"/>
        <w:rPr>
          <w:sz w:val="24"/>
          <w:szCs w:val="24"/>
        </w:rPr>
      </w:pPr>
      <w:r w:rsidRPr="00C80993">
        <w:rPr>
          <w:sz w:val="24"/>
          <w:szCs w:val="24"/>
        </w:rPr>
        <w:t xml:space="preserve">protokoły z badań, prób i inspekcji, </w:t>
      </w:r>
    </w:p>
    <w:p w:rsidR="00F959C4" w:rsidRPr="00C80993" w:rsidRDefault="001673D4" w:rsidP="002C4B95">
      <w:pPr>
        <w:pStyle w:val="tekstost"/>
        <w:numPr>
          <w:ilvl w:val="0"/>
          <w:numId w:val="3"/>
        </w:numPr>
        <w:spacing w:line="276" w:lineRule="auto"/>
        <w:ind w:left="567" w:hanging="283"/>
        <w:rPr>
          <w:sz w:val="24"/>
          <w:szCs w:val="24"/>
        </w:rPr>
      </w:pPr>
      <w:r w:rsidRPr="00C80993">
        <w:rPr>
          <w:sz w:val="24"/>
          <w:szCs w:val="24"/>
        </w:rPr>
        <w:t xml:space="preserve">protokoły odbioru robót, </w:t>
      </w:r>
    </w:p>
    <w:p w:rsidR="00F959C4" w:rsidRPr="00C80993" w:rsidRDefault="00F959C4" w:rsidP="002C4B95">
      <w:pPr>
        <w:pStyle w:val="tekstost"/>
        <w:numPr>
          <w:ilvl w:val="0"/>
          <w:numId w:val="3"/>
        </w:numPr>
        <w:spacing w:line="276" w:lineRule="auto"/>
        <w:ind w:left="567" w:hanging="283"/>
        <w:rPr>
          <w:sz w:val="24"/>
          <w:szCs w:val="24"/>
        </w:rPr>
      </w:pPr>
      <w:r w:rsidRPr="00C80993">
        <w:rPr>
          <w:sz w:val="24"/>
          <w:szCs w:val="24"/>
        </w:rPr>
        <w:t>protokoły z narad i ustaleń,</w:t>
      </w:r>
    </w:p>
    <w:p w:rsidR="00F959C4" w:rsidRPr="00C80993" w:rsidRDefault="00E23CC5" w:rsidP="002C4B95">
      <w:pPr>
        <w:numPr>
          <w:ilvl w:val="0"/>
          <w:numId w:val="3"/>
        </w:numPr>
        <w:tabs>
          <w:tab w:val="left" w:pos="-3828"/>
        </w:tabs>
        <w:spacing w:after="0"/>
        <w:ind w:left="567" w:hanging="283"/>
        <w:jc w:val="both"/>
        <w:rPr>
          <w:rFonts w:ascii="Times New Roman" w:hAnsi="Times New Roman" w:cs="Times New Roman"/>
          <w:sz w:val="24"/>
          <w:szCs w:val="24"/>
        </w:rPr>
      </w:pPr>
      <w:r w:rsidRPr="00C80993">
        <w:rPr>
          <w:rFonts w:ascii="Times New Roman" w:hAnsi="Times New Roman" w:cs="Times New Roman"/>
          <w:sz w:val="24"/>
          <w:szCs w:val="24"/>
        </w:rPr>
        <w:t>inne dokumenty zgromadzone w trakcie wyk</w:t>
      </w:r>
      <w:r>
        <w:rPr>
          <w:rFonts w:ascii="Times New Roman" w:hAnsi="Times New Roman" w:cs="Times New Roman"/>
          <w:sz w:val="24"/>
          <w:szCs w:val="24"/>
        </w:rPr>
        <w:t xml:space="preserve">onywania przedmiotu zamówienia, a </w:t>
      </w:r>
      <w:r w:rsidRPr="00C80993">
        <w:rPr>
          <w:rFonts w:ascii="Times New Roman" w:hAnsi="Times New Roman" w:cs="Times New Roman"/>
          <w:sz w:val="24"/>
          <w:szCs w:val="24"/>
        </w:rPr>
        <w:t>odnoszące się do jego realizacji,</w:t>
      </w:r>
    </w:p>
    <w:p w:rsidR="00F959C4" w:rsidRDefault="00F959C4" w:rsidP="002C4B95">
      <w:pPr>
        <w:numPr>
          <w:ilvl w:val="0"/>
          <w:numId w:val="3"/>
        </w:numPr>
        <w:tabs>
          <w:tab w:val="left" w:pos="-3828"/>
        </w:tabs>
        <w:spacing w:after="0"/>
        <w:ind w:left="567" w:hanging="425"/>
        <w:jc w:val="both"/>
        <w:rPr>
          <w:rFonts w:ascii="Times New Roman" w:hAnsi="Times New Roman" w:cs="Times New Roman"/>
          <w:sz w:val="24"/>
          <w:szCs w:val="24"/>
        </w:rPr>
      </w:pPr>
      <w:r w:rsidRPr="00C80993">
        <w:rPr>
          <w:rFonts w:ascii="Times New Roman" w:hAnsi="Times New Roman" w:cs="Times New Roman"/>
          <w:sz w:val="24"/>
          <w:szCs w:val="24"/>
        </w:rPr>
        <w:t xml:space="preserve">wszelkie inne dokumenty potrzebne </w:t>
      </w:r>
      <w:r w:rsidR="00607111">
        <w:rPr>
          <w:rFonts w:ascii="Times New Roman" w:hAnsi="Times New Roman" w:cs="Times New Roman"/>
          <w:sz w:val="24"/>
          <w:szCs w:val="24"/>
        </w:rPr>
        <w:t>do zgłoszenia zakończenia robót.</w:t>
      </w:r>
    </w:p>
    <w:p w:rsidR="00735B30" w:rsidRDefault="00735B30" w:rsidP="002C4B95">
      <w:pPr>
        <w:spacing w:after="0"/>
        <w:jc w:val="center"/>
        <w:rPr>
          <w:rFonts w:ascii="Times New Roman" w:hAnsi="Times New Roman" w:cs="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6</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Podwykonawcy</w:t>
      </w:r>
    </w:p>
    <w:p w:rsidR="00450A64" w:rsidRPr="00C80993" w:rsidRDefault="00644005"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Zamawiający dopuszcza realizację zadania przez podwyk</w:t>
      </w:r>
      <w:r w:rsidR="00450A64" w:rsidRPr="00C80993">
        <w:rPr>
          <w:rFonts w:ascii="Times New Roman" w:hAnsi="Times New Roman"/>
          <w:sz w:val="24"/>
          <w:szCs w:val="24"/>
        </w:rPr>
        <w:t xml:space="preserve">onawców na zasadach określonych </w:t>
      </w:r>
      <w:r w:rsidR="00D47408">
        <w:rPr>
          <w:rFonts w:ascii="Times New Roman" w:hAnsi="Times New Roman"/>
          <w:sz w:val="24"/>
          <w:szCs w:val="24"/>
        </w:rPr>
        <w:t>w art. 647¹ Kodeksu Cywilnego.</w:t>
      </w:r>
    </w:p>
    <w:p w:rsidR="00450A64" w:rsidRDefault="00644005"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Wykonawca ponosi pełną odpowiedzialność za roboty, które wykonuje przy pomocy podwykonawcy/ów.</w:t>
      </w:r>
    </w:p>
    <w:p w:rsidR="00F07648" w:rsidRDefault="00F07648" w:rsidP="002C4B95">
      <w:pPr>
        <w:pStyle w:val="Akapitzlist"/>
        <w:numPr>
          <w:ilvl w:val="0"/>
          <w:numId w:val="9"/>
        </w:numPr>
        <w:spacing w:after="0"/>
        <w:ind w:left="284" w:hanging="284"/>
        <w:contextualSpacing/>
        <w:jc w:val="both"/>
        <w:rPr>
          <w:rFonts w:ascii="Times New Roman" w:hAnsi="Times New Roman"/>
          <w:sz w:val="24"/>
          <w:szCs w:val="24"/>
        </w:rPr>
      </w:pPr>
      <w:r>
        <w:rPr>
          <w:rFonts w:ascii="Times New Roman" w:hAnsi="Times New Roman"/>
          <w:sz w:val="24"/>
          <w:szCs w:val="24"/>
        </w:rPr>
        <w:t xml:space="preserve">Wykonawca zamówienia na roboty </w:t>
      </w:r>
      <w:r w:rsidR="00AF4BE3">
        <w:rPr>
          <w:rFonts w:ascii="Times New Roman" w:hAnsi="Times New Roman"/>
          <w:sz w:val="24"/>
          <w:szCs w:val="24"/>
        </w:rPr>
        <w:t>budowlane</w:t>
      </w:r>
      <w:r>
        <w:rPr>
          <w:rFonts w:ascii="Times New Roman" w:hAnsi="Times New Roman"/>
          <w:sz w:val="24"/>
          <w:szCs w:val="24"/>
        </w:rPr>
        <w:t xml:space="preserve"> zamierzający zawrzeć umowę </w:t>
      </w:r>
      <w:r w:rsidR="00AF4BE3">
        <w:rPr>
          <w:rFonts w:ascii="Times New Roman" w:hAnsi="Times New Roman"/>
          <w:sz w:val="24"/>
          <w:szCs w:val="24"/>
        </w:rPr>
        <w:br/>
      </w:r>
      <w:r>
        <w:rPr>
          <w:rFonts w:ascii="Times New Roman" w:hAnsi="Times New Roman"/>
          <w:sz w:val="24"/>
          <w:szCs w:val="24"/>
        </w:rPr>
        <w:t xml:space="preserve">o podwykonawstwo, której przedmiotem są roboty </w:t>
      </w:r>
      <w:r w:rsidR="00AF4BE3">
        <w:rPr>
          <w:rFonts w:ascii="Times New Roman" w:hAnsi="Times New Roman"/>
          <w:sz w:val="24"/>
          <w:szCs w:val="24"/>
        </w:rPr>
        <w:t>budowlane</w:t>
      </w:r>
      <w:r>
        <w:rPr>
          <w:rFonts w:ascii="Times New Roman" w:hAnsi="Times New Roman"/>
          <w:sz w:val="24"/>
          <w:szCs w:val="24"/>
        </w:rPr>
        <w:t xml:space="preserve">, jest </w:t>
      </w:r>
      <w:r w:rsidR="00AF4BE3">
        <w:rPr>
          <w:rFonts w:ascii="Times New Roman" w:hAnsi="Times New Roman"/>
          <w:sz w:val="24"/>
          <w:szCs w:val="24"/>
        </w:rPr>
        <w:t>zobowiązany</w:t>
      </w:r>
      <w:r>
        <w:rPr>
          <w:rFonts w:ascii="Times New Roman" w:hAnsi="Times New Roman"/>
          <w:sz w:val="24"/>
          <w:szCs w:val="24"/>
        </w:rPr>
        <w:t xml:space="preserve"> w trakcie realizacji </w:t>
      </w:r>
      <w:r w:rsidR="00AF4BE3">
        <w:rPr>
          <w:rFonts w:ascii="Times New Roman" w:hAnsi="Times New Roman"/>
          <w:sz w:val="24"/>
          <w:szCs w:val="24"/>
        </w:rPr>
        <w:t>zamówienia</w:t>
      </w:r>
      <w:r>
        <w:rPr>
          <w:rFonts w:ascii="Times New Roman" w:hAnsi="Times New Roman"/>
          <w:sz w:val="24"/>
          <w:szCs w:val="24"/>
        </w:rPr>
        <w:t xml:space="preserve"> do przedłożenia Z</w:t>
      </w:r>
      <w:r w:rsidR="005C1D98">
        <w:rPr>
          <w:rFonts w:ascii="Times New Roman" w:hAnsi="Times New Roman"/>
          <w:sz w:val="24"/>
          <w:szCs w:val="24"/>
        </w:rPr>
        <w:t>amawiającemu projektu jej umowy celem jej akceptacji.</w:t>
      </w:r>
    </w:p>
    <w:p w:rsidR="00F07648" w:rsidRPr="00F07648" w:rsidRDefault="001673D4" w:rsidP="002C4B95">
      <w:pPr>
        <w:pStyle w:val="Akapitzlist"/>
        <w:numPr>
          <w:ilvl w:val="0"/>
          <w:numId w:val="9"/>
        </w:numPr>
        <w:spacing w:after="0"/>
        <w:ind w:left="284" w:hanging="284"/>
        <w:contextualSpacing/>
        <w:jc w:val="both"/>
        <w:rPr>
          <w:rFonts w:ascii="Times New Roman" w:hAnsi="Times New Roman"/>
          <w:sz w:val="24"/>
          <w:szCs w:val="24"/>
        </w:rPr>
      </w:pPr>
      <w:r>
        <w:rPr>
          <w:rFonts w:ascii="Times New Roman" w:hAnsi="Times New Roman"/>
          <w:sz w:val="24"/>
          <w:szCs w:val="24"/>
        </w:rPr>
        <w:t xml:space="preserve">Termin zapłaty wynagrodzenia podwykonawcy przewidziany w umowie </w:t>
      </w:r>
      <w:r>
        <w:rPr>
          <w:rFonts w:ascii="Times New Roman" w:hAnsi="Times New Roman"/>
          <w:sz w:val="24"/>
          <w:szCs w:val="24"/>
        </w:rPr>
        <w:br/>
        <w:t>o podwykonawstwo nie może być dłuższy niż 30 dni od dnia doręczenia Wykonawcy, podwykonawcy faktury lub rachunku, potwierdzających wykonanie zleconej podwykonawcy roboty budowlanej.</w:t>
      </w:r>
    </w:p>
    <w:p w:rsidR="00450A64" w:rsidRPr="00C80993" w:rsidRDefault="00644005"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 xml:space="preserve">W razie otrzymania przez Zamawiającego informacji, iż Wykonawca nie zapłacił podwykonawcy/podwykonawcom za wykonane prace, Zamawiający będzie miał prawo </w:t>
      </w:r>
      <w:r w:rsidR="009E6ACB">
        <w:rPr>
          <w:rFonts w:ascii="Times New Roman" w:hAnsi="Times New Roman"/>
          <w:sz w:val="24"/>
          <w:szCs w:val="24"/>
        </w:rPr>
        <w:br/>
      </w:r>
      <w:r w:rsidRPr="00C80993">
        <w:rPr>
          <w:rFonts w:ascii="Times New Roman" w:hAnsi="Times New Roman"/>
          <w:sz w:val="24"/>
          <w:szCs w:val="24"/>
        </w:rPr>
        <w:t xml:space="preserve">do wstrzymania się z zapłatą wynagrodzenia Wykonawcy do czasu wyjaśnienia </w:t>
      </w:r>
      <w:r w:rsidR="009E6ACB">
        <w:rPr>
          <w:rFonts w:ascii="Times New Roman" w:hAnsi="Times New Roman"/>
          <w:sz w:val="24"/>
          <w:szCs w:val="24"/>
        </w:rPr>
        <w:br/>
      </w:r>
      <w:r w:rsidRPr="00C80993">
        <w:rPr>
          <w:rFonts w:ascii="Times New Roman" w:hAnsi="Times New Roman"/>
          <w:sz w:val="24"/>
          <w:szCs w:val="24"/>
        </w:rPr>
        <w:t xml:space="preserve">tej okoliczności. Część zatrzymanego wynagrodzenia nie będzie wyższa niż sporna kwota. </w:t>
      </w:r>
    </w:p>
    <w:p w:rsidR="00450A64" w:rsidRPr="00C80993" w:rsidRDefault="001673D4"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W przypadku wykonania niniejszej umowy bez udziału podwykonawców, Wykonawca przed wypłatą wynagrodzenia, złoży stosowne oświadczenie w tym zakresie.</w:t>
      </w:r>
    </w:p>
    <w:p w:rsidR="00C80993" w:rsidRDefault="00644005"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 xml:space="preserve">Zamawiający, w terminie 14 dni może zgłosić pisemne zastrzeżenia do projektu umowy </w:t>
      </w:r>
      <w:r w:rsidR="00450A64" w:rsidRPr="00C80993">
        <w:rPr>
          <w:rFonts w:ascii="Times New Roman" w:hAnsi="Times New Roman"/>
          <w:sz w:val="24"/>
          <w:szCs w:val="24"/>
        </w:rPr>
        <w:br/>
      </w:r>
      <w:r w:rsidRPr="00C80993">
        <w:rPr>
          <w:rFonts w:ascii="Times New Roman" w:hAnsi="Times New Roman"/>
          <w:sz w:val="24"/>
          <w:szCs w:val="24"/>
        </w:rPr>
        <w:t>o podwykonawstwo, której przedmiotem są roboty budowlane, gdy przewiduje termin zapłaty wynagrodzenia dłuższy niż określony w ust. 4.</w:t>
      </w:r>
    </w:p>
    <w:p w:rsidR="009E6ACB" w:rsidRDefault="00C80993" w:rsidP="002C4B95">
      <w:pPr>
        <w:pStyle w:val="Akapitzlist"/>
        <w:numPr>
          <w:ilvl w:val="0"/>
          <w:numId w:val="9"/>
        </w:numPr>
        <w:spacing w:after="0"/>
        <w:ind w:left="284" w:hanging="284"/>
        <w:contextualSpacing/>
        <w:jc w:val="both"/>
        <w:rPr>
          <w:rFonts w:ascii="Times New Roman" w:hAnsi="Times New Roman"/>
          <w:sz w:val="24"/>
          <w:szCs w:val="24"/>
        </w:rPr>
      </w:pPr>
      <w:r>
        <w:rPr>
          <w:rFonts w:ascii="Times New Roman" w:hAnsi="Times New Roman"/>
          <w:sz w:val="24"/>
          <w:szCs w:val="24"/>
        </w:rPr>
        <w:t xml:space="preserve">Niezgłoszenie pisemnych zastrzeżeń do przedłożonego projektu umowy </w:t>
      </w:r>
      <w:r>
        <w:rPr>
          <w:rFonts w:ascii="Times New Roman" w:hAnsi="Times New Roman"/>
          <w:sz w:val="24"/>
          <w:szCs w:val="24"/>
        </w:rPr>
        <w:br/>
        <w:t>o podwykonawstwo, której przedmiotem są roboty budowlane, w terminie 14 dni uważa się za akceptację projektu umowy przez Zamawiającego.</w:t>
      </w:r>
    </w:p>
    <w:p w:rsidR="00E921DB" w:rsidRDefault="00E921DB" w:rsidP="002C4B95">
      <w:pPr>
        <w:spacing w:after="0"/>
        <w:jc w:val="center"/>
        <w:rPr>
          <w:rFonts w:ascii="Times New Roman" w:hAnsi="Times New Roman" w:cs="Times New Roman"/>
          <w:b/>
          <w:sz w:val="24"/>
          <w:szCs w:val="24"/>
        </w:rPr>
      </w:pPr>
    </w:p>
    <w:p w:rsidR="00F74570" w:rsidRDefault="00F74570" w:rsidP="002C4B95">
      <w:pPr>
        <w:spacing w:after="0"/>
        <w:jc w:val="center"/>
        <w:rPr>
          <w:rFonts w:ascii="Times New Roman" w:hAnsi="Times New Roman" w:cs="Times New Roman"/>
          <w:b/>
          <w:sz w:val="24"/>
          <w:szCs w:val="24"/>
        </w:rPr>
      </w:pPr>
    </w:p>
    <w:p w:rsidR="00F74570" w:rsidRDefault="00F74570" w:rsidP="002C4B95">
      <w:pPr>
        <w:spacing w:after="0"/>
        <w:jc w:val="center"/>
        <w:rPr>
          <w:rFonts w:ascii="Times New Roman" w:hAnsi="Times New Roman" w:cs="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lastRenderedPageBreak/>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7</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Wynagrodzenie</w:t>
      </w:r>
    </w:p>
    <w:p w:rsidR="00C80993" w:rsidRDefault="00A70945" w:rsidP="002C4B95">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ustalają, iż obowiązującą je formą </w:t>
      </w:r>
      <w:r w:rsidRPr="00C80993">
        <w:rPr>
          <w:rFonts w:ascii="Times New Roman" w:hAnsi="Times New Roman"/>
          <w:b/>
          <w:bCs/>
          <w:sz w:val="24"/>
          <w:szCs w:val="24"/>
        </w:rPr>
        <w:t>wynagrodzenia</w:t>
      </w:r>
      <w:r w:rsidRPr="00C80993">
        <w:rPr>
          <w:rFonts w:ascii="Times New Roman" w:hAnsi="Times New Roman"/>
          <w:sz w:val="24"/>
          <w:szCs w:val="24"/>
        </w:rPr>
        <w:t>,</w:t>
      </w:r>
      <w:r w:rsidR="00156ADD" w:rsidRPr="00C80993">
        <w:rPr>
          <w:rFonts w:ascii="Times New Roman" w:hAnsi="Times New Roman"/>
          <w:sz w:val="24"/>
          <w:szCs w:val="24"/>
        </w:rPr>
        <w:t xml:space="preserve"> </w:t>
      </w:r>
      <w:r w:rsidRPr="00C80993">
        <w:rPr>
          <w:rFonts w:ascii="Times New Roman" w:hAnsi="Times New Roman"/>
          <w:sz w:val="24"/>
          <w:szCs w:val="24"/>
        </w:rPr>
        <w:t xml:space="preserve">będzie </w:t>
      </w:r>
      <w:r w:rsidRPr="00C80993">
        <w:rPr>
          <w:rFonts w:ascii="Times New Roman" w:hAnsi="Times New Roman"/>
          <w:b/>
          <w:sz w:val="24"/>
          <w:szCs w:val="24"/>
        </w:rPr>
        <w:t>wynagrodzenie</w:t>
      </w:r>
      <w:r w:rsidR="00463345">
        <w:rPr>
          <w:rFonts w:ascii="Times New Roman" w:hAnsi="Times New Roman"/>
          <w:b/>
          <w:sz w:val="24"/>
          <w:szCs w:val="24"/>
        </w:rPr>
        <w:t xml:space="preserve"> </w:t>
      </w:r>
      <w:r w:rsidR="00541347">
        <w:rPr>
          <w:rFonts w:ascii="Times New Roman" w:hAnsi="Times New Roman"/>
          <w:b/>
          <w:sz w:val="24"/>
          <w:szCs w:val="24"/>
        </w:rPr>
        <w:t>ryczałtowe</w:t>
      </w:r>
      <w:r w:rsidR="00E46389" w:rsidRPr="00463345">
        <w:rPr>
          <w:rFonts w:ascii="Times New Roman" w:hAnsi="Times New Roman"/>
          <w:sz w:val="24"/>
          <w:szCs w:val="24"/>
        </w:rPr>
        <w:t xml:space="preserve">. </w:t>
      </w:r>
    </w:p>
    <w:p w:rsidR="00450A64" w:rsidRDefault="00A70945" w:rsidP="001301E2">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Ustalone w tej formie wynagr</w:t>
      </w:r>
      <w:r w:rsidR="00303006" w:rsidRPr="00C80993">
        <w:rPr>
          <w:rFonts w:ascii="Times New Roman" w:hAnsi="Times New Roman"/>
          <w:sz w:val="24"/>
          <w:szCs w:val="24"/>
        </w:rPr>
        <w:t>odzenie</w:t>
      </w:r>
      <w:r w:rsidR="0032446B">
        <w:rPr>
          <w:rFonts w:ascii="Times New Roman" w:hAnsi="Times New Roman"/>
          <w:sz w:val="24"/>
          <w:szCs w:val="24"/>
        </w:rPr>
        <w:t xml:space="preserve"> </w:t>
      </w:r>
      <w:r w:rsidR="00303006" w:rsidRPr="00C80993">
        <w:rPr>
          <w:rFonts w:ascii="Times New Roman" w:hAnsi="Times New Roman"/>
          <w:sz w:val="24"/>
          <w:szCs w:val="24"/>
        </w:rPr>
        <w:t xml:space="preserve">Wykonawcy za wykonanie </w:t>
      </w:r>
      <w:r w:rsidRPr="00C80993">
        <w:rPr>
          <w:rFonts w:ascii="Times New Roman" w:hAnsi="Times New Roman"/>
          <w:sz w:val="24"/>
          <w:szCs w:val="24"/>
        </w:rPr>
        <w:t xml:space="preserve">przedmiotu umowy </w:t>
      </w:r>
      <w:r w:rsidR="00303006" w:rsidRPr="00C80993">
        <w:rPr>
          <w:rFonts w:ascii="Times New Roman" w:hAnsi="Times New Roman"/>
          <w:sz w:val="24"/>
          <w:szCs w:val="24"/>
        </w:rPr>
        <w:t>z tytułu realizacji niniejszej umowy na kwotę</w:t>
      </w:r>
      <w:r w:rsidR="0032446B">
        <w:rPr>
          <w:rFonts w:ascii="Times New Roman" w:hAnsi="Times New Roman"/>
          <w:sz w:val="24"/>
          <w:szCs w:val="24"/>
        </w:rPr>
        <w:t xml:space="preserve"> </w:t>
      </w:r>
      <w:r w:rsidR="009C74D1">
        <w:rPr>
          <w:rFonts w:ascii="Times New Roman" w:hAnsi="Times New Roman"/>
          <w:b/>
          <w:color w:val="000000" w:themeColor="text1"/>
          <w:sz w:val="24"/>
          <w:szCs w:val="24"/>
        </w:rPr>
        <w:t>………………………</w:t>
      </w:r>
      <w:r w:rsidR="00303006" w:rsidRPr="0032446B">
        <w:rPr>
          <w:rFonts w:ascii="Times New Roman" w:hAnsi="Times New Roman"/>
          <w:b/>
          <w:sz w:val="24"/>
          <w:szCs w:val="24"/>
        </w:rPr>
        <w:t>zł brutto</w:t>
      </w:r>
      <w:r w:rsidR="00760C6A" w:rsidRPr="0032446B">
        <w:rPr>
          <w:rFonts w:ascii="Times New Roman" w:hAnsi="Times New Roman"/>
          <w:sz w:val="24"/>
          <w:szCs w:val="24"/>
        </w:rPr>
        <w:t xml:space="preserve"> (słownie: </w:t>
      </w:r>
      <w:r w:rsidR="009C74D1">
        <w:rPr>
          <w:rFonts w:ascii="Times New Roman" w:hAnsi="Times New Roman"/>
          <w:sz w:val="24"/>
          <w:szCs w:val="24"/>
        </w:rPr>
        <w:t>…………………….</w:t>
      </w:r>
      <w:r w:rsidR="00386655">
        <w:rPr>
          <w:rFonts w:ascii="Times New Roman" w:hAnsi="Times New Roman"/>
          <w:sz w:val="24"/>
          <w:szCs w:val="24"/>
        </w:rPr>
        <w:t xml:space="preserve"> złotych</w:t>
      </w:r>
      <w:r w:rsidR="00780CE3" w:rsidRPr="0032446B">
        <w:rPr>
          <w:rFonts w:ascii="Times New Roman" w:hAnsi="Times New Roman"/>
          <w:sz w:val="24"/>
          <w:szCs w:val="24"/>
        </w:rPr>
        <w:t xml:space="preserve"> i </w:t>
      </w:r>
      <w:r w:rsidR="009C74D1">
        <w:rPr>
          <w:rFonts w:ascii="Times New Roman" w:hAnsi="Times New Roman"/>
          <w:sz w:val="24"/>
          <w:szCs w:val="24"/>
        </w:rPr>
        <w:t>………..</w:t>
      </w:r>
      <w:r w:rsidR="001301E2">
        <w:rPr>
          <w:rFonts w:ascii="Times New Roman" w:hAnsi="Times New Roman"/>
          <w:sz w:val="24"/>
          <w:szCs w:val="24"/>
        </w:rPr>
        <w:t>/</w:t>
      </w:r>
      <w:r w:rsidR="00760C6A" w:rsidRPr="0032446B">
        <w:rPr>
          <w:rFonts w:ascii="Times New Roman" w:hAnsi="Times New Roman"/>
          <w:sz w:val="24"/>
          <w:szCs w:val="24"/>
        </w:rPr>
        <w:t xml:space="preserve">100), </w:t>
      </w:r>
      <w:r w:rsidR="00303006" w:rsidRPr="0032446B">
        <w:rPr>
          <w:rFonts w:ascii="Times New Roman" w:hAnsi="Times New Roman"/>
          <w:sz w:val="24"/>
          <w:szCs w:val="24"/>
        </w:rPr>
        <w:t xml:space="preserve">w tym: kwota </w:t>
      </w:r>
      <w:r w:rsidR="00386655" w:rsidRPr="00386655">
        <w:rPr>
          <w:rFonts w:ascii="Times New Roman" w:hAnsi="Times New Roman"/>
          <w:b/>
          <w:sz w:val="24"/>
          <w:szCs w:val="24"/>
        </w:rPr>
        <w:t>netto</w:t>
      </w:r>
      <w:r w:rsidR="00386655">
        <w:rPr>
          <w:rFonts w:ascii="Times New Roman" w:hAnsi="Times New Roman"/>
          <w:sz w:val="24"/>
          <w:szCs w:val="24"/>
        </w:rPr>
        <w:t xml:space="preserve"> </w:t>
      </w:r>
      <w:r w:rsidR="009C74D1">
        <w:rPr>
          <w:rFonts w:ascii="Times New Roman" w:hAnsi="Times New Roman"/>
          <w:b/>
          <w:color w:val="000000" w:themeColor="text1"/>
          <w:sz w:val="24"/>
          <w:szCs w:val="24"/>
        </w:rPr>
        <w:t>………………</w:t>
      </w:r>
      <w:r w:rsidR="001301E2" w:rsidRPr="001301E2">
        <w:rPr>
          <w:rFonts w:ascii="Times New Roman" w:hAnsi="Times New Roman"/>
          <w:b/>
          <w:color w:val="000000" w:themeColor="text1"/>
          <w:sz w:val="24"/>
          <w:szCs w:val="24"/>
        </w:rPr>
        <w:t xml:space="preserve"> </w:t>
      </w:r>
      <w:r w:rsidR="00386655" w:rsidRPr="0032446B">
        <w:rPr>
          <w:rFonts w:ascii="Times New Roman" w:hAnsi="Times New Roman"/>
          <w:b/>
          <w:sz w:val="24"/>
          <w:szCs w:val="24"/>
        </w:rPr>
        <w:t xml:space="preserve">zł </w:t>
      </w:r>
      <w:r w:rsidR="00386655" w:rsidRPr="0032446B">
        <w:rPr>
          <w:rFonts w:ascii="Times New Roman" w:hAnsi="Times New Roman"/>
          <w:sz w:val="24"/>
          <w:szCs w:val="24"/>
        </w:rPr>
        <w:t xml:space="preserve">(słownie: </w:t>
      </w:r>
      <w:r w:rsidR="009C74D1">
        <w:rPr>
          <w:rFonts w:ascii="Times New Roman" w:hAnsi="Times New Roman"/>
          <w:sz w:val="24"/>
          <w:szCs w:val="24"/>
        </w:rPr>
        <w:t>…………………….</w:t>
      </w:r>
      <w:r w:rsidR="001301E2">
        <w:rPr>
          <w:rFonts w:ascii="Times New Roman" w:hAnsi="Times New Roman"/>
          <w:sz w:val="24"/>
          <w:szCs w:val="24"/>
        </w:rPr>
        <w:t xml:space="preserve"> złote i </w:t>
      </w:r>
      <w:r w:rsidR="009C74D1">
        <w:rPr>
          <w:rFonts w:ascii="Times New Roman" w:hAnsi="Times New Roman"/>
          <w:sz w:val="24"/>
          <w:szCs w:val="24"/>
        </w:rPr>
        <w:t>………….</w:t>
      </w:r>
      <w:r w:rsidR="001301E2">
        <w:rPr>
          <w:rFonts w:ascii="Times New Roman" w:hAnsi="Times New Roman"/>
          <w:sz w:val="24"/>
          <w:szCs w:val="24"/>
        </w:rPr>
        <w:t>/</w:t>
      </w:r>
      <w:r w:rsidR="00386655" w:rsidRPr="0032446B">
        <w:rPr>
          <w:rFonts w:ascii="Times New Roman" w:hAnsi="Times New Roman"/>
          <w:sz w:val="24"/>
          <w:szCs w:val="24"/>
        </w:rPr>
        <w:t>100)</w:t>
      </w:r>
      <w:r w:rsidR="00303006" w:rsidRPr="0032446B">
        <w:rPr>
          <w:rFonts w:ascii="Times New Roman" w:hAnsi="Times New Roman"/>
          <w:sz w:val="24"/>
          <w:szCs w:val="24"/>
        </w:rPr>
        <w:t xml:space="preserve"> i </w:t>
      </w:r>
      <w:r w:rsidR="00760C6A" w:rsidRPr="0032446B">
        <w:rPr>
          <w:rFonts w:ascii="Times New Roman" w:hAnsi="Times New Roman"/>
          <w:b/>
          <w:sz w:val="24"/>
          <w:szCs w:val="24"/>
        </w:rPr>
        <w:t>podatek VAT 23%</w:t>
      </w:r>
      <w:r w:rsidR="008661AC" w:rsidRPr="0032446B">
        <w:rPr>
          <w:rFonts w:ascii="Times New Roman" w:hAnsi="Times New Roman"/>
          <w:b/>
          <w:sz w:val="24"/>
          <w:szCs w:val="24"/>
        </w:rPr>
        <w:t xml:space="preserve"> </w:t>
      </w:r>
      <w:r w:rsidR="008661AC" w:rsidRPr="0032446B">
        <w:rPr>
          <w:rFonts w:ascii="Times New Roman" w:hAnsi="Times New Roman"/>
          <w:b/>
          <w:color w:val="000000" w:themeColor="text1"/>
          <w:sz w:val="24"/>
          <w:szCs w:val="24"/>
        </w:rPr>
        <w:t>-</w:t>
      </w:r>
      <w:r w:rsidR="00760C6A" w:rsidRPr="0032446B">
        <w:rPr>
          <w:rFonts w:ascii="Times New Roman" w:hAnsi="Times New Roman"/>
          <w:b/>
          <w:color w:val="000000" w:themeColor="text1"/>
          <w:sz w:val="24"/>
          <w:szCs w:val="24"/>
        </w:rPr>
        <w:t xml:space="preserve"> </w:t>
      </w:r>
      <w:r w:rsidR="009C74D1">
        <w:rPr>
          <w:rFonts w:ascii="Times New Roman" w:hAnsi="Times New Roman"/>
          <w:b/>
          <w:color w:val="000000" w:themeColor="text1"/>
          <w:sz w:val="24"/>
          <w:szCs w:val="24"/>
        </w:rPr>
        <w:t>……………</w:t>
      </w:r>
      <w:r w:rsidR="001301E2" w:rsidRPr="001301E2">
        <w:rPr>
          <w:rFonts w:ascii="Times New Roman" w:hAnsi="Times New Roman"/>
          <w:b/>
          <w:color w:val="000000" w:themeColor="text1"/>
          <w:sz w:val="24"/>
          <w:szCs w:val="24"/>
        </w:rPr>
        <w:t xml:space="preserve"> </w:t>
      </w:r>
      <w:r w:rsidR="00303006" w:rsidRPr="0032446B">
        <w:rPr>
          <w:rFonts w:ascii="Times New Roman" w:hAnsi="Times New Roman"/>
          <w:b/>
          <w:color w:val="000000" w:themeColor="text1"/>
          <w:sz w:val="24"/>
          <w:szCs w:val="24"/>
        </w:rPr>
        <w:t>zł</w:t>
      </w:r>
      <w:r w:rsidR="00760C6A" w:rsidRPr="0032446B">
        <w:rPr>
          <w:rFonts w:ascii="Times New Roman" w:hAnsi="Times New Roman"/>
          <w:color w:val="000000" w:themeColor="text1"/>
          <w:sz w:val="24"/>
          <w:szCs w:val="24"/>
        </w:rPr>
        <w:t xml:space="preserve"> </w:t>
      </w:r>
      <w:r w:rsidR="00760C6A" w:rsidRPr="0032446B">
        <w:rPr>
          <w:rFonts w:ascii="Times New Roman" w:hAnsi="Times New Roman"/>
          <w:sz w:val="24"/>
          <w:szCs w:val="24"/>
        </w:rPr>
        <w:t xml:space="preserve">(słownie: </w:t>
      </w:r>
      <w:r w:rsidR="009C74D1">
        <w:rPr>
          <w:rFonts w:ascii="Times New Roman" w:hAnsi="Times New Roman"/>
          <w:sz w:val="24"/>
          <w:szCs w:val="24"/>
        </w:rPr>
        <w:t>…………………………..</w:t>
      </w:r>
      <w:r w:rsidR="001301E2">
        <w:rPr>
          <w:rFonts w:ascii="Times New Roman" w:hAnsi="Times New Roman"/>
          <w:sz w:val="24"/>
          <w:szCs w:val="24"/>
        </w:rPr>
        <w:t xml:space="preserve"> złotych i </w:t>
      </w:r>
      <w:r w:rsidR="009C74D1">
        <w:rPr>
          <w:rFonts w:ascii="Times New Roman" w:hAnsi="Times New Roman"/>
          <w:sz w:val="24"/>
          <w:szCs w:val="24"/>
        </w:rPr>
        <w:t>……………………..</w:t>
      </w:r>
      <w:r w:rsidR="00386655">
        <w:rPr>
          <w:rFonts w:ascii="Times New Roman" w:hAnsi="Times New Roman"/>
          <w:sz w:val="24"/>
          <w:szCs w:val="24"/>
        </w:rPr>
        <w:t>/</w:t>
      </w:r>
      <w:r w:rsidR="00760C6A" w:rsidRPr="0032446B">
        <w:rPr>
          <w:rFonts w:ascii="Times New Roman" w:hAnsi="Times New Roman"/>
          <w:sz w:val="24"/>
          <w:szCs w:val="24"/>
        </w:rPr>
        <w:t>100</w:t>
      </w:r>
      <w:r w:rsidR="004578F3">
        <w:rPr>
          <w:rFonts w:ascii="Times New Roman" w:hAnsi="Times New Roman"/>
          <w:sz w:val="24"/>
          <w:szCs w:val="24"/>
        </w:rPr>
        <w:t>).</w:t>
      </w:r>
    </w:p>
    <w:p w:rsidR="00CA536B" w:rsidRDefault="00CA536B" w:rsidP="0032446B">
      <w:pPr>
        <w:pStyle w:val="Akapitzlist"/>
        <w:numPr>
          <w:ilvl w:val="0"/>
          <w:numId w:val="10"/>
        </w:numPr>
        <w:autoSpaceDE w:val="0"/>
        <w:autoSpaceDN w:val="0"/>
        <w:spacing w:after="0"/>
        <w:ind w:left="284" w:hanging="284"/>
        <w:jc w:val="both"/>
        <w:rPr>
          <w:rFonts w:ascii="Times New Roman" w:hAnsi="Times New Roman"/>
          <w:sz w:val="24"/>
          <w:szCs w:val="24"/>
        </w:rPr>
      </w:pPr>
      <w:r>
        <w:rPr>
          <w:rFonts w:ascii="Times New Roman" w:hAnsi="Times New Roman"/>
          <w:sz w:val="24"/>
          <w:szCs w:val="24"/>
        </w:rPr>
        <w:t xml:space="preserve">Zamawiający przewiduje płatność jedną fakturą końcową. </w:t>
      </w:r>
    </w:p>
    <w:p w:rsidR="00CA536B" w:rsidRDefault="00CA536B" w:rsidP="00CA536B">
      <w:pPr>
        <w:pStyle w:val="Akapitzlist"/>
        <w:numPr>
          <w:ilvl w:val="0"/>
          <w:numId w:val="10"/>
        </w:numPr>
        <w:autoSpaceDE w:val="0"/>
        <w:autoSpaceDN w:val="0"/>
        <w:spacing w:after="0"/>
        <w:ind w:left="284" w:hanging="284"/>
        <w:jc w:val="both"/>
        <w:rPr>
          <w:rFonts w:ascii="Times New Roman" w:hAnsi="Times New Roman"/>
          <w:sz w:val="24"/>
          <w:szCs w:val="24"/>
        </w:rPr>
      </w:pPr>
      <w:r w:rsidRPr="00CA536B">
        <w:rPr>
          <w:rFonts w:ascii="Times New Roman" w:hAnsi="Times New Roman"/>
          <w:sz w:val="24"/>
          <w:szCs w:val="24"/>
        </w:rPr>
        <w:t xml:space="preserve">Podstawą do wystawienia przez Wykonawcę faktury końcowej będzie protokół odbioru  końcowego spisany przez Strony umowy. </w:t>
      </w:r>
    </w:p>
    <w:p w:rsidR="00CA536B" w:rsidRPr="00CA536B" w:rsidRDefault="00CA536B" w:rsidP="00CA536B">
      <w:pPr>
        <w:pStyle w:val="Akapitzlist"/>
        <w:numPr>
          <w:ilvl w:val="0"/>
          <w:numId w:val="10"/>
        </w:numPr>
        <w:autoSpaceDE w:val="0"/>
        <w:autoSpaceDN w:val="0"/>
        <w:spacing w:after="0"/>
        <w:ind w:left="284" w:hanging="284"/>
        <w:jc w:val="both"/>
        <w:rPr>
          <w:rFonts w:ascii="Times New Roman" w:hAnsi="Times New Roman"/>
          <w:sz w:val="24"/>
          <w:szCs w:val="24"/>
        </w:rPr>
      </w:pPr>
      <w:r w:rsidRPr="00CA536B">
        <w:rPr>
          <w:rFonts w:ascii="Times New Roman" w:hAnsi="Times New Roman"/>
          <w:sz w:val="24"/>
          <w:szCs w:val="24"/>
        </w:rPr>
        <w:t>Płatności będą dokonywane przelewem na rachunek bankowy Wykonawcy wskazany w fakturze VAT, w ciągu 30 dni licząc od dnia złożenia u Zamawiającego prawidłowo wystawionej faktury, sprawdzonej i zatwierdzonej przez Inspektora.</w:t>
      </w:r>
    </w:p>
    <w:p w:rsidR="00CA536B" w:rsidRDefault="00541347" w:rsidP="00CA536B">
      <w:pPr>
        <w:pStyle w:val="Akapitzlist"/>
        <w:numPr>
          <w:ilvl w:val="0"/>
          <w:numId w:val="10"/>
        </w:numPr>
        <w:autoSpaceDE w:val="0"/>
        <w:autoSpaceDN w:val="0"/>
        <w:spacing w:after="0"/>
        <w:ind w:left="284" w:hanging="284"/>
        <w:jc w:val="both"/>
        <w:rPr>
          <w:rFonts w:ascii="Times New Roman" w:hAnsi="Times New Roman"/>
          <w:sz w:val="24"/>
          <w:szCs w:val="24"/>
        </w:rPr>
      </w:pPr>
      <w:r w:rsidRPr="0032446B">
        <w:rPr>
          <w:rFonts w:ascii="Times New Roman" w:hAnsi="Times New Roman"/>
          <w:sz w:val="24"/>
          <w:szCs w:val="24"/>
        </w:rPr>
        <w:t>Koszty związane z</w:t>
      </w:r>
      <w:r w:rsidR="001673D4" w:rsidRPr="0032446B">
        <w:rPr>
          <w:rFonts w:ascii="Times New Roman" w:hAnsi="Times New Roman"/>
          <w:sz w:val="24"/>
          <w:szCs w:val="24"/>
        </w:rPr>
        <w:t xml:space="preserve"> organizacją, utrzymaniem i likwidacją bazy zaplecza budow</w:t>
      </w:r>
      <w:r w:rsidR="00E72AEC" w:rsidRPr="0032446B">
        <w:rPr>
          <w:rFonts w:ascii="Times New Roman" w:hAnsi="Times New Roman"/>
          <w:sz w:val="24"/>
          <w:szCs w:val="24"/>
        </w:rPr>
        <w:t>y, utylizacją odpadów z budowy</w:t>
      </w:r>
      <w:r w:rsidR="001673D4" w:rsidRPr="0032446B">
        <w:rPr>
          <w:rFonts w:ascii="Times New Roman" w:hAnsi="Times New Roman"/>
          <w:sz w:val="24"/>
          <w:szCs w:val="24"/>
        </w:rPr>
        <w:t>, ryzykiem związanym z bezpieczeństwem i</w:t>
      </w:r>
      <w:r w:rsidRPr="0032446B">
        <w:rPr>
          <w:rFonts w:ascii="Times New Roman" w:hAnsi="Times New Roman"/>
          <w:sz w:val="24"/>
          <w:szCs w:val="24"/>
        </w:rPr>
        <w:t xml:space="preserve"> </w:t>
      </w:r>
      <w:r w:rsidR="001673D4" w:rsidRPr="0032446B">
        <w:rPr>
          <w:rFonts w:ascii="Times New Roman" w:hAnsi="Times New Roman"/>
          <w:sz w:val="24"/>
          <w:szCs w:val="24"/>
        </w:rPr>
        <w:t>odpowiedzialnością cyw</w:t>
      </w:r>
      <w:r w:rsidR="00E72AEC" w:rsidRPr="0032446B">
        <w:rPr>
          <w:rFonts w:ascii="Times New Roman" w:hAnsi="Times New Roman"/>
          <w:sz w:val="24"/>
          <w:szCs w:val="24"/>
        </w:rPr>
        <w:t>ilną, utrzymaniem placu budowy</w:t>
      </w:r>
      <w:r w:rsidR="001673D4" w:rsidRPr="0032446B">
        <w:rPr>
          <w:rFonts w:ascii="Times New Roman" w:hAnsi="Times New Roman"/>
          <w:sz w:val="24"/>
          <w:szCs w:val="24"/>
        </w:rPr>
        <w:t>, koszty ubezpieczenia budowy, wszelkie koszty związane z prowadzoną budową należy ująć w kos</w:t>
      </w:r>
      <w:r w:rsidRPr="0032446B">
        <w:rPr>
          <w:rFonts w:ascii="Times New Roman" w:hAnsi="Times New Roman"/>
          <w:sz w:val="24"/>
          <w:szCs w:val="24"/>
        </w:rPr>
        <w:t>ztach ogólnych budowy</w:t>
      </w:r>
      <w:r w:rsidR="001673D4" w:rsidRPr="0032446B">
        <w:rPr>
          <w:rFonts w:ascii="Times New Roman" w:hAnsi="Times New Roman"/>
          <w:sz w:val="24"/>
          <w:szCs w:val="24"/>
        </w:rPr>
        <w:t>.</w:t>
      </w:r>
    </w:p>
    <w:p w:rsidR="00D2365A" w:rsidRDefault="00D2365A" w:rsidP="0032446B">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oświadcza, iż nie udziela Wykonawcy żadnych zaliczek</w:t>
      </w:r>
      <w:r w:rsidR="009A3495">
        <w:rPr>
          <w:rFonts w:ascii="Times New Roman" w:hAnsi="Times New Roman"/>
          <w:sz w:val="24"/>
          <w:szCs w:val="24"/>
        </w:rPr>
        <w:t>.</w:t>
      </w:r>
    </w:p>
    <w:p w:rsidR="002C4B95" w:rsidRDefault="002C4B95" w:rsidP="002C4B95">
      <w:pPr>
        <w:pStyle w:val="Akapitzlist"/>
        <w:autoSpaceDE w:val="0"/>
        <w:autoSpaceDN w:val="0"/>
        <w:spacing w:after="0"/>
        <w:ind w:left="284"/>
        <w:jc w:val="both"/>
        <w:rPr>
          <w:rFonts w:ascii="Times New Roman" w:hAnsi="Times New Roman"/>
          <w:sz w:val="24"/>
          <w:szCs w:val="24"/>
        </w:rPr>
      </w:pPr>
    </w:p>
    <w:p w:rsidR="00F74570" w:rsidRDefault="00F74570" w:rsidP="00F74570">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 xml:space="preserve">§ </w:t>
      </w:r>
      <w:r>
        <w:rPr>
          <w:rFonts w:ascii="Times New Roman" w:hAnsi="Times New Roman" w:cs="Times New Roman"/>
          <w:b/>
          <w:sz w:val="24"/>
          <w:szCs w:val="24"/>
        </w:rPr>
        <w:t>8</w:t>
      </w:r>
    </w:p>
    <w:p w:rsidR="00F74570" w:rsidRPr="00AD5713" w:rsidRDefault="00F74570" w:rsidP="00F745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Rozliczenie faktur</w:t>
      </w:r>
    </w:p>
    <w:p w:rsidR="00F74570" w:rsidRPr="00C80993" w:rsidRDefault="00F74570" w:rsidP="00F74570">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Strony postanawiają, że rozliczenie Wykonawcy za</w:t>
      </w:r>
      <w:r>
        <w:rPr>
          <w:rFonts w:ascii="Times New Roman" w:hAnsi="Times New Roman"/>
          <w:sz w:val="24"/>
          <w:szCs w:val="24"/>
        </w:rPr>
        <w:t xml:space="preserve"> wykonanie</w:t>
      </w:r>
      <w:r w:rsidRPr="00C80993">
        <w:rPr>
          <w:rFonts w:ascii="Times New Roman" w:hAnsi="Times New Roman"/>
          <w:sz w:val="24"/>
          <w:szCs w:val="24"/>
        </w:rPr>
        <w:t xml:space="preserve"> przedmiot</w:t>
      </w:r>
      <w:r>
        <w:rPr>
          <w:rFonts w:ascii="Times New Roman" w:hAnsi="Times New Roman"/>
          <w:sz w:val="24"/>
          <w:szCs w:val="24"/>
        </w:rPr>
        <w:t>u</w:t>
      </w:r>
      <w:r w:rsidRPr="00C80993">
        <w:rPr>
          <w:rFonts w:ascii="Times New Roman" w:hAnsi="Times New Roman"/>
          <w:sz w:val="24"/>
          <w:szCs w:val="24"/>
        </w:rPr>
        <w:t xml:space="preserve"> umowy </w:t>
      </w:r>
      <w:r>
        <w:rPr>
          <w:rFonts w:ascii="Times New Roman" w:hAnsi="Times New Roman"/>
          <w:sz w:val="24"/>
          <w:szCs w:val="24"/>
        </w:rPr>
        <w:t>odbędzie</w:t>
      </w:r>
      <w:r w:rsidRPr="00C80993">
        <w:rPr>
          <w:rFonts w:ascii="Times New Roman" w:hAnsi="Times New Roman"/>
          <w:sz w:val="24"/>
          <w:szCs w:val="24"/>
        </w:rPr>
        <w:t xml:space="preserve"> się </w:t>
      </w:r>
      <w:r>
        <w:rPr>
          <w:rFonts w:ascii="Times New Roman" w:hAnsi="Times New Roman"/>
          <w:b/>
          <w:sz w:val="24"/>
          <w:szCs w:val="24"/>
        </w:rPr>
        <w:t xml:space="preserve">fakturą końcową </w:t>
      </w:r>
      <w:r w:rsidRPr="00C80993">
        <w:rPr>
          <w:rFonts w:ascii="Times New Roman" w:hAnsi="Times New Roman"/>
          <w:sz w:val="24"/>
          <w:szCs w:val="24"/>
        </w:rPr>
        <w:t>za wykonane i odebrane roboty.</w:t>
      </w:r>
    </w:p>
    <w:p w:rsidR="00F74570" w:rsidRPr="00C80993" w:rsidRDefault="00F74570" w:rsidP="00F74570">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b/>
          <w:sz w:val="24"/>
          <w:szCs w:val="24"/>
        </w:rPr>
        <w:t>Fakturę należy wystawić na Gminę Naklo nad Notecią, ul. Ks. Piotra Skargi 7, 89-100 Nakło nad Notecią</w:t>
      </w:r>
      <w:r>
        <w:rPr>
          <w:rFonts w:ascii="Times New Roman" w:hAnsi="Times New Roman"/>
          <w:b/>
          <w:sz w:val="24"/>
          <w:szCs w:val="24"/>
        </w:rPr>
        <w:t>, NIP: 5581768632</w:t>
      </w:r>
      <w:r w:rsidRPr="00C80993">
        <w:rPr>
          <w:rFonts w:ascii="Times New Roman" w:hAnsi="Times New Roman"/>
          <w:b/>
          <w:sz w:val="24"/>
          <w:szCs w:val="24"/>
        </w:rPr>
        <w:t>.</w:t>
      </w:r>
      <w:r>
        <w:rPr>
          <w:rFonts w:ascii="Times New Roman" w:hAnsi="Times New Roman"/>
          <w:b/>
          <w:sz w:val="24"/>
          <w:szCs w:val="24"/>
        </w:rPr>
        <w:t xml:space="preserve"> Podstawą do wystawienia faktury końcowej będzie podpisany protokół odbioru końcowego.</w:t>
      </w:r>
    </w:p>
    <w:p w:rsidR="00F74570" w:rsidRDefault="00F74570" w:rsidP="00F74570">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postanawiają, że termin zapłaty faktury Wykonawcy będzie wynosić 30 dni licząc </w:t>
      </w:r>
      <w:r w:rsidRPr="00C80993">
        <w:rPr>
          <w:rFonts w:ascii="Times New Roman" w:hAnsi="Times New Roman"/>
          <w:sz w:val="24"/>
          <w:szCs w:val="24"/>
        </w:rPr>
        <w:br/>
        <w:t xml:space="preserve">od daty dostarczenia Zamawiającemu prawidłowo wystawionej faktury wraz z operatem kolaudacyjnym. </w:t>
      </w:r>
    </w:p>
    <w:p w:rsidR="00F74570" w:rsidRDefault="00F74570" w:rsidP="00F74570">
      <w:pPr>
        <w:pStyle w:val="Akapitzlist"/>
        <w:numPr>
          <w:ilvl w:val="0"/>
          <w:numId w:val="18"/>
        </w:numPr>
        <w:autoSpaceDE w:val="0"/>
        <w:autoSpaceDN w:val="0"/>
        <w:spacing w:after="0"/>
        <w:ind w:left="284" w:hanging="284"/>
        <w:jc w:val="both"/>
        <w:rPr>
          <w:rFonts w:ascii="Times New Roman" w:hAnsi="Times New Roman"/>
          <w:sz w:val="24"/>
          <w:szCs w:val="24"/>
        </w:rPr>
      </w:pPr>
      <w:r w:rsidRPr="006C3A9B">
        <w:rPr>
          <w:rFonts w:ascii="Times New Roman" w:hAnsi="Times New Roman"/>
          <w:sz w:val="24"/>
          <w:szCs w:val="24"/>
        </w:rPr>
        <w:t>W przypadku braku rachunku bankowego kontrahenta w wykazie podatników VAT czynnych, Nabywca/Odbiorca/Zamawiający dokona płatności Mechanizmem Podzielonej Płatności lub na rachunek wskazany na stronie BIP MF wykazu podatników VAT.</w:t>
      </w:r>
    </w:p>
    <w:p w:rsidR="00F74570" w:rsidRPr="005C1D98" w:rsidRDefault="00F74570" w:rsidP="00F74570">
      <w:pPr>
        <w:pStyle w:val="Akapitzlist"/>
        <w:numPr>
          <w:ilvl w:val="0"/>
          <w:numId w:val="18"/>
        </w:numPr>
        <w:autoSpaceDE w:val="0"/>
        <w:autoSpaceDN w:val="0"/>
        <w:spacing w:after="0"/>
        <w:ind w:left="284" w:hanging="284"/>
        <w:jc w:val="both"/>
        <w:rPr>
          <w:rFonts w:ascii="Times New Roman" w:hAnsi="Times New Roman"/>
          <w:sz w:val="24"/>
          <w:szCs w:val="24"/>
        </w:rPr>
      </w:pPr>
      <w:r w:rsidRPr="005C1D98">
        <w:rPr>
          <w:rFonts w:ascii="Times New Roman" w:hAnsi="Times New Roman"/>
          <w:sz w:val="24"/>
          <w:szCs w:val="24"/>
        </w:rPr>
        <w:t xml:space="preserve">Wykonawca zobowiązany jest złożyć fakturę w siedzibie Gminy Nakło nad Notecią lub </w:t>
      </w:r>
      <w:r>
        <w:rPr>
          <w:rFonts w:ascii="Times New Roman" w:hAnsi="Times New Roman"/>
          <w:sz w:val="24"/>
          <w:szCs w:val="24"/>
        </w:rPr>
        <w:br/>
      </w:r>
      <w:r w:rsidRPr="005C1D98">
        <w:rPr>
          <w:rFonts w:ascii="Times New Roman" w:hAnsi="Times New Roman"/>
          <w:sz w:val="24"/>
          <w:szCs w:val="24"/>
        </w:rPr>
        <w:t>w formie elektronicznej przez platformę elektronicznego fakturowania. Gmina Nakło nad Notecią korzysta z brokera Firmy Infinite IT Solutions.</w:t>
      </w:r>
    </w:p>
    <w:p w:rsidR="00F74570" w:rsidRDefault="00F74570" w:rsidP="002C4B95">
      <w:pPr>
        <w:spacing w:after="0" w:line="240" w:lineRule="auto"/>
        <w:jc w:val="center"/>
        <w:rPr>
          <w:rFonts w:ascii="Times New Roman" w:hAnsi="Times New Roman" w:cs="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F74570">
        <w:rPr>
          <w:rFonts w:ascii="Times New Roman" w:hAnsi="Times New Roman" w:cs="Times New Roman"/>
          <w:b/>
          <w:sz w:val="24"/>
          <w:szCs w:val="24"/>
        </w:rPr>
        <w:t>9</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rsidR="00A70945" w:rsidRPr="00C80993" w:rsidRDefault="00A70945"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Strony postanawiają, że obowiązującą je formą odszkodowania są kary umowne, które będą naliczane w następujących wypadkach i wysokościach:</w:t>
      </w:r>
    </w:p>
    <w:p w:rsidR="00A70945" w:rsidRPr="00C80993" w:rsidRDefault="00A70945" w:rsidP="002C4B95">
      <w:pPr>
        <w:pStyle w:val="Akapitzlist"/>
        <w:numPr>
          <w:ilvl w:val="0"/>
          <w:numId w:val="11"/>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płaci Zamawiającemu </w:t>
      </w:r>
      <w:r w:rsidRPr="00C80993">
        <w:rPr>
          <w:rFonts w:ascii="Times New Roman" w:hAnsi="Times New Roman"/>
          <w:b/>
          <w:bCs/>
          <w:sz w:val="24"/>
          <w:szCs w:val="24"/>
        </w:rPr>
        <w:t>kary umowne</w:t>
      </w:r>
      <w:r w:rsidRPr="00C80993">
        <w:rPr>
          <w:rFonts w:ascii="Times New Roman" w:hAnsi="Times New Roman"/>
          <w:sz w:val="24"/>
          <w:szCs w:val="24"/>
        </w:rPr>
        <w:t>:</w:t>
      </w:r>
      <w:r w:rsidR="00CA536B">
        <w:rPr>
          <w:rFonts w:ascii="Times New Roman" w:hAnsi="Times New Roman"/>
          <w:sz w:val="24"/>
          <w:szCs w:val="24"/>
        </w:rPr>
        <w:t xml:space="preserve"> </w:t>
      </w:r>
    </w:p>
    <w:p w:rsidR="00450A64" w:rsidRPr="00C80993" w:rsidRDefault="001673D4" w:rsidP="002C4B95">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lastRenderedPageBreak/>
        <w:t xml:space="preserve">za </w:t>
      </w:r>
      <w:r w:rsidR="00B72601">
        <w:rPr>
          <w:rFonts w:ascii="Times New Roman" w:hAnsi="Times New Roman"/>
          <w:sz w:val="24"/>
          <w:szCs w:val="24"/>
        </w:rPr>
        <w:t>opóźnienie</w:t>
      </w:r>
      <w:r w:rsidRPr="00C80993">
        <w:rPr>
          <w:rFonts w:ascii="Times New Roman" w:hAnsi="Times New Roman"/>
          <w:sz w:val="24"/>
          <w:szCs w:val="24"/>
        </w:rPr>
        <w:t xml:space="preserve"> w wykonaniu określonego w umowie przedmiotu umowy </w:t>
      </w:r>
      <w:r w:rsidR="00CA536B">
        <w:rPr>
          <w:rFonts w:ascii="Times New Roman" w:hAnsi="Times New Roman"/>
          <w:sz w:val="24"/>
          <w:szCs w:val="24"/>
        </w:rPr>
        <w:t>–</w:t>
      </w:r>
      <w:r w:rsidRPr="00C80993">
        <w:rPr>
          <w:rFonts w:ascii="Times New Roman" w:hAnsi="Times New Roman"/>
          <w:sz w:val="24"/>
          <w:szCs w:val="24"/>
        </w:rPr>
        <w:t xml:space="preserve"> w wysokości 0,</w:t>
      </w:r>
      <w:r w:rsidR="00CD2728">
        <w:rPr>
          <w:rFonts w:ascii="Times New Roman" w:hAnsi="Times New Roman"/>
          <w:sz w:val="24"/>
          <w:szCs w:val="24"/>
        </w:rPr>
        <w:t>2</w:t>
      </w:r>
      <w:r w:rsidRPr="00C80993">
        <w:rPr>
          <w:rFonts w:ascii="Times New Roman" w:hAnsi="Times New Roman"/>
          <w:sz w:val="24"/>
          <w:szCs w:val="24"/>
        </w:rPr>
        <w:t xml:space="preserve"> % wynagrodzenia umownego za przedmiot umowy określony w § 1 ust. 3 i 4 oraz </w:t>
      </w:r>
      <w:r w:rsidRPr="00C80993">
        <w:rPr>
          <w:rFonts w:ascii="Times New Roman" w:hAnsi="Times New Roman"/>
          <w:sz w:val="24"/>
          <w:szCs w:val="24"/>
        </w:rPr>
        <w:br/>
        <w:t xml:space="preserve">w § </w:t>
      </w:r>
      <w:r>
        <w:rPr>
          <w:rFonts w:ascii="Times New Roman" w:hAnsi="Times New Roman"/>
          <w:sz w:val="24"/>
          <w:szCs w:val="24"/>
        </w:rPr>
        <w:t>2 niniejszej umowy</w:t>
      </w:r>
      <w:r w:rsidR="001D2D6F">
        <w:rPr>
          <w:rFonts w:ascii="Times New Roman" w:hAnsi="Times New Roman"/>
          <w:sz w:val="24"/>
          <w:szCs w:val="24"/>
        </w:rPr>
        <w:t>,</w:t>
      </w:r>
      <w:r>
        <w:rPr>
          <w:rFonts w:ascii="Times New Roman" w:hAnsi="Times New Roman"/>
          <w:sz w:val="24"/>
          <w:szCs w:val="24"/>
        </w:rPr>
        <w:t xml:space="preserve"> za każdy </w:t>
      </w:r>
      <w:r w:rsidRPr="00C80993">
        <w:rPr>
          <w:rFonts w:ascii="Times New Roman" w:hAnsi="Times New Roman"/>
          <w:sz w:val="24"/>
          <w:szCs w:val="24"/>
        </w:rPr>
        <w:t>dzień opóźnienia,</w:t>
      </w:r>
      <w:r w:rsidRPr="00C80993">
        <w:rPr>
          <w:rFonts w:ascii="Times New Roman" w:hAnsi="Times New Roman"/>
          <w:sz w:val="24"/>
          <w:szCs w:val="24"/>
        </w:rPr>
        <w:tab/>
      </w:r>
    </w:p>
    <w:p w:rsidR="00450A64" w:rsidRPr="00C80993" w:rsidRDefault="00A70945" w:rsidP="002C4B95">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opóźnienie w usunięciu wad stwierdzonych przy odbiorze lub w okresie rękojmi </w:t>
      </w:r>
      <w:r w:rsidR="00450A64" w:rsidRPr="00C80993">
        <w:rPr>
          <w:rFonts w:ascii="Times New Roman" w:hAnsi="Times New Roman"/>
          <w:sz w:val="24"/>
          <w:szCs w:val="24"/>
        </w:rPr>
        <w:br/>
      </w:r>
      <w:r w:rsidRPr="00C80993">
        <w:rPr>
          <w:rFonts w:ascii="Times New Roman" w:hAnsi="Times New Roman"/>
          <w:sz w:val="24"/>
          <w:szCs w:val="24"/>
        </w:rPr>
        <w:t xml:space="preserve">za wady </w:t>
      </w:r>
      <w:r w:rsidR="00CA536B">
        <w:rPr>
          <w:rFonts w:ascii="Times New Roman" w:hAnsi="Times New Roman"/>
          <w:sz w:val="24"/>
          <w:szCs w:val="24"/>
        </w:rPr>
        <w:t>–</w:t>
      </w:r>
      <w:r w:rsidRPr="00C80993">
        <w:rPr>
          <w:rFonts w:ascii="Times New Roman" w:hAnsi="Times New Roman"/>
          <w:sz w:val="24"/>
          <w:szCs w:val="24"/>
        </w:rPr>
        <w:t xml:space="preserve"> w wysokości </w:t>
      </w:r>
      <w:r w:rsidR="00156ADD" w:rsidRPr="00C80993">
        <w:rPr>
          <w:rFonts w:ascii="Times New Roman" w:hAnsi="Times New Roman"/>
          <w:sz w:val="24"/>
          <w:szCs w:val="24"/>
        </w:rPr>
        <w:t>0,</w:t>
      </w:r>
      <w:r w:rsidR="00BD65E4">
        <w:rPr>
          <w:rFonts w:ascii="Times New Roman" w:hAnsi="Times New Roman"/>
          <w:sz w:val="24"/>
          <w:szCs w:val="24"/>
        </w:rPr>
        <w:t>2</w:t>
      </w:r>
      <w:r w:rsidR="00156ADD" w:rsidRPr="00C80993">
        <w:rPr>
          <w:rFonts w:ascii="Times New Roman" w:hAnsi="Times New Roman"/>
          <w:sz w:val="24"/>
          <w:szCs w:val="24"/>
        </w:rPr>
        <w:t xml:space="preserve"> </w:t>
      </w:r>
      <w:r w:rsidRPr="00C80993">
        <w:rPr>
          <w:rFonts w:ascii="Times New Roman" w:hAnsi="Times New Roman"/>
          <w:sz w:val="24"/>
          <w:szCs w:val="24"/>
        </w:rPr>
        <w:t>% wynagrodzenia umownego za wykonany przedmiot umowy za każdy dzień opóźnienia liczonego od dnia wyznaczonego na usunięcie wad,</w:t>
      </w:r>
    </w:p>
    <w:p w:rsidR="00450A64" w:rsidRPr="00C80993" w:rsidRDefault="00A81809" w:rsidP="002C4B95">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odstąpienie przez którąkolwiek ze stron umowy z przyczyn leżących po stronie Wykonawcy </w:t>
      </w:r>
      <w:r w:rsidR="00CA536B">
        <w:rPr>
          <w:rFonts w:ascii="Times New Roman" w:hAnsi="Times New Roman"/>
          <w:sz w:val="24"/>
          <w:szCs w:val="24"/>
        </w:rPr>
        <w:t>–</w:t>
      </w:r>
      <w:r w:rsidRPr="00C80993">
        <w:rPr>
          <w:rFonts w:ascii="Times New Roman" w:hAnsi="Times New Roman"/>
          <w:sz w:val="24"/>
          <w:szCs w:val="24"/>
        </w:rPr>
        <w:t xml:space="preserve"> w wysokości 20 % wynagrodzenia brutto określonego w § </w:t>
      </w:r>
      <w:r w:rsidR="00F21137">
        <w:rPr>
          <w:rFonts w:ascii="Times New Roman" w:hAnsi="Times New Roman"/>
          <w:sz w:val="24"/>
          <w:szCs w:val="24"/>
        </w:rPr>
        <w:t>7</w:t>
      </w:r>
      <w:r w:rsidRPr="00C80993">
        <w:rPr>
          <w:rFonts w:ascii="Times New Roman" w:hAnsi="Times New Roman"/>
          <w:sz w:val="24"/>
          <w:szCs w:val="24"/>
        </w:rPr>
        <w:t xml:space="preserve"> ust.</w:t>
      </w:r>
      <w:r w:rsidR="00156ADD" w:rsidRPr="00C80993">
        <w:rPr>
          <w:rFonts w:ascii="Times New Roman" w:hAnsi="Times New Roman"/>
          <w:sz w:val="24"/>
          <w:szCs w:val="24"/>
        </w:rPr>
        <w:t xml:space="preserve"> </w:t>
      </w:r>
      <w:r w:rsidR="00436BFF" w:rsidRPr="00C80993">
        <w:rPr>
          <w:rFonts w:ascii="Times New Roman" w:hAnsi="Times New Roman"/>
          <w:sz w:val="24"/>
          <w:szCs w:val="24"/>
        </w:rPr>
        <w:t>2</w:t>
      </w:r>
      <w:r w:rsidRPr="00C80993">
        <w:rPr>
          <w:rFonts w:ascii="Times New Roman" w:hAnsi="Times New Roman"/>
          <w:sz w:val="24"/>
          <w:szCs w:val="24"/>
        </w:rPr>
        <w:t xml:space="preserve">, </w:t>
      </w:r>
    </w:p>
    <w:p w:rsidR="00A70945" w:rsidRPr="00C80993" w:rsidRDefault="00A81809" w:rsidP="002C4B95">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opóźnienie w rozpoczęciu realizacji robót </w:t>
      </w:r>
      <w:r w:rsidR="00CA536B">
        <w:rPr>
          <w:rFonts w:ascii="Times New Roman" w:hAnsi="Times New Roman"/>
          <w:sz w:val="24"/>
          <w:szCs w:val="24"/>
        </w:rPr>
        <w:t>–</w:t>
      </w:r>
      <w:r w:rsidRPr="00C80993">
        <w:rPr>
          <w:rFonts w:ascii="Times New Roman" w:hAnsi="Times New Roman"/>
          <w:sz w:val="24"/>
          <w:szCs w:val="24"/>
        </w:rPr>
        <w:t xml:space="preserve"> w wysokości 0,2</w:t>
      </w:r>
      <w:r w:rsidR="00062524" w:rsidRPr="00C80993">
        <w:rPr>
          <w:rFonts w:ascii="Times New Roman" w:hAnsi="Times New Roman"/>
          <w:sz w:val="24"/>
          <w:szCs w:val="24"/>
        </w:rPr>
        <w:t xml:space="preserve"> </w:t>
      </w:r>
      <w:r w:rsidRPr="00C80993">
        <w:rPr>
          <w:rFonts w:ascii="Times New Roman" w:hAnsi="Times New Roman"/>
          <w:sz w:val="24"/>
          <w:szCs w:val="24"/>
        </w:rPr>
        <w:t xml:space="preserve">% wynagrodzenia brutto określonego w § </w:t>
      </w:r>
      <w:r w:rsidR="00D47408">
        <w:rPr>
          <w:rFonts w:ascii="Times New Roman" w:hAnsi="Times New Roman"/>
          <w:sz w:val="24"/>
          <w:szCs w:val="24"/>
        </w:rPr>
        <w:t>7</w:t>
      </w:r>
      <w:r w:rsidRPr="00C80993">
        <w:rPr>
          <w:rFonts w:ascii="Times New Roman" w:hAnsi="Times New Roman"/>
          <w:sz w:val="24"/>
          <w:szCs w:val="24"/>
        </w:rPr>
        <w:t xml:space="preserve"> ust. </w:t>
      </w:r>
      <w:r w:rsidR="00436BFF" w:rsidRPr="00C80993">
        <w:rPr>
          <w:rFonts w:ascii="Times New Roman" w:hAnsi="Times New Roman"/>
          <w:sz w:val="24"/>
          <w:szCs w:val="24"/>
        </w:rPr>
        <w:t>2</w:t>
      </w:r>
      <w:r w:rsidRPr="00C80993">
        <w:rPr>
          <w:rFonts w:ascii="Times New Roman" w:hAnsi="Times New Roman"/>
          <w:sz w:val="24"/>
          <w:szCs w:val="24"/>
        </w:rPr>
        <w:t xml:space="preserve"> za każdy dzień opóźnienia</w:t>
      </w:r>
      <w:r w:rsidR="00EA3A78" w:rsidRPr="00C80993">
        <w:rPr>
          <w:rFonts w:ascii="Times New Roman" w:hAnsi="Times New Roman"/>
          <w:sz w:val="24"/>
          <w:szCs w:val="24"/>
        </w:rPr>
        <w:t>.</w:t>
      </w:r>
    </w:p>
    <w:p w:rsidR="00E43584" w:rsidRDefault="00A70945" w:rsidP="002C4B95">
      <w:pPr>
        <w:pStyle w:val="Akapitzlist"/>
        <w:numPr>
          <w:ilvl w:val="0"/>
          <w:numId w:val="11"/>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zastrzegają sobie prawo do </w:t>
      </w:r>
      <w:r w:rsidR="00436BFF" w:rsidRPr="00C80993">
        <w:rPr>
          <w:rFonts w:ascii="Times New Roman" w:hAnsi="Times New Roman"/>
          <w:sz w:val="24"/>
          <w:szCs w:val="24"/>
        </w:rPr>
        <w:t xml:space="preserve">dochodzenia </w:t>
      </w:r>
      <w:r w:rsidRPr="00C80993">
        <w:rPr>
          <w:rFonts w:ascii="Times New Roman" w:hAnsi="Times New Roman"/>
          <w:bCs/>
          <w:sz w:val="24"/>
          <w:szCs w:val="24"/>
        </w:rPr>
        <w:t>odszkodowania uzupełniającego</w:t>
      </w:r>
      <w:r w:rsidRPr="00C80993">
        <w:rPr>
          <w:rFonts w:ascii="Times New Roman" w:hAnsi="Times New Roman"/>
          <w:sz w:val="24"/>
          <w:szCs w:val="24"/>
        </w:rPr>
        <w:t>,</w:t>
      </w:r>
      <w:r w:rsidR="00156ADD" w:rsidRPr="00C80993">
        <w:rPr>
          <w:rFonts w:ascii="Times New Roman" w:hAnsi="Times New Roman"/>
          <w:sz w:val="24"/>
          <w:szCs w:val="24"/>
        </w:rPr>
        <w:t xml:space="preserve"> </w:t>
      </w:r>
      <w:r w:rsidR="00E43584" w:rsidRPr="00C80993">
        <w:rPr>
          <w:rFonts w:ascii="Times New Roman" w:hAnsi="Times New Roman"/>
          <w:sz w:val="24"/>
          <w:szCs w:val="24"/>
        </w:rPr>
        <w:t>przewyższającego wysokość kar, do wysokości rzeczywiście poniesionej szkody.</w:t>
      </w:r>
      <w:r w:rsidRPr="00C80993">
        <w:rPr>
          <w:rFonts w:ascii="Times New Roman" w:hAnsi="Times New Roman"/>
          <w:sz w:val="24"/>
          <w:szCs w:val="24"/>
        </w:rPr>
        <w:t xml:space="preserve"> </w:t>
      </w:r>
    </w:p>
    <w:p w:rsidR="001D2D6F" w:rsidRDefault="001D2D6F" w:rsidP="002C4B95">
      <w:pPr>
        <w:pStyle w:val="Akapitzlist"/>
        <w:numPr>
          <w:ilvl w:val="0"/>
          <w:numId w:val="11"/>
        </w:numPr>
        <w:autoSpaceDE w:val="0"/>
        <w:autoSpaceDN w:val="0"/>
        <w:spacing w:after="0"/>
        <w:ind w:left="284" w:hanging="284"/>
        <w:jc w:val="both"/>
        <w:rPr>
          <w:rFonts w:ascii="Times New Roman" w:hAnsi="Times New Roman"/>
          <w:sz w:val="24"/>
          <w:szCs w:val="24"/>
        </w:rPr>
      </w:pPr>
      <w:r w:rsidRPr="001D2D6F">
        <w:rPr>
          <w:rFonts w:ascii="Times New Roman" w:hAnsi="Times New Roman"/>
          <w:sz w:val="24"/>
          <w:szCs w:val="24"/>
        </w:rPr>
        <w:t>Wykonawca wyraża zgodę na potrącenie naliczonych przez Zamawiającego kar umownych z należnego mu wynagrodzenia</w:t>
      </w:r>
      <w:r>
        <w:rPr>
          <w:rFonts w:ascii="Times New Roman" w:hAnsi="Times New Roman"/>
          <w:sz w:val="24"/>
          <w:szCs w:val="24"/>
        </w:rPr>
        <w:t>.</w:t>
      </w:r>
    </w:p>
    <w:p w:rsidR="00CA536B" w:rsidRPr="00C80993" w:rsidRDefault="00CA536B" w:rsidP="00CA536B">
      <w:pPr>
        <w:pStyle w:val="Akapitzlist"/>
        <w:numPr>
          <w:ilvl w:val="0"/>
          <w:numId w:val="11"/>
        </w:numPr>
        <w:autoSpaceDE w:val="0"/>
        <w:autoSpaceDN w:val="0"/>
        <w:spacing w:after="0"/>
        <w:ind w:left="284" w:hanging="284"/>
        <w:jc w:val="both"/>
        <w:rPr>
          <w:rFonts w:ascii="Times New Roman" w:hAnsi="Times New Roman"/>
          <w:sz w:val="24"/>
          <w:szCs w:val="24"/>
        </w:rPr>
      </w:pPr>
      <w:r>
        <w:rPr>
          <w:rFonts w:ascii="Times New Roman" w:hAnsi="Times New Roman"/>
          <w:sz w:val="24"/>
          <w:szCs w:val="24"/>
        </w:rPr>
        <w:t xml:space="preserve">Strony ustalają, iż maksymalna wysokość kar umownych nie może </w:t>
      </w:r>
      <w:r w:rsidRPr="00CA536B">
        <w:rPr>
          <w:rFonts w:ascii="Times New Roman" w:hAnsi="Times New Roman"/>
          <w:sz w:val="24"/>
          <w:szCs w:val="24"/>
        </w:rPr>
        <w:t>przekraczać 30% wartości wynagrodzenia brutto wykonawcy</w:t>
      </w:r>
      <w:r>
        <w:rPr>
          <w:rFonts w:ascii="Times New Roman" w:hAnsi="Times New Roman"/>
          <w:sz w:val="24"/>
          <w:szCs w:val="24"/>
        </w:rPr>
        <w:t>.</w:t>
      </w:r>
    </w:p>
    <w:p w:rsidR="00541347" w:rsidRDefault="00541347" w:rsidP="002C4B95">
      <w:pPr>
        <w:spacing w:after="0"/>
        <w:jc w:val="center"/>
        <w:rPr>
          <w:rFonts w:ascii="Times New Roman" w:hAnsi="Times New Roman" w:cs="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F74570">
        <w:rPr>
          <w:rFonts w:ascii="Times New Roman" w:hAnsi="Times New Roman" w:cs="Times New Roman"/>
          <w:b/>
          <w:sz w:val="24"/>
          <w:szCs w:val="24"/>
        </w:rPr>
        <w:t>10</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Odbiór końcowy</w:t>
      </w:r>
    </w:p>
    <w:p w:rsidR="00450A64" w:rsidRPr="00C80993" w:rsidRDefault="00156ADD" w:rsidP="002C4B95">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Wykonanie</w:t>
      </w:r>
      <w:r w:rsidR="00FE71E5" w:rsidRPr="00C80993">
        <w:rPr>
          <w:rFonts w:ascii="Times New Roman" w:hAnsi="Times New Roman"/>
          <w:sz w:val="24"/>
          <w:szCs w:val="24"/>
        </w:rPr>
        <w:t xml:space="preserve"> przedmiotu umowy będzie potwierdzone protokołem odbioru końcowego. </w:t>
      </w:r>
    </w:p>
    <w:p w:rsidR="00450A64" w:rsidRPr="00C80993" w:rsidRDefault="00A70945" w:rsidP="002C4B95">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będzie zgłaszał Zamawiającemu gotowość do odbioru wpisem w dzienniku budowy</w:t>
      </w:r>
      <w:r w:rsidR="005C1D98">
        <w:rPr>
          <w:rFonts w:ascii="Times New Roman" w:hAnsi="Times New Roman"/>
          <w:sz w:val="24"/>
          <w:szCs w:val="24"/>
        </w:rPr>
        <w:t>. P</w:t>
      </w:r>
      <w:r w:rsidRPr="00C80993">
        <w:rPr>
          <w:rFonts w:ascii="Times New Roman" w:hAnsi="Times New Roman"/>
          <w:sz w:val="24"/>
          <w:szCs w:val="24"/>
        </w:rPr>
        <w:t xml:space="preserve">otwierdzenie tego wpisu lub brak ustosunkowania się przez </w:t>
      </w:r>
      <w:r w:rsidR="009E6ACB">
        <w:rPr>
          <w:rFonts w:ascii="Times New Roman" w:hAnsi="Times New Roman"/>
          <w:sz w:val="24"/>
          <w:szCs w:val="24"/>
        </w:rPr>
        <w:t>I</w:t>
      </w:r>
      <w:r w:rsidRPr="00C80993">
        <w:rPr>
          <w:rFonts w:ascii="Times New Roman" w:hAnsi="Times New Roman"/>
          <w:sz w:val="24"/>
          <w:szCs w:val="24"/>
        </w:rPr>
        <w:t xml:space="preserve">nspektora nadzoru </w:t>
      </w:r>
      <w:r w:rsidR="00450A64" w:rsidRPr="00C80993">
        <w:rPr>
          <w:rFonts w:ascii="Times New Roman" w:hAnsi="Times New Roman"/>
          <w:sz w:val="24"/>
          <w:szCs w:val="24"/>
        </w:rPr>
        <w:br/>
      </w:r>
      <w:r w:rsidRPr="00C80993">
        <w:rPr>
          <w:rFonts w:ascii="Times New Roman" w:hAnsi="Times New Roman"/>
          <w:sz w:val="24"/>
          <w:szCs w:val="24"/>
        </w:rPr>
        <w:t xml:space="preserve">w terminie </w:t>
      </w:r>
      <w:r w:rsidR="00356395" w:rsidRPr="00C80993">
        <w:rPr>
          <w:rFonts w:ascii="Times New Roman" w:hAnsi="Times New Roman"/>
          <w:sz w:val="24"/>
          <w:szCs w:val="24"/>
        </w:rPr>
        <w:t>3</w:t>
      </w:r>
      <w:r w:rsidRPr="00C80993">
        <w:rPr>
          <w:rFonts w:ascii="Times New Roman" w:hAnsi="Times New Roman"/>
          <w:sz w:val="24"/>
          <w:szCs w:val="24"/>
        </w:rPr>
        <w:t xml:space="preserve"> dni od daty dokonania wpisu oznaczać będzie osiągnięcie gotowości do odbioru w dacie wpisu do dziennika budowy. O tym fakcie Wykonawca zaw</w:t>
      </w:r>
      <w:r w:rsidR="005C1D98">
        <w:rPr>
          <w:rFonts w:ascii="Times New Roman" w:hAnsi="Times New Roman"/>
          <w:sz w:val="24"/>
          <w:szCs w:val="24"/>
        </w:rPr>
        <w:t>iadamia Zamawiającego na piśmie (o ile powyższe będzie wymagane).</w:t>
      </w:r>
    </w:p>
    <w:p w:rsidR="00450A64" w:rsidRPr="00C80993" w:rsidRDefault="00A70945" w:rsidP="002C4B95">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Zamawiający wyznaczy termin i rozpocznie </w:t>
      </w:r>
      <w:r w:rsidRPr="00C80993">
        <w:rPr>
          <w:rFonts w:ascii="Times New Roman" w:hAnsi="Times New Roman"/>
          <w:bCs/>
          <w:sz w:val="24"/>
          <w:szCs w:val="24"/>
        </w:rPr>
        <w:t>odbiór</w:t>
      </w:r>
      <w:r w:rsidRPr="00C80993">
        <w:rPr>
          <w:rFonts w:ascii="Times New Roman" w:hAnsi="Times New Roman"/>
          <w:sz w:val="24"/>
          <w:szCs w:val="24"/>
        </w:rPr>
        <w:t xml:space="preserve"> przedmiotu umowy w ciągu </w:t>
      </w:r>
      <w:r w:rsidR="005F60A6" w:rsidRPr="00C80993">
        <w:rPr>
          <w:rFonts w:ascii="Times New Roman" w:hAnsi="Times New Roman"/>
          <w:sz w:val="24"/>
          <w:szCs w:val="24"/>
        </w:rPr>
        <w:t>14</w:t>
      </w:r>
      <w:r w:rsidRPr="00C80993">
        <w:rPr>
          <w:rFonts w:ascii="Times New Roman" w:hAnsi="Times New Roman"/>
          <w:sz w:val="24"/>
          <w:szCs w:val="24"/>
        </w:rPr>
        <w:t xml:space="preserve"> dni </w:t>
      </w:r>
      <w:r w:rsidR="00450A64" w:rsidRPr="00C80993">
        <w:rPr>
          <w:rFonts w:ascii="Times New Roman" w:hAnsi="Times New Roman"/>
          <w:sz w:val="24"/>
          <w:szCs w:val="24"/>
        </w:rPr>
        <w:br/>
      </w:r>
      <w:r w:rsidRPr="00C80993">
        <w:rPr>
          <w:rFonts w:ascii="Times New Roman" w:hAnsi="Times New Roman"/>
          <w:sz w:val="24"/>
          <w:szCs w:val="24"/>
        </w:rPr>
        <w:t>od daty zawiadomienia go o osiągnięciu gotowości do odbioru</w:t>
      </w:r>
      <w:r w:rsidR="00D47408">
        <w:rPr>
          <w:rFonts w:ascii="Times New Roman" w:hAnsi="Times New Roman"/>
          <w:sz w:val="24"/>
          <w:szCs w:val="24"/>
        </w:rPr>
        <w:t>, zawiadamiając o tym Wykonawcę</w:t>
      </w:r>
      <w:r w:rsidRPr="00C80993">
        <w:rPr>
          <w:rFonts w:ascii="Times New Roman" w:hAnsi="Times New Roman"/>
          <w:sz w:val="24"/>
          <w:szCs w:val="24"/>
        </w:rPr>
        <w:t>.</w:t>
      </w:r>
    </w:p>
    <w:p w:rsidR="00A70945" w:rsidRPr="00C80993" w:rsidRDefault="00A70945" w:rsidP="002C4B95">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Jeżeli w toku czynności odbioru zostaną stwierdzone wady, to Zamawiającemu przysługują następujące uprawnienia: </w:t>
      </w:r>
    </w:p>
    <w:p w:rsidR="00450A64" w:rsidRPr="00C80993" w:rsidRDefault="00A70945" w:rsidP="00D61E88">
      <w:pPr>
        <w:pStyle w:val="Akapitzlist"/>
        <w:numPr>
          <w:ilvl w:val="0"/>
          <w:numId w:val="14"/>
        </w:numPr>
        <w:spacing w:after="0"/>
        <w:ind w:left="567" w:hanging="283"/>
        <w:jc w:val="both"/>
        <w:rPr>
          <w:rFonts w:ascii="Times New Roman" w:hAnsi="Times New Roman"/>
          <w:sz w:val="24"/>
          <w:szCs w:val="24"/>
        </w:rPr>
      </w:pPr>
      <w:r w:rsidRPr="00C80993">
        <w:rPr>
          <w:rFonts w:ascii="Times New Roman" w:hAnsi="Times New Roman"/>
          <w:sz w:val="24"/>
          <w:szCs w:val="24"/>
        </w:rPr>
        <w:t>jeżeli wady nadają się do usunięcia, może</w:t>
      </w:r>
      <w:r w:rsidR="00450A64" w:rsidRPr="00C80993">
        <w:rPr>
          <w:rFonts w:ascii="Times New Roman" w:hAnsi="Times New Roman"/>
          <w:sz w:val="24"/>
          <w:szCs w:val="24"/>
        </w:rPr>
        <w:t xml:space="preserve"> odmówić odbioru do czasu</w:t>
      </w:r>
      <w:r w:rsidRPr="00C80993">
        <w:rPr>
          <w:rFonts w:ascii="Times New Roman" w:hAnsi="Times New Roman"/>
          <w:sz w:val="24"/>
          <w:szCs w:val="24"/>
        </w:rPr>
        <w:t xml:space="preserve"> usunięcia wad,</w:t>
      </w:r>
    </w:p>
    <w:p w:rsidR="00A70945" w:rsidRPr="00C80993" w:rsidRDefault="00A70945" w:rsidP="00D61E88">
      <w:pPr>
        <w:pStyle w:val="Akapitzlist"/>
        <w:numPr>
          <w:ilvl w:val="0"/>
          <w:numId w:val="14"/>
        </w:numPr>
        <w:spacing w:after="0"/>
        <w:ind w:left="567" w:hanging="283"/>
        <w:jc w:val="both"/>
        <w:rPr>
          <w:rFonts w:ascii="Times New Roman" w:hAnsi="Times New Roman"/>
          <w:sz w:val="24"/>
          <w:szCs w:val="24"/>
        </w:rPr>
      </w:pPr>
      <w:r w:rsidRPr="00C80993">
        <w:rPr>
          <w:rFonts w:ascii="Times New Roman" w:hAnsi="Times New Roman"/>
          <w:sz w:val="24"/>
          <w:szCs w:val="24"/>
        </w:rPr>
        <w:t>jeżeli wady nie nadają się do usunięcia:</w:t>
      </w:r>
    </w:p>
    <w:p w:rsidR="00450A64" w:rsidRPr="00C80993" w:rsidRDefault="00A70945" w:rsidP="00D61E88">
      <w:pPr>
        <w:pStyle w:val="Akapitzlist"/>
        <w:numPr>
          <w:ilvl w:val="0"/>
          <w:numId w:val="15"/>
        </w:numPr>
        <w:spacing w:after="0"/>
        <w:ind w:left="851" w:hanging="284"/>
        <w:jc w:val="both"/>
        <w:rPr>
          <w:rFonts w:ascii="Times New Roman" w:hAnsi="Times New Roman"/>
          <w:sz w:val="24"/>
          <w:szCs w:val="24"/>
        </w:rPr>
      </w:pPr>
      <w:r w:rsidRPr="00C80993">
        <w:rPr>
          <w:rFonts w:ascii="Times New Roman" w:hAnsi="Times New Roman"/>
          <w:sz w:val="24"/>
          <w:szCs w:val="24"/>
        </w:rPr>
        <w:t>umożliwiają one użytkowa</w:t>
      </w:r>
      <w:r w:rsidR="00450A64" w:rsidRPr="00C80993">
        <w:rPr>
          <w:rFonts w:ascii="Times New Roman" w:hAnsi="Times New Roman"/>
          <w:sz w:val="24"/>
          <w:szCs w:val="24"/>
        </w:rPr>
        <w:t xml:space="preserve">nie przedmiotu odbioru zgodnie </w:t>
      </w:r>
      <w:r w:rsidRPr="00C80993">
        <w:rPr>
          <w:rFonts w:ascii="Times New Roman" w:hAnsi="Times New Roman"/>
          <w:sz w:val="24"/>
          <w:szCs w:val="24"/>
        </w:rPr>
        <w:t>z przeznaczeniem, może obniżyć odpowiednio wynagrodzenie,</w:t>
      </w:r>
    </w:p>
    <w:p w:rsidR="00A70945" w:rsidRPr="00C80993" w:rsidRDefault="00A70945" w:rsidP="00D61E88">
      <w:pPr>
        <w:pStyle w:val="Akapitzlist"/>
        <w:numPr>
          <w:ilvl w:val="0"/>
          <w:numId w:val="15"/>
        </w:numPr>
        <w:spacing w:after="0"/>
        <w:ind w:left="851" w:hanging="284"/>
        <w:jc w:val="both"/>
        <w:rPr>
          <w:rFonts w:ascii="Times New Roman" w:hAnsi="Times New Roman"/>
          <w:sz w:val="24"/>
          <w:szCs w:val="24"/>
        </w:rPr>
      </w:pPr>
      <w:r w:rsidRPr="00C80993">
        <w:rPr>
          <w:rFonts w:ascii="Times New Roman" w:hAnsi="Times New Roman"/>
          <w:sz w:val="24"/>
          <w:szCs w:val="24"/>
        </w:rPr>
        <w:t xml:space="preserve">uniemożliwiają one użytkowanie </w:t>
      </w:r>
      <w:r w:rsidR="00450A64" w:rsidRPr="00C80993">
        <w:rPr>
          <w:rFonts w:ascii="Times New Roman" w:hAnsi="Times New Roman"/>
          <w:sz w:val="24"/>
          <w:szCs w:val="24"/>
        </w:rPr>
        <w:t xml:space="preserve">zgodnie z przeznaczeniem, może </w:t>
      </w:r>
      <w:r w:rsidRPr="00C80993">
        <w:rPr>
          <w:rFonts w:ascii="Times New Roman" w:hAnsi="Times New Roman"/>
          <w:sz w:val="24"/>
          <w:szCs w:val="24"/>
        </w:rPr>
        <w:t>odstąpić od umowy lub żądać wykonania przedmiotu odbioru po raz drugi.</w:t>
      </w:r>
    </w:p>
    <w:p w:rsidR="00450A64" w:rsidRPr="00C80993" w:rsidRDefault="00A70945" w:rsidP="002C4B95">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Strony postanawiają, że z czynności odbioru będzie spisany protokół zawierający wszelkie ustalenia dokonane w toku odbioru, jak też terminy wyznaczone na usunięcie stwierdzonych przy odbiorze wad.</w:t>
      </w:r>
    </w:p>
    <w:p w:rsidR="00450A64" w:rsidRPr="00C80993" w:rsidRDefault="001673D4" w:rsidP="002C4B95">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Jeżeli Wykonawca nie usunie wad w żądanym terminie Zamawiający po uprzednim zawiadomieniu Wykonawcy</w:t>
      </w:r>
      <w:r w:rsidR="006156BD">
        <w:rPr>
          <w:sz w:val="24"/>
          <w:szCs w:val="24"/>
        </w:rPr>
        <w:t>,</w:t>
      </w:r>
      <w:r w:rsidRPr="00C80993">
        <w:rPr>
          <w:sz w:val="24"/>
          <w:szCs w:val="24"/>
        </w:rPr>
        <w:t xml:space="preserve"> zleci</w:t>
      </w:r>
      <w:r>
        <w:rPr>
          <w:sz w:val="24"/>
          <w:szCs w:val="24"/>
        </w:rPr>
        <w:t xml:space="preserve"> ich usunięcie osobie trzeciej </w:t>
      </w:r>
      <w:r w:rsidRPr="00C80993">
        <w:rPr>
          <w:sz w:val="24"/>
          <w:szCs w:val="24"/>
        </w:rPr>
        <w:t>na koszt Wykonawcy.</w:t>
      </w:r>
    </w:p>
    <w:p w:rsidR="00A70945" w:rsidRPr="00C80993" w:rsidRDefault="00A70945" w:rsidP="002C4B95">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 xml:space="preserve">Wykonawca zobowiązany jest do zawiadomienia Zamawiającego i Inspektora nadzoru </w:t>
      </w:r>
      <w:r w:rsidR="00D47408">
        <w:rPr>
          <w:sz w:val="24"/>
          <w:szCs w:val="24"/>
        </w:rPr>
        <w:br/>
      </w:r>
      <w:r w:rsidRPr="00C80993">
        <w:rPr>
          <w:sz w:val="24"/>
          <w:szCs w:val="24"/>
        </w:rPr>
        <w:t>o usunięciu wad oraz do żądania wyznaczenia terminu na odbiór zakwestionowanych uprzednio robót jako wadliwych.</w:t>
      </w: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lastRenderedPageBreak/>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F74570">
        <w:rPr>
          <w:rFonts w:ascii="Times New Roman" w:hAnsi="Times New Roman" w:cs="Times New Roman"/>
          <w:b/>
          <w:sz w:val="24"/>
          <w:szCs w:val="24"/>
        </w:rPr>
        <w:t>1</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Gwarancja i rękojmia</w:t>
      </w:r>
    </w:p>
    <w:p w:rsidR="00450A64" w:rsidRPr="00C80993" w:rsidRDefault="00A70945" w:rsidP="002C4B95">
      <w:pPr>
        <w:pStyle w:val="Akapitzlist"/>
        <w:numPr>
          <w:ilvl w:val="0"/>
          <w:numId w:val="1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udziela Zamawiającemu </w:t>
      </w:r>
      <w:r w:rsidRPr="00C80993">
        <w:rPr>
          <w:rFonts w:ascii="Times New Roman" w:hAnsi="Times New Roman"/>
          <w:b/>
          <w:bCs/>
          <w:sz w:val="24"/>
          <w:szCs w:val="24"/>
        </w:rPr>
        <w:t>gwarancji</w:t>
      </w:r>
      <w:r w:rsidRPr="00C80993">
        <w:rPr>
          <w:rFonts w:ascii="Times New Roman" w:hAnsi="Times New Roman"/>
          <w:sz w:val="24"/>
          <w:szCs w:val="24"/>
        </w:rPr>
        <w:t xml:space="preserve"> na przedmiot umowy</w:t>
      </w:r>
      <w:r w:rsidR="00BE4749" w:rsidRPr="00C80993">
        <w:rPr>
          <w:rFonts w:ascii="Times New Roman" w:hAnsi="Times New Roman"/>
          <w:sz w:val="24"/>
          <w:szCs w:val="24"/>
        </w:rPr>
        <w:t xml:space="preserve">, zgodnie z kartą </w:t>
      </w:r>
      <w:r w:rsidR="00D544E4">
        <w:rPr>
          <w:rFonts w:ascii="Times New Roman" w:hAnsi="Times New Roman"/>
          <w:sz w:val="24"/>
          <w:szCs w:val="24"/>
        </w:rPr>
        <w:t>gwarancyjną.</w:t>
      </w:r>
      <w:r w:rsidR="00BE4749" w:rsidRPr="00C80993">
        <w:rPr>
          <w:rFonts w:ascii="Times New Roman" w:hAnsi="Times New Roman"/>
          <w:sz w:val="24"/>
          <w:szCs w:val="24"/>
        </w:rPr>
        <w:t xml:space="preserve"> </w:t>
      </w:r>
    </w:p>
    <w:p w:rsidR="00450A64" w:rsidRPr="00C80993" w:rsidRDefault="00A70945" w:rsidP="002C4B95">
      <w:pPr>
        <w:pStyle w:val="Akapitzlist"/>
        <w:numPr>
          <w:ilvl w:val="0"/>
          <w:numId w:val="1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Okres gwarancji i rękojmi </w:t>
      </w:r>
      <w:r w:rsidR="00BE4749" w:rsidRPr="00C80993">
        <w:rPr>
          <w:rFonts w:ascii="Times New Roman" w:hAnsi="Times New Roman"/>
          <w:sz w:val="24"/>
          <w:szCs w:val="24"/>
        </w:rPr>
        <w:t xml:space="preserve">wynosi </w:t>
      </w:r>
      <w:r w:rsidR="00B72601">
        <w:rPr>
          <w:rFonts w:ascii="Times New Roman" w:hAnsi="Times New Roman"/>
          <w:b/>
          <w:bCs/>
          <w:sz w:val="24"/>
          <w:szCs w:val="24"/>
        </w:rPr>
        <w:t>24 miesiące</w:t>
      </w:r>
      <w:r w:rsidRPr="00C80993">
        <w:rPr>
          <w:rFonts w:ascii="Times New Roman" w:hAnsi="Times New Roman"/>
          <w:sz w:val="24"/>
          <w:szCs w:val="24"/>
        </w:rPr>
        <w:t xml:space="preserve">, </w:t>
      </w:r>
      <w:r w:rsidR="00E43584" w:rsidRPr="00C80993">
        <w:rPr>
          <w:rFonts w:ascii="Times New Roman" w:hAnsi="Times New Roman"/>
          <w:sz w:val="24"/>
          <w:szCs w:val="24"/>
        </w:rPr>
        <w:t xml:space="preserve">licząc od dnia </w:t>
      </w:r>
      <w:r w:rsidR="00934FD2" w:rsidRPr="00C80993">
        <w:rPr>
          <w:rFonts w:ascii="Times New Roman" w:hAnsi="Times New Roman"/>
          <w:sz w:val="24"/>
          <w:szCs w:val="24"/>
        </w:rPr>
        <w:t xml:space="preserve">dokonania </w:t>
      </w:r>
      <w:r w:rsidR="00156ADD" w:rsidRPr="00C80993">
        <w:rPr>
          <w:rFonts w:ascii="Times New Roman" w:hAnsi="Times New Roman"/>
          <w:sz w:val="24"/>
          <w:szCs w:val="24"/>
        </w:rPr>
        <w:t xml:space="preserve">odbioru </w:t>
      </w:r>
      <w:r w:rsidRPr="00C80993">
        <w:rPr>
          <w:rFonts w:ascii="Times New Roman" w:hAnsi="Times New Roman"/>
          <w:sz w:val="24"/>
          <w:szCs w:val="24"/>
        </w:rPr>
        <w:t>końcowego</w:t>
      </w:r>
      <w:r w:rsidR="00E43584" w:rsidRPr="00C80993">
        <w:rPr>
          <w:rFonts w:ascii="Times New Roman" w:hAnsi="Times New Roman"/>
          <w:sz w:val="24"/>
          <w:szCs w:val="24"/>
        </w:rPr>
        <w:t>.</w:t>
      </w:r>
    </w:p>
    <w:p w:rsidR="00450A64" w:rsidRPr="00C80993" w:rsidRDefault="00A70945" w:rsidP="002C4B95">
      <w:pPr>
        <w:pStyle w:val="Akapitzlist"/>
        <w:numPr>
          <w:ilvl w:val="0"/>
          <w:numId w:val="1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jest odpowiedzialny za wady powstałe w okresie rękojmi, na zasadach określonych w przepisach Kodeksu cywilnego.</w:t>
      </w:r>
    </w:p>
    <w:p w:rsidR="00495BF6" w:rsidRPr="00C80993" w:rsidRDefault="001673D4" w:rsidP="002C4B95">
      <w:pPr>
        <w:pStyle w:val="Akapitzlist"/>
        <w:numPr>
          <w:ilvl w:val="0"/>
          <w:numId w:val="1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wyznacza ostateczny pogwarancyjny odbiór robót po upływie okresu gwarancji ustalonego w umowie oraz termin na protokolarne</w:t>
      </w:r>
      <w:r>
        <w:rPr>
          <w:rFonts w:ascii="Times New Roman" w:hAnsi="Times New Roman"/>
          <w:sz w:val="24"/>
          <w:szCs w:val="24"/>
        </w:rPr>
        <w:t xml:space="preserve"> stwierdzenie usunięcia wad po </w:t>
      </w:r>
      <w:r w:rsidRPr="00C80993">
        <w:rPr>
          <w:rFonts w:ascii="Times New Roman" w:hAnsi="Times New Roman"/>
          <w:sz w:val="24"/>
          <w:szCs w:val="24"/>
        </w:rPr>
        <w:t xml:space="preserve">upływie okresu rękojmi. </w:t>
      </w:r>
      <w:r w:rsidR="00FE71E5" w:rsidRPr="00C80993">
        <w:rPr>
          <w:rFonts w:ascii="Times New Roman" w:hAnsi="Times New Roman"/>
          <w:sz w:val="24"/>
          <w:szCs w:val="24"/>
        </w:rPr>
        <w:t xml:space="preserve">Ostateczny odbiór zostanie udokumentowany protokołem, </w:t>
      </w:r>
      <w:r w:rsidR="00450A64" w:rsidRPr="00C80993">
        <w:rPr>
          <w:rFonts w:ascii="Times New Roman" w:hAnsi="Times New Roman"/>
          <w:sz w:val="24"/>
          <w:szCs w:val="24"/>
        </w:rPr>
        <w:br/>
      </w:r>
      <w:r w:rsidR="00FE71E5" w:rsidRPr="00C80993">
        <w:rPr>
          <w:rFonts w:ascii="Times New Roman" w:hAnsi="Times New Roman"/>
          <w:sz w:val="24"/>
          <w:szCs w:val="24"/>
        </w:rPr>
        <w:t xml:space="preserve">w którym zostaną ujęte istniejące wady i usterki. </w:t>
      </w:r>
    </w:p>
    <w:p w:rsidR="00602A35" w:rsidRDefault="00602A35" w:rsidP="002C4B95">
      <w:pPr>
        <w:pStyle w:val="Akapitzlist"/>
        <w:autoSpaceDE w:val="0"/>
        <w:autoSpaceDN w:val="0"/>
        <w:spacing w:after="0"/>
        <w:ind w:left="284"/>
        <w:jc w:val="both"/>
        <w:rPr>
          <w:rFonts w:ascii="Times New Roman" w:hAnsi="Times New Roman"/>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2C1D5E">
        <w:rPr>
          <w:rFonts w:ascii="Times New Roman" w:hAnsi="Times New Roman" w:cs="Times New Roman"/>
          <w:b/>
          <w:sz w:val="24"/>
          <w:szCs w:val="24"/>
        </w:rPr>
        <w:t>2</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rsidR="00A70945" w:rsidRPr="00C80993" w:rsidRDefault="00A70945"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Strony postanawiają, że oprócz wypadków wymienionych w tytule XV Kodeksu Cywilnego przysługuje prawo odstąpienia od umowy w następujących wypadkach:</w:t>
      </w:r>
    </w:p>
    <w:p w:rsidR="00450A64" w:rsidRPr="00C80993" w:rsidRDefault="00A70945" w:rsidP="002C4B95">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może</w:t>
      </w:r>
      <w:r w:rsidRPr="00C80993">
        <w:rPr>
          <w:rFonts w:ascii="Times New Roman" w:hAnsi="Times New Roman"/>
          <w:b/>
          <w:bCs/>
          <w:sz w:val="24"/>
          <w:szCs w:val="24"/>
        </w:rPr>
        <w:t xml:space="preserve"> odstąpić</w:t>
      </w:r>
      <w:r w:rsidRPr="00C80993">
        <w:rPr>
          <w:rFonts w:ascii="Times New Roman" w:hAnsi="Times New Roman"/>
          <w:sz w:val="24"/>
          <w:szCs w:val="24"/>
        </w:rPr>
        <w:t xml:space="preserve"> od umowy, jeżeli:</w:t>
      </w:r>
    </w:p>
    <w:p w:rsidR="00450A64" w:rsidRPr="00C80993" w:rsidRDefault="00A70945" w:rsidP="002C4B95">
      <w:pPr>
        <w:pStyle w:val="Akapitzlist"/>
        <w:numPr>
          <w:ilvl w:val="0"/>
          <w:numId w:val="20"/>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Wykonawca nie wykonuje robót zgodnie z umową i dokumentacją </w:t>
      </w:r>
      <w:r w:rsidR="005F60A6" w:rsidRPr="00C80993">
        <w:rPr>
          <w:rFonts w:ascii="Times New Roman" w:hAnsi="Times New Roman"/>
          <w:sz w:val="24"/>
          <w:szCs w:val="24"/>
        </w:rPr>
        <w:t xml:space="preserve">techniczną </w:t>
      </w:r>
      <w:r w:rsidRPr="00C80993">
        <w:rPr>
          <w:rFonts w:ascii="Times New Roman" w:hAnsi="Times New Roman"/>
          <w:sz w:val="24"/>
          <w:szCs w:val="24"/>
        </w:rPr>
        <w:t>lub też nienależycie wykonuje swoje zobowiązania umowne,</w:t>
      </w:r>
    </w:p>
    <w:p w:rsidR="00A70945" w:rsidRPr="00C80993" w:rsidRDefault="00A70945" w:rsidP="002C4B95">
      <w:pPr>
        <w:pStyle w:val="Akapitzlist"/>
        <w:numPr>
          <w:ilvl w:val="0"/>
          <w:numId w:val="20"/>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Wystąpi istotna zmiana okoliczności powodującej, że wykonanie umowy nie leży </w:t>
      </w:r>
      <w:r w:rsidR="00450A64" w:rsidRPr="00C80993">
        <w:rPr>
          <w:rFonts w:ascii="Times New Roman" w:hAnsi="Times New Roman"/>
          <w:sz w:val="24"/>
          <w:szCs w:val="24"/>
        </w:rPr>
        <w:br/>
      </w:r>
      <w:r w:rsidRPr="00C80993">
        <w:rPr>
          <w:rFonts w:ascii="Times New Roman" w:hAnsi="Times New Roman"/>
          <w:sz w:val="24"/>
          <w:szCs w:val="24"/>
        </w:rPr>
        <w:t>w interesie publicznym, czego nie można było przewidzieć w chwili zawarcia umowy; odstąpienie od umowy w tym wypadku może nastąpić w terminie 14 dni od powzięcia wiadomości o powyższych okolicznościach,</w:t>
      </w:r>
    </w:p>
    <w:p w:rsidR="00A70945" w:rsidRPr="00C80993" w:rsidRDefault="00A70945" w:rsidP="002C4B95">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może odstąpić od umowy, jeżeli:</w:t>
      </w:r>
    </w:p>
    <w:p w:rsidR="00450A64" w:rsidRPr="00C80993" w:rsidRDefault="00A70945" w:rsidP="002C4B95">
      <w:pPr>
        <w:pStyle w:val="Akapitzlist"/>
        <w:numPr>
          <w:ilvl w:val="0"/>
          <w:numId w:val="21"/>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Zamawiający odmawia bez uzasadnionych przyczyn odbioru robót,</w:t>
      </w:r>
    </w:p>
    <w:p w:rsidR="00A70945" w:rsidRPr="00C80993" w:rsidRDefault="00A70945" w:rsidP="002C4B95">
      <w:pPr>
        <w:pStyle w:val="Akapitzlist"/>
        <w:numPr>
          <w:ilvl w:val="0"/>
          <w:numId w:val="21"/>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Zamawiający zawiadomi Wykonawcę, iż na skutek zaistnienia nieprzewidzianych uprzednio okoliczności nie będzie mógł wywiązać się ze zobowiązań umownych.</w:t>
      </w:r>
    </w:p>
    <w:p w:rsidR="00450A64" w:rsidRPr="00C80993" w:rsidRDefault="00A70945" w:rsidP="002C4B95">
      <w:pPr>
        <w:pStyle w:val="Akapitzlist"/>
        <w:numPr>
          <w:ilvl w:val="0"/>
          <w:numId w:val="19"/>
        </w:numPr>
        <w:autoSpaceDE w:val="0"/>
        <w:autoSpaceDN w:val="0"/>
        <w:spacing w:after="0"/>
        <w:ind w:left="284" w:hanging="295"/>
        <w:jc w:val="both"/>
        <w:rPr>
          <w:rFonts w:ascii="Times New Roman" w:hAnsi="Times New Roman"/>
          <w:sz w:val="24"/>
          <w:szCs w:val="24"/>
        </w:rPr>
      </w:pPr>
      <w:r w:rsidRPr="00C80993">
        <w:rPr>
          <w:rFonts w:ascii="Times New Roman" w:hAnsi="Times New Roman"/>
          <w:sz w:val="24"/>
          <w:szCs w:val="24"/>
        </w:rPr>
        <w:t>Odstąpienie od umowy powinno nastąpić w formie pisemnej z podaniem uzasadnienia.</w:t>
      </w:r>
    </w:p>
    <w:p w:rsidR="00A70945" w:rsidRPr="00C80993" w:rsidRDefault="00A70945" w:rsidP="002C4B95">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 razie odstąpienia od umowy z przyczyn, za które Wykonawca nie odpowiada, Zamawiający jest obowiązany do:</w:t>
      </w:r>
    </w:p>
    <w:p w:rsidR="00450A64" w:rsidRPr="00C80993" w:rsidRDefault="00A70945" w:rsidP="002C4B95">
      <w:pPr>
        <w:pStyle w:val="Akapitzlist"/>
        <w:numPr>
          <w:ilvl w:val="0"/>
          <w:numId w:val="24"/>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dokonania odbioru robót, o których mowa w pkt</w:t>
      </w:r>
      <w:r w:rsidR="00A37185" w:rsidRPr="00C80993">
        <w:rPr>
          <w:rFonts w:ascii="Times New Roman" w:hAnsi="Times New Roman"/>
          <w:sz w:val="24"/>
          <w:szCs w:val="24"/>
        </w:rPr>
        <w:t>.</w:t>
      </w:r>
      <w:r w:rsidRPr="00C80993">
        <w:rPr>
          <w:rFonts w:ascii="Times New Roman" w:hAnsi="Times New Roman"/>
          <w:sz w:val="24"/>
          <w:szCs w:val="24"/>
        </w:rPr>
        <w:t xml:space="preserve"> 4 oraz zapłaty wynagrodzenia,</w:t>
      </w:r>
    </w:p>
    <w:p w:rsidR="00A70945" w:rsidRPr="00C80993" w:rsidRDefault="00A70945" w:rsidP="002C4B95">
      <w:pPr>
        <w:pStyle w:val="Akapitzlist"/>
        <w:numPr>
          <w:ilvl w:val="0"/>
          <w:numId w:val="24"/>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przejęcia terenu budowy.</w:t>
      </w:r>
    </w:p>
    <w:p w:rsidR="00F74570" w:rsidRDefault="00F74570" w:rsidP="002C4B95">
      <w:pPr>
        <w:spacing w:after="0" w:line="240" w:lineRule="auto"/>
        <w:jc w:val="center"/>
        <w:rPr>
          <w:rFonts w:ascii="Times New Roman" w:hAnsi="Times New Roman" w:cs="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Pr="00AD5713">
        <w:rPr>
          <w:rFonts w:ascii="Times New Roman" w:hAnsi="Times New Roman" w:cs="Times New Roman"/>
          <w:b/>
          <w:sz w:val="24"/>
          <w:szCs w:val="24"/>
        </w:rPr>
        <w:t>1</w:t>
      </w:r>
      <w:r w:rsidR="0000718D">
        <w:rPr>
          <w:rFonts w:ascii="Times New Roman" w:hAnsi="Times New Roman" w:cs="Times New Roman"/>
          <w:b/>
          <w:sz w:val="24"/>
          <w:szCs w:val="24"/>
        </w:rPr>
        <w:t>3</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Zmiana umowy</w:t>
      </w:r>
    </w:p>
    <w:p w:rsidR="00A70945" w:rsidRDefault="00A70945" w:rsidP="002C4B95">
      <w:pPr>
        <w:pStyle w:val="Akapitzlist"/>
        <w:numPr>
          <w:ilvl w:val="0"/>
          <w:numId w:val="30"/>
        </w:numPr>
        <w:autoSpaceDE w:val="0"/>
        <w:autoSpaceDN w:val="0"/>
        <w:spacing w:after="0"/>
        <w:ind w:left="284" w:hanging="284"/>
        <w:jc w:val="both"/>
        <w:rPr>
          <w:rFonts w:ascii="Times New Roman" w:hAnsi="Times New Roman"/>
          <w:sz w:val="24"/>
          <w:szCs w:val="24"/>
        </w:rPr>
      </w:pPr>
      <w:r w:rsidRPr="00002A5F">
        <w:rPr>
          <w:rFonts w:ascii="Times New Roman" w:hAnsi="Times New Roman"/>
          <w:sz w:val="24"/>
          <w:szCs w:val="24"/>
        </w:rPr>
        <w:t xml:space="preserve">Wszelkie zmiany niniejszej umowy będą się odbywały w formie aneksów, sporządzonych </w:t>
      </w:r>
      <w:r w:rsidR="00450A64" w:rsidRPr="00002A5F">
        <w:rPr>
          <w:rFonts w:ascii="Times New Roman" w:hAnsi="Times New Roman"/>
          <w:sz w:val="24"/>
          <w:szCs w:val="24"/>
        </w:rPr>
        <w:br/>
      </w:r>
      <w:r w:rsidRPr="00002A5F">
        <w:rPr>
          <w:rFonts w:ascii="Times New Roman" w:hAnsi="Times New Roman"/>
          <w:sz w:val="24"/>
          <w:szCs w:val="24"/>
        </w:rPr>
        <w:t>na piśmie za zgodą obydwu stron.</w:t>
      </w:r>
    </w:p>
    <w:p w:rsidR="006C3A9B" w:rsidRPr="00196FC1" w:rsidRDefault="006C3A9B" w:rsidP="002C4B95">
      <w:pPr>
        <w:pStyle w:val="Akapitzlist"/>
        <w:numPr>
          <w:ilvl w:val="0"/>
          <w:numId w:val="30"/>
        </w:numPr>
        <w:autoSpaceDE w:val="0"/>
        <w:autoSpaceDN w:val="0"/>
        <w:spacing w:after="0"/>
        <w:ind w:left="284" w:hanging="284"/>
        <w:jc w:val="both"/>
        <w:rPr>
          <w:rFonts w:ascii="Times New Roman" w:hAnsi="Times New Roman"/>
          <w:sz w:val="24"/>
          <w:szCs w:val="24"/>
        </w:rPr>
      </w:pPr>
      <w:r w:rsidRPr="00196FC1">
        <w:rPr>
          <w:rFonts w:ascii="Times New Roman" w:hAnsi="Times New Roman"/>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rsidR="006C3A9B" w:rsidRPr="006C3A9B" w:rsidRDefault="006C3A9B" w:rsidP="00541667">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 xml:space="preserve">Zamawiający dopuszcza przedłużenie </w:t>
      </w:r>
      <w:r w:rsidRPr="00DD5ECD">
        <w:rPr>
          <w:rFonts w:ascii="Times New Roman" w:hAnsi="Times New Roman"/>
          <w:b/>
          <w:sz w:val="24"/>
          <w:szCs w:val="24"/>
        </w:rPr>
        <w:t>terminu</w:t>
      </w:r>
      <w:r w:rsidRPr="006C3A9B">
        <w:rPr>
          <w:rFonts w:ascii="Times New Roman" w:hAnsi="Times New Roman"/>
          <w:sz w:val="24"/>
          <w:szCs w:val="24"/>
        </w:rPr>
        <w:t xml:space="preserve"> wykonania przedmiotu zamówienia o czas opóźnienia, jeżeli takie opóźnienie ma lub będzie miało wpływ na wykonanie przedmiotu zamówienia w przypadku:</w:t>
      </w:r>
    </w:p>
    <w:p w:rsidR="006C3A9B" w:rsidRPr="006C3A9B" w:rsidRDefault="006C3A9B"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6C3A9B">
        <w:rPr>
          <w:rFonts w:ascii="Times New Roman" w:hAnsi="Times New Roman"/>
          <w:sz w:val="24"/>
          <w:szCs w:val="24"/>
        </w:rPr>
        <w:lastRenderedPageBreak/>
        <w:t>powstania konieczności wykonania robót dodatkowych, których wykonanie jest niezbędne dla wykonania przedmiotu Umowy,</w:t>
      </w:r>
    </w:p>
    <w:p w:rsidR="006C3A9B" w:rsidRPr="00196FC1" w:rsidRDefault="006C3A9B"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196FC1">
        <w:rPr>
          <w:rFonts w:ascii="Times New Roman" w:hAnsi="Times New Roman"/>
          <w:sz w:val="24"/>
          <w:szCs w:val="24"/>
        </w:rPr>
        <w:t>zawieszenia robót przez organy nadzoru budowlanego z przyczyn niezależnych od Wykonawcy,</w:t>
      </w:r>
    </w:p>
    <w:p w:rsidR="002C4B95" w:rsidRDefault="006C3A9B"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6C3A9B">
        <w:rPr>
          <w:rFonts w:ascii="Times New Roman" w:hAnsi="Times New Roman"/>
          <w:sz w:val="24"/>
          <w:szCs w:val="24"/>
        </w:rPr>
        <w:t>szczególnie niesprzyjających warunków atmosferycznych (silne mrozy – poniżej minus 20˚C przez okres co najmniej 10 dni, ulewne i długotrwałe deszcze, ponadnormowe opady śniegu, długotrwałe wysokie temperatury – powyżej 30˚C, przez okres co najmniej 10 dni) uniemożliwiających prowadzenie robót budowlanych z zachowaniem wymaganej technologii, przeprowadzanie prób i sprawdzeń, dokonywanie odbiorów, o ile nie dało się tego przewidzieć i / lub wykonać w innym terminie,</w:t>
      </w:r>
    </w:p>
    <w:p w:rsidR="002C4B95" w:rsidRDefault="00196FC1"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2C4B95">
        <w:rPr>
          <w:rFonts w:ascii="Times New Roman" w:hAnsi="Times New Roman"/>
          <w:sz w:val="24"/>
          <w:szCs w:val="24"/>
        </w:rPr>
        <w:t>okoliczności leżących po stronie Zamawiającego, takich jak: opóźnienia, utrudnienia lub przeszkodami dającymi się przypisać Zamawiającemu, w tym brak przekazanych wytycznych, akceptacji zaproponowanych rozwiązań,</w:t>
      </w:r>
    </w:p>
    <w:p w:rsidR="002C4B95" w:rsidRDefault="002F0B89"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2C4B95">
        <w:rPr>
          <w:rFonts w:ascii="Times New Roman" w:hAnsi="Times New Roman"/>
          <w:sz w:val="24"/>
          <w:szCs w:val="24"/>
        </w:rPr>
        <w:t>d</w:t>
      </w:r>
      <w:r w:rsidR="00196FC1" w:rsidRPr="002C4B95">
        <w:rPr>
          <w:rFonts w:ascii="Times New Roman" w:hAnsi="Times New Roman"/>
          <w:sz w:val="24"/>
          <w:szCs w:val="24"/>
        </w:rPr>
        <w:t>ziałania siły wyższej, tzn. nadzwyczajnego zdarzenia zewnętrznego, którego nie można było przewidzieć ani któremu nie można było zapobiec, a które faktycznie bezpośrednio uniemożliwia lub zasadniczo utrudnia realizację przedmiotu umowy, wydłużającej się procedury uzyskania niezbędnych danych, wytycznych, opinii, uzgodnień i decyzji</w:t>
      </w:r>
    </w:p>
    <w:p w:rsidR="002C4B95" w:rsidRDefault="002F0B89"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2C4B95">
        <w:rPr>
          <w:rFonts w:ascii="Times New Roman" w:hAnsi="Times New Roman"/>
          <w:sz w:val="24"/>
          <w:szCs w:val="24"/>
        </w:rPr>
        <w:t>z</w:t>
      </w:r>
      <w:r w:rsidR="00196FC1" w:rsidRPr="002C4B95">
        <w:rPr>
          <w:rFonts w:ascii="Times New Roman" w:hAnsi="Times New Roman"/>
          <w:sz w:val="24"/>
          <w:szCs w:val="24"/>
        </w:rPr>
        <w:t>miany osób przewidzianych do realizacji zamówienia przez Strony w przypadku nieprzewidzianych zdarzeń losowych m.in. takich jak: śmierć, choroba, ustanie stosunku pracy, pod warunkiem, że osoby zaproponowane będą posiadały takie same kwalifikacje jak osoby wskazane w umowie,</w:t>
      </w:r>
    </w:p>
    <w:p w:rsidR="00196FC1" w:rsidRPr="002C4B95" w:rsidRDefault="002F0B89"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2C4B95">
        <w:rPr>
          <w:rFonts w:ascii="Times New Roman" w:hAnsi="Times New Roman"/>
          <w:sz w:val="24"/>
          <w:szCs w:val="24"/>
        </w:rPr>
        <w:t>p</w:t>
      </w:r>
      <w:r w:rsidR="00196FC1" w:rsidRPr="002C4B95">
        <w:rPr>
          <w:rFonts w:ascii="Times New Roman" w:hAnsi="Times New Roman"/>
          <w:sz w:val="24"/>
          <w:szCs w:val="24"/>
        </w:rPr>
        <w:t>odwykonawcy, który nie wykonuje prac z należytą starannością, uległ likwidacji, doszło do rozwiązania umowy łączącej go z Wykonawcą.</w:t>
      </w:r>
    </w:p>
    <w:p w:rsidR="006C3A9B" w:rsidRPr="00196FC1" w:rsidRDefault="00DD5ECD" w:rsidP="002C4B95">
      <w:pPr>
        <w:pStyle w:val="Akapitzlist"/>
        <w:numPr>
          <w:ilvl w:val="1"/>
          <w:numId w:val="30"/>
        </w:numPr>
        <w:autoSpaceDE w:val="0"/>
        <w:autoSpaceDN w:val="0"/>
        <w:spacing w:after="0"/>
        <w:ind w:left="709" w:hanging="425"/>
        <w:jc w:val="both"/>
        <w:rPr>
          <w:rFonts w:ascii="Times New Roman" w:hAnsi="Times New Roman"/>
          <w:sz w:val="24"/>
          <w:szCs w:val="24"/>
        </w:rPr>
      </w:pPr>
      <w:r>
        <w:rPr>
          <w:rFonts w:ascii="Times New Roman" w:hAnsi="Times New Roman"/>
          <w:sz w:val="24"/>
          <w:szCs w:val="24"/>
        </w:rPr>
        <w:t>W</w:t>
      </w:r>
      <w:r w:rsidR="006C3A9B" w:rsidRPr="00196FC1">
        <w:rPr>
          <w:rFonts w:ascii="Times New Roman" w:hAnsi="Times New Roman"/>
          <w:sz w:val="24"/>
          <w:szCs w:val="24"/>
        </w:rPr>
        <w:t xml:space="preserve"> przypadku wykonywania robót zamiennych lub ograniczenia zakresu rzeczowego przedmiotu zamówienia, zmiana może dotyczyć wynagrodzenia, wymogów w zakresie odbioru robót i innych okoliczności powstałych w związku z robotami zamiennymi lub ograniczeniem zakresu rzeczowego przedmiotu zamówienia.</w:t>
      </w:r>
    </w:p>
    <w:p w:rsidR="006C3A9B" w:rsidRPr="006C3A9B" w:rsidRDefault="00DD5ECD" w:rsidP="002C4B95">
      <w:pPr>
        <w:pStyle w:val="Akapitzlist"/>
        <w:numPr>
          <w:ilvl w:val="1"/>
          <w:numId w:val="30"/>
        </w:numPr>
        <w:autoSpaceDE w:val="0"/>
        <w:autoSpaceDN w:val="0"/>
        <w:spacing w:after="0"/>
        <w:ind w:left="709" w:hanging="425"/>
        <w:jc w:val="both"/>
        <w:rPr>
          <w:rFonts w:ascii="Times New Roman" w:hAnsi="Times New Roman"/>
          <w:sz w:val="24"/>
          <w:szCs w:val="24"/>
        </w:rPr>
      </w:pPr>
      <w:r>
        <w:rPr>
          <w:rFonts w:ascii="Times New Roman" w:hAnsi="Times New Roman"/>
          <w:sz w:val="24"/>
          <w:szCs w:val="24"/>
        </w:rPr>
        <w:t>W</w:t>
      </w:r>
      <w:r w:rsidR="006C3A9B" w:rsidRPr="006C3A9B">
        <w:rPr>
          <w:rFonts w:ascii="Times New Roman" w:hAnsi="Times New Roman"/>
          <w:sz w:val="24"/>
          <w:szCs w:val="24"/>
        </w:rPr>
        <w:t xml:space="preserve"> przypadku wykrycia poważnych wad dokumentacji projektowej na etapie wykonywania Umowy, które będą miały istotny wpływ na wykonywanie przedmiotu Umowy – gdy okoliczność ta wpłynęła na konieczność zmiany wynagrodzenia, wymogów w zakresie odbioru robót, terminu wykonania i innych okoliczności powstałych w związku z zaistniałą wadą dokumentacji projektowej i zmiany te będą konieczne gdyż kontynuacja wykonania Umowy groziłaby powstaniem Obiektu obarczonego wadą.</w:t>
      </w:r>
    </w:p>
    <w:p w:rsidR="006C3A9B" w:rsidRPr="006C3A9B" w:rsidRDefault="00DD5ECD" w:rsidP="002C4B95">
      <w:pPr>
        <w:pStyle w:val="Akapitzlist"/>
        <w:numPr>
          <w:ilvl w:val="1"/>
          <w:numId w:val="30"/>
        </w:numPr>
        <w:autoSpaceDE w:val="0"/>
        <w:autoSpaceDN w:val="0"/>
        <w:spacing w:after="0"/>
        <w:ind w:left="709" w:hanging="425"/>
        <w:jc w:val="both"/>
        <w:rPr>
          <w:rFonts w:ascii="Times New Roman" w:hAnsi="Times New Roman"/>
          <w:sz w:val="24"/>
          <w:szCs w:val="24"/>
        </w:rPr>
      </w:pPr>
      <w:r>
        <w:rPr>
          <w:rFonts w:ascii="Times New Roman" w:hAnsi="Times New Roman"/>
          <w:sz w:val="24"/>
          <w:szCs w:val="24"/>
        </w:rPr>
        <w:t>W</w:t>
      </w:r>
      <w:r w:rsidR="006C3A9B" w:rsidRPr="006C3A9B">
        <w:rPr>
          <w:rFonts w:ascii="Times New Roman" w:hAnsi="Times New Roman"/>
          <w:sz w:val="24"/>
          <w:szCs w:val="24"/>
        </w:rPr>
        <w:t xml:space="preserve"> przypadku zmiany powszechnie obowiązujących przepisów prawa, jeżeli zmiany te będą miały istotny wpływ na realizację przedmiotu Umowy.</w:t>
      </w:r>
    </w:p>
    <w:p w:rsidR="006C3A9B" w:rsidRPr="00196FC1" w:rsidRDefault="006C3A9B" w:rsidP="002C4B95">
      <w:pPr>
        <w:pStyle w:val="Akapitzlist"/>
        <w:numPr>
          <w:ilvl w:val="1"/>
          <w:numId w:val="30"/>
        </w:numPr>
        <w:autoSpaceDE w:val="0"/>
        <w:autoSpaceDN w:val="0"/>
        <w:spacing w:after="0"/>
        <w:ind w:left="709" w:hanging="425"/>
        <w:jc w:val="both"/>
        <w:rPr>
          <w:rFonts w:ascii="Times New Roman" w:hAnsi="Times New Roman"/>
          <w:sz w:val="24"/>
          <w:szCs w:val="24"/>
        </w:rPr>
      </w:pPr>
      <w:r w:rsidRPr="00196FC1">
        <w:rPr>
          <w:rFonts w:ascii="Times New Roman" w:hAnsi="Times New Roman"/>
          <w:sz w:val="24"/>
          <w:szCs w:val="24"/>
        </w:rPr>
        <w:t>Zamawiający może dopuścić zmiany zakresu rzeczowego przedmiotu Umowy, które są następstwem:</w:t>
      </w:r>
    </w:p>
    <w:p w:rsidR="006C3A9B" w:rsidRPr="006C3A9B" w:rsidRDefault="006C3A9B" w:rsidP="002C4B95">
      <w:pPr>
        <w:pStyle w:val="Akapitzlist"/>
        <w:numPr>
          <w:ilvl w:val="3"/>
          <w:numId w:val="30"/>
        </w:numPr>
        <w:autoSpaceDE w:val="0"/>
        <w:autoSpaceDN w:val="0"/>
        <w:spacing w:after="0"/>
        <w:ind w:left="993" w:hanging="284"/>
        <w:jc w:val="both"/>
        <w:rPr>
          <w:rFonts w:ascii="Times New Roman" w:hAnsi="Times New Roman"/>
          <w:sz w:val="24"/>
          <w:szCs w:val="24"/>
        </w:rPr>
      </w:pPr>
      <w:r w:rsidRPr="006C3A9B">
        <w:rPr>
          <w:rFonts w:ascii="Times New Roman" w:hAnsi="Times New Roman"/>
          <w:sz w:val="24"/>
          <w:szCs w:val="24"/>
        </w:rPr>
        <w:t>dokonania na podstawie art. 23 pkt 1 Prawo budowlane zmian w rozwiązaniach projektowych, jeżeli są one uzasadnione koniecznością zwiększenia bezpieczeństwa realizacji robót budowlanych,</w:t>
      </w:r>
    </w:p>
    <w:p w:rsidR="006C3A9B" w:rsidRPr="006C3A9B" w:rsidRDefault="006C3A9B" w:rsidP="002C4B95">
      <w:pPr>
        <w:pStyle w:val="Akapitzlist"/>
        <w:numPr>
          <w:ilvl w:val="3"/>
          <w:numId w:val="30"/>
        </w:numPr>
        <w:autoSpaceDE w:val="0"/>
        <w:autoSpaceDN w:val="0"/>
        <w:spacing w:after="0"/>
        <w:ind w:left="993" w:hanging="284"/>
        <w:jc w:val="both"/>
        <w:rPr>
          <w:rFonts w:ascii="Times New Roman" w:hAnsi="Times New Roman"/>
          <w:sz w:val="24"/>
          <w:szCs w:val="24"/>
        </w:rPr>
      </w:pPr>
      <w:r w:rsidRPr="006C3A9B">
        <w:rPr>
          <w:rFonts w:ascii="Times New Roman" w:hAnsi="Times New Roman"/>
          <w:sz w:val="24"/>
          <w:szCs w:val="24"/>
        </w:rPr>
        <w:lastRenderedPageBreak/>
        <w:t>dokonania na podstawie art. 20 ust. 1 pkt 4 lit. b) ustawy Prawo budowlane uzgodnionej możliwości wprowadzenia uzasadnionych rozwiązań zamiennych w stosunku do przewidzianych w projekcie, zgłoszonych przez kierownika budowy lub Inspektora,</w:t>
      </w:r>
    </w:p>
    <w:p w:rsidR="006C3A9B" w:rsidRPr="006C3A9B" w:rsidRDefault="006C3A9B" w:rsidP="002C4B95">
      <w:pPr>
        <w:pStyle w:val="Akapitzlist"/>
        <w:numPr>
          <w:ilvl w:val="3"/>
          <w:numId w:val="30"/>
        </w:numPr>
        <w:autoSpaceDE w:val="0"/>
        <w:autoSpaceDN w:val="0"/>
        <w:spacing w:after="0"/>
        <w:ind w:left="993" w:hanging="284"/>
        <w:jc w:val="both"/>
        <w:rPr>
          <w:rFonts w:ascii="Times New Roman" w:hAnsi="Times New Roman"/>
          <w:sz w:val="24"/>
          <w:szCs w:val="24"/>
        </w:rPr>
      </w:pPr>
      <w:r w:rsidRPr="006C3A9B">
        <w:rPr>
          <w:rFonts w:ascii="Times New Roman" w:hAnsi="Times New Roman"/>
          <w:sz w:val="24"/>
          <w:szCs w:val="24"/>
        </w:rPr>
        <w:t>zmiany dokonanej podczas wykonywania robót budowlanych, która nie odstępuje w sposób istotny od zatwierdzonego projektu lub warunków decyzji pozwolenia na budowę w ramach art. 36a ust. 5 ustawy Prawo budowlane, lub zmiany dokonane zostały zgodnie z zapisami art. 36a ust. 6 ustawy Prawo budowlane, spełniając zapisy art. 57 ust. 2 ustawy Prawo budowlane.</w:t>
      </w:r>
    </w:p>
    <w:p w:rsidR="006C3A9B" w:rsidRPr="006C3A9B" w:rsidRDefault="006C3A9B" w:rsidP="002C4B95">
      <w:pPr>
        <w:pStyle w:val="Akapitzlist"/>
        <w:numPr>
          <w:ilvl w:val="1"/>
          <w:numId w:val="30"/>
        </w:numPr>
        <w:autoSpaceDE w:val="0"/>
        <w:autoSpaceDN w:val="0"/>
        <w:spacing w:after="0"/>
        <w:ind w:left="709" w:hanging="425"/>
        <w:jc w:val="both"/>
        <w:rPr>
          <w:rFonts w:ascii="Times New Roman" w:hAnsi="Times New Roman"/>
          <w:sz w:val="24"/>
          <w:szCs w:val="24"/>
        </w:rPr>
      </w:pPr>
      <w:r w:rsidRPr="006C3A9B">
        <w:rPr>
          <w:rFonts w:ascii="Times New Roman" w:hAnsi="Times New Roman"/>
          <w:sz w:val="24"/>
          <w:szCs w:val="24"/>
        </w:rPr>
        <w:t>W uzasadnionych przypadkach Zamawiający może dopuścić wprowadzanie zmian w stosunku do dokumentacji projektowej, w trakcie prowadzenia inwestycji w zakresie technologii wykonania elementów robót. Dopuszcza się je tylko w przypadku, gdy proponowane przez Wykonawcę rozwiązanie jest lepsze funkcjonalnie od tego, jakie przewiduje dokumentacja projektowa. W tym przypadku Wykonawca przedstawi projekt zamienny, zawierający opis proponowanych zmian wraz z rysunkami i uzasadnieniem. Taka dokumentacja będzie wymagała akceptacji Nadzoru Autorskiego i zatwierdzenia do realizacji przez Zamawiającego.</w:t>
      </w:r>
    </w:p>
    <w:p w:rsidR="006C3A9B" w:rsidRPr="00196FC1" w:rsidRDefault="006C3A9B" w:rsidP="002C4B95">
      <w:pPr>
        <w:pStyle w:val="Akapitzlist"/>
        <w:numPr>
          <w:ilvl w:val="0"/>
          <w:numId w:val="30"/>
        </w:numPr>
        <w:autoSpaceDE w:val="0"/>
        <w:autoSpaceDN w:val="0"/>
        <w:spacing w:after="0"/>
        <w:ind w:left="284" w:hanging="284"/>
        <w:jc w:val="both"/>
        <w:rPr>
          <w:rFonts w:ascii="Times New Roman" w:hAnsi="Times New Roman"/>
          <w:sz w:val="24"/>
          <w:szCs w:val="24"/>
        </w:rPr>
      </w:pPr>
      <w:r w:rsidRPr="00196FC1">
        <w:rPr>
          <w:rFonts w:ascii="Times New Roman" w:hAnsi="Times New Roman"/>
          <w:sz w:val="24"/>
          <w:szCs w:val="24"/>
        </w:rPr>
        <w:t>Przewiduje się możliwość dokonania zmiany, w sytuacji konieczności realizacji dodatkowych robót budowlanych przez dotychczasowego Wykonawcę, nieobjętych zamówieniem podstawowym, o ile stały się niezbędne i zostały spełnione łącznie następujące warunki:</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zmiana Wykonawcy nie może zostać dokonana z powodów ekonomicznych lub technicznych, w szczególności dotyczących zamienności instalacji, zamówionych w ramach zamówienia podstawowego,</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zmiana Wykonawcy spowodowałaby istotną niedogodność lub znaczne zwiększenie kosztów dla Zamawiającego,</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wartość każdej kolejnej zmiany nie przekrocz</w:t>
      </w:r>
      <w:r w:rsidR="00196FC1">
        <w:rPr>
          <w:rFonts w:ascii="Times New Roman" w:hAnsi="Times New Roman"/>
          <w:sz w:val="24"/>
          <w:szCs w:val="24"/>
        </w:rPr>
        <w:t>ą 50% wartości przedmiotu Umowy.</w:t>
      </w:r>
    </w:p>
    <w:p w:rsidR="006C3A9B" w:rsidRPr="00196FC1" w:rsidRDefault="006C3A9B" w:rsidP="002C4B95">
      <w:pPr>
        <w:pStyle w:val="Akapitzlist"/>
        <w:numPr>
          <w:ilvl w:val="0"/>
          <w:numId w:val="30"/>
        </w:numPr>
        <w:autoSpaceDE w:val="0"/>
        <w:autoSpaceDN w:val="0"/>
        <w:spacing w:after="0"/>
        <w:ind w:left="284" w:hanging="284"/>
        <w:jc w:val="both"/>
        <w:rPr>
          <w:rFonts w:ascii="Times New Roman" w:hAnsi="Times New Roman"/>
          <w:sz w:val="24"/>
          <w:szCs w:val="24"/>
        </w:rPr>
      </w:pPr>
      <w:r w:rsidRPr="00196FC1">
        <w:rPr>
          <w:rFonts w:ascii="Times New Roman" w:hAnsi="Times New Roman"/>
          <w:sz w:val="24"/>
          <w:szCs w:val="24"/>
        </w:rPr>
        <w:t>Przewiduje się możliwość dokonania zmiany Umowy, jeżeli zostaną spełnione łącznie poniższe warunki:</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konieczność zmiany Umowy spowodowana jest okolicznościami, których Zamawiający, działając z należytą starannością, nie mógł przewidzieć,</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łączna wartość zmian nie przekracz</w:t>
      </w:r>
      <w:r w:rsidR="00196FC1">
        <w:rPr>
          <w:rFonts w:ascii="Times New Roman" w:hAnsi="Times New Roman"/>
          <w:sz w:val="24"/>
          <w:szCs w:val="24"/>
        </w:rPr>
        <w:t>a 50% wartości przedmiotu Umowy.</w:t>
      </w:r>
    </w:p>
    <w:p w:rsidR="006C3A9B" w:rsidRDefault="006C3A9B" w:rsidP="00D61E88">
      <w:pPr>
        <w:pStyle w:val="Akapitzlist"/>
        <w:numPr>
          <w:ilvl w:val="0"/>
          <w:numId w:val="30"/>
        </w:numPr>
        <w:autoSpaceDE w:val="0"/>
        <w:autoSpaceDN w:val="0"/>
        <w:spacing w:after="0" w:line="240" w:lineRule="auto"/>
        <w:ind w:left="284" w:hanging="284"/>
        <w:jc w:val="both"/>
        <w:rPr>
          <w:rFonts w:ascii="Times New Roman" w:hAnsi="Times New Roman"/>
          <w:sz w:val="24"/>
          <w:szCs w:val="24"/>
        </w:rPr>
      </w:pPr>
      <w:r w:rsidRPr="00196FC1">
        <w:rPr>
          <w:rFonts w:ascii="Times New Roman" w:hAnsi="Times New Roman"/>
          <w:sz w:val="24"/>
          <w:szCs w:val="24"/>
        </w:rPr>
        <w:t>W przypadku wcześniejszego wykonania zamówienia strony przewidują możliwość skrócenia terminu realizacji umowy.</w:t>
      </w:r>
    </w:p>
    <w:p w:rsidR="00873AB3" w:rsidRDefault="00873AB3" w:rsidP="00D61E88">
      <w:pPr>
        <w:pStyle w:val="Akapitzlist"/>
        <w:autoSpaceDE w:val="0"/>
        <w:autoSpaceDN w:val="0"/>
        <w:spacing w:after="0" w:line="240" w:lineRule="auto"/>
        <w:ind w:left="284"/>
        <w:jc w:val="both"/>
        <w:rPr>
          <w:rFonts w:ascii="Times New Roman" w:hAnsi="Times New Roman"/>
          <w:sz w:val="24"/>
          <w:szCs w:val="24"/>
        </w:rPr>
      </w:pPr>
    </w:p>
    <w:p w:rsidR="0000718D" w:rsidRDefault="0000718D" w:rsidP="00D61E88">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 1</w:t>
      </w:r>
      <w:r>
        <w:rPr>
          <w:rFonts w:ascii="Times New Roman" w:hAnsi="Times New Roman" w:cs="Times New Roman"/>
          <w:b/>
          <w:sz w:val="24"/>
          <w:szCs w:val="24"/>
        </w:rPr>
        <w:t>4</w:t>
      </w:r>
    </w:p>
    <w:p w:rsidR="0000718D" w:rsidRPr="00AD5713" w:rsidRDefault="0000718D"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00718D" w:rsidRPr="00653CB4" w:rsidRDefault="0000718D" w:rsidP="002C4B95">
      <w:pPr>
        <w:pStyle w:val="Akapitzlist"/>
        <w:numPr>
          <w:ilvl w:val="0"/>
          <w:numId w:val="28"/>
        </w:numPr>
        <w:autoSpaceDE w:val="0"/>
        <w:autoSpaceDN w:val="0"/>
        <w:spacing w:after="0"/>
        <w:ind w:left="284" w:hanging="284"/>
        <w:jc w:val="both"/>
        <w:rPr>
          <w:rFonts w:ascii="Times New Roman" w:hAnsi="Times New Roman"/>
          <w:sz w:val="24"/>
          <w:szCs w:val="24"/>
        </w:rPr>
      </w:pPr>
      <w:r w:rsidRPr="00653CB4">
        <w:rPr>
          <w:rFonts w:ascii="Times New Roman" w:hAnsi="Times New Roman"/>
          <w:sz w:val="24"/>
          <w:szCs w:val="24"/>
        </w:rPr>
        <w:t xml:space="preserve">W razie powstania </w:t>
      </w:r>
      <w:r w:rsidRPr="00653CB4">
        <w:rPr>
          <w:rFonts w:ascii="Times New Roman" w:hAnsi="Times New Roman"/>
          <w:b/>
          <w:bCs/>
          <w:sz w:val="24"/>
          <w:szCs w:val="24"/>
        </w:rPr>
        <w:t xml:space="preserve">sporu </w:t>
      </w:r>
      <w:r w:rsidRPr="00653CB4">
        <w:rPr>
          <w:rFonts w:ascii="Times New Roman" w:hAnsi="Times New Roman"/>
          <w:sz w:val="24"/>
          <w:szCs w:val="24"/>
        </w:rPr>
        <w:t xml:space="preserve">na tle wykonania niniejszej umowy o wykonanie robót </w:t>
      </w:r>
      <w:r>
        <w:rPr>
          <w:rFonts w:ascii="Times New Roman" w:hAnsi="Times New Roman"/>
          <w:sz w:val="24"/>
          <w:szCs w:val="24"/>
        </w:rPr>
        <w:br/>
      </w:r>
      <w:r w:rsidRPr="00653CB4">
        <w:rPr>
          <w:rFonts w:ascii="Times New Roman" w:hAnsi="Times New Roman"/>
          <w:sz w:val="24"/>
          <w:szCs w:val="24"/>
        </w:rPr>
        <w:t>w sprawie zamówienia, Wykonawca jest zobowiązany przede wszystkim do wyczerpania drogi postępowania reklamacyjnego.</w:t>
      </w:r>
    </w:p>
    <w:p w:rsidR="0000718D" w:rsidRDefault="0000718D" w:rsidP="002C4B95">
      <w:pPr>
        <w:pStyle w:val="Akapitzlist"/>
        <w:numPr>
          <w:ilvl w:val="0"/>
          <w:numId w:val="28"/>
        </w:numPr>
        <w:autoSpaceDE w:val="0"/>
        <w:autoSpaceDN w:val="0"/>
        <w:spacing w:after="0"/>
        <w:ind w:left="284" w:hanging="284"/>
        <w:jc w:val="both"/>
        <w:rPr>
          <w:rFonts w:ascii="Times New Roman" w:hAnsi="Times New Roman"/>
          <w:sz w:val="24"/>
          <w:szCs w:val="24"/>
        </w:rPr>
      </w:pPr>
      <w:r w:rsidRPr="00653CB4">
        <w:rPr>
          <w:rFonts w:ascii="Times New Roman" w:hAnsi="Times New Roman"/>
          <w:sz w:val="24"/>
          <w:szCs w:val="24"/>
        </w:rPr>
        <w:t xml:space="preserve">Ewentualne spory mogące wyniknąć z realizacji niniejszej umowy będą rozstrzygane </w:t>
      </w:r>
      <w:r>
        <w:rPr>
          <w:rFonts w:ascii="Times New Roman" w:hAnsi="Times New Roman"/>
          <w:sz w:val="24"/>
          <w:szCs w:val="24"/>
        </w:rPr>
        <w:br/>
      </w:r>
      <w:r w:rsidRPr="00653CB4">
        <w:rPr>
          <w:rFonts w:ascii="Times New Roman" w:hAnsi="Times New Roman"/>
          <w:sz w:val="24"/>
          <w:szCs w:val="24"/>
        </w:rPr>
        <w:t>w drodze porozumienia stron. W przypadku braku porozumienia strony poddają rozstrzygnięcie sporu przez właściwy miejscowo sąd polski właściwy dla siedziby Zamawiającego</w:t>
      </w:r>
    </w:p>
    <w:p w:rsidR="0000718D" w:rsidRDefault="0000718D" w:rsidP="002C4B95">
      <w:pPr>
        <w:pStyle w:val="Akapitzlist"/>
        <w:numPr>
          <w:ilvl w:val="0"/>
          <w:numId w:val="28"/>
        </w:numPr>
        <w:autoSpaceDE w:val="0"/>
        <w:autoSpaceDN w:val="0"/>
        <w:spacing w:after="0"/>
        <w:ind w:left="284" w:hanging="284"/>
        <w:jc w:val="both"/>
        <w:rPr>
          <w:rFonts w:ascii="Times New Roman" w:hAnsi="Times New Roman"/>
          <w:sz w:val="24"/>
          <w:szCs w:val="24"/>
        </w:rPr>
      </w:pPr>
      <w:r w:rsidRPr="0000718D">
        <w:rPr>
          <w:rFonts w:ascii="Times New Roman" w:hAnsi="Times New Roman"/>
          <w:sz w:val="24"/>
          <w:szCs w:val="24"/>
        </w:rPr>
        <w:lastRenderedPageBreak/>
        <w:t xml:space="preserve">W sprawach nieuregulowanych niniejszą umową stosuje się przepisy, w szczególności </w:t>
      </w:r>
      <w:r w:rsidRPr="0000718D">
        <w:rPr>
          <w:rFonts w:ascii="Times New Roman" w:hAnsi="Times New Roman"/>
          <w:sz w:val="24"/>
          <w:szCs w:val="24"/>
        </w:rPr>
        <w:br/>
        <w:t>z zakresu Prawa budowlanego i Kodeksu cywilnego, zwłaszcza dotyczące umowy o dzieło.</w:t>
      </w:r>
    </w:p>
    <w:p w:rsidR="00002A5F" w:rsidRDefault="00A70945" w:rsidP="00D61E88">
      <w:pPr>
        <w:pStyle w:val="Akapitzlist"/>
        <w:numPr>
          <w:ilvl w:val="0"/>
          <w:numId w:val="28"/>
        </w:numPr>
        <w:autoSpaceDE w:val="0"/>
        <w:autoSpaceDN w:val="0"/>
        <w:spacing w:after="0" w:line="240" w:lineRule="auto"/>
        <w:ind w:left="284" w:hanging="284"/>
        <w:jc w:val="both"/>
        <w:rPr>
          <w:rFonts w:ascii="Times New Roman" w:hAnsi="Times New Roman"/>
          <w:sz w:val="24"/>
          <w:szCs w:val="24"/>
        </w:rPr>
      </w:pPr>
      <w:r w:rsidRPr="0000718D">
        <w:rPr>
          <w:rFonts w:ascii="Times New Roman" w:hAnsi="Times New Roman"/>
          <w:sz w:val="24"/>
          <w:szCs w:val="24"/>
        </w:rPr>
        <w:t xml:space="preserve">Umowę sporządzono w </w:t>
      </w:r>
      <w:r w:rsidR="00E15B50" w:rsidRPr="0000718D">
        <w:rPr>
          <w:rFonts w:ascii="Times New Roman" w:hAnsi="Times New Roman"/>
          <w:sz w:val="24"/>
          <w:szCs w:val="24"/>
        </w:rPr>
        <w:t>trzech</w:t>
      </w:r>
      <w:r w:rsidR="0088095B" w:rsidRPr="0000718D">
        <w:rPr>
          <w:rFonts w:ascii="Times New Roman" w:hAnsi="Times New Roman"/>
          <w:sz w:val="24"/>
          <w:szCs w:val="24"/>
        </w:rPr>
        <w:t xml:space="preserve"> </w:t>
      </w:r>
      <w:r w:rsidRPr="0000718D">
        <w:rPr>
          <w:rFonts w:ascii="Times New Roman" w:hAnsi="Times New Roman"/>
          <w:sz w:val="24"/>
          <w:szCs w:val="24"/>
        </w:rPr>
        <w:t xml:space="preserve">egzemplarzach, dwa egzemplarze dla </w:t>
      </w:r>
      <w:r w:rsidR="00E15B50" w:rsidRPr="0000718D">
        <w:rPr>
          <w:rFonts w:ascii="Times New Roman" w:hAnsi="Times New Roman"/>
          <w:sz w:val="24"/>
          <w:szCs w:val="24"/>
        </w:rPr>
        <w:t>Zamawiającego i jeden dla Wykonawcy</w:t>
      </w:r>
      <w:r w:rsidR="0088095B" w:rsidRPr="0000718D">
        <w:rPr>
          <w:rFonts w:ascii="Times New Roman" w:hAnsi="Times New Roman"/>
          <w:sz w:val="24"/>
          <w:szCs w:val="24"/>
        </w:rPr>
        <w:t>.</w:t>
      </w:r>
    </w:p>
    <w:p w:rsidR="00F00849" w:rsidRPr="00873AB3" w:rsidRDefault="00873AB3" w:rsidP="00873AB3">
      <w:pPr>
        <w:pStyle w:val="Akapitzlist"/>
        <w:numPr>
          <w:ilvl w:val="0"/>
          <w:numId w:val="28"/>
        </w:numPr>
        <w:ind w:left="284" w:hanging="284"/>
        <w:rPr>
          <w:rFonts w:ascii="Times New Roman" w:hAnsi="Times New Roman"/>
          <w:sz w:val="24"/>
          <w:szCs w:val="24"/>
        </w:rPr>
      </w:pPr>
      <w:r w:rsidRPr="00873AB3">
        <w:rPr>
          <w:rFonts w:ascii="Times New Roman" w:hAnsi="Times New Roman"/>
          <w:sz w:val="24"/>
          <w:szCs w:val="24"/>
        </w:rPr>
        <w:t>W przypadku umowy zawieranej w sposób elektroniczny datą zawarcia umowy jest data złożenia podpisu ostatniej ze stron.</w:t>
      </w:r>
    </w:p>
    <w:p w:rsidR="00355406" w:rsidRPr="00355406" w:rsidRDefault="00355406" w:rsidP="00355406">
      <w:pPr>
        <w:spacing w:after="0" w:line="240" w:lineRule="auto"/>
        <w:jc w:val="center"/>
        <w:rPr>
          <w:rFonts w:ascii="Times New Roman" w:hAnsi="Times New Roman" w:cs="Times New Roman"/>
          <w:b/>
          <w:sz w:val="24"/>
          <w:szCs w:val="24"/>
        </w:rPr>
      </w:pPr>
      <w:r w:rsidRPr="00355406">
        <w:rPr>
          <w:rFonts w:ascii="Times New Roman" w:hAnsi="Times New Roman" w:cs="Times New Roman"/>
          <w:b/>
          <w:sz w:val="24"/>
          <w:szCs w:val="24"/>
        </w:rPr>
        <w:t>§ 15</w:t>
      </w:r>
    </w:p>
    <w:p w:rsidR="00355406" w:rsidRPr="00355406" w:rsidRDefault="00355406" w:rsidP="00355406">
      <w:pPr>
        <w:pStyle w:val="Default"/>
        <w:jc w:val="center"/>
        <w:rPr>
          <w:rFonts w:ascii="Times New Roman" w:hAnsi="Times New Roman" w:cs="Times New Roman"/>
        </w:rPr>
      </w:pPr>
      <w:r w:rsidRPr="00355406">
        <w:rPr>
          <w:rFonts w:ascii="Times New Roman" w:hAnsi="Times New Roman" w:cs="Times New Roman"/>
          <w:b/>
          <w:bCs/>
        </w:rPr>
        <w:t>KLAUZULA INFORMACYJNA „RODO”</w:t>
      </w:r>
    </w:p>
    <w:p w:rsidR="00355406" w:rsidRPr="00355406" w:rsidRDefault="00355406" w:rsidP="00355406">
      <w:pPr>
        <w:spacing w:after="0" w:line="240" w:lineRule="auto"/>
        <w:ind w:firstLine="708"/>
        <w:jc w:val="both"/>
        <w:rPr>
          <w:rFonts w:ascii="Times New Roman" w:hAnsi="Times New Roman" w:cs="Times New Roman"/>
          <w:sz w:val="24"/>
          <w:szCs w:val="24"/>
        </w:rPr>
      </w:pPr>
      <w:r w:rsidRPr="00355406">
        <w:rPr>
          <w:rFonts w:ascii="Times New Roman" w:hAnsi="Times New Roman" w:cs="Times New Roman"/>
          <w:sz w:val="24"/>
          <w:szCs w:val="24"/>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przekazujemy Pani/Panu poniższe informacje związane z przetwarza</w:t>
      </w:r>
      <w:r>
        <w:rPr>
          <w:rFonts w:ascii="Times New Roman" w:hAnsi="Times New Roman" w:cs="Times New Roman"/>
          <w:sz w:val="24"/>
          <w:szCs w:val="24"/>
        </w:rPr>
        <w:t>niem Pani/Pana danych osobowych:</w:t>
      </w:r>
    </w:p>
    <w:tbl>
      <w:tblPr>
        <w:tblStyle w:val="Tabela-Siatka"/>
        <w:tblW w:w="10206" w:type="dxa"/>
        <w:tblInd w:w="-459" w:type="dxa"/>
        <w:tblLook w:val="04A0" w:firstRow="1" w:lastRow="0" w:firstColumn="1" w:lastColumn="0" w:noHBand="0" w:noVBand="1"/>
      </w:tblPr>
      <w:tblGrid>
        <w:gridCol w:w="2127"/>
        <w:gridCol w:w="8079"/>
      </w:tblGrid>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Administrator danych osobowych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Burmistrz Miasta i Gminy Nakło nad Notecią ul. Ks. P. Skargi 7,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89-100 Nakło nad Notecią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Dane kontaktowe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telefon: (+48 52) 386 79 00, e-mail: urzad@gmina-naklo.pl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Inspektor ochrony danych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Arnold Paszta, e- mail: iod@umig.naklo.pl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Cele przetwarzania oraz podstawa prawna </w:t>
            </w:r>
          </w:p>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przetwarzania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Pani/Pana dane osobowe będą: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a. przetwarzane w celu przygotowania i wykonania umowy (art. 6 ust. 1 l</w:t>
            </w:r>
            <w:r>
              <w:rPr>
                <w:rFonts w:ascii="Times New Roman" w:hAnsi="Times New Roman" w:cs="Times New Roman"/>
              </w:rPr>
              <w:t xml:space="preserve">it b Rozporządzenia 2016/679).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Okres, przez który będą przetwarzane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Pani/Pana dane osobowe będą: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a. przetwarzane w celu przygotowania i wykonania umowy przez okres niezbędny do dokonania czynności związanych z przygotowaniem umowy oraz w okresie jej trwania,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b. przez okres wskazany przepisami „Ustawy - O podatku od towarów i usług” oraz przepisami „</w:t>
            </w:r>
            <w:r>
              <w:rPr>
                <w:rFonts w:ascii="Times New Roman" w:hAnsi="Times New Roman" w:cs="Times New Roman"/>
              </w:rPr>
              <w:t xml:space="preserve">Ustawy - Ordynacja podatkowa”,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Odbiorcy danych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Odbiorcami Pani/Pana danych osobowych mogą być: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a. podmioty, którym AD udostępnia dane osobowe na podstawie przepisów prawa powszechnie obowiązującego,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b. podmioty, którym AD powierza dane osobowe na podstawie umów powierzenia danych osobow</w:t>
            </w:r>
            <w:r>
              <w:rPr>
                <w:rFonts w:ascii="Times New Roman" w:hAnsi="Times New Roman" w:cs="Times New Roman"/>
              </w:rPr>
              <w:t xml:space="preserve">ych (np. firma informatyczna).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Prawa osoby, której dane dotyczą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Przysługuje Pani/Panu prawo wniesienia skargi do Prezesa Urzędu Ochrony Danych Osobowych.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Dodatkowe informacje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a. podanie Pani/Pana danych osobowych jest dobrowolne.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b. podanie Pani/Pana danych osobowych jest warunkiem koniecznym zawarcia i realizacji umowy, zgodnie z przepisami powszechnie obowiązującego prawa.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lastRenderedPageBreak/>
              <w:t xml:space="preserve">c. konsekwencją niepodania danych osobowych wymaganych przepisami prawa jest brak możliwości zawarcia i wykonywania umowy. Pani/Pana dane osobowe nie będą podlegały profilowaniu jak również nie będą przekazywane do Państwa trzeciego.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d. więcej informacji mogą Państwo znaleźć na stronie Biuletynu Informacji Publicznej Gminy. </w:t>
            </w:r>
          </w:p>
        </w:tc>
      </w:tr>
    </w:tbl>
    <w:p w:rsidR="00790A10" w:rsidRDefault="00790A10" w:rsidP="00156ADD">
      <w:pPr>
        <w:spacing w:after="0" w:line="240" w:lineRule="auto"/>
        <w:jc w:val="both"/>
        <w:rPr>
          <w:rFonts w:ascii="Times New Roman" w:hAnsi="Times New Roman" w:cs="Times New Roman"/>
          <w:sz w:val="20"/>
          <w:szCs w:val="24"/>
          <w:u w:val="single"/>
        </w:rPr>
      </w:pPr>
    </w:p>
    <w:p w:rsidR="00790A10" w:rsidRDefault="00790A10" w:rsidP="00156ADD">
      <w:pPr>
        <w:spacing w:after="0" w:line="240" w:lineRule="auto"/>
        <w:jc w:val="both"/>
        <w:rPr>
          <w:rFonts w:ascii="Times New Roman" w:hAnsi="Times New Roman" w:cs="Times New Roman"/>
          <w:b/>
          <w:sz w:val="20"/>
          <w:szCs w:val="24"/>
          <w:u w:val="single"/>
        </w:rPr>
      </w:pPr>
    </w:p>
    <w:p w:rsidR="00F74570" w:rsidRPr="00355406" w:rsidRDefault="00F74570" w:rsidP="00156ADD">
      <w:pPr>
        <w:spacing w:after="0" w:line="240" w:lineRule="auto"/>
        <w:jc w:val="both"/>
        <w:rPr>
          <w:rFonts w:ascii="Times New Roman" w:hAnsi="Times New Roman" w:cs="Times New Roman"/>
          <w:b/>
          <w:sz w:val="20"/>
          <w:szCs w:val="24"/>
          <w:u w:val="single"/>
        </w:rPr>
      </w:pPr>
    </w:p>
    <w:p w:rsidR="00A70945" w:rsidRPr="00C80993" w:rsidRDefault="00E43584" w:rsidP="00156ADD">
      <w:pPr>
        <w:spacing w:after="0" w:line="240" w:lineRule="auto"/>
        <w:jc w:val="both"/>
        <w:rPr>
          <w:rFonts w:ascii="Times New Roman" w:hAnsi="Times New Roman" w:cs="Times New Roman"/>
          <w:sz w:val="24"/>
          <w:szCs w:val="24"/>
        </w:rPr>
      </w:pPr>
      <w:r w:rsidRPr="00C80993">
        <w:rPr>
          <w:rFonts w:ascii="Times New Roman" w:hAnsi="Times New Roman" w:cs="Times New Roman"/>
          <w:sz w:val="24"/>
          <w:szCs w:val="24"/>
        </w:rPr>
        <w:t>………………………</w:t>
      </w:r>
      <w:r w:rsidR="00CF7279" w:rsidRPr="00C80993">
        <w:rPr>
          <w:rFonts w:ascii="Times New Roman" w:hAnsi="Times New Roman" w:cs="Times New Roman"/>
          <w:sz w:val="24"/>
          <w:szCs w:val="24"/>
        </w:rPr>
        <w:t>…</w:t>
      </w:r>
      <w:r w:rsidR="00E15B50" w:rsidRPr="00C80993">
        <w:rPr>
          <w:rFonts w:ascii="Times New Roman" w:hAnsi="Times New Roman" w:cs="Times New Roman"/>
          <w:sz w:val="24"/>
          <w:szCs w:val="24"/>
        </w:rPr>
        <w:t>….</w:t>
      </w:r>
      <w:r w:rsidRPr="00C80993">
        <w:rPr>
          <w:rFonts w:ascii="Times New Roman" w:hAnsi="Times New Roman" w:cs="Times New Roman"/>
          <w:sz w:val="24"/>
          <w:szCs w:val="24"/>
        </w:rPr>
        <w:t>…</w:t>
      </w:r>
      <w:r w:rsidR="00CF7279" w:rsidRPr="00C80993">
        <w:rPr>
          <w:rFonts w:ascii="Times New Roman" w:hAnsi="Times New Roman" w:cs="Times New Roman"/>
          <w:sz w:val="24"/>
          <w:szCs w:val="24"/>
        </w:rPr>
        <w:t>...</w:t>
      </w:r>
      <w:r w:rsidRPr="00C80993">
        <w:rPr>
          <w:rFonts w:ascii="Times New Roman" w:hAnsi="Times New Roman" w:cs="Times New Roman"/>
          <w:sz w:val="24"/>
          <w:szCs w:val="24"/>
        </w:rPr>
        <w:t xml:space="preserve">.                                       </w:t>
      </w:r>
      <w:r w:rsidR="00450A64" w:rsidRPr="00C80993">
        <w:rPr>
          <w:rFonts w:ascii="Times New Roman" w:hAnsi="Times New Roman" w:cs="Times New Roman"/>
          <w:sz w:val="24"/>
          <w:szCs w:val="24"/>
        </w:rPr>
        <w:tab/>
      </w:r>
      <w:r w:rsidRPr="00C80993">
        <w:rPr>
          <w:rFonts w:ascii="Times New Roman" w:hAnsi="Times New Roman" w:cs="Times New Roman"/>
          <w:sz w:val="24"/>
          <w:szCs w:val="24"/>
        </w:rPr>
        <w:t xml:space="preserve">  ……</w:t>
      </w:r>
      <w:r w:rsidR="00450A64" w:rsidRPr="00C80993">
        <w:rPr>
          <w:rFonts w:ascii="Times New Roman" w:hAnsi="Times New Roman" w:cs="Times New Roman"/>
          <w:sz w:val="24"/>
          <w:szCs w:val="24"/>
        </w:rPr>
        <w:t>….</w:t>
      </w:r>
      <w:r w:rsidRPr="00C80993">
        <w:rPr>
          <w:rFonts w:ascii="Times New Roman" w:hAnsi="Times New Roman" w:cs="Times New Roman"/>
          <w:sz w:val="24"/>
          <w:szCs w:val="24"/>
        </w:rPr>
        <w:t>………………………</w:t>
      </w:r>
    </w:p>
    <w:p w:rsidR="002F35D5" w:rsidRDefault="00E43584" w:rsidP="00156ADD">
      <w:pPr>
        <w:spacing w:after="0" w:line="240" w:lineRule="auto"/>
        <w:rPr>
          <w:rFonts w:ascii="Times New Roman" w:hAnsi="Times New Roman" w:cs="Times New Roman"/>
          <w:b/>
          <w:sz w:val="24"/>
          <w:szCs w:val="24"/>
        </w:rPr>
      </w:pPr>
      <w:r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00E15B50"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Pr="00C80993">
        <w:rPr>
          <w:rFonts w:ascii="Times New Roman" w:hAnsi="Times New Roman" w:cs="Times New Roman"/>
          <w:b/>
          <w:sz w:val="24"/>
          <w:szCs w:val="24"/>
        </w:rPr>
        <w:t xml:space="preserve">Zamawiający                                                                </w:t>
      </w:r>
      <w:r w:rsidR="00E15B50" w:rsidRPr="00C80993">
        <w:rPr>
          <w:rFonts w:ascii="Times New Roman" w:hAnsi="Times New Roman" w:cs="Times New Roman"/>
          <w:b/>
          <w:sz w:val="24"/>
          <w:szCs w:val="24"/>
        </w:rPr>
        <w:t xml:space="preserve"> </w:t>
      </w:r>
      <w:r w:rsidR="00450A64" w:rsidRPr="00C80993">
        <w:rPr>
          <w:rFonts w:ascii="Times New Roman" w:hAnsi="Times New Roman" w:cs="Times New Roman"/>
          <w:b/>
          <w:sz w:val="24"/>
          <w:szCs w:val="24"/>
        </w:rPr>
        <w:tab/>
        <w:t xml:space="preserve">    </w:t>
      </w:r>
      <w:r w:rsidRPr="00C80993">
        <w:rPr>
          <w:rFonts w:ascii="Times New Roman" w:hAnsi="Times New Roman" w:cs="Times New Roman"/>
          <w:b/>
          <w:sz w:val="24"/>
          <w:szCs w:val="24"/>
        </w:rPr>
        <w:t>Wykonawca</w:t>
      </w:r>
    </w:p>
    <w:p w:rsidR="00541667" w:rsidRDefault="00541667" w:rsidP="00156ADD">
      <w:pPr>
        <w:spacing w:after="0" w:line="240" w:lineRule="auto"/>
        <w:rPr>
          <w:rFonts w:ascii="Times New Roman" w:hAnsi="Times New Roman" w:cs="Times New Roman"/>
          <w:b/>
          <w:sz w:val="24"/>
          <w:szCs w:val="24"/>
        </w:rPr>
      </w:pPr>
    </w:p>
    <w:p w:rsidR="00F74570" w:rsidRDefault="00F74570" w:rsidP="00156ADD">
      <w:pPr>
        <w:spacing w:after="0" w:line="240" w:lineRule="auto"/>
        <w:rPr>
          <w:rFonts w:ascii="Times New Roman" w:hAnsi="Times New Roman" w:cs="Times New Roman"/>
          <w:b/>
          <w:sz w:val="24"/>
          <w:szCs w:val="24"/>
        </w:rPr>
      </w:pPr>
    </w:p>
    <w:p w:rsidR="00355406" w:rsidRPr="00355406" w:rsidRDefault="00355406" w:rsidP="00694C1B">
      <w:pPr>
        <w:spacing w:after="0" w:line="240" w:lineRule="auto"/>
        <w:ind w:left="142" w:hanging="851"/>
        <w:contextualSpacing/>
        <w:jc w:val="both"/>
        <w:rPr>
          <w:rFonts w:ascii="Times New Roman" w:hAnsi="Times New Roman" w:cs="Times New Roman"/>
          <w:b/>
          <w:sz w:val="20"/>
          <w:szCs w:val="24"/>
          <w:u w:val="single"/>
        </w:rPr>
      </w:pPr>
      <w:r w:rsidRPr="00355406">
        <w:rPr>
          <w:rFonts w:ascii="Times New Roman" w:hAnsi="Times New Roman" w:cs="Times New Roman"/>
          <w:b/>
          <w:sz w:val="20"/>
          <w:szCs w:val="24"/>
          <w:u w:val="single"/>
        </w:rPr>
        <w:t>Załączniki do umowy:</w:t>
      </w:r>
    </w:p>
    <w:p w:rsidR="00355406" w:rsidRPr="00355406" w:rsidRDefault="00355406" w:rsidP="00694C1B">
      <w:pPr>
        <w:pStyle w:val="Akapitzlist"/>
        <w:numPr>
          <w:ilvl w:val="0"/>
          <w:numId w:val="35"/>
        </w:numPr>
        <w:spacing w:after="0" w:line="240" w:lineRule="auto"/>
        <w:ind w:left="-426" w:hanging="283"/>
        <w:contextualSpacing/>
        <w:jc w:val="both"/>
        <w:rPr>
          <w:rFonts w:ascii="Times New Roman" w:hAnsi="Times New Roman"/>
          <w:b/>
          <w:sz w:val="20"/>
          <w:szCs w:val="24"/>
        </w:rPr>
      </w:pPr>
      <w:r w:rsidRPr="00355406">
        <w:rPr>
          <w:rFonts w:ascii="Times New Roman" w:hAnsi="Times New Roman"/>
          <w:b/>
          <w:sz w:val="20"/>
          <w:szCs w:val="24"/>
        </w:rPr>
        <w:t>Zapytanie ofertowe,</w:t>
      </w:r>
    </w:p>
    <w:p w:rsidR="00541667" w:rsidRPr="00794482" w:rsidRDefault="00794482" w:rsidP="00156ADD">
      <w:pPr>
        <w:pStyle w:val="Akapitzlist"/>
        <w:numPr>
          <w:ilvl w:val="0"/>
          <w:numId w:val="35"/>
        </w:numPr>
        <w:spacing w:after="0" w:line="240" w:lineRule="auto"/>
        <w:ind w:left="-426" w:hanging="283"/>
        <w:contextualSpacing/>
        <w:jc w:val="both"/>
        <w:rPr>
          <w:rFonts w:ascii="Times New Roman" w:hAnsi="Times New Roman"/>
          <w:b/>
          <w:sz w:val="20"/>
          <w:szCs w:val="24"/>
        </w:rPr>
      </w:pPr>
      <w:r>
        <w:rPr>
          <w:rFonts w:ascii="Times New Roman" w:hAnsi="Times New Roman"/>
          <w:b/>
          <w:sz w:val="20"/>
          <w:szCs w:val="24"/>
        </w:rPr>
        <w:t>Oferta Wykonawcy.</w:t>
      </w:r>
    </w:p>
    <w:sectPr w:rsidR="00541667" w:rsidRPr="00794482" w:rsidSect="00541667">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2FA" w:rsidRDefault="00B642FA" w:rsidP="00D47408">
      <w:pPr>
        <w:spacing w:after="0" w:line="240" w:lineRule="auto"/>
      </w:pPr>
      <w:r>
        <w:separator/>
      </w:r>
    </w:p>
  </w:endnote>
  <w:endnote w:type="continuationSeparator" w:id="0">
    <w:p w:rsidR="00B642FA" w:rsidRDefault="00B642FA" w:rsidP="00D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313572"/>
      <w:docPartObj>
        <w:docPartGallery w:val="Page Numbers (Bottom of Page)"/>
        <w:docPartUnique/>
      </w:docPartObj>
    </w:sdtPr>
    <w:sdtEndPr/>
    <w:sdtContent>
      <w:p w:rsidR="00D47408" w:rsidRDefault="00D47408">
        <w:pPr>
          <w:pStyle w:val="Stopka"/>
          <w:jc w:val="center"/>
        </w:pPr>
        <w:r>
          <w:fldChar w:fldCharType="begin"/>
        </w:r>
        <w:r>
          <w:instrText>PAGE   \* MERGEFORMAT</w:instrText>
        </w:r>
        <w:r>
          <w:fldChar w:fldCharType="separate"/>
        </w:r>
        <w:r w:rsidR="00F74570">
          <w:rPr>
            <w:noProof/>
          </w:rPr>
          <w:t>1</w:t>
        </w:r>
        <w:r>
          <w:fldChar w:fldCharType="end"/>
        </w:r>
      </w:p>
    </w:sdtContent>
  </w:sdt>
  <w:p w:rsidR="00D47408" w:rsidRDefault="00D474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2FA" w:rsidRDefault="00B642FA" w:rsidP="00D47408">
      <w:pPr>
        <w:spacing w:after="0" w:line="240" w:lineRule="auto"/>
      </w:pPr>
      <w:r>
        <w:separator/>
      </w:r>
    </w:p>
  </w:footnote>
  <w:footnote w:type="continuationSeparator" w:id="0">
    <w:p w:rsidR="00B642FA" w:rsidRDefault="00B642FA" w:rsidP="00D47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10" w:rsidRDefault="00790A10" w:rsidP="00790A10"/>
  <w:p w:rsidR="00790A10" w:rsidRDefault="00790A1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A5E529"/>
    <w:multiLevelType w:val="hybridMultilevel"/>
    <w:tmpl w:val="512297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C2FC85"/>
    <w:multiLevelType w:val="hybridMultilevel"/>
    <w:tmpl w:val="031B974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922D3B"/>
    <w:multiLevelType w:val="hybridMultilevel"/>
    <w:tmpl w:val="F32465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D34C9"/>
    <w:multiLevelType w:val="hybridMultilevel"/>
    <w:tmpl w:val="4814A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B52AB"/>
    <w:multiLevelType w:val="hybridMultilevel"/>
    <w:tmpl w:val="47062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A12F92"/>
    <w:multiLevelType w:val="hybridMultilevel"/>
    <w:tmpl w:val="D42C1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213345"/>
    <w:multiLevelType w:val="hybridMultilevel"/>
    <w:tmpl w:val="7CFAFD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46018"/>
    <w:multiLevelType w:val="hybridMultilevel"/>
    <w:tmpl w:val="770C642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1F7969"/>
    <w:multiLevelType w:val="hybridMultilevel"/>
    <w:tmpl w:val="F352515C"/>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192F81"/>
    <w:multiLevelType w:val="hybridMultilevel"/>
    <w:tmpl w:val="C032B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492BF1"/>
    <w:multiLevelType w:val="hybridMultilevel"/>
    <w:tmpl w:val="D6AE944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ED2924"/>
    <w:multiLevelType w:val="hybridMultilevel"/>
    <w:tmpl w:val="881C2102"/>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B1CD4"/>
    <w:multiLevelType w:val="hybridMultilevel"/>
    <w:tmpl w:val="24CAD7F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505D31"/>
    <w:multiLevelType w:val="hybridMultilevel"/>
    <w:tmpl w:val="E83A832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D4161"/>
    <w:multiLevelType w:val="hybridMultilevel"/>
    <w:tmpl w:val="A11EA792"/>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414D69"/>
    <w:multiLevelType w:val="hybridMultilevel"/>
    <w:tmpl w:val="F74E73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EB509D7"/>
    <w:multiLevelType w:val="hybridMultilevel"/>
    <w:tmpl w:val="A2F40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5483CF5"/>
    <w:multiLevelType w:val="hybridMultilevel"/>
    <w:tmpl w:val="B67E866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C21D829"/>
    <w:multiLevelType w:val="hybridMultilevel"/>
    <w:tmpl w:val="BECB9A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C444B2D"/>
    <w:multiLevelType w:val="hybridMultilevel"/>
    <w:tmpl w:val="ABE61198"/>
    <w:lvl w:ilvl="0" w:tplc="E018A7E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12614C1"/>
    <w:multiLevelType w:val="hybridMultilevel"/>
    <w:tmpl w:val="12EEA0E4"/>
    <w:lvl w:ilvl="0" w:tplc="D692177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445C3A"/>
    <w:multiLevelType w:val="hybridMultilevel"/>
    <w:tmpl w:val="2F986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F96D14"/>
    <w:multiLevelType w:val="hybridMultilevel"/>
    <w:tmpl w:val="F6F2577A"/>
    <w:lvl w:ilvl="0" w:tplc="684249BE">
      <w:start w:val="1"/>
      <w:numFmt w:val="decimal"/>
      <w:lvlText w:val="%1."/>
      <w:lvlJc w:val="left"/>
      <w:pPr>
        <w:ind w:left="720" w:hanging="360"/>
      </w:pPr>
      <w:rPr>
        <w:b w:val="0"/>
      </w:rPr>
    </w:lvl>
    <w:lvl w:ilvl="1" w:tplc="5470E3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C31CB3"/>
    <w:multiLevelType w:val="hybridMultilevel"/>
    <w:tmpl w:val="55F89E02"/>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FA481F"/>
    <w:multiLevelType w:val="hybridMultilevel"/>
    <w:tmpl w:val="2242944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0A017D"/>
    <w:multiLevelType w:val="hybridMultilevel"/>
    <w:tmpl w:val="76E21D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1F6DF3"/>
    <w:multiLevelType w:val="hybridMultilevel"/>
    <w:tmpl w:val="9224D9F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953CF6"/>
    <w:multiLevelType w:val="hybridMultilevel"/>
    <w:tmpl w:val="E54C12E6"/>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297DB8"/>
    <w:multiLevelType w:val="hybridMultilevel"/>
    <w:tmpl w:val="2DC67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8805FE"/>
    <w:multiLevelType w:val="hybridMultilevel"/>
    <w:tmpl w:val="32EAB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9C509A"/>
    <w:multiLevelType w:val="hybridMultilevel"/>
    <w:tmpl w:val="E77615A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29564C1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CB4EC3"/>
    <w:multiLevelType w:val="hybridMultilevel"/>
    <w:tmpl w:val="251E5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3D186D"/>
    <w:multiLevelType w:val="hybridMultilevel"/>
    <w:tmpl w:val="9FF0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D2C12"/>
    <w:multiLevelType w:val="hybridMultilevel"/>
    <w:tmpl w:val="FA286D6E"/>
    <w:lvl w:ilvl="0" w:tplc="B3843DCC">
      <w:start w:val="1"/>
      <w:numFmt w:val="decimal"/>
      <w:lvlText w:val="%1)"/>
      <w:lvlJc w:val="left"/>
      <w:pPr>
        <w:tabs>
          <w:tab w:val="num" w:pos="928"/>
        </w:tabs>
        <w:ind w:left="928" w:hanging="360"/>
      </w:pPr>
      <w:rPr>
        <w:rFonts w:ascii="Arial Narrow" w:eastAsia="Times New Roman" w:hAnsi="Arial Narrow" w:cs="Arial" w:hint="default"/>
      </w:rPr>
    </w:lvl>
    <w:lvl w:ilvl="1" w:tplc="04150019">
      <w:start w:val="1"/>
      <w:numFmt w:val="decimal"/>
      <w:lvlText w:val="%2)"/>
      <w:lvlJc w:val="left"/>
      <w:pPr>
        <w:tabs>
          <w:tab w:val="num" w:pos="1440"/>
        </w:tabs>
        <w:ind w:left="144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EF6211E"/>
    <w:multiLevelType w:val="hybridMultilevel"/>
    <w:tmpl w:val="7FE4F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0253BD"/>
    <w:multiLevelType w:val="hybridMultilevel"/>
    <w:tmpl w:val="4BF67D4E"/>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93011E"/>
    <w:multiLevelType w:val="hybridMultilevel"/>
    <w:tmpl w:val="84C60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BD7AF6"/>
    <w:multiLevelType w:val="hybridMultilevel"/>
    <w:tmpl w:val="41EA20AE"/>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84442D"/>
    <w:multiLevelType w:val="hybridMultilevel"/>
    <w:tmpl w:val="CCDEF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3"/>
  </w:num>
  <w:num w:numId="3">
    <w:abstractNumId w:val="11"/>
  </w:num>
  <w:num w:numId="4">
    <w:abstractNumId w:val="22"/>
  </w:num>
  <w:num w:numId="5">
    <w:abstractNumId w:val="4"/>
  </w:num>
  <w:num w:numId="6">
    <w:abstractNumId w:val="12"/>
  </w:num>
  <w:num w:numId="7">
    <w:abstractNumId w:val="13"/>
  </w:num>
  <w:num w:numId="8">
    <w:abstractNumId w:val="26"/>
  </w:num>
  <w:num w:numId="9">
    <w:abstractNumId w:val="10"/>
  </w:num>
  <w:num w:numId="10">
    <w:abstractNumId w:val="8"/>
  </w:num>
  <w:num w:numId="11">
    <w:abstractNumId w:val="37"/>
  </w:num>
  <w:num w:numId="12">
    <w:abstractNumId w:val="38"/>
  </w:num>
  <w:num w:numId="13">
    <w:abstractNumId w:val="35"/>
  </w:num>
  <w:num w:numId="14">
    <w:abstractNumId w:val="32"/>
  </w:num>
  <w:num w:numId="15">
    <w:abstractNumId w:val="2"/>
  </w:num>
  <w:num w:numId="16">
    <w:abstractNumId w:val="23"/>
  </w:num>
  <w:num w:numId="17">
    <w:abstractNumId w:val="24"/>
  </w:num>
  <w:num w:numId="18">
    <w:abstractNumId w:val="27"/>
  </w:num>
  <w:num w:numId="19">
    <w:abstractNumId w:val="14"/>
  </w:num>
  <w:num w:numId="20">
    <w:abstractNumId w:val="9"/>
  </w:num>
  <w:num w:numId="21">
    <w:abstractNumId w:val="28"/>
  </w:num>
  <w:num w:numId="22">
    <w:abstractNumId w:val="34"/>
  </w:num>
  <w:num w:numId="23">
    <w:abstractNumId w:val="7"/>
  </w:num>
  <w:num w:numId="24">
    <w:abstractNumId w:val="20"/>
  </w:num>
  <w:num w:numId="25">
    <w:abstractNumId w:val="29"/>
  </w:num>
  <w:num w:numId="26">
    <w:abstractNumId w:val="6"/>
  </w:num>
  <w:num w:numId="27">
    <w:abstractNumId w:val="5"/>
  </w:num>
  <w:num w:numId="28">
    <w:abstractNumId w:val="21"/>
  </w:num>
  <w:num w:numId="29">
    <w:abstractNumId w:val="31"/>
  </w:num>
  <w:num w:numId="30">
    <w:abstractNumId w:val="30"/>
  </w:num>
  <w:num w:numId="31">
    <w:abstractNumId w:val="17"/>
  </w:num>
  <w:num w:numId="32">
    <w:abstractNumId w:val="3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5"/>
  </w:num>
  <w:num w:numId="36">
    <w:abstractNumId w:val="15"/>
  </w:num>
  <w:num w:numId="37">
    <w:abstractNumId w:val="0"/>
  </w:num>
  <w:num w:numId="38">
    <w:abstractNumId w:val="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65"/>
    <w:rsid w:val="00002A5F"/>
    <w:rsid w:val="0000718D"/>
    <w:rsid w:val="0000737D"/>
    <w:rsid w:val="000106E1"/>
    <w:rsid w:val="00026159"/>
    <w:rsid w:val="000478C5"/>
    <w:rsid w:val="000520C1"/>
    <w:rsid w:val="000621DF"/>
    <w:rsid w:val="00062524"/>
    <w:rsid w:val="00070F99"/>
    <w:rsid w:val="00083A4A"/>
    <w:rsid w:val="00092837"/>
    <w:rsid w:val="000A3E4D"/>
    <w:rsid w:val="000B353B"/>
    <w:rsid w:val="000B424E"/>
    <w:rsid w:val="000B65A6"/>
    <w:rsid w:val="000C33F6"/>
    <w:rsid w:val="000C37A7"/>
    <w:rsid w:val="000C5484"/>
    <w:rsid w:val="000D4E5C"/>
    <w:rsid w:val="000F28DA"/>
    <w:rsid w:val="001127C8"/>
    <w:rsid w:val="001162E2"/>
    <w:rsid w:val="001301E2"/>
    <w:rsid w:val="00135E73"/>
    <w:rsid w:val="0014323B"/>
    <w:rsid w:val="001534FF"/>
    <w:rsid w:val="00155CA8"/>
    <w:rsid w:val="00156ADD"/>
    <w:rsid w:val="00167339"/>
    <w:rsid w:val="001673D4"/>
    <w:rsid w:val="00170DEF"/>
    <w:rsid w:val="0017559A"/>
    <w:rsid w:val="0017694D"/>
    <w:rsid w:val="001878C9"/>
    <w:rsid w:val="00191D47"/>
    <w:rsid w:val="00193618"/>
    <w:rsid w:val="00196FC1"/>
    <w:rsid w:val="001A11E6"/>
    <w:rsid w:val="001A5123"/>
    <w:rsid w:val="001C12FF"/>
    <w:rsid w:val="001D2D6F"/>
    <w:rsid w:val="001F7EF8"/>
    <w:rsid w:val="0020285A"/>
    <w:rsid w:val="00207777"/>
    <w:rsid w:val="002123D8"/>
    <w:rsid w:val="00223901"/>
    <w:rsid w:val="00233E6E"/>
    <w:rsid w:val="00266D3C"/>
    <w:rsid w:val="00274AD8"/>
    <w:rsid w:val="00281DA5"/>
    <w:rsid w:val="00291098"/>
    <w:rsid w:val="002A1DCC"/>
    <w:rsid w:val="002B3778"/>
    <w:rsid w:val="002B55BF"/>
    <w:rsid w:val="002C1D5E"/>
    <w:rsid w:val="002C4B95"/>
    <w:rsid w:val="002E7373"/>
    <w:rsid w:val="002F0B89"/>
    <w:rsid w:val="002F35D5"/>
    <w:rsid w:val="00303006"/>
    <w:rsid w:val="00303088"/>
    <w:rsid w:val="00311147"/>
    <w:rsid w:val="0032446B"/>
    <w:rsid w:val="003357B5"/>
    <w:rsid w:val="00346C91"/>
    <w:rsid w:val="00355406"/>
    <w:rsid w:val="00356395"/>
    <w:rsid w:val="003576C1"/>
    <w:rsid w:val="0036272D"/>
    <w:rsid w:val="00367BB2"/>
    <w:rsid w:val="00375017"/>
    <w:rsid w:val="003818DB"/>
    <w:rsid w:val="00382776"/>
    <w:rsid w:val="00386655"/>
    <w:rsid w:val="00395A7C"/>
    <w:rsid w:val="003A00F5"/>
    <w:rsid w:val="003A2537"/>
    <w:rsid w:val="003B2868"/>
    <w:rsid w:val="003C7EB7"/>
    <w:rsid w:val="003D49EE"/>
    <w:rsid w:val="003E14F1"/>
    <w:rsid w:val="003E1B3F"/>
    <w:rsid w:val="003E2AE1"/>
    <w:rsid w:val="004019FD"/>
    <w:rsid w:val="00407E5D"/>
    <w:rsid w:val="00415974"/>
    <w:rsid w:val="00427950"/>
    <w:rsid w:val="00432F97"/>
    <w:rsid w:val="004330C5"/>
    <w:rsid w:val="004350C7"/>
    <w:rsid w:val="00436BFF"/>
    <w:rsid w:val="00443623"/>
    <w:rsid w:val="00450A64"/>
    <w:rsid w:val="004511DB"/>
    <w:rsid w:val="004578F3"/>
    <w:rsid w:val="00463345"/>
    <w:rsid w:val="00467FA7"/>
    <w:rsid w:val="0047170D"/>
    <w:rsid w:val="004771CB"/>
    <w:rsid w:val="00495BF6"/>
    <w:rsid w:val="004A0D7C"/>
    <w:rsid w:val="004D1BB1"/>
    <w:rsid w:val="004D1DCE"/>
    <w:rsid w:val="004F3E1D"/>
    <w:rsid w:val="004F4D90"/>
    <w:rsid w:val="0050115A"/>
    <w:rsid w:val="005069C4"/>
    <w:rsid w:val="005149C0"/>
    <w:rsid w:val="00523496"/>
    <w:rsid w:val="00541347"/>
    <w:rsid w:val="00541667"/>
    <w:rsid w:val="00545BAB"/>
    <w:rsid w:val="0056328C"/>
    <w:rsid w:val="0058042A"/>
    <w:rsid w:val="00583A7B"/>
    <w:rsid w:val="00585274"/>
    <w:rsid w:val="005915E1"/>
    <w:rsid w:val="00597EC0"/>
    <w:rsid w:val="005B63BA"/>
    <w:rsid w:val="005C1D98"/>
    <w:rsid w:val="005E704C"/>
    <w:rsid w:val="005F2D23"/>
    <w:rsid w:val="005F60A6"/>
    <w:rsid w:val="006027A9"/>
    <w:rsid w:val="00602A35"/>
    <w:rsid w:val="00607111"/>
    <w:rsid w:val="006135DD"/>
    <w:rsid w:val="006156BD"/>
    <w:rsid w:val="0061663A"/>
    <w:rsid w:val="0061731B"/>
    <w:rsid w:val="00623A72"/>
    <w:rsid w:val="006350A3"/>
    <w:rsid w:val="00644005"/>
    <w:rsid w:val="00644065"/>
    <w:rsid w:val="00653CB4"/>
    <w:rsid w:val="006554BE"/>
    <w:rsid w:val="006574E4"/>
    <w:rsid w:val="006615F2"/>
    <w:rsid w:val="00664941"/>
    <w:rsid w:val="00677CD5"/>
    <w:rsid w:val="00680847"/>
    <w:rsid w:val="00684360"/>
    <w:rsid w:val="00694C1B"/>
    <w:rsid w:val="006A3670"/>
    <w:rsid w:val="006A5002"/>
    <w:rsid w:val="006C3A9B"/>
    <w:rsid w:val="006C40D9"/>
    <w:rsid w:val="006C4BCE"/>
    <w:rsid w:val="006E1D91"/>
    <w:rsid w:val="006E466F"/>
    <w:rsid w:val="006E5314"/>
    <w:rsid w:val="006E6FDB"/>
    <w:rsid w:val="006E7B51"/>
    <w:rsid w:val="006F321F"/>
    <w:rsid w:val="006F3527"/>
    <w:rsid w:val="006F4445"/>
    <w:rsid w:val="007128F3"/>
    <w:rsid w:val="00714886"/>
    <w:rsid w:val="00723E15"/>
    <w:rsid w:val="007303E1"/>
    <w:rsid w:val="00731F18"/>
    <w:rsid w:val="007327A9"/>
    <w:rsid w:val="00735B30"/>
    <w:rsid w:val="007373CB"/>
    <w:rsid w:val="00740B3D"/>
    <w:rsid w:val="00760C6A"/>
    <w:rsid w:val="00762AFA"/>
    <w:rsid w:val="00767AE1"/>
    <w:rsid w:val="00780CE3"/>
    <w:rsid w:val="00790A10"/>
    <w:rsid w:val="00794244"/>
    <w:rsid w:val="00794482"/>
    <w:rsid w:val="007B599C"/>
    <w:rsid w:val="007B618D"/>
    <w:rsid w:val="007C5000"/>
    <w:rsid w:val="007D374C"/>
    <w:rsid w:val="007E1F6C"/>
    <w:rsid w:val="007F7319"/>
    <w:rsid w:val="0083368E"/>
    <w:rsid w:val="00840F19"/>
    <w:rsid w:val="0084212B"/>
    <w:rsid w:val="00857BF9"/>
    <w:rsid w:val="008661AC"/>
    <w:rsid w:val="00870300"/>
    <w:rsid w:val="00873AB3"/>
    <w:rsid w:val="00874D5D"/>
    <w:rsid w:val="0088095B"/>
    <w:rsid w:val="008840D9"/>
    <w:rsid w:val="008935E4"/>
    <w:rsid w:val="0089529D"/>
    <w:rsid w:val="008973E8"/>
    <w:rsid w:val="008A5846"/>
    <w:rsid w:val="008A6A17"/>
    <w:rsid w:val="008C0836"/>
    <w:rsid w:val="008C29EF"/>
    <w:rsid w:val="008C2F07"/>
    <w:rsid w:val="008D2CC5"/>
    <w:rsid w:val="008F03C6"/>
    <w:rsid w:val="008F7478"/>
    <w:rsid w:val="009056F5"/>
    <w:rsid w:val="0091653E"/>
    <w:rsid w:val="009173B7"/>
    <w:rsid w:val="00924DDA"/>
    <w:rsid w:val="0092512C"/>
    <w:rsid w:val="00925F71"/>
    <w:rsid w:val="00934FD2"/>
    <w:rsid w:val="0094093D"/>
    <w:rsid w:val="00941344"/>
    <w:rsid w:val="00944624"/>
    <w:rsid w:val="00962292"/>
    <w:rsid w:val="00964448"/>
    <w:rsid w:val="00964F2A"/>
    <w:rsid w:val="00965E58"/>
    <w:rsid w:val="00975D11"/>
    <w:rsid w:val="0098415B"/>
    <w:rsid w:val="009A3495"/>
    <w:rsid w:val="009A5381"/>
    <w:rsid w:val="009B15C7"/>
    <w:rsid w:val="009B6ABA"/>
    <w:rsid w:val="009B78EC"/>
    <w:rsid w:val="009C7138"/>
    <w:rsid w:val="009C74D1"/>
    <w:rsid w:val="009D190E"/>
    <w:rsid w:val="009E1BCC"/>
    <w:rsid w:val="009E6ACB"/>
    <w:rsid w:val="009F38C2"/>
    <w:rsid w:val="00A041EB"/>
    <w:rsid w:val="00A07B01"/>
    <w:rsid w:val="00A16655"/>
    <w:rsid w:val="00A16A61"/>
    <w:rsid w:val="00A23288"/>
    <w:rsid w:val="00A35DCD"/>
    <w:rsid w:val="00A37185"/>
    <w:rsid w:val="00A401FC"/>
    <w:rsid w:val="00A50E57"/>
    <w:rsid w:val="00A54785"/>
    <w:rsid w:val="00A564AD"/>
    <w:rsid w:val="00A676DA"/>
    <w:rsid w:val="00A70945"/>
    <w:rsid w:val="00A80017"/>
    <w:rsid w:val="00A81809"/>
    <w:rsid w:val="00AA6318"/>
    <w:rsid w:val="00AB1DF2"/>
    <w:rsid w:val="00AC5F4A"/>
    <w:rsid w:val="00AD5713"/>
    <w:rsid w:val="00AD71FC"/>
    <w:rsid w:val="00AE4685"/>
    <w:rsid w:val="00AF18D8"/>
    <w:rsid w:val="00AF4BE3"/>
    <w:rsid w:val="00B00F50"/>
    <w:rsid w:val="00B03A68"/>
    <w:rsid w:val="00B35405"/>
    <w:rsid w:val="00B40E93"/>
    <w:rsid w:val="00B5068E"/>
    <w:rsid w:val="00B642FA"/>
    <w:rsid w:val="00B67D08"/>
    <w:rsid w:val="00B72601"/>
    <w:rsid w:val="00B90029"/>
    <w:rsid w:val="00B90336"/>
    <w:rsid w:val="00BB470E"/>
    <w:rsid w:val="00BC695F"/>
    <w:rsid w:val="00BD5DFE"/>
    <w:rsid w:val="00BD65E4"/>
    <w:rsid w:val="00BE4107"/>
    <w:rsid w:val="00BE4749"/>
    <w:rsid w:val="00C05049"/>
    <w:rsid w:val="00C360ED"/>
    <w:rsid w:val="00C4350A"/>
    <w:rsid w:val="00C54679"/>
    <w:rsid w:val="00C7265D"/>
    <w:rsid w:val="00C80993"/>
    <w:rsid w:val="00C85DCA"/>
    <w:rsid w:val="00C95DE1"/>
    <w:rsid w:val="00CA536B"/>
    <w:rsid w:val="00CC4EE3"/>
    <w:rsid w:val="00CD2728"/>
    <w:rsid w:val="00CD43F0"/>
    <w:rsid w:val="00CD73DF"/>
    <w:rsid w:val="00CF7279"/>
    <w:rsid w:val="00CF79C9"/>
    <w:rsid w:val="00D10B92"/>
    <w:rsid w:val="00D14336"/>
    <w:rsid w:val="00D15C6E"/>
    <w:rsid w:val="00D2365A"/>
    <w:rsid w:val="00D26AAF"/>
    <w:rsid w:val="00D30DD8"/>
    <w:rsid w:val="00D37661"/>
    <w:rsid w:val="00D414DC"/>
    <w:rsid w:val="00D43616"/>
    <w:rsid w:val="00D4406D"/>
    <w:rsid w:val="00D47408"/>
    <w:rsid w:val="00D53E40"/>
    <w:rsid w:val="00D544E4"/>
    <w:rsid w:val="00D61E88"/>
    <w:rsid w:val="00D62E8E"/>
    <w:rsid w:val="00D92D65"/>
    <w:rsid w:val="00D960B1"/>
    <w:rsid w:val="00DC6A23"/>
    <w:rsid w:val="00DD1A59"/>
    <w:rsid w:val="00DD4008"/>
    <w:rsid w:val="00DD5ECD"/>
    <w:rsid w:val="00DF139F"/>
    <w:rsid w:val="00DF7C30"/>
    <w:rsid w:val="00E00599"/>
    <w:rsid w:val="00E028E0"/>
    <w:rsid w:val="00E076F9"/>
    <w:rsid w:val="00E1383C"/>
    <w:rsid w:val="00E15B50"/>
    <w:rsid w:val="00E23CC5"/>
    <w:rsid w:val="00E374AE"/>
    <w:rsid w:val="00E37C07"/>
    <w:rsid w:val="00E43584"/>
    <w:rsid w:val="00E46389"/>
    <w:rsid w:val="00E478CA"/>
    <w:rsid w:val="00E64ABE"/>
    <w:rsid w:val="00E660E9"/>
    <w:rsid w:val="00E72AEC"/>
    <w:rsid w:val="00E75307"/>
    <w:rsid w:val="00E80DA8"/>
    <w:rsid w:val="00E839BE"/>
    <w:rsid w:val="00E921DB"/>
    <w:rsid w:val="00E95BAE"/>
    <w:rsid w:val="00E95D1B"/>
    <w:rsid w:val="00E97AD6"/>
    <w:rsid w:val="00EA2B19"/>
    <w:rsid w:val="00EA3A78"/>
    <w:rsid w:val="00EA5062"/>
    <w:rsid w:val="00ED7CD6"/>
    <w:rsid w:val="00EE6334"/>
    <w:rsid w:val="00F00849"/>
    <w:rsid w:val="00F059F6"/>
    <w:rsid w:val="00F07648"/>
    <w:rsid w:val="00F14C70"/>
    <w:rsid w:val="00F15938"/>
    <w:rsid w:val="00F178B2"/>
    <w:rsid w:val="00F20348"/>
    <w:rsid w:val="00F21137"/>
    <w:rsid w:val="00F32167"/>
    <w:rsid w:val="00F3282E"/>
    <w:rsid w:val="00F41E50"/>
    <w:rsid w:val="00F45376"/>
    <w:rsid w:val="00F53C9F"/>
    <w:rsid w:val="00F74570"/>
    <w:rsid w:val="00F7773C"/>
    <w:rsid w:val="00F82427"/>
    <w:rsid w:val="00F959C4"/>
    <w:rsid w:val="00FA3C9E"/>
    <w:rsid w:val="00FB0D62"/>
    <w:rsid w:val="00FB70ED"/>
    <w:rsid w:val="00FD0523"/>
    <w:rsid w:val="00FD5E1D"/>
    <w:rsid w:val="00FE71E5"/>
    <w:rsid w:val="00FF1B99"/>
    <w:rsid w:val="00FF2D68"/>
    <w:rsid w:val="00FF2E66"/>
    <w:rsid w:val="00FF56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6A48FD-C906-43E9-96B1-8C5AF9BC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4065"/>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nhideWhenUsed/>
    <w:rsid w:val="00A70945"/>
    <w:pPr>
      <w:widowControl w:val="0"/>
      <w:spacing w:after="0" w:line="240" w:lineRule="auto"/>
      <w:jc w:val="center"/>
    </w:pPr>
    <w:rPr>
      <w:rFonts w:eastAsia="Times New Roman" w:cs="Arial"/>
      <w:b/>
      <w:bCs/>
      <w:sz w:val="28"/>
      <w:szCs w:val="28"/>
      <w:lang w:eastAsia="pl-PL"/>
    </w:rPr>
  </w:style>
  <w:style w:type="character" w:customStyle="1" w:styleId="Tekstpodstawowy2Znak">
    <w:name w:val="Tekst podstawowy 2 Znak"/>
    <w:basedOn w:val="Domylnaczcionkaakapitu"/>
    <w:link w:val="Tekstpodstawowy2"/>
    <w:rsid w:val="00A70945"/>
    <w:rPr>
      <w:rFonts w:ascii="Arial" w:eastAsia="Times New Roman" w:hAnsi="Arial" w:cs="Arial"/>
      <w:b/>
      <w:bCs/>
      <w:sz w:val="28"/>
      <w:szCs w:val="28"/>
      <w:lang w:eastAsia="pl-PL"/>
    </w:rPr>
  </w:style>
  <w:style w:type="paragraph" w:styleId="Tekstpodstawowywcity3">
    <w:name w:val="Body Text Indent 3"/>
    <w:basedOn w:val="Normalny"/>
    <w:link w:val="Tekstpodstawowywcity3Znak"/>
    <w:unhideWhenUsed/>
    <w:rsid w:val="00A7094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70945"/>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3A00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00F5"/>
    <w:rPr>
      <w:rFonts w:ascii="Segoe UI" w:hAnsi="Segoe UI" w:cs="Segoe UI"/>
      <w:sz w:val="18"/>
      <w:szCs w:val="18"/>
    </w:rPr>
  </w:style>
  <w:style w:type="paragraph" w:styleId="Akapitzlist">
    <w:name w:val="List Paragraph"/>
    <w:basedOn w:val="Normalny"/>
    <w:uiPriority w:val="34"/>
    <w:qFormat/>
    <w:rsid w:val="00C85DCA"/>
    <w:pPr>
      <w:suppressAutoHyphens/>
      <w:ind w:left="720"/>
    </w:pPr>
    <w:rPr>
      <w:rFonts w:ascii="Calibri" w:eastAsia="Calibri" w:hAnsi="Calibri" w:cs="Times New Roman"/>
      <w:lang w:eastAsia="ar-SA"/>
    </w:rPr>
  </w:style>
  <w:style w:type="paragraph" w:customStyle="1" w:styleId="tekstost">
    <w:name w:val="tekst ost"/>
    <w:basedOn w:val="Normalny"/>
    <w:rsid w:val="00F959C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47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7408"/>
    <w:rPr>
      <w:rFonts w:ascii="Arial" w:hAnsi="Arial"/>
    </w:rPr>
  </w:style>
  <w:style w:type="paragraph" w:styleId="Stopka">
    <w:name w:val="footer"/>
    <w:basedOn w:val="Normalny"/>
    <w:link w:val="StopkaZnak"/>
    <w:uiPriority w:val="99"/>
    <w:unhideWhenUsed/>
    <w:rsid w:val="00D47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7408"/>
    <w:rPr>
      <w:rFonts w:ascii="Arial" w:hAnsi="Arial"/>
    </w:rPr>
  </w:style>
  <w:style w:type="paragraph" w:customStyle="1" w:styleId="Default">
    <w:name w:val="Default"/>
    <w:rsid w:val="00541667"/>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54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05049"/>
    <w:rPr>
      <w:sz w:val="16"/>
      <w:szCs w:val="16"/>
    </w:rPr>
  </w:style>
  <w:style w:type="paragraph" w:styleId="Tekstkomentarza">
    <w:name w:val="annotation text"/>
    <w:basedOn w:val="Normalny"/>
    <w:link w:val="TekstkomentarzaZnak"/>
    <w:uiPriority w:val="99"/>
    <w:semiHidden/>
    <w:unhideWhenUsed/>
    <w:rsid w:val="00C050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5049"/>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C05049"/>
    <w:rPr>
      <w:b/>
      <w:bCs/>
    </w:rPr>
  </w:style>
  <w:style w:type="character" w:customStyle="1" w:styleId="TematkomentarzaZnak">
    <w:name w:val="Temat komentarza Znak"/>
    <w:basedOn w:val="TekstkomentarzaZnak"/>
    <w:link w:val="Tematkomentarza"/>
    <w:uiPriority w:val="99"/>
    <w:semiHidden/>
    <w:rsid w:val="00C0504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4274">
      <w:bodyDiv w:val="1"/>
      <w:marLeft w:val="0"/>
      <w:marRight w:val="0"/>
      <w:marTop w:val="0"/>
      <w:marBottom w:val="0"/>
      <w:divBdr>
        <w:top w:val="none" w:sz="0" w:space="0" w:color="auto"/>
        <w:left w:val="none" w:sz="0" w:space="0" w:color="auto"/>
        <w:bottom w:val="none" w:sz="0" w:space="0" w:color="auto"/>
        <w:right w:val="none" w:sz="0" w:space="0" w:color="auto"/>
      </w:divBdr>
    </w:div>
    <w:div w:id="846750186">
      <w:bodyDiv w:val="1"/>
      <w:marLeft w:val="0"/>
      <w:marRight w:val="0"/>
      <w:marTop w:val="0"/>
      <w:marBottom w:val="0"/>
      <w:divBdr>
        <w:top w:val="none" w:sz="0" w:space="0" w:color="auto"/>
        <w:left w:val="none" w:sz="0" w:space="0" w:color="auto"/>
        <w:bottom w:val="none" w:sz="0" w:space="0" w:color="auto"/>
        <w:right w:val="none" w:sz="0" w:space="0" w:color="auto"/>
      </w:divBdr>
    </w:div>
    <w:div w:id="1061826176">
      <w:bodyDiv w:val="1"/>
      <w:marLeft w:val="0"/>
      <w:marRight w:val="0"/>
      <w:marTop w:val="0"/>
      <w:marBottom w:val="0"/>
      <w:divBdr>
        <w:top w:val="none" w:sz="0" w:space="0" w:color="auto"/>
        <w:left w:val="none" w:sz="0" w:space="0" w:color="auto"/>
        <w:bottom w:val="none" w:sz="0" w:space="0" w:color="auto"/>
        <w:right w:val="none" w:sz="0" w:space="0" w:color="auto"/>
      </w:divBdr>
    </w:div>
    <w:div w:id="1239439844">
      <w:bodyDiv w:val="1"/>
      <w:marLeft w:val="0"/>
      <w:marRight w:val="0"/>
      <w:marTop w:val="0"/>
      <w:marBottom w:val="0"/>
      <w:divBdr>
        <w:top w:val="none" w:sz="0" w:space="0" w:color="auto"/>
        <w:left w:val="none" w:sz="0" w:space="0" w:color="auto"/>
        <w:bottom w:val="none" w:sz="0" w:space="0" w:color="auto"/>
        <w:right w:val="none" w:sz="0" w:space="0" w:color="auto"/>
      </w:divBdr>
    </w:div>
    <w:div w:id="1310014666">
      <w:bodyDiv w:val="1"/>
      <w:marLeft w:val="0"/>
      <w:marRight w:val="0"/>
      <w:marTop w:val="0"/>
      <w:marBottom w:val="0"/>
      <w:divBdr>
        <w:top w:val="none" w:sz="0" w:space="0" w:color="auto"/>
        <w:left w:val="none" w:sz="0" w:space="0" w:color="auto"/>
        <w:bottom w:val="none" w:sz="0" w:space="0" w:color="auto"/>
        <w:right w:val="none" w:sz="0" w:space="0" w:color="auto"/>
      </w:divBdr>
    </w:div>
    <w:div w:id="1356736132">
      <w:bodyDiv w:val="1"/>
      <w:marLeft w:val="0"/>
      <w:marRight w:val="0"/>
      <w:marTop w:val="0"/>
      <w:marBottom w:val="0"/>
      <w:divBdr>
        <w:top w:val="none" w:sz="0" w:space="0" w:color="auto"/>
        <w:left w:val="none" w:sz="0" w:space="0" w:color="auto"/>
        <w:bottom w:val="none" w:sz="0" w:space="0" w:color="auto"/>
        <w:right w:val="none" w:sz="0" w:space="0" w:color="auto"/>
      </w:divBdr>
    </w:div>
    <w:div w:id="1548956304">
      <w:bodyDiv w:val="1"/>
      <w:marLeft w:val="0"/>
      <w:marRight w:val="0"/>
      <w:marTop w:val="0"/>
      <w:marBottom w:val="0"/>
      <w:divBdr>
        <w:top w:val="none" w:sz="0" w:space="0" w:color="auto"/>
        <w:left w:val="none" w:sz="0" w:space="0" w:color="auto"/>
        <w:bottom w:val="none" w:sz="0" w:space="0" w:color="auto"/>
        <w:right w:val="none" w:sz="0" w:space="0" w:color="auto"/>
      </w:divBdr>
    </w:div>
    <w:div w:id="1618296599">
      <w:bodyDiv w:val="1"/>
      <w:marLeft w:val="0"/>
      <w:marRight w:val="0"/>
      <w:marTop w:val="0"/>
      <w:marBottom w:val="0"/>
      <w:divBdr>
        <w:top w:val="none" w:sz="0" w:space="0" w:color="auto"/>
        <w:left w:val="none" w:sz="0" w:space="0" w:color="auto"/>
        <w:bottom w:val="none" w:sz="0" w:space="0" w:color="auto"/>
        <w:right w:val="none" w:sz="0" w:space="0" w:color="auto"/>
      </w:divBdr>
    </w:div>
    <w:div w:id="163709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309F9-7B04-4197-B9D1-5820CC2A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3298</Words>
  <Characters>19789</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Kędzierski</dc:creator>
  <cp:lastModifiedBy>Mateusz Kędzierski</cp:lastModifiedBy>
  <cp:revision>88</cp:revision>
  <cp:lastPrinted>2023-12-05T09:21:00Z</cp:lastPrinted>
  <dcterms:created xsi:type="dcterms:W3CDTF">2018-12-06T09:46:00Z</dcterms:created>
  <dcterms:modified xsi:type="dcterms:W3CDTF">2024-07-10T06:18:00Z</dcterms:modified>
</cp:coreProperties>
</file>