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5195" w14:textId="734B8EA1" w:rsidR="00D172FE" w:rsidRPr="00C505D4" w:rsidRDefault="00D172FE" w:rsidP="00D172FE">
      <w:pPr>
        <w:suppressAutoHyphens/>
        <w:jc w:val="right"/>
        <w:rPr>
          <w:b/>
          <w:sz w:val="24"/>
          <w:szCs w:val="24"/>
        </w:rPr>
      </w:pPr>
      <w:r w:rsidRPr="00C505D4">
        <w:rPr>
          <w:b/>
          <w:sz w:val="24"/>
          <w:szCs w:val="24"/>
        </w:rPr>
        <w:t xml:space="preserve">Załącznik nr </w:t>
      </w:r>
      <w:r w:rsidR="0018473C">
        <w:rPr>
          <w:b/>
          <w:sz w:val="24"/>
          <w:szCs w:val="24"/>
        </w:rPr>
        <w:t>8 do SWZ</w:t>
      </w:r>
      <w:r w:rsidRPr="00C505D4">
        <w:rPr>
          <w:b/>
          <w:sz w:val="24"/>
          <w:szCs w:val="24"/>
        </w:rPr>
        <w:t xml:space="preserve"> </w:t>
      </w:r>
    </w:p>
    <w:p w14:paraId="05543265" w14:textId="77777777" w:rsidR="00D172FE" w:rsidRPr="00C505D4" w:rsidRDefault="00D172FE" w:rsidP="00D172FE">
      <w:pPr>
        <w:suppressAutoHyphens/>
        <w:jc w:val="right"/>
        <w:rPr>
          <w:b/>
          <w:sz w:val="24"/>
          <w:szCs w:val="24"/>
        </w:rPr>
      </w:pPr>
    </w:p>
    <w:p w14:paraId="549B6513" w14:textId="70200979" w:rsidR="00554E59" w:rsidRPr="00C505D4" w:rsidRDefault="00554E59" w:rsidP="00554E59">
      <w:pPr>
        <w:suppressAutoHyphens/>
        <w:jc w:val="center"/>
        <w:rPr>
          <w:sz w:val="24"/>
          <w:szCs w:val="24"/>
          <w:lang w:eastAsia="zh-CN"/>
        </w:rPr>
      </w:pPr>
      <w:r w:rsidRPr="00C505D4">
        <w:rPr>
          <w:b/>
          <w:sz w:val="24"/>
          <w:szCs w:val="24"/>
        </w:rPr>
        <w:t>SZCZEGÓŁOWY OPIS PRZEDMIOTU ZAMÓWIENIA</w:t>
      </w:r>
      <w:r w:rsidRPr="00C505D4">
        <w:rPr>
          <w:sz w:val="24"/>
          <w:szCs w:val="24"/>
          <w:lang w:eastAsia="zh-CN"/>
        </w:rPr>
        <w:t xml:space="preserve"> </w:t>
      </w:r>
    </w:p>
    <w:p w14:paraId="688179B1" w14:textId="77777777" w:rsidR="00554E59" w:rsidRPr="00C505D4" w:rsidRDefault="00554E59" w:rsidP="00554E59">
      <w:pPr>
        <w:suppressAutoHyphens/>
        <w:jc w:val="center"/>
        <w:rPr>
          <w:b/>
          <w:sz w:val="24"/>
          <w:szCs w:val="24"/>
          <w:lang w:eastAsia="zh-CN"/>
        </w:rPr>
      </w:pPr>
    </w:p>
    <w:p w14:paraId="4A267BCD" w14:textId="77777777" w:rsidR="00554E59" w:rsidRPr="00C505D4" w:rsidRDefault="00554E59" w:rsidP="00554E59">
      <w:pPr>
        <w:suppressAutoHyphens/>
        <w:jc w:val="center"/>
        <w:rPr>
          <w:b/>
          <w:sz w:val="24"/>
          <w:szCs w:val="24"/>
          <w:lang w:eastAsia="zh-CN"/>
        </w:rPr>
      </w:pPr>
    </w:p>
    <w:p w14:paraId="41685505" w14:textId="77777777" w:rsidR="00554E59" w:rsidRPr="00C505D4" w:rsidRDefault="00554E59" w:rsidP="00554E59">
      <w:pPr>
        <w:suppressAutoHyphens/>
        <w:jc w:val="center"/>
        <w:rPr>
          <w:sz w:val="24"/>
          <w:szCs w:val="24"/>
          <w:lang w:eastAsia="zh-CN"/>
        </w:rPr>
      </w:pPr>
      <w:r w:rsidRPr="00C505D4">
        <w:rPr>
          <w:sz w:val="24"/>
          <w:szCs w:val="24"/>
          <w:lang w:eastAsia="zh-CN"/>
        </w:rPr>
        <w:t>SPECYFIKACJA TECHNICZNA</w:t>
      </w:r>
    </w:p>
    <w:p w14:paraId="5A9269B8" w14:textId="77777777" w:rsidR="00554E59" w:rsidRPr="00C505D4" w:rsidRDefault="00554E59" w:rsidP="00554E59">
      <w:pPr>
        <w:suppressAutoHyphens/>
        <w:jc w:val="center"/>
        <w:rPr>
          <w:sz w:val="24"/>
          <w:szCs w:val="24"/>
          <w:lang w:eastAsia="zh-CN"/>
        </w:rPr>
      </w:pPr>
    </w:p>
    <w:p w14:paraId="3DEEADEE" w14:textId="77777777" w:rsidR="00554E59" w:rsidRPr="00C505D4" w:rsidRDefault="00554E59" w:rsidP="00554E59">
      <w:pPr>
        <w:suppressAutoHyphens/>
        <w:jc w:val="center"/>
        <w:rPr>
          <w:sz w:val="24"/>
          <w:szCs w:val="24"/>
          <w:lang w:eastAsia="zh-CN"/>
        </w:rPr>
      </w:pPr>
    </w:p>
    <w:p w14:paraId="0893677E" w14:textId="77777777" w:rsidR="00554E59" w:rsidRPr="00C505D4" w:rsidRDefault="00554E59" w:rsidP="00554E59">
      <w:pPr>
        <w:suppressAutoHyphens/>
        <w:jc w:val="center"/>
        <w:rPr>
          <w:sz w:val="24"/>
          <w:szCs w:val="24"/>
          <w:lang w:eastAsia="zh-CN"/>
        </w:rPr>
      </w:pPr>
    </w:p>
    <w:p w14:paraId="2C4F415F" w14:textId="3477CC69" w:rsidR="00C311A9" w:rsidRPr="00C505D4" w:rsidRDefault="00C311A9" w:rsidP="00C311A9">
      <w:pPr>
        <w:pStyle w:val="Akapitzlist"/>
        <w:widowControl/>
        <w:numPr>
          <w:ilvl w:val="0"/>
          <w:numId w:val="2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Cs w:val="24"/>
        </w:rPr>
      </w:pPr>
      <w:r w:rsidRPr="00C505D4">
        <w:rPr>
          <w:rFonts w:ascii="Times New Roman" w:hAnsi="Times New Roman" w:cs="Times New Roman"/>
          <w:szCs w:val="24"/>
        </w:rPr>
        <w:t xml:space="preserve">Przedmiotem zamówienia jest zakup sprzętu i wyposażenia niezbędnego do prowadzenia działań </w:t>
      </w:r>
      <w:r w:rsidR="00B13C68" w:rsidRPr="00C505D4">
        <w:rPr>
          <w:rFonts w:ascii="Times New Roman" w:hAnsi="Times New Roman" w:cs="Times New Roman"/>
          <w:szCs w:val="24"/>
        </w:rPr>
        <w:br/>
      </w:r>
      <w:r w:rsidRPr="00C505D4">
        <w:rPr>
          <w:rFonts w:ascii="Times New Roman" w:hAnsi="Times New Roman" w:cs="Times New Roman"/>
          <w:szCs w:val="24"/>
        </w:rPr>
        <w:t>z zakresu edukacji ekologicznej</w:t>
      </w:r>
      <w:r w:rsidR="00E963E9">
        <w:rPr>
          <w:rFonts w:ascii="Times New Roman" w:hAnsi="Times New Roman" w:cs="Times New Roman"/>
          <w:szCs w:val="24"/>
        </w:rPr>
        <w:t xml:space="preserve"> w ramach projektu p.n.: „Budowa ścieżki edukacyjnej przy Szkole Podstawowej im. Ludwiki Jakubowicz w Ostrowitem wraz z wdrożeniem programu edukacji ekologicznej w Gminie Ostrowite” finansowanego przy udziale środków z Wielkopolskiego Regionalnego Programu Operacyjnego na lata 2014-2020. </w:t>
      </w:r>
    </w:p>
    <w:p w14:paraId="1045E877" w14:textId="77777777" w:rsidR="00554E59" w:rsidRPr="00C505D4" w:rsidRDefault="00554E59" w:rsidP="00554E59">
      <w:pPr>
        <w:rPr>
          <w:b/>
          <w:sz w:val="24"/>
          <w:szCs w:val="24"/>
        </w:rPr>
      </w:pPr>
    </w:p>
    <w:p w14:paraId="64F3D1AE" w14:textId="0388C620" w:rsidR="00554E59" w:rsidRPr="00C505D4" w:rsidRDefault="00554E59" w:rsidP="00B62E44">
      <w:pPr>
        <w:spacing w:line="360" w:lineRule="auto"/>
        <w:contextualSpacing/>
        <w:jc w:val="both"/>
        <w:rPr>
          <w:b/>
          <w:sz w:val="24"/>
          <w:szCs w:val="24"/>
          <w:lang w:eastAsia="ar-SA"/>
        </w:rPr>
      </w:pPr>
      <w:r w:rsidRPr="00C505D4">
        <w:rPr>
          <w:b/>
          <w:sz w:val="24"/>
          <w:szCs w:val="24"/>
          <w:lang w:eastAsia="ar-SA"/>
        </w:rPr>
        <w:t xml:space="preserve">1. </w:t>
      </w:r>
      <w:r w:rsidR="00C311A9" w:rsidRPr="00C505D4">
        <w:rPr>
          <w:b/>
          <w:sz w:val="24"/>
          <w:szCs w:val="24"/>
          <w:lang w:eastAsia="ar-SA"/>
        </w:rPr>
        <w:t xml:space="preserve">Bezprzewodowa stacja meteorologiczna– 1 szt. </w:t>
      </w:r>
    </w:p>
    <w:p w14:paraId="63AB3514" w14:textId="77777777" w:rsidR="00554E59" w:rsidRPr="00C505D4" w:rsidRDefault="00554E59" w:rsidP="00554E59">
      <w:pPr>
        <w:rPr>
          <w:sz w:val="24"/>
          <w:szCs w:val="24"/>
        </w:rPr>
      </w:pPr>
    </w:p>
    <w:p w14:paraId="3A203215" w14:textId="04ACDCB7" w:rsidR="00554E59" w:rsidRPr="00C505D4" w:rsidRDefault="00554E59" w:rsidP="00554E59">
      <w:pPr>
        <w:pStyle w:val="Tekstpodstawowy"/>
        <w:spacing w:before="240"/>
        <w:ind w:left="360"/>
        <w:jc w:val="center"/>
        <w:rPr>
          <w:szCs w:val="24"/>
        </w:rPr>
      </w:pPr>
      <w:r w:rsidRPr="00C505D4">
        <w:rPr>
          <w:szCs w:val="24"/>
        </w:rPr>
        <w:t>Wymagania techniczne</w:t>
      </w:r>
      <w:r w:rsidR="00B62E44" w:rsidRPr="00C505D4">
        <w:rPr>
          <w:szCs w:val="24"/>
        </w:rPr>
        <w:t>,</w:t>
      </w:r>
      <w:r w:rsidRPr="00C505D4">
        <w:rPr>
          <w:szCs w:val="24"/>
        </w:rPr>
        <w:t xml:space="preserve"> które musi spełniać urządzenie:</w:t>
      </w:r>
    </w:p>
    <w:p w14:paraId="450872AF" w14:textId="70248F3E" w:rsidR="00606BFA" w:rsidRPr="00C505D4" w:rsidRDefault="00606BFA" w:rsidP="00554E59">
      <w:pPr>
        <w:pStyle w:val="Tekstpodstawowy"/>
        <w:spacing w:before="240"/>
        <w:ind w:left="360"/>
        <w:jc w:val="center"/>
        <w:rPr>
          <w:szCs w:val="24"/>
        </w:rPr>
      </w:pP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4"/>
        <w:gridCol w:w="1677"/>
        <w:gridCol w:w="6677"/>
      </w:tblGrid>
      <w:tr w:rsidR="00606BFA" w:rsidRPr="00606BFA" w14:paraId="67CFC9AF" w14:textId="77777777" w:rsidTr="00606BF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766C1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t>Temperatura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DE410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Zakres pomiaru: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30DA7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-40 ... +65°C</w:t>
            </w:r>
          </w:p>
        </w:tc>
      </w:tr>
      <w:tr w:rsidR="00606BFA" w:rsidRPr="00606BFA" w14:paraId="35698280" w14:textId="77777777" w:rsidTr="00606BF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92EE5" w14:textId="77777777" w:rsidR="00606BFA" w:rsidRPr="00606BFA" w:rsidRDefault="00606BFA" w:rsidP="00606B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8C562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Dokładność: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9114C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±0,5°C</w:t>
            </w:r>
          </w:p>
        </w:tc>
      </w:tr>
      <w:tr w:rsidR="00606BFA" w:rsidRPr="00606BFA" w14:paraId="44C68908" w14:textId="77777777" w:rsidTr="00606BF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045F0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t>Wilgotność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7CF13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Zakres pomiaru: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FB8EE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1 ... 100%</w:t>
            </w:r>
          </w:p>
        </w:tc>
      </w:tr>
      <w:tr w:rsidR="00606BFA" w:rsidRPr="00606BFA" w14:paraId="729EE3D9" w14:textId="77777777" w:rsidTr="00606BF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3DA71" w14:textId="77777777" w:rsidR="00606BFA" w:rsidRPr="00606BFA" w:rsidRDefault="00606BFA" w:rsidP="00606B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FCF0E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Dokładność: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73A29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±3%</w:t>
            </w:r>
          </w:p>
        </w:tc>
      </w:tr>
      <w:tr w:rsidR="00606BFA" w:rsidRPr="00606BFA" w14:paraId="355B180C" w14:textId="77777777" w:rsidTr="00606BF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7FB6F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t>Ciśnienie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5B80D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Zakres pomiaru: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A5B0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540 ... 1100 hPa</w:t>
            </w:r>
          </w:p>
        </w:tc>
      </w:tr>
      <w:tr w:rsidR="00606BFA" w:rsidRPr="00606BFA" w14:paraId="494610EB" w14:textId="77777777" w:rsidTr="00606BF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6464D" w14:textId="77777777" w:rsidR="00606BFA" w:rsidRPr="00606BFA" w:rsidRDefault="00606BFA" w:rsidP="00606B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3A575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Dokładność: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F36CB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±1hPa</w:t>
            </w:r>
          </w:p>
        </w:tc>
      </w:tr>
      <w:tr w:rsidR="00606BFA" w:rsidRPr="00606BFA" w14:paraId="08D17068" w14:textId="77777777" w:rsidTr="00606BF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3D4ED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t>Opady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C3B7F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Zakres pomiaru: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36834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0 ... 6553 mm</w:t>
            </w:r>
          </w:p>
        </w:tc>
      </w:tr>
      <w:tr w:rsidR="00606BFA" w:rsidRPr="00606BFA" w14:paraId="57B68972" w14:textId="77777777" w:rsidTr="00606BF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1ED44" w14:textId="77777777" w:rsidR="00606BFA" w:rsidRPr="00606BFA" w:rsidRDefault="00606BFA" w:rsidP="00606B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83F57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Dokładność: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2CD31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±4%</w:t>
            </w:r>
          </w:p>
        </w:tc>
      </w:tr>
      <w:tr w:rsidR="00606BFA" w:rsidRPr="00606BFA" w14:paraId="4948EA20" w14:textId="77777777" w:rsidTr="00606BF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3C08B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t>Prędkość wiatru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E5E13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Zakres pomiaru: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BE6FA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1 ... 80 m/s (1 ... 320 km/h)</w:t>
            </w:r>
          </w:p>
        </w:tc>
      </w:tr>
      <w:tr w:rsidR="00606BFA" w:rsidRPr="00606BFA" w14:paraId="3E28CD21" w14:textId="77777777" w:rsidTr="00606BF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A9748" w14:textId="77777777" w:rsidR="00606BFA" w:rsidRPr="00606BFA" w:rsidRDefault="00606BFA" w:rsidP="00606B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A6DD7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Dokładność: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48BED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±1 m/s lub 5% (w zależności która wartość jest większa)</w:t>
            </w:r>
          </w:p>
        </w:tc>
      </w:tr>
      <w:tr w:rsidR="00606BFA" w:rsidRPr="00606BFA" w14:paraId="616907EC" w14:textId="77777777" w:rsidTr="00606BF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23BA6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t>Kierunek wiatru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72A91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Zakres pomiaru: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8DFA8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16 kierunków róży wiatrów 0 ... 360°</w:t>
            </w:r>
          </w:p>
        </w:tc>
      </w:tr>
      <w:tr w:rsidR="00606BFA" w:rsidRPr="00606BFA" w14:paraId="51183729" w14:textId="77777777" w:rsidTr="00606BF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1C50D" w14:textId="77777777" w:rsidR="00606BFA" w:rsidRPr="00606BFA" w:rsidRDefault="00606BFA" w:rsidP="00606B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12ECE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Dokładność: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D7FB0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±3°</w:t>
            </w:r>
          </w:p>
        </w:tc>
      </w:tr>
      <w:tr w:rsidR="00606BFA" w:rsidRPr="00606BFA" w14:paraId="48823DB3" w14:textId="77777777" w:rsidTr="00606BF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910E3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t>Zasięg: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9AB01" w14:textId="7D6A11FE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30</w:t>
            </w:r>
            <w:r w:rsidR="000E3C58">
              <w:rPr>
                <w:sz w:val="24"/>
                <w:szCs w:val="24"/>
              </w:rPr>
              <w:t>0</w:t>
            </w:r>
            <w:r w:rsidRPr="00606BFA">
              <w:rPr>
                <w:sz w:val="24"/>
                <w:szCs w:val="24"/>
              </w:rPr>
              <w:t xml:space="preserve"> m</w:t>
            </w:r>
          </w:p>
        </w:tc>
      </w:tr>
      <w:tr w:rsidR="00606BFA" w:rsidRPr="00606BFA" w14:paraId="4F47FA24" w14:textId="77777777" w:rsidTr="00606BF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5CAED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lastRenderedPageBreak/>
              <w:t>Zasilanie: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6CA33" w14:textId="6E47F0C1" w:rsidR="00606BFA" w:rsidRPr="00606BFA" w:rsidRDefault="000E3C58" w:rsidP="00606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</w:t>
            </w:r>
            <w:r w:rsidR="00D43376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słoneczny</w:t>
            </w:r>
          </w:p>
        </w:tc>
      </w:tr>
      <w:tr w:rsidR="00606BFA" w:rsidRPr="00606BFA" w14:paraId="3C2A3D14" w14:textId="77777777" w:rsidTr="00606BF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41B69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t>Złącza czujników: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C46F1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RJ-11</w:t>
            </w:r>
          </w:p>
        </w:tc>
      </w:tr>
      <w:tr w:rsidR="00606BFA" w:rsidRPr="00606BFA" w14:paraId="7542C976" w14:textId="77777777" w:rsidTr="00606BF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60494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t>Rodzaj przewodów: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A7337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4 żyłowy, płaski, 16 AWG</w:t>
            </w:r>
          </w:p>
        </w:tc>
      </w:tr>
      <w:tr w:rsidR="00606BFA" w:rsidRPr="00606BFA" w14:paraId="15F682D6" w14:textId="77777777" w:rsidTr="00606BF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4DAA5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t>Materiał obudowy: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4D404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ABS odporny na UV i ASA</w:t>
            </w:r>
          </w:p>
        </w:tc>
      </w:tr>
      <w:tr w:rsidR="00606BFA" w:rsidRPr="00606BFA" w14:paraId="23E9674B" w14:textId="77777777" w:rsidTr="00606BF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5F601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t>Wymiary: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B48EC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279 x 238 x 355 mm</w:t>
            </w:r>
          </w:p>
        </w:tc>
      </w:tr>
      <w:tr w:rsidR="006C0316" w:rsidRPr="00606BFA" w14:paraId="7865FDBE" w14:textId="77777777" w:rsidTr="00606BF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090BD" w14:textId="7BC44C1E" w:rsidR="006C0316" w:rsidRPr="00606BFA" w:rsidRDefault="006C0316" w:rsidP="00606B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Wentylacja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9C7AB" w14:textId="77777777" w:rsidR="006C0316" w:rsidRPr="00804BC2" w:rsidRDefault="006C0316" w:rsidP="006C0316">
            <w:pPr>
              <w:pStyle w:val="NormalnyWeb"/>
              <w:shd w:val="clear" w:color="auto" w:fill="FFFFFF"/>
              <w:spacing w:before="0" w:beforeAutospacing="0"/>
              <w:jc w:val="center"/>
            </w:pPr>
            <w:r w:rsidRPr="00804BC2">
              <w:t>ssanie: 0.9 m/s (przy pełnym nasłonecznieniu), 0.4 m/s (zasilanie bateryjne)</w:t>
            </w:r>
          </w:p>
          <w:p w14:paraId="3E0DF79D" w14:textId="77777777" w:rsidR="006C0316" w:rsidRPr="00804BC2" w:rsidRDefault="006C0316" w:rsidP="006C031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</w:pPr>
            <w:r w:rsidRPr="00804BC2">
              <w:t>przedmuch komory: 2.5 m/s (przy pełnym nasłonecznieniu), 1.4 m/s (zasilanie bateryjne)</w:t>
            </w:r>
          </w:p>
          <w:p w14:paraId="04BD9767" w14:textId="77777777" w:rsidR="006C0316" w:rsidRPr="00804BC2" w:rsidRDefault="006C0316" w:rsidP="00606BFA">
            <w:pPr>
              <w:jc w:val="center"/>
              <w:rPr>
                <w:sz w:val="24"/>
                <w:szCs w:val="24"/>
              </w:rPr>
            </w:pPr>
          </w:p>
        </w:tc>
      </w:tr>
      <w:tr w:rsidR="006C0316" w:rsidRPr="00606BFA" w14:paraId="769D78DE" w14:textId="77777777" w:rsidTr="00813BF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61B2F" w14:textId="1DEF87AE" w:rsidR="006C0316" w:rsidRPr="00804BC2" w:rsidRDefault="006C0316" w:rsidP="006C0316">
            <w:pPr>
              <w:pStyle w:val="NormalnyWeb"/>
              <w:shd w:val="clear" w:color="auto" w:fill="FFFFFF"/>
              <w:spacing w:before="0" w:beforeAutospacing="0"/>
              <w:jc w:val="center"/>
            </w:pPr>
            <w:r w:rsidRPr="00804BC2">
              <w:t>Stacja musi zawierać czujnik UV i nasłonecznienia</w:t>
            </w:r>
          </w:p>
        </w:tc>
      </w:tr>
    </w:tbl>
    <w:p w14:paraId="5235BF19" w14:textId="77777777" w:rsidR="00A75F7D" w:rsidRPr="00C505D4" w:rsidRDefault="00A75F7D" w:rsidP="00A75F7D">
      <w:pPr>
        <w:pStyle w:val="Tekstpodstawowy"/>
        <w:spacing w:before="240"/>
        <w:ind w:left="720"/>
        <w:rPr>
          <w:b/>
          <w:bCs/>
          <w:szCs w:val="24"/>
        </w:rPr>
      </w:pPr>
    </w:p>
    <w:p w14:paraId="45983E66" w14:textId="1B0919F2" w:rsidR="00606BFA" w:rsidRPr="00C505D4" w:rsidRDefault="00EB5F41" w:rsidP="00A75F7D">
      <w:pPr>
        <w:pStyle w:val="Tekstpodstawowy"/>
        <w:numPr>
          <w:ilvl w:val="0"/>
          <w:numId w:val="26"/>
        </w:numPr>
        <w:spacing w:before="24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Bramka do przesyłu danych – przekaz radiowy </w:t>
      </w:r>
      <w:r w:rsidR="00606BFA" w:rsidRPr="00C505D4">
        <w:rPr>
          <w:b/>
          <w:bCs/>
          <w:szCs w:val="24"/>
        </w:rPr>
        <w:t>– 1 szt.</w:t>
      </w:r>
    </w:p>
    <w:p w14:paraId="097F052D" w14:textId="0E7AB357" w:rsidR="00D86D8F" w:rsidRDefault="00D86D8F" w:rsidP="00804BC2">
      <w:pPr>
        <w:pStyle w:val="Akapitzlist"/>
        <w:jc w:val="both"/>
      </w:pPr>
      <w:r>
        <w:t>Bramka sieciowa zbiera dane pomiarowe z zewnętrznych czuj</w:t>
      </w:r>
      <w:r w:rsidR="00E4484A">
        <w:t>ników podłączonych do węzłów  i </w:t>
      </w:r>
      <w:r>
        <w:t>bezpiecznie przekazuje dane przy wykorzystaniu łączności komórkowej 4g LTE do serwera w chmurze.</w:t>
      </w:r>
    </w:p>
    <w:p w14:paraId="67D209E8" w14:textId="1C3CBDED" w:rsidR="00B62E44" w:rsidRPr="00804BC2" w:rsidRDefault="00D86D8F" w:rsidP="00804BC2">
      <w:pPr>
        <w:pStyle w:val="Akapitzlist"/>
        <w:jc w:val="both"/>
      </w:pPr>
      <w:r>
        <w:t xml:space="preserve">Bramka </w:t>
      </w:r>
      <w:r w:rsidR="009342E4">
        <w:t>sieciowa</w:t>
      </w:r>
      <w:r>
        <w:t xml:space="preserve"> wyposażona w 6-woltowy akumulator wielokrotnego ładowania i duże panele słoneczne.</w:t>
      </w:r>
    </w:p>
    <w:p w14:paraId="5A3FF856" w14:textId="0AACA4D9" w:rsidR="00B62E44" w:rsidRPr="00804BC2" w:rsidRDefault="00A75F7D" w:rsidP="00804BC2">
      <w:pPr>
        <w:pStyle w:val="Tekstpodstawowy"/>
        <w:numPr>
          <w:ilvl w:val="0"/>
          <w:numId w:val="26"/>
        </w:numPr>
        <w:spacing w:before="240"/>
        <w:jc w:val="both"/>
        <w:rPr>
          <w:b/>
          <w:bCs/>
          <w:szCs w:val="24"/>
        </w:rPr>
      </w:pPr>
      <w:r w:rsidRPr="00C505D4">
        <w:rPr>
          <w:b/>
          <w:bCs/>
          <w:szCs w:val="24"/>
        </w:rPr>
        <w:t>Pakiet danych – interwał co 60 min. (GSM) – 1 szt.</w:t>
      </w:r>
    </w:p>
    <w:p w14:paraId="212FE41F" w14:textId="641414F0" w:rsidR="00CF0DC8" w:rsidRPr="00C505D4" w:rsidRDefault="00B21843" w:rsidP="00B21843">
      <w:pPr>
        <w:pStyle w:val="Tekstpodstawowy"/>
        <w:numPr>
          <w:ilvl w:val="0"/>
          <w:numId w:val="26"/>
        </w:numPr>
        <w:spacing w:before="240"/>
        <w:jc w:val="both"/>
        <w:rPr>
          <w:b/>
          <w:bCs/>
          <w:szCs w:val="24"/>
        </w:rPr>
      </w:pPr>
      <w:r w:rsidRPr="00C505D4">
        <w:rPr>
          <w:b/>
          <w:bCs/>
          <w:szCs w:val="24"/>
        </w:rPr>
        <w:t>Mikroskop optyczny z oprzyrządowaniem – 15 szt.</w:t>
      </w:r>
    </w:p>
    <w:p w14:paraId="71741C84" w14:textId="77777777" w:rsidR="00B62E44" w:rsidRPr="00C505D4" w:rsidRDefault="00B62E44" w:rsidP="00B62E44">
      <w:pPr>
        <w:pStyle w:val="Tekstpodstawowy"/>
        <w:ind w:left="720"/>
        <w:jc w:val="both"/>
        <w:rPr>
          <w:b/>
          <w:bCs/>
          <w:szCs w:val="24"/>
        </w:rPr>
      </w:pPr>
    </w:p>
    <w:p w14:paraId="3928F3B1" w14:textId="77777777" w:rsidR="00CF0DC8" w:rsidRPr="00C505D4" w:rsidRDefault="00CF0DC8" w:rsidP="001C22C7">
      <w:pPr>
        <w:pStyle w:val="Tekstpodstawowy"/>
        <w:spacing w:before="240"/>
        <w:jc w:val="both"/>
        <w:rPr>
          <w:b/>
          <w:bCs/>
          <w:szCs w:val="24"/>
          <w:u w:val="single"/>
        </w:rPr>
      </w:pPr>
      <w:r w:rsidRPr="00C505D4">
        <w:rPr>
          <w:b/>
          <w:bCs/>
          <w:szCs w:val="24"/>
          <w:u w:val="single"/>
        </w:rPr>
        <w:t xml:space="preserve">Specyfikacja mikroskopu: </w:t>
      </w:r>
    </w:p>
    <w:p w14:paraId="10BD2AD8" w14:textId="1BF98676" w:rsidR="00CF0DC8" w:rsidRPr="00C505D4" w:rsidRDefault="00CF0DC8" w:rsidP="00C505D4">
      <w:pPr>
        <w:pStyle w:val="Akapitzlist"/>
        <w:numPr>
          <w:ilvl w:val="0"/>
          <w:numId w:val="32"/>
        </w:numPr>
        <w:rPr>
          <w:szCs w:val="24"/>
        </w:rPr>
      </w:pPr>
      <w:r w:rsidRPr="00C505D4">
        <w:rPr>
          <w:szCs w:val="24"/>
        </w:rPr>
        <w:t xml:space="preserve">Głowica: rewolwerowa </w:t>
      </w:r>
    </w:p>
    <w:p w14:paraId="442163D4" w14:textId="1A488B7F" w:rsidR="00CF0DC8" w:rsidRPr="00C505D4" w:rsidRDefault="00CF0DC8" w:rsidP="00C505D4">
      <w:pPr>
        <w:pStyle w:val="Akapitzlist"/>
        <w:numPr>
          <w:ilvl w:val="0"/>
          <w:numId w:val="32"/>
        </w:numPr>
        <w:rPr>
          <w:szCs w:val="24"/>
        </w:rPr>
      </w:pPr>
      <w:r w:rsidRPr="00C505D4">
        <w:rPr>
          <w:szCs w:val="24"/>
        </w:rPr>
        <w:t xml:space="preserve">Okular: WF16x </w:t>
      </w:r>
    </w:p>
    <w:p w14:paraId="4FFFA12B" w14:textId="71E0114C" w:rsidR="00CF0DC8" w:rsidRPr="00C505D4" w:rsidRDefault="00CF0DC8" w:rsidP="00C505D4">
      <w:pPr>
        <w:pStyle w:val="Akapitzlist"/>
        <w:numPr>
          <w:ilvl w:val="0"/>
          <w:numId w:val="32"/>
        </w:numPr>
        <w:rPr>
          <w:szCs w:val="24"/>
        </w:rPr>
      </w:pPr>
      <w:r w:rsidRPr="00C505D4">
        <w:rPr>
          <w:szCs w:val="24"/>
        </w:rPr>
        <w:t xml:space="preserve">Zakres powiększeń: od 64x do 1024x </w:t>
      </w:r>
    </w:p>
    <w:p w14:paraId="1CD6D0B4" w14:textId="04168923" w:rsidR="00CF0DC8" w:rsidRPr="00C505D4" w:rsidRDefault="00CF0DC8" w:rsidP="00C505D4">
      <w:pPr>
        <w:pStyle w:val="Akapitzlist"/>
        <w:numPr>
          <w:ilvl w:val="0"/>
          <w:numId w:val="32"/>
        </w:numPr>
        <w:rPr>
          <w:szCs w:val="24"/>
        </w:rPr>
      </w:pPr>
      <w:r w:rsidRPr="00C505D4">
        <w:rPr>
          <w:szCs w:val="24"/>
        </w:rPr>
        <w:t xml:space="preserve">Obiektywy: 4x, 10x, 40x </w:t>
      </w:r>
    </w:p>
    <w:p w14:paraId="78115A4F" w14:textId="724A4141" w:rsidR="00CF0DC8" w:rsidRPr="00C505D4" w:rsidRDefault="00CF0DC8" w:rsidP="00C505D4">
      <w:pPr>
        <w:pStyle w:val="Akapitzlist"/>
        <w:numPr>
          <w:ilvl w:val="0"/>
          <w:numId w:val="32"/>
        </w:numPr>
        <w:rPr>
          <w:szCs w:val="24"/>
        </w:rPr>
      </w:pPr>
      <w:r w:rsidRPr="00C505D4">
        <w:rPr>
          <w:szCs w:val="24"/>
        </w:rPr>
        <w:t xml:space="preserve">Oświetlenie: LED </w:t>
      </w:r>
    </w:p>
    <w:p w14:paraId="4CC28F7F" w14:textId="16BAE760" w:rsidR="00CF0DC8" w:rsidRPr="00C505D4" w:rsidRDefault="00CF0DC8" w:rsidP="00C505D4">
      <w:pPr>
        <w:pStyle w:val="Akapitzlist"/>
        <w:numPr>
          <w:ilvl w:val="0"/>
          <w:numId w:val="32"/>
        </w:numPr>
        <w:rPr>
          <w:szCs w:val="24"/>
        </w:rPr>
      </w:pPr>
      <w:r w:rsidRPr="00C505D4">
        <w:rPr>
          <w:szCs w:val="24"/>
        </w:rPr>
        <w:t xml:space="preserve">Zasilanie oświetlenia: zasilacz sieciowy (w zestawie) </w:t>
      </w:r>
    </w:p>
    <w:p w14:paraId="5F07CC48" w14:textId="11F6FECC" w:rsidR="00CF0DC8" w:rsidRPr="00C505D4" w:rsidRDefault="00CF0DC8" w:rsidP="00C505D4">
      <w:pPr>
        <w:pStyle w:val="Akapitzlist"/>
        <w:numPr>
          <w:ilvl w:val="0"/>
          <w:numId w:val="32"/>
        </w:numPr>
        <w:rPr>
          <w:szCs w:val="24"/>
        </w:rPr>
      </w:pPr>
      <w:r w:rsidRPr="00C505D4">
        <w:rPr>
          <w:szCs w:val="24"/>
        </w:rPr>
        <w:t xml:space="preserve">Soczewka Barlowa: 1,6x </w:t>
      </w:r>
    </w:p>
    <w:p w14:paraId="4934DB7E" w14:textId="4E963CC6" w:rsidR="00CF0DC8" w:rsidRPr="00C505D4" w:rsidRDefault="00CF0DC8" w:rsidP="00C505D4">
      <w:pPr>
        <w:pStyle w:val="Akapitzlist"/>
        <w:numPr>
          <w:ilvl w:val="0"/>
          <w:numId w:val="32"/>
        </w:numPr>
        <w:rPr>
          <w:szCs w:val="24"/>
        </w:rPr>
      </w:pPr>
      <w:r w:rsidRPr="00C505D4">
        <w:rPr>
          <w:szCs w:val="24"/>
        </w:rPr>
        <w:t xml:space="preserve">Ogniskowanie: makro i mikrometryczne </w:t>
      </w:r>
    </w:p>
    <w:p w14:paraId="0BD55BD9" w14:textId="50127966" w:rsidR="00CF0DC8" w:rsidRPr="00C505D4" w:rsidRDefault="00CF0DC8" w:rsidP="00C505D4">
      <w:pPr>
        <w:pStyle w:val="Akapitzlist"/>
        <w:numPr>
          <w:ilvl w:val="0"/>
          <w:numId w:val="32"/>
        </w:numPr>
        <w:rPr>
          <w:szCs w:val="24"/>
        </w:rPr>
      </w:pPr>
      <w:r w:rsidRPr="00C505D4">
        <w:rPr>
          <w:szCs w:val="24"/>
        </w:rPr>
        <w:t xml:space="preserve">Kondensor: NA 0,65 </w:t>
      </w:r>
    </w:p>
    <w:p w14:paraId="51541DB8" w14:textId="33BB8876" w:rsidR="00CF0DC8" w:rsidRPr="00C505D4" w:rsidRDefault="00CF0DC8" w:rsidP="00C505D4">
      <w:pPr>
        <w:pStyle w:val="Akapitzlist"/>
        <w:numPr>
          <w:ilvl w:val="0"/>
          <w:numId w:val="32"/>
        </w:numPr>
        <w:rPr>
          <w:szCs w:val="24"/>
        </w:rPr>
      </w:pPr>
      <w:r w:rsidRPr="00C505D4">
        <w:rPr>
          <w:szCs w:val="24"/>
        </w:rPr>
        <w:t xml:space="preserve">Wymiary urządzenia: 260 x 150 x 100 mm </w:t>
      </w:r>
    </w:p>
    <w:p w14:paraId="702F0EED" w14:textId="5893F63F" w:rsidR="00606BFA" w:rsidRPr="00C505D4" w:rsidRDefault="00CF0DC8" w:rsidP="00C505D4">
      <w:pPr>
        <w:pStyle w:val="Akapitzlist"/>
        <w:numPr>
          <w:ilvl w:val="0"/>
          <w:numId w:val="32"/>
        </w:numPr>
        <w:rPr>
          <w:b/>
          <w:bCs/>
          <w:szCs w:val="24"/>
        </w:rPr>
      </w:pPr>
      <w:r w:rsidRPr="00C505D4">
        <w:rPr>
          <w:szCs w:val="24"/>
        </w:rPr>
        <w:t>Masa: 1,5 kg</w:t>
      </w:r>
      <w:r w:rsidR="00B21843" w:rsidRPr="00C505D4">
        <w:rPr>
          <w:b/>
          <w:bCs/>
          <w:szCs w:val="24"/>
        </w:rPr>
        <w:t xml:space="preserve"> </w:t>
      </w:r>
    </w:p>
    <w:p w14:paraId="14377F5F" w14:textId="301E2E56" w:rsidR="00CF0DC8" w:rsidRPr="00C505D4" w:rsidRDefault="00CF0DC8" w:rsidP="00CF0DC8">
      <w:pPr>
        <w:rPr>
          <w:b/>
          <w:bCs/>
          <w:sz w:val="24"/>
          <w:szCs w:val="24"/>
        </w:rPr>
      </w:pPr>
    </w:p>
    <w:p w14:paraId="10E47662" w14:textId="03231013" w:rsidR="00CF0DC8" w:rsidRPr="00C505D4" w:rsidRDefault="00CF0DC8" w:rsidP="00CF0DC8">
      <w:pPr>
        <w:rPr>
          <w:b/>
          <w:bCs/>
          <w:sz w:val="24"/>
          <w:szCs w:val="24"/>
        </w:rPr>
      </w:pPr>
      <w:r w:rsidRPr="00C505D4">
        <w:rPr>
          <w:b/>
          <w:bCs/>
          <w:sz w:val="24"/>
          <w:szCs w:val="24"/>
          <w:u w:val="single"/>
        </w:rPr>
        <w:t>Zawartość oprzyrządowania</w:t>
      </w:r>
      <w:r w:rsidRPr="00C505D4">
        <w:rPr>
          <w:b/>
          <w:bCs/>
          <w:sz w:val="24"/>
          <w:szCs w:val="24"/>
        </w:rPr>
        <w:t>:</w:t>
      </w:r>
    </w:p>
    <w:p w14:paraId="0F95099A" w14:textId="10310B92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Kamera cyfrowa USB </w:t>
      </w:r>
    </w:p>
    <w:p w14:paraId="639E1170" w14:textId="3BCC473D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Soczewka Barlowa: 1,6x </w:t>
      </w:r>
    </w:p>
    <w:p w14:paraId="420FF43E" w14:textId="4C5CEE15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Obiektyw: 4x, 10x, 40x </w:t>
      </w:r>
    </w:p>
    <w:p w14:paraId="7919C058" w14:textId="750A504F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Okular: WF16x </w:t>
      </w:r>
    </w:p>
    <w:p w14:paraId="6BF4D74B" w14:textId="657D7D5B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Gotowe preparaty </w:t>
      </w:r>
    </w:p>
    <w:p w14:paraId="2AF444AB" w14:textId="2588C169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Szkiełka podstawowe </w:t>
      </w:r>
    </w:p>
    <w:p w14:paraId="77FB27AA" w14:textId="508E1329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Szkiełka nakrywkowe </w:t>
      </w:r>
    </w:p>
    <w:p w14:paraId="792D92E6" w14:textId="31AE3613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Pipeta </w:t>
      </w:r>
    </w:p>
    <w:p w14:paraId="6469825B" w14:textId="69957FCF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Pęseta </w:t>
      </w:r>
    </w:p>
    <w:p w14:paraId="3EBAC030" w14:textId="48E62A00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Nożyczki </w:t>
      </w:r>
    </w:p>
    <w:p w14:paraId="1D6BD731" w14:textId="0ACC767A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Igła preparacyjna </w:t>
      </w:r>
    </w:p>
    <w:p w14:paraId="4D2B3FE7" w14:textId="0E5B7207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Gilotynka </w:t>
      </w:r>
    </w:p>
    <w:p w14:paraId="0F3F573D" w14:textId="4276DEF2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Pojemnik na próbki </w:t>
      </w:r>
    </w:p>
    <w:p w14:paraId="732C4BD1" w14:textId="579502A1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>Instrukcja obsługi</w:t>
      </w:r>
    </w:p>
    <w:p w14:paraId="3D69CD04" w14:textId="77777777" w:rsidR="00B62E44" w:rsidRPr="00C505D4" w:rsidRDefault="00B62E44" w:rsidP="00CF0DC8">
      <w:pPr>
        <w:rPr>
          <w:sz w:val="24"/>
          <w:szCs w:val="24"/>
        </w:rPr>
      </w:pPr>
    </w:p>
    <w:p w14:paraId="7261DBAF" w14:textId="6091F537" w:rsidR="00606BFA" w:rsidRPr="00C505D4" w:rsidRDefault="007061A6" w:rsidP="007061A6">
      <w:pPr>
        <w:pStyle w:val="Tekstpodstawowy"/>
        <w:numPr>
          <w:ilvl w:val="0"/>
          <w:numId w:val="26"/>
        </w:numPr>
        <w:spacing w:before="240"/>
        <w:jc w:val="both"/>
        <w:rPr>
          <w:b/>
          <w:bCs/>
          <w:szCs w:val="24"/>
        </w:rPr>
      </w:pPr>
      <w:r w:rsidRPr="00C505D4">
        <w:rPr>
          <w:b/>
          <w:bCs/>
          <w:szCs w:val="24"/>
        </w:rPr>
        <w:t xml:space="preserve">Walizki </w:t>
      </w:r>
      <w:r w:rsidR="002E14B7" w:rsidRPr="00C505D4">
        <w:rPr>
          <w:b/>
          <w:bCs/>
          <w:szCs w:val="24"/>
        </w:rPr>
        <w:t>eko</w:t>
      </w:r>
      <w:r w:rsidRPr="00C505D4">
        <w:rPr>
          <w:b/>
          <w:bCs/>
          <w:szCs w:val="24"/>
        </w:rPr>
        <w:t xml:space="preserve">badacza – 30 szt. </w:t>
      </w:r>
    </w:p>
    <w:p w14:paraId="3A9C4905" w14:textId="77777777" w:rsidR="007061A6" w:rsidRPr="007061A6" w:rsidRDefault="007061A6" w:rsidP="007061A6">
      <w:pPr>
        <w:spacing w:before="100" w:beforeAutospacing="1" w:after="100" w:afterAutospacing="1"/>
        <w:rPr>
          <w:b/>
          <w:bCs/>
          <w:sz w:val="24"/>
          <w:szCs w:val="24"/>
          <w:u w:val="single"/>
        </w:rPr>
      </w:pPr>
      <w:r w:rsidRPr="007061A6">
        <w:rPr>
          <w:b/>
          <w:bCs/>
          <w:sz w:val="24"/>
          <w:szCs w:val="24"/>
          <w:u w:val="single"/>
        </w:rPr>
        <w:t>Zawartość zestawu:</w:t>
      </w:r>
    </w:p>
    <w:p w14:paraId="18AA1BD0" w14:textId="1A627A8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Instrukcja obs</w:t>
      </w:r>
      <w:r w:rsidRPr="00C505D4">
        <w:rPr>
          <w:sz w:val="24"/>
          <w:szCs w:val="24"/>
        </w:rPr>
        <w:t>ł</w:t>
      </w:r>
      <w:r w:rsidRPr="007061A6">
        <w:rPr>
          <w:sz w:val="24"/>
          <w:szCs w:val="24"/>
        </w:rPr>
        <w:t>ugi zestawu</w:t>
      </w:r>
    </w:p>
    <w:p w14:paraId="50F9A99E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Zeszyt do zapisu wyników doświadczeń</w:t>
      </w:r>
    </w:p>
    <w:p w14:paraId="14ECEEF0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Płyn Helliga</w:t>
      </w:r>
    </w:p>
    <w:p w14:paraId="60972D2D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Strzykawka 5 ml</w:t>
      </w:r>
    </w:p>
    <w:p w14:paraId="22ACF5D6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Strzykawka 10 ml</w:t>
      </w:r>
    </w:p>
    <w:p w14:paraId="605FC817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Chusteczki osuszające</w:t>
      </w:r>
    </w:p>
    <w:p w14:paraId="558C00C8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Lupa powiększająca</w:t>
      </w:r>
    </w:p>
    <w:p w14:paraId="7706DE1B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Probówka okrągłodenna</w:t>
      </w:r>
    </w:p>
    <w:p w14:paraId="5D83AFC3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Stojak plastikowy do probówek</w:t>
      </w:r>
    </w:p>
    <w:p w14:paraId="1FFAB2B8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Łyżeczka do poboru próbek gleby</w:t>
      </w:r>
    </w:p>
    <w:p w14:paraId="6FA6FF61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Płytka porcelanowa kwasomierza Helliga</w:t>
      </w:r>
    </w:p>
    <w:p w14:paraId="74A01177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Trzy łyżeczki do poboru odczynników sypkich</w:t>
      </w:r>
    </w:p>
    <w:p w14:paraId="3BCAEB5B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Trzy próbówki analityczne płaskodenne z korkami</w:t>
      </w:r>
    </w:p>
    <w:p w14:paraId="72B3D5E7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Zalaminowane skale barwne do odczytywania wyników</w:t>
      </w:r>
    </w:p>
    <w:p w14:paraId="7821E292" w14:textId="06464253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C505D4">
        <w:rPr>
          <w:sz w:val="24"/>
          <w:szCs w:val="24"/>
        </w:rPr>
        <w:t>15</w:t>
      </w:r>
      <w:r w:rsidRPr="007061A6">
        <w:rPr>
          <w:sz w:val="24"/>
          <w:szCs w:val="24"/>
        </w:rPr>
        <w:t xml:space="preserve"> plastikowych butele</w:t>
      </w:r>
      <w:r w:rsidRPr="00C505D4">
        <w:rPr>
          <w:sz w:val="24"/>
          <w:szCs w:val="24"/>
        </w:rPr>
        <w:t>k</w:t>
      </w:r>
      <w:r w:rsidRPr="007061A6">
        <w:rPr>
          <w:sz w:val="24"/>
          <w:szCs w:val="24"/>
        </w:rPr>
        <w:t xml:space="preserve"> z mianowanymi roztworami wskaźników</w:t>
      </w:r>
    </w:p>
    <w:p w14:paraId="46FDEB5B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Siateczka do usuwania zanieczyszczeń mechanicznych z pola poboru wody</w:t>
      </w:r>
    </w:p>
    <w:p w14:paraId="77968130" w14:textId="77777777" w:rsidR="007061A6" w:rsidRPr="00C505D4" w:rsidRDefault="007061A6" w:rsidP="007061A6">
      <w:pPr>
        <w:pStyle w:val="Tekstpodstawowy"/>
        <w:spacing w:before="240"/>
        <w:ind w:left="720"/>
        <w:jc w:val="both"/>
        <w:rPr>
          <w:szCs w:val="24"/>
        </w:rPr>
      </w:pPr>
    </w:p>
    <w:p w14:paraId="3C13FB3F" w14:textId="20F43316" w:rsidR="00606BFA" w:rsidRPr="00C505D4" w:rsidRDefault="001C22C7" w:rsidP="001C22C7">
      <w:pPr>
        <w:pStyle w:val="Tekstpodstawowy"/>
        <w:numPr>
          <w:ilvl w:val="0"/>
          <w:numId w:val="26"/>
        </w:numPr>
        <w:spacing w:before="240"/>
        <w:jc w:val="both"/>
        <w:rPr>
          <w:b/>
          <w:bCs/>
          <w:szCs w:val="24"/>
        </w:rPr>
      </w:pPr>
      <w:r w:rsidRPr="00C505D4">
        <w:rPr>
          <w:b/>
          <w:bCs/>
          <w:szCs w:val="24"/>
        </w:rPr>
        <w:t xml:space="preserve">Zestaw do badania biodegradowalności – 30 szt. </w:t>
      </w:r>
    </w:p>
    <w:p w14:paraId="27C5D859" w14:textId="50EC7DC4" w:rsidR="00B13C68" w:rsidRPr="00B13C68" w:rsidRDefault="00C505D4" w:rsidP="00B13C68">
      <w:pPr>
        <w:spacing w:before="100" w:beforeAutospacing="1" w:after="100" w:afterAutospacing="1"/>
        <w:rPr>
          <w:sz w:val="24"/>
          <w:szCs w:val="24"/>
          <w:u w:val="single"/>
        </w:rPr>
      </w:pPr>
      <w:r w:rsidRPr="00C505D4">
        <w:rPr>
          <w:b/>
          <w:bCs/>
          <w:sz w:val="24"/>
          <w:szCs w:val="24"/>
          <w:u w:val="single"/>
        </w:rPr>
        <w:t>Skład zestawu:</w:t>
      </w:r>
    </w:p>
    <w:p w14:paraId="480A02BA" w14:textId="0DF46AD6" w:rsidR="00B13C68" w:rsidRPr="00647A5A" w:rsidRDefault="00B13C68" w:rsidP="00647A5A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Pojemniki testowe przezroczyste z</w:t>
      </w:r>
      <w:r w:rsidR="00647A5A">
        <w:rPr>
          <w:sz w:val="24"/>
          <w:szCs w:val="24"/>
        </w:rPr>
        <w:t xml:space="preserve"> </w:t>
      </w:r>
      <w:r w:rsidRPr="00B13C68">
        <w:rPr>
          <w:sz w:val="24"/>
          <w:szCs w:val="24"/>
        </w:rPr>
        <w:t xml:space="preserve">pokrywami </w:t>
      </w:r>
      <w:r w:rsidR="00647A5A">
        <w:rPr>
          <w:sz w:val="24"/>
          <w:szCs w:val="24"/>
        </w:rPr>
        <w:t xml:space="preserve"> min. 1l</w:t>
      </w:r>
      <w:r w:rsidRPr="00B13C68">
        <w:rPr>
          <w:sz w:val="24"/>
          <w:szCs w:val="24"/>
        </w:rPr>
        <w:t xml:space="preserve"> – 6 szt.</w:t>
      </w:r>
    </w:p>
    <w:p w14:paraId="43177A01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Ramki transparentne U-kształtne do pojemników testowych – 6 szt.</w:t>
      </w:r>
    </w:p>
    <w:p w14:paraId="76B0496F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Uchwyt do ramki transparentnej U-kształtnej – 6 szt.</w:t>
      </w:r>
    </w:p>
    <w:p w14:paraId="63FE15B1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Uchwyt-klips do ramki transparentnej U-kształtnej – 3 szt.</w:t>
      </w:r>
    </w:p>
    <w:p w14:paraId="25931692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Podstawka do pojemnika testowego – 3 szt.</w:t>
      </w:r>
    </w:p>
    <w:p w14:paraId="16D5AEC4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Klatka siatkowa do podstawki do pojemnika testowego – 3 szt.</w:t>
      </w:r>
    </w:p>
    <w:p w14:paraId="1E9E52DF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 Pęseta do przenoszenia próbek – 1 szt.</w:t>
      </w:r>
    </w:p>
    <w:p w14:paraId="3ADDFB4C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Torba biodegradowalna na zakupy – 1 szt.</w:t>
      </w:r>
    </w:p>
    <w:p w14:paraId="70FE549E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 Torba biodegradowalna na psie odchody – 1 szt.</w:t>
      </w:r>
    </w:p>
    <w:p w14:paraId="68013293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 Folia celulozowa – 1 szt.</w:t>
      </w:r>
    </w:p>
    <w:p w14:paraId="10FE10F0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 Wypełniacz skrobiowy biodegradowalny – 1 litr.</w:t>
      </w:r>
    </w:p>
    <w:p w14:paraId="7DDC915D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 Naczynie z otrąb pszennych – 1 szt. (talerz)</w:t>
      </w:r>
    </w:p>
    <w:p w14:paraId="11C1963F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 Komposter  – 1 szt. (100 ml)</w:t>
      </w:r>
    </w:p>
    <w:p w14:paraId="4AADB34C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 Próbka metalu: miedzi (pasek o min. wym. 1 x 10 cm; zaokrąglone rogi) – 3 szt.</w:t>
      </w:r>
    </w:p>
    <w:p w14:paraId="04C43E3C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Próbka metalu: aluminium (pasek o min. wym. 1 x 10 cm; zaokrąglone rogi) – 3 szt.</w:t>
      </w:r>
    </w:p>
    <w:p w14:paraId="77942C2E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Próbka metalu-stopu: stal ocynkowana (pasek o min. wym. 1 x 10 cm; zaokrąglone rogi) – 3 szt.</w:t>
      </w:r>
    </w:p>
    <w:p w14:paraId="0A6FDD3F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 Arkusz 33 etykiet samoprzylepnych do opisywania próbek</w:t>
      </w:r>
    </w:p>
    <w:p w14:paraId="0087692C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Wzór karty obserwacji, do powielania i wypełniania – 1 szt.</w:t>
      </w:r>
    </w:p>
    <w:p w14:paraId="6C6BF542" w14:textId="3B146A8A" w:rsidR="00B62E44" w:rsidRPr="00647A5A" w:rsidRDefault="00B13C68" w:rsidP="00B62E44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Opakowanie-nosidło – 1 szt.</w:t>
      </w:r>
    </w:p>
    <w:p w14:paraId="56C43141" w14:textId="77777777" w:rsidR="00EF31F2" w:rsidRPr="00C505D4" w:rsidRDefault="00346E33" w:rsidP="00346E33">
      <w:pPr>
        <w:pStyle w:val="Tekstpodstawowy"/>
        <w:numPr>
          <w:ilvl w:val="0"/>
          <w:numId w:val="26"/>
        </w:numPr>
        <w:spacing w:before="240"/>
        <w:jc w:val="both"/>
        <w:rPr>
          <w:b/>
          <w:bCs/>
          <w:szCs w:val="24"/>
        </w:rPr>
      </w:pPr>
      <w:r w:rsidRPr="00C505D4">
        <w:rPr>
          <w:b/>
          <w:bCs/>
          <w:szCs w:val="24"/>
        </w:rPr>
        <w:t xml:space="preserve">Książki o tematyce przyrodniczej – 30 szt. </w:t>
      </w:r>
    </w:p>
    <w:p w14:paraId="6B8D3524" w14:textId="1BDAC06C" w:rsidR="001C22C7" w:rsidRPr="00C505D4" w:rsidRDefault="00EF31F2" w:rsidP="00EF31F2">
      <w:pPr>
        <w:pStyle w:val="Tekstpodstawowy"/>
        <w:numPr>
          <w:ilvl w:val="0"/>
          <w:numId w:val="27"/>
        </w:numPr>
        <w:spacing w:before="240"/>
        <w:jc w:val="both"/>
        <w:rPr>
          <w:szCs w:val="24"/>
        </w:rPr>
      </w:pPr>
      <w:r w:rsidRPr="00C505D4">
        <w:rPr>
          <w:szCs w:val="24"/>
        </w:rPr>
        <w:t xml:space="preserve">Książki o zróżnicowanej tematyce przyrodniczej, które przeznaczone są dla dzieci </w:t>
      </w:r>
      <w:r w:rsidRPr="00C505D4">
        <w:rPr>
          <w:szCs w:val="24"/>
        </w:rPr>
        <w:br/>
        <w:t xml:space="preserve">i młodzieży w wieku szkolnym. Jednocześnie zastrzega się, iż tytuły danej kategorii książek mogą się powtarzać maksymalnie 3 razy (maksymalnie 3 takie same książki), </w:t>
      </w:r>
      <w:r w:rsidRPr="00C505D4">
        <w:rPr>
          <w:szCs w:val="24"/>
        </w:rPr>
        <w:br/>
        <w:t>a wartość całego zestaw</w:t>
      </w:r>
      <w:r w:rsidR="00402D3A" w:rsidRPr="00C505D4">
        <w:rPr>
          <w:szCs w:val="24"/>
        </w:rPr>
        <w:t>u</w:t>
      </w:r>
      <w:r w:rsidRPr="00C505D4">
        <w:rPr>
          <w:szCs w:val="24"/>
        </w:rPr>
        <w:t xml:space="preserve"> 30 szt. nie może przekroczyć kwoty 1845,00 zł brutto. </w:t>
      </w:r>
    </w:p>
    <w:p w14:paraId="066013EC" w14:textId="2EE9077F" w:rsidR="00606BFA" w:rsidRPr="00C505D4" w:rsidRDefault="00606BFA" w:rsidP="00554E59">
      <w:pPr>
        <w:pStyle w:val="Tekstpodstawowy"/>
        <w:spacing w:before="240"/>
        <w:ind w:left="360"/>
        <w:jc w:val="center"/>
        <w:rPr>
          <w:szCs w:val="24"/>
        </w:rPr>
      </w:pPr>
    </w:p>
    <w:p w14:paraId="3CD166E8" w14:textId="4865AEF8" w:rsidR="00606BFA" w:rsidRPr="00C505D4" w:rsidRDefault="00606BFA" w:rsidP="00554E59">
      <w:pPr>
        <w:pStyle w:val="Tekstpodstawowy"/>
        <w:spacing w:before="240"/>
        <w:ind w:left="360"/>
        <w:jc w:val="center"/>
        <w:rPr>
          <w:szCs w:val="24"/>
        </w:rPr>
      </w:pPr>
    </w:p>
    <w:p w14:paraId="7FF62E04" w14:textId="22504C10" w:rsidR="00606BFA" w:rsidRPr="00C505D4" w:rsidRDefault="00606BFA" w:rsidP="00554E59">
      <w:pPr>
        <w:pStyle w:val="Tekstpodstawowy"/>
        <w:spacing w:before="240"/>
        <w:ind w:left="360"/>
        <w:jc w:val="center"/>
        <w:rPr>
          <w:szCs w:val="24"/>
        </w:rPr>
      </w:pPr>
    </w:p>
    <w:p w14:paraId="7D82B7FB" w14:textId="77777777" w:rsidR="00606BFA" w:rsidRPr="00C505D4" w:rsidRDefault="00606BFA" w:rsidP="00554E59">
      <w:pPr>
        <w:pStyle w:val="Tekstpodstawowy"/>
        <w:spacing w:before="240"/>
        <w:ind w:left="360"/>
        <w:jc w:val="center"/>
        <w:rPr>
          <w:szCs w:val="24"/>
        </w:rPr>
      </w:pPr>
    </w:p>
    <w:sectPr w:rsidR="00606BFA" w:rsidRPr="00C505D4" w:rsidSect="00D172FE">
      <w:headerReference w:type="default" r:id="rId8"/>
      <w:footerReference w:type="default" r:id="rId9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85F1" w14:textId="77777777" w:rsidR="000E4ECF" w:rsidRDefault="000E4ECF" w:rsidP="00550D0A">
      <w:r>
        <w:separator/>
      </w:r>
    </w:p>
  </w:endnote>
  <w:endnote w:type="continuationSeparator" w:id="0">
    <w:p w14:paraId="445BBBE4" w14:textId="77777777" w:rsidR="000E4ECF" w:rsidRDefault="000E4ECF" w:rsidP="0055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E9D1" w14:textId="77777777" w:rsidR="00027A02" w:rsidRPr="00650FBB" w:rsidRDefault="00027A02" w:rsidP="000A319A">
    <w:pPr>
      <w:pStyle w:val="Stopka"/>
      <w:pBdr>
        <w:bottom w:val="single" w:sz="12" w:space="1" w:color="auto"/>
      </w:pBdr>
      <w:ind w:right="26"/>
      <w:jc w:val="right"/>
      <w:rPr>
        <w:sz w:val="16"/>
        <w:szCs w:val="16"/>
      </w:rPr>
    </w:pPr>
  </w:p>
  <w:p w14:paraId="2D53C108" w14:textId="0981AFF4" w:rsidR="00027A02" w:rsidRPr="000A319A" w:rsidRDefault="00027A02" w:rsidP="000A319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Pr="0025387A">
      <w:rPr>
        <w:rFonts w:ascii="Arial" w:hAnsi="Arial" w:cs="Arial"/>
        <w:sz w:val="16"/>
        <w:szCs w:val="16"/>
      </w:rPr>
      <w:fldChar w:fldCharType="separate"/>
    </w:r>
    <w:r w:rsidR="009342E4">
      <w:rPr>
        <w:rFonts w:ascii="Arial" w:hAnsi="Arial" w:cs="Arial"/>
        <w:noProof/>
        <w:sz w:val="16"/>
        <w:szCs w:val="16"/>
      </w:rPr>
      <w:t>2</w:t>
    </w:r>
    <w:r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Pr="0025387A">
      <w:rPr>
        <w:rFonts w:ascii="Arial" w:hAnsi="Arial" w:cs="Arial"/>
        <w:sz w:val="16"/>
        <w:szCs w:val="16"/>
      </w:rPr>
      <w:fldChar w:fldCharType="separate"/>
    </w:r>
    <w:r w:rsidR="009342E4">
      <w:rPr>
        <w:rFonts w:ascii="Arial" w:hAnsi="Arial" w:cs="Arial"/>
        <w:noProof/>
        <w:sz w:val="16"/>
        <w:szCs w:val="16"/>
      </w:rPr>
      <w:t>4</w:t>
    </w:r>
    <w:r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7DBE" w14:textId="77777777" w:rsidR="000E4ECF" w:rsidRDefault="000E4ECF" w:rsidP="00550D0A">
      <w:r>
        <w:separator/>
      </w:r>
    </w:p>
  </w:footnote>
  <w:footnote w:type="continuationSeparator" w:id="0">
    <w:p w14:paraId="1361234D" w14:textId="77777777" w:rsidR="000E4ECF" w:rsidRDefault="000E4ECF" w:rsidP="0055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CA96" w14:textId="424BDE86" w:rsidR="00027A02" w:rsidRPr="00C7223E" w:rsidRDefault="00027A02" w:rsidP="00301094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</w:t>
    </w:r>
  </w:p>
  <w:p w14:paraId="2695B582" w14:textId="77777777" w:rsidR="00027A02" w:rsidRPr="00301094" w:rsidRDefault="00027A02" w:rsidP="00301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cs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color w:val="auto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color w:val="auto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/>
      </w:r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/>
      </w:rPr>
    </w:lvl>
  </w:abstractNum>
  <w:abstractNum w:abstractNumId="13" w15:restartNumberingAfterBreak="0">
    <w:nsid w:val="041414C8"/>
    <w:multiLevelType w:val="hybridMultilevel"/>
    <w:tmpl w:val="FED6F1DE"/>
    <w:lvl w:ilvl="0" w:tplc="DA50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C475C9"/>
    <w:multiLevelType w:val="multilevel"/>
    <w:tmpl w:val="E4089F3C"/>
    <w:styleLink w:val="NOWY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/>
        <w:sz w:val="20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ascii="Calibri" w:hAnsi="Calibr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4F43CA5"/>
    <w:multiLevelType w:val="hybridMultilevel"/>
    <w:tmpl w:val="782A5804"/>
    <w:lvl w:ilvl="0" w:tplc="C9903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E25880"/>
    <w:multiLevelType w:val="hybridMultilevel"/>
    <w:tmpl w:val="F4CE10B2"/>
    <w:lvl w:ilvl="0" w:tplc="C9903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0B3FD5"/>
    <w:multiLevelType w:val="multilevel"/>
    <w:tmpl w:val="33D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D969B2"/>
    <w:multiLevelType w:val="hybridMultilevel"/>
    <w:tmpl w:val="DD8E1410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3960C2"/>
    <w:multiLevelType w:val="hybridMultilevel"/>
    <w:tmpl w:val="871EEA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65D2451"/>
    <w:multiLevelType w:val="multilevel"/>
    <w:tmpl w:val="F49A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BCA5A92"/>
    <w:multiLevelType w:val="hybridMultilevel"/>
    <w:tmpl w:val="068C9A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B5A35"/>
    <w:multiLevelType w:val="multilevel"/>
    <w:tmpl w:val="84EA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71B62C8"/>
    <w:multiLevelType w:val="hybridMultilevel"/>
    <w:tmpl w:val="DD8E1410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1373D"/>
    <w:multiLevelType w:val="hybridMultilevel"/>
    <w:tmpl w:val="417C86D0"/>
    <w:lvl w:ilvl="0" w:tplc="9C2A921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46B2C"/>
    <w:multiLevelType w:val="hybridMultilevel"/>
    <w:tmpl w:val="A9C21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901754"/>
    <w:multiLevelType w:val="hybridMultilevel"/>
    <w:tmpl w:val="719276D0"/>
    <w:lvl w:ilvl="0" w:tplc="0DCCC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3568F"/>
    <w:multiLevelType w:val="hybridMultilevel"/>
    <w:tmpl w:val="0024AC8C"/>
    <w:lvl w:ilvl="0" w:tplc="7D5CB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BA72EE"/>
    <w:multiLevelType w:val="hybridMultilevel"/>
    <w:tmpl w:val="E8545D74"/>
    <w:lvl w:ilvl="0" w:tplc="C8A64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F3B5F"/>
    <w:multiLevelType w:val="multilevel"/>
    <w:tmpl w:val="84EA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7847D21"/>
    <w:multiLevelType w:val="hybridMultilevel"/>
    <w:tmpl w:val="AE14C20E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095484"/>
    <w:multiLevelType w:val="hybridMultilevel"/>
    <w:tmpl w:val="4BD81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123EF"/>
    <w:multiLevelType w:val="hybridMultilevel"/>
    <w:tmpl w:val="52D2B7FC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EA0C43"/>
    <w:multiLevelType w:val="hybridMultilevel"/>
    <w:tmpl w:val="568E00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FA52A4"/>
    <w:multiLevelType w:val="hybridMultilevel"/>
    <w:tmpl w:val="8B42EC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3F2A6C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7860291"/>
    <w:multiLevelType w:val="hybridMultilevel"/>
    <w:tmpl w:val="653ADE74"/>
    <w:lvl w:ilvl="0" w:tplc="14DA5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4652A"/>
    <w:multiLevelType w:val="hybridMultilevel"/>
    <w:tmpl w:val="94A865A6"/>
    <w:lvl w:ilvl="0" w:tplc="96A83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F6BC3"/>
    <w:multiLevelType w:val="hybridMultilevel"/>
    <w:tmpl w:val="AF10A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0728F"/>
    <w:multiLevelType w:val="hybridMultilevel"/>
    <w:tmpl w:val="D1E0FDFA"/>
    <w:lvl w:ilvl="0" w:tplc="268E6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70241"/>
    <w:multiLevelType w:val="hybridMultilevel"/>
    <w:tmpl w:val="18EC5CCC"/>
    <w:lvl w:ilvl="0" w:tplc="61709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54FB8"/>
    <w:multiLevelType w:val="hybridMultilevel"/>
    <w:tmpl w:val="373A3DFA"/>
    <w:lvl w:ilvl="0" w:tplc="27484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F18DC"/>
    <w:multiLevelType w:val="hybridMultilevel"/>
    <w:tmpl w:val="CF34B3B6"/>
    <w:lvl w:ilvl="0" w:tplc="3704F3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300A0C"/>
    <w:multiLevelType w:val="hybridMultilevel"/>
    <w:tmpl w:val="1D9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EC4919"/>
    <w:multiLevelType w:val="hybridMultilevel"/>
    <w:tmpl w:val="A43E630C"/>
    <w:lvl w:ilvl="0" w:tplc="B3A0B4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71A1D"/>
    <w:multiLevelType w:val="hybridMultilevel"/>
    <w:tmpl w:val="33523A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E15F7"/>
    <w:multiLevelType w:val="hybridMultilevel"/>
    <w:tmpl w:val="A464FB90"/>
    <w:lvl w:ilvl="0" w:tplc="97587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B0214"/>
    <w:multiLevelType w:val="multilevel"/>
    <w:tmpl w:val="C218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5746529">
    <w:abstractNumId w:val="14"/>
  </w:num>
  <w:num w:numId="2" w16cid:durableId="333263659">
    <w:abstractNumId w:val="34"/>
  </w:num>
  <w:num w:numId="3" w16cid:durableId="815298861">
    <w:abstractNumId w:val="21"/>
  </w:num>
  <w:num w:numId="4" w16cid:durableId="59717370">
    <w:abstractNumId w:val="39"/>
  </w:num>
  <w:num w:numId="5" w16cid:durableId="998651390">
    <w:abstractNumId w:val="44"/>
  </w:num>
  <w:num w:numId="6" w16cid:durableId="342127753">
    <w:abstractNumId w:val="22"/>
  </w:num>
  <w:num w:numId="7" w16cid:durableId="1536965091">
    <w:abstractNumId w:val="43"/>
  </w:num>
  <w:num w:numId="8" w16cid:durableId="274482989">
    <w:abstractNumId w:val="30"/>
  </w:num>
  <w:num w:numId="9" w16cid:durableId="571502625">
    <w:abstractNumId w:val="32"/>
  </w:num>
  <w:num w:numId="10" w16cid:durableId="1380398395">
    <w:abstractNumId w:val="23"/>
  </w:num>
  <w:num w:numId="11" w16cid:durableId="1469199994">
    <w:abstractNumId w:val="18"/>
  </w:num>
  <w:num w:numId="12" w16cid:durableId="2141804463">
    <w:abstractNumId w:val="31"/>
  </w:num>
  <w:num w:numId="13" w16cid:durableId="606084075">
    <w:abstractNumId w:val="45"/>
  </w:num>
  <w:num w:numId="14" w16cid:durableId="2105883946">
    <w:abstractNumId w:val="36"/>
  </w:num>
  <w:num w:numId="15" w16cid:durableId="893198490">
    <w:abstractNumId w:val="29"/>
  </w:num>
  <w:num w:numId="16" w16cid:durableId="1129589080">
    <w:abstractNumId w:val="27"/>
  </w:num>
  <w:num w:numId="17" w16cid:durableId="1450782211">
    <w:abstractNumId w:val="41"/>
  </w:num>
  <w:num w:numId="18" w16cid:durableId="976495998">
    <w:abstractNumId w:val="15"/>
  </w:num>
  <w:num w:numId="19" w16cid:durableId="1611161744">
    <w:abstractNumId w:val="16"/>
  </w:num>
  <w:num w:numId="20" w16cid:durableId="2107340304">
    <w:abstractNumId w:val="37"/>
  </w:num>
  <w:num w:numId="21" w16cid:durableId="11033548">
    <w:abstractNumId w:val="35"/>
  </w:num>
  <w:num w:numId="22" w16cid:durableId="1234972329">
    <w:abstractNumId w:val="40"/>
  </w:num>
  <w:num w:numId="23" w16cid:durableId="61635293">
    <w:abstractNumId w:val="13"/>
  </w:num>
  <w:num w:numId="24" w16cid:durableId="904343569">
    <w:abstractNumId w:val="28"/>
  </w:num>
  <w:num w:numId="25" w16cid:durableId="1266574857">
    <w:abstractNumId w:val="26"/>
  </w:num>
  <w:num w:numId="26" w16cid:durableId="961689551">
    <w:abstractNumId w:val="38"/>
  </w:num>
  <w:num w:numId="27" w16cid:durableId="1362514754">
    <w:abstractNumId w:val="20"/>
  </w:num>
  <w:num w:numId="28" w16cid:durableId="176236677">
    <w:abstractNumId w:val="17"/>
  </w:num>
  <w:num w:numId="29" w16cid:durableId="615602486">
    <w:abstractNumId w:val="33"/>
  </w:num>
  <w:num w:numId="30" w16cid:durableId="237448563">
    <w:abstractNumId w:val="19"/>
  </w:num>
  <w:num w:numId="31" w16cid:durableId="623654294">
    <w:abstractNumId w:val="46"/>
  </w:num>
  <w:num w:numId="32" w16cid:durableId="618990991">
    <w:abstractNumId w:val="25"/>
  </w:num>
  <w:num w:numId="33" w16cid:durableId="1968269310">
    <w:abstractNumId w:val="24"/>
  </w:num>
  <w:num w:numId="34" w16cid:durableId="1851262703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D8"/>
    <w:rsid w:val="00003D73"/>
    <w:rsid w:val="00005C93"/>
    <w:rsid w:val="000101FE"/>
    <w:rsid w:val="000140B3"/>
    <w:rsid w:val="000155AD"/>
    <w:rsid w:val="000162F2"/>
    <w:rsid w:val="00020A19"/>
    <w:rsid w:val="00023296"/>
    <w:rsid w:val="00027A02"/>
    <w:rsid w:val="00031F1A"/>
    <w:rsid w:val="00033852"/>
    <w:rsid w:val="00042A3C"/>
    <w:rsid w:val="00055DF3"/>
    <w:rsid w:val="0006116C"/>
    <w:rsid w:val="000616B6"/>
    <w:rsid w:val="00061823"/>
    <w:rsid w:val="00066871"/>
    <w:rsid w:val="0007121C"/>
    <w:rsid w:val="000727E1"/>
    <w:rsid w:val="00072EAF"/>
    <w:rsid w:val="00092D5B"/>
    <w:rsid w:val="00095461"/>
    <w:rsid w:val="000975BD"/>
    <w:rsid w:val="000A24EE"/>
    <w:rsid w:val="000A319A"/>
    <w:rsid w:val="000A3B57"/>
    <w:rsid w:val="000A67F7"/>
    <w:rsid w:val="000B3F5F"/>
    <w:rsid w:val="000B4BC0"/>
    <w:rsid w:val="000C03A0"/>
    <w:rsid w:val="000C15F4"/>
    <w:rsid w:val="000C537F"/>
    <w:rsid w:val="000D1F5A"/>
    <w:rsid w:val="000D258E"/>
    <w:rsid w:val="000D31ED"/>
    <w:rsid w:val="000D36D9"/>
    <w:rsid w:val="000D4CE6"/>
    <w:rsid w:val="000E1466"/>
    <w:rsid w:val="000E14C2"/>
    <w:rsid w:val="000E1E6F"/>
    <w:rsid w:val="000E3C58"/>
    <w:rsid w:val="000E3E2B"/>
    <w:rsid w:val="000E4ECF"/>
    <w:rsid w:val="000F07D5"/>
    <w:rsid w:val="000F304C"/>
    <w:rsid w:val="00101CBD"/>
    <w:rsid w:val="001024A0"/>
    <w:rsid w:val="00117C6E"/>
    <w:rsid w:val="00126458"/>
    <w:rsid w:val="001277DE"/>
    <w:rsid w:val="001300A5"/>
    <w:rsid w:val="0013076E"/>
    <w:rsid w:val="00134A2E"/>
    <w:rsid w:val="001356B6"/>
    <w:rsid w:val="00136C45"/>
    <w:rsid w:val="001511E7"/>
    <w:rsid w:val="001554F4"/>
    <w:rsid w:val="00160379"/>
    <w:rsid w:val="001605C4"/>
    <w:rsid w:val="0016127D"/>
    <w:rsid w:val="00162023"/>
    <w:rsid w:val="0016325A"/>
    <w:rsid w:val="00164BB2"/>
    <w:rsid w:val="00165859"/>
    <w:rsid w:val="00173BB4"/>
    <w:rsid w:val="00173C91"/>
    <w:rsid w:val="001749B1"/>
    <w:rsid w:val="00176035"/>
    <w:rsid w:val="0018198D"/>
    <w:rsid w:val="001821E1"/>
    <w:rsid w:val="0018473C"/>
    <w:rsid w:val="00184772"/>
    <w:rsid w:val="001858DD"/>
    <w:rsid w:val="001A066C"/>
    <w:rsid w:val="001A3F39"/>
    <w:rsid w:val="001A5D3A"/>
    <w:rsid w:val="001B063C"/>
    <w:rsid w:val="001B2172"/>
    <w:rsid w:val="001C22C7"/>
    <w:rsid w:val="001C5B8E"/>
    <w:rsid w:val="001C6F30"/>
    <w:rsid w:val="001D0783"/>
    <w:rsid w:val="001D1179"/>
    <w:rsid w:val="001D6F3F"/>
    <w:rsid w:val="001D6FB1"/>
    <w:rsid w:val="001E5099"/>
    <w:rsid w:val="001F1625"/>
    <w:rsid w:val="001F6947"/>
    <w:rsid w:val="001F697C"/>
    <w:rsid w:val="001F757C"/>
    <w:rsid w:val="00200262"/>
    <w:rsid w:val="00211AAE"/>
    <w:rsid w:val="002137BE"/>
    <w:rsid w:val="002201A4"/>
    <w:rsid w:val="00220B77"/>
    <w:rsid w:val="00220E67"/>
    <w:rsid w:val="002220B7"/>
    <w:rsid w:val="00222857"/>
    <w:rsid w:val="00232BC8"/>
    <w:rsid w:val="0023682F"/>
    <w:rsid w:val="0024405C"/>
    <w:rsid w:val="00247C9B"/>
    <w:rsid w:val="00250E08"/>
    <w:rsid w:val="00250F3A"/>
    <w:rsid w:val="00252DDE"/>
    <w:rsid w:val="00253F59"/>
    <w:rsid w:val="00255119"/>
    <w:rsid w:val="002626BE"/>
    <w:rsid w:val="00264AE7"/>
    <w:rsid w:val="00270D72"/>
    <w:rsid w:val="00286665"/>
    <w:rsid w:val="002925A5"/>
    <w:rsid w:val="002959C8"/>
    <w:rsid w:val="00297138"/>
    <w:rsid w:val="002A2B46"/>
    <w:rsid w:val="002A57CD"/>
    <w:rsid w:val="002A5875"/>
    <w:rsid w:val="002A5ACA"/>
    <w:rsid w:val="002A5D7F"/>
    <w:rsid w:val="002A6D18"/>
    <w:rsid w:val="002A7569"/>
    <w:rsid w:val="002B56D1"/>
    <w:rsid w:val="002D1ED1"/>
    <w:rsid w:val="002D2644"/>
    <w:rsid w:val="002D4182"/>
    <w:rsid w:val="002E14B7"/>
    <w:rsid w:val="002E4465"/>
    <w:rsid w:val="002F662D"/>
    <w:rsid w:val="00301094"/>
    <w:rsid w:val="00301D4C"/>
    <w:rsid w:val="00302D44"/>
    <w:rsid w:val="0030717B"/>
    <w:rsid w:val="0031364C"/>
    <w:rsid w:val="00313D25"/>
    <w:rsid w:val="00323330"/>
    <w:rsid w:val="00325490"/>
    <w:rsid w:val="00326E16"/>
    <w:rsid w:val="0033541E"/>
    <w:rsid w:val="0034402C"/>
    <w:rsid w:val="00344FB4"/>
    <w:rsid w:val="00346E33"/>
    <w:rsid w:val="00356132"/>
    <w:rsid w:val="00357C2B"/>
    <w:rsid w:val="00361EFA"/>
    <w:rsid w:val="00362005"/>
    <w:rsid w:val="00382EA4"/>
    <w:rsid w:val="003845E6"/>
    <w:rsid w:val="00385520"/>
    <w:rsid w:val="00385B5E"/>
    <w:rsid w:val="00391EE7"/>
    <w:rsid w:val="00392856"/>
    <w:rsid w:val="003931FB"/>
    <w:rsid w:val="00393E51"/>
    <w:rsid w:val="00396EC1"/>
    <w:rsid w:val="003A09EE"/>
    <w:rsid w:val="003A2AFA"/>
    <w:rsid w:val="003B12A5"/>
    <w:rsid w:val="003C16B5"/>
    <w:rsid w:val="003C2D5F"/>
    <w:rsid w:val="003C4193"/>
    <w:rsid w:val="003C4AF9"/>
    <w:rsid w:val="003D594D"/>
    <w:rsid w:val="003F4665"/>
    <w:rsid w:val="003F6FAD"/>
    <w:rsid w:val="003F745F"/>
    <w:rsid w:val="00402D3A"/>
    <w:rsid w:val="00403178"/>
    <w:rsid w:val="0041627A"/>
    <w:rsid w:val="00420F8B"/>
    <w:rsid w:val="0042101B"/>
    <w:rsid w:val="0042223F"/>
    <w:rsid w:val="004265FC"/>
    <w:rsid w:val="00426AF3"/>
    <w:rsid w:val="00435991"/>
    <w:rsid w:val="0043672C"/>
    <w:rsid w:val="00436E46"/>
    <w:rsid w:val="00442A4F"/>
    <w:rsid w:val="00455596"/>
    <w:rsid w:val="004558F1"/>
    <w:rsid w:val="00461BD6"/>
    <w:rsid w:val="0046563E"/>
    <w:rsid w:val="004666A1"/>
    <w:rsid w:val="0047474C"/>
    <w:rsid w:val="00477B8A"/>
    <w:rsid w:val="004822B1"/>
    <w:rsid w:val="0048419F"/>
    <w:rsid w:val="00485F67"/>
    <w:rsid w:val="004875B8"/>
    <w:rsid w:val="0049336A"/>
    <w:rsid w:val="00493856"/>
    <w:rsid w:val="00497DBF"/>
    <w:rsid w:val="004A3AB1"/>
    <w:rsid w:val="004B05DE"/>
    <w:rsid w:val="004B5009"/>
    <w:rsid w:val="004B5738"/>
    <w:rsid w:val="004B6358"/>
    <w:rsid w:val="004B6CC2"/>
    <w:rsid w:val="004C13AD"/>
    <w:rsid w:val="004C34B2"/>
    <w:rsid w:val="004C49D2"/>
    <w:rsid w:val="004C7F53"/>
    <w:rsid w:val="004D204C"/>
    <w:rsid w:val="004D242D"/>
    <w:rsid w:val="004D53D3"/>
    <w:rsid w:val="004F0C94"/>
    <w:rsid w:val="004F29AC"/>
    <w:rsid w:val="004F4BFC"/>
    <w:rsid w:val="004F5898"/>
    <w:rsid w:val="004F707C"/>
    <w:rsid w:val="0050065B"/>
    <w:rsid w:val="00500D52"/>
    <w:rsid w:val="005013A2"/>
    <w:rsid w:val="0050325D"/>
    <w:rsid w:val="00505AD4"/>
    <w:rsid w:val="005108AC"/>
    <w:rsid w:val="00515973"/>
    <w:rsid w:val="00515A03"/>
    <w:rsid w:val="00516872"/>
    <w:rsid w:val="00517EF7"/>
    <w:rsid w:val="005213BE"/>
    <w:rsid w:val="00521607"/>
    <w:rsid w:val="005244F6"/>
    <w:rsid w:val="00525251"/>
    <w:rsid w:val="00525F31"/>
    <w:rsid w:val="00531431"/>
    <w:rsid w:val="005362EC"/>
    <w:rsid w:val="005406FC"/>
    <w:rsid w:val="005414C3"/>
    <w:rsid w:val="005424EB"/>
    <w:rsid w:val="00542FE6"/>
    <w:rsid w:val="0054463D"/>
    <w:rsid w:val="0054561E"/>
    <w:rsid w:val="00547DDD"/>
    <w:rsid w:val="00550D0A"/>
    <w:rsid w:val="00554E59"/>
    <w:rsid w:val="005557C6"/>
    <w:rsid w:val="00572A28"/>
    <w:rsid w:val="00573504"/>
    <w:rsid w:val="00573E59"/>
    <w:rsid w:val="00577721"/>
    <w:rsid w:val="005811F3"/>
    <w:rsid w:val="00581D67"/>
    <w:rsid w:val="00582800"/>
    <w:rsid w:val="00582DEF"/>
    <w:rsid w:val="00582E35"/>
    <w:rsid w:val="0059527B"/>
    <w:rsid w:val="005A356F"/>
    <w:rsid w:val="005C08E1"/>
    <w:rsid w:val="005C36FF"/>
    <w:rsid w:val="005D1A36"/>
    <w:rsid w:val="005D586D"/>
    <w:rsid w:val="005D5998"/>
    <w:rsid w:val="005F3F50"/>
    <w:rsid w:val="005F771F"/>
    <w:rsid w:val="0060239E"/>
    <w:rsid w:val="00606BFA"/>
    <w:rsid w:val="0061044C"/>
    <w:rsid w:val="00611CB2"/>
    <w:rsid w:val="006243A6"/>
    <w:rsid w:val="00625254"/>
    <w:rsid w:val="006266D6"/>
    <w:rsid w:val="00626AD6"/>
    <w:rsid w:val="006304E1"/>
    <w:rsid w:val="00630CAF"/>
    <w:rsid w:val="00632988"/>
    <w:rsid w:val="00644D0D"/>
    <w:rsid w:val="00647A5A"/>
    <w:rsid w:val="00651004"/>
    <w:rsid w:val="006534F2"/>
    <w:rsid w:val="0065578D"/>
    <w:rsid w:val="006558CB"/>
    <w:rsid w:val="00660435"/>
    <w:rsid w:val="006622E8"/>
    <w:rsid w:val="00663A8A"/>
    <w:rsid w:val="006663B3"/>
    <w:rsid w:val="006669D1"/>
    <w:rsid w:val="00676553"/>
    <w:rsid w:val="00682679"/>
    <w:rsid w:val="006854B7"/>
    <w:rsid w:val="00693A86"/>
    <w:rsid w:val="00693CC2"/>
    <w:rsid w:val="0069451E"/>
    <w:rsid w:val="00695343"/>
    <w:rsid w:val="00697829"/>
    <w:rsid w:val="006A158E"/>
    <w:rsid w:val="006A4347"/>
    <w:rsid w:val="006B1E0D"/>
    <w:rsid w:val="006B48DC"/>
    <w:rsid w:val="006C0316"/>
    <w:rsid w:val="006D021D"/>
    <w:rsid w:val="006D277D"/>
    <w:rsid w:val="006D4627"/>
    <w:rsid w:val="006E46F3"/>
    <w:rsid w:val="006F107C"/>
    <w:rsid w:val="006F4F11"/>
    <w:rsid w:val="00704C5D"/>
    <w:rsid w:val="007056B8"/>
    <w:rsid w:val="007061A6"/>
    <w:rsid w:val="00711262"/>
    <w:rsid w:val="00714D52"/>
    <w:rsid w:val="00715382"/>
    <w:rsid w:val="007247FC"/>
    <w:rsid w:val="007258D3"/>
    <w:rsid w:val="00726560"/>
    <w:rsid w:val="00733D6C"/>
    <w:rsid w:val="007365FD"/>
    <w:rsid w:val="00742572"/>
    <w:rsid w:val="00743683"/>
    <w:rsid w:val="0075107E"/>
    <w:rsid w:val="007529D8"/>
    <w:rsid w:val="00761211"/>
    <w:rsid w:val="00763AEF"/>
    <w:rsid w:val="00776A76"/>
    <w:rsid w:val="0079268E"/>
    <w:rsid w:val="007A05CC"/>
    <w:rsid w:val="007A3971"/>
    <w:rsid w:val="007A56F4"/>
    <w:rsid w:val="007B0F23"/>
    <w:rsid w:val="007B3C3D"/>
    <w:rsid w:val="007B6ABE"/>
    <w:rsid w:val="007C0FC9"/>
    <w:rsid w:val="007C1D8F"/>
    <w:rsid w:val="007D11DC"/>
    <w:rsid w:val="007D214F"/>
    <w:rsid w:val="007D438B"/>
    <w:rsid w:val="007D4BF1"/>
    <w:rsid w:val="007D5EC7"/>
    <w:rsid w:val="007D68EC"/>
    <w:rsid w:val="007D6948"/>
    <w:rsid w:val="007D76E9"/>
    <w:rsid w:val="007E129C"/>
    <w:rsid w:val="007F1D4A"/>
    <w:rsid w:val="007F21C3"/>
    <w:rsid w:val="007F337A"/>
    <w:rsid w:val="007F76B4"/>
    <w:rsid w:val="00803A55"/>
    <w:rsid w:val="00804BC2"/>
    <w:rsid w:val="0081578D"/>
    <w:rsid w:val="008168C8"/>
    <w:rsid w:val="008173E2"/>
    <w:rsid w:val="00817B51"/>
    <w:rsid w:val="00820ED6"/>
    <w:rsid w:val="00826027"/>
    <w:rsid w:val="00826BC3"/>
    <w:rsid w:val="008312EE"/>
    <w:rsid w:val="00846CBD"/>
    <w:rsid w:val="00846DB8"/>
    <w:rsid w:val="00847064"/>
    <w:rsid w:val="00853D64"/>
    <w:rsid w:val="0085557F"/>
    <w:rsid w:val="008665FA"/>
    <w:rsid w:val="008706B7"/>
    <w:rsid w:val="00870B3A"/>
    <w:rsid w:val="008746B8"/>
    <w:rsid w:val="0087621B"/>
    <w:rsid w:val="00876C39"/>
    <w:rsid w:val="0088113A"/>
    <w:rsid w:val="00881527"/>
    <w:rsid w:val="00886126"/>
    <w:rsid w:val="00893759"/>
    <w:rsid w:val="00895ADB"/>
    <w:rsid w:val="00896269"/>
    <w:rsid w:val="008B527F"/>
    <w:rsid w:val="008C344D"/>
    <w:rsid w:val="008C3C5A"/>
    <w:rsid w:val="008C488D"/>
    <w:rsid w:val="008C6970"/>
    <w:rsid w:val="008E5322"/>
    <w:rsid w:val="008E64B8"/>
    <w:rsid w:val="008F3D7B"/>
    <w:rsid w:val="009010DC"/>
    <w:rsid w:val="0090565E"/>
    <w:rsid w:val="0091193E"/>
    <w:rsid w:val="00913AD6"/>
    <w:rsid w:val="00913C80"/>
    <w:rsid w:val="0091710F"/>
    <w:rsid w:val="009274B5"/>
    <w:rsid w:val="00931C17"/>
    <w:rsid w:val="009336B4"/>
    <w:rsid w:val="009342E4"/>
    <w:rsid w:val="00934E50"/>
    <w:rsid w:val="00940D20"/>
    <w:rsid w:val="00943325"/>
    <w:rsid w:val="00943350"/>
    <w:rsid w:val="00947309"/>
    <w:rsid w:val="00954711"/>
    <w:rsid w:val="00955DC0"/>
    <w:rsid w:val="00960A9D"/>
    <w:rsid w:val="00973E7E"/>
    <w:rsid w:val="009844AB"/>
    <w:rsid w:val="00984708"/>
    <w:rsid w:val="00991F1A"/>
    <w:rsid w:val="00994B39"/>
    <w:rsid w:val="00996EC6"/>
    <w:rsid w:val="009A4159"/>
    <w:rsid w:val="009A7845"/>
    <w:rsid w:val="009B2885"/>
    <w:rsid w:val="009B3390"/>
    <w:rsid w:val="009B4C9F"/>
    <w:rsid w:val="009C08A5"/>
    <w:rsid w:val="009C16FE"/>
    <w:rsid w:val="009C6269"/>
    <w:rsid w:val="009D134E"/>
    <w:rsid w:val="009D231C"/>
    <w:rsid w:val="009D36C4"/>
    <w:rsid w:val="009E1A22"/>
    <w:rsid w:val="009E30B2"/>
    <w:rsid w:val="009E4A49"/>
    <w:rsid w:val="009E4B71"/>
    <w:rsid w:val="009E6F10"/>
    <w:rsid w:val="009F12E0"/>
    <w:rsid w:val="009F4F64"/>
    <w:rsid w:val="009F666E"/>
    <w:rsid w:val="00A007B0"/>
    <w:rsid w:val="00A10AD1"/>
    <w:rsid w:val="00A11E2A"/>
    <w:rsid w:val="00A13937"/>
    <w:rsid w:val="00A15034"/>
    <w:rsid w:val="00A16545"/>
    <w:rsid w:val="00A1685D"/>
    <w:rsid w:val="00A16F0E"/>
    <w:rsid w:val="00A21A5C"/>
    <w:rsid w:val="00A303BE"/>
    <w:rsid w:val="00A303D8"/>
    <w:rsid w:val="00A33073"/>
    <w:rsid w:val="00A3482F"/>
    <w:rsid w:val="00A425CC"/>
    <w:rsid w:val="00A426C1"/>
    <w:rsid w:val="00A44095"/>
    <w:rsid w:val="00A444B1"/>
    <w:rsid w:val="00A47139"/>
    <w:rsid w:val="00A53CC2"/>
    <w:rsid w:val="00A53F95"/>
    <w:rsid w:val="00A53FA5"/>
    <w:rsid w:val="00A5486D"/>
    <w:rsid w:val="00A54FCE"/>
    <w:rsid w:val="00A640DC"/>
    <w:rsid w:val="00A72A96"/>
    <w:rsid w:val="00A756F1"/>
    <w:rsid w:val="00A75F7D"/>
    <w:rsid w:val="00A7675D"/>
    <w:rsid w:val="00A767DF"/>
    <w:rsid w:val="00A833C4"/>
    <w:rsid w:val="00A87C19"/>
    <w:rsid w:val="00A9184A"/>
    <w:rsid w:val="00AA3341"/>
    <w:rsid w:val="00AA47EE"/>
    <w:rsid w:val="00AA768F"/>
    <w:rsid w:val="00AB4A2A"/>
    <w:rsid w:val="00AC3BE0"/>
    <w:rsid w:val="00AD3522"/>
    <w:rsid w:val="00AD3924"/>
    <w:rsid w:val="00AE6C7A"/>
    <w:rsid w:val="00AF0202"/>
    <w:rsid w:val="00AF3CDC"/>
    <w:rsid w:val="00B00546"/>
    <w:rsid w:val="00B01EB8"/>
    <w:rsid w:val="00B0343C"/>
    <w:rsid w:val="00B12930"/>
    <w:rsid w:val="00B1351C"/>
    <w:rsid w:val="00B13C68"/>
    <w:rsid w:val="00B21843"/>
    <w:rsid w:val="00B21F19"/>
    <w:rsid w:val="00B2309B"/>
    <w:rsid w:val="00B24C11"/>
    <w:rsid w:val="00B30D24"/>
    <w:rsid w:val="00B32D5B"/>
    <w:rsid w:val="00B45EEC"/>
    <w:rsid w:val="00B512A2"/>
    <w:rsid w:val="00B62E44"/>
    <w:rsid w:val="00B64D29"/>
    <w:rsid w:val="00B65AD0"/>
    <w:rsid w:val="00B72859"/>
    <w:rsid w:val="00B74970"/>
    <w:rsid w:val="00B7501D"/>
    <w:rsid w:val="00B81DD8"/>
    <w:rsid w:val="00B8610D"/>
    <w:rsid w:val="00B91279"/>
    <w:rsid w:val="00B92617"/>
    <w:rsid w:val="00B954FE"/>
    <w:rsid w:val="00BA0F59"/>
    <w:rsid w:val="00BA3EB9"/>
    <w:rsid w:val="00BB01B0"/>
    <w:rsid w:val="00BB0F77"/>
    <w:rsid w:val="00BB6693"/>
    <w:rsid w:val="00BC18F6"/>
    <w:rsid w:val="00BC1B3D"/>
    <w:rsid w:val="00BC2CE7"/>
    <w:rsid w:val="00BC3848"/>
    <w:rsid w:val="00BD48F0"/>
    <w:rsid w:val="00BD5FD2"/>
    <w:rsid w:val="00BE0B1E"/>
    <w:rsid w:val="00BE5505"/>
    <w:rsid w:val="00BE72E3"/>
    <w:rsid w:val="00BF1332"/>
    <w:rsid w:val="00BF2E70"/>
    <w:rsid w:val="00BF5C9F"/>
    <w:rsid w:val="00BF5D83"/>
    <w:rsid w:val="00BF6C0D"/>
    <w:rsid w:val="00C0066D"/>
    <w:rsid w:val="00C034E6"/>
    <w:rsid w:val="00C048AB"/>
    <w:rsid w:val="00C15A19"/>
    <w:rsid w:val="00C16286"/>
    <w:rsid w:val="00C173C0"/>
    <w:rsid w:val="00C22C9A"/>
    <w:rsid w:val="00C311A9"/>
    <w:rsid w:val="00C34AB8"/>
    <w:rsid w:val="00C4151A"/>
    <w:rsid w:val="00C45C10"/>
    <w:rsid w:val="00C505D4"/>
    <w:rsid w:val="00C513AA"/>
    <w:rsid w:val="00C53D25"/>
    <w:rsid w:val="00C53FB1"/>
    <w:rsid w:val="00C55972"/>
    <w:rsid w:val="00C61534"/>
    <w:rsid w:val="00C649DE"/>
    <w:rsid w:val="00C6649C"/>
    <w:rsid w:val="00C86576"/>
    <w:rsid w:val="00C94A5D"/>
    <w:rsid w:val="00CB1018"/>
    <w:rsid w:val="00CB5A56"/>
    <w:rsid w:val="00CD6573"/>
    <w:rsid w:val="00CD733D"/>
    <w:rsid w:val="00CD7989"/>
    <w:rsid w:val="00CD7DF4"/>
    <w:rsid w:val="00CE22BF"/>
    <w:rsid w:val="00CE4DEA"/>
    <w:rsid w:val="00CF0DC8"/>
    <w:rsid w:val="00CF2E48"/>
    <w:rsid w:val="00CF6497"/>
    <w:rsid w:val="00CF66D7"/>
    <w:rsid w:val="00CF6729"/>
    <w:rsid w:val="00D01B7A"/>
    <w:rsid w:val="00D13D25"/>
    <w:rsid w:val="00D143AD"/>
    <w:rsid w:val="00D172FE"/>
    <w:rsid w:val="00D211DF"/>
    <w:rsid w:val="00D23AE4"/>
    <w:rsid w:val="00D2512A"/>
    <w:rsid w:val="00D31450"/>
    <w:rsid w:val="00D32BE4"/>
    <w:rsid w:val="00D43376"/>
    <w:rsid w:val="00D44F5E"/>
    <w:rsid w:val="00D45C8C"/>
    <w:rsid w:val="00D46171"/>
    <w:rsid w:val="00D471FE"/>
    <w:rsid w:val="00D54C5A"/>
    <w:rsid w:val="00D63939"/>
    <w:rsid w:val="00D711DC"/>
    <w:rsid w:val="00D71360"/>
    <w:rsid w:val="00D86D8F"/>
    <w:rsid w:val="00D87959"/>
    <w:rsid w:val="00D90BBF"/>
    <w:rsid w:val="00D95D10"/>
    <w:rsid w:val="00D97680"/>
    <w:rsid w:val="00D97BE5"/>
    <w:rsid w:val="00DA3924"/>
    <w:rsid w:val="00DA7CDB"/>
    <w:rsid w:val="00DA7ED3"/>
    <w:rsid w:val="00DB06A8"/>
    <w:rsid w:val="00DB2867"/>
    <w:rsid w:val="00DB39DC"/>
    <w:rsid w:val="00DB51F1"/>
    <w:rsid w:val="00DB5B15"/>
    <w:rsid w:val="00DB6BAB"/>
    <w:rsid w:val="00DC0C25"/>
    <w:rsid w:val="00DC49D5"/>
    <w:rsid w:val="00DC6279"/>
    <w:rsid w:val="00DC78CD"/>
    <w:rsid w:val="00DD4939"/>
    <w:rsid w:val="00DE6E72"/>
    <w:rsid w:val="00DE7569"/>
    <w:rsid w:val="00DF1887"/>
    <w:rsid w:val="00DF2389"/>
    <w:rsid w:val="00DF5C6F"/>
    <w:rsid w:val="00DF7BC9"/>
    <w:rsid w:val="00E040B5"/>
    <w:rsid w:val="00E04AF0"/>
    <w:rsid w:val="00E318D6"/>
    <w:rsid w:val="00E41F52"/>
    <w:rsid w:val="00E423C8"/>
    <w:rsid w:val="00E42980"/>
    <w:rsid w:val="00E4484A"/>
    <w:rsid w:val="00E45501"/>
    <w:rsid w:val="00E45BE0"/>
    <w:rsid w:val="00E53AA3"/>
    <w:rsid w:val="00E579CA"/>
    <w:rsid w:val="00E6339C"/>
    <w:rsid w:val="00E63A01"/>
    <w:rsid w:val="00E721D8"/>
    <w:rsid w:val="00E7276D"/>
    <w:rsid w:val="00E72EFD"/>
    <w:rsid w:val="00E742FD"/>
    <w:rsid w:val="00E75CD8"/>
    <w:rsid w:val="00E84B7C"/>
    <w:rsid w:val="00E91440"/>
    <w:rsid w:val="00E9214F"/>
    <w:rsid w:val="00E92E79"/>
    <w:rsid w:val="00E963E9"/>
    <w:rsid w:val="00EA5E63"/>
    <w:rsid w:val="00EB5F41"/>
    <w:rsid w:val="00EC697B"/>
    <w:rsid w:val="00EC7B86"/>
    <w:rsid w:val="00EC7C2F"/>
    <w:rsid w:val="00ED44E8"/>
    <w:rsid w:val="00ED4FE1"/>
    <w:rsid w:val="00EE0A1D"/>
    <w:rsid w:val="00EE3746"/>
    <w:rsid w:val="00EE67E5"/>
    <w:rsid w:val="00EF1210"/>
    <w:rsid w:val="00EF2E4A"/>
    <w:rsid w:val="00EF31F2"/>
    <w:rsid w:val="00EF4A44"/>
    <w:rsid w:val="00EF6097"/>
    <w:rsid w:val="00F0413E"/>
    <w:rsid w:val="00F128AB"/>
    <w:rsid w:val="00F1496D"/>
    <w:rsid w:val="00F14A1E"/>
    <w:rsid w:val="00F168F3"/>
    <w:rsid w:val="00F22B03"/>
    <w:rsid w:val="00F247CF"/>
    <w:rsid w:val="00F26DC9"/>
    <w:rsid w:val="00F31075"/>
    <w:rsid w:val="00F33080"/>
    <w:rsid w:val="00F33F4A"/>
    <w:rsid w:val="00F3760F"/>
    <w:rsid w:val="00F41211"/>
    <w:rsid w:val="00F547E7"/>
    <w:rsid w:val="00F561E1"/>
    <w:rsid w:val="00F632DF"/>
    <w:rsid w:val="00F63F92"/>
    <w:rsid w:val="00F71422"/>
    <w:rsid w:val="00F84B6D"/>
    <w:rsid w:val="00F873A6"/>
    <w:rsid w:val="00F90313"/>
    <w:rsid w:val="00F9156A"/>
    <w:rsid w:val="00F974D1"/>
    <w:rsid w:val="00FA18A2"/>
    <w:rsid w:val="00FA2B34"/>
    <w:rsid w:val="00FA3218"/>
    <w:rsid w:val="00FA4084"/>
    <w:rsid w:val="00FA4199"/>
    <w:rsid w:val="00FA5930"/>
    <w:rsid w:val="00FB3E69"/>
    <w:rsid w:val="00FC0045"/>
    <w:rsid w:val="00FC1CE9"/>
    <w:rsid w:val="00FC3910"/>
    <w:rsid w:val="00FC4EA2"/>
    <w:rsid w:val="00FC7D14"/>
    <w:rsid w:val="00FD3F92"/>
    <w:rsid w:val="00FD789D"/>
    <w:rsid w:val="00FD7DDC"/>
    <w:rsid w:val="00FE15D8"/>
    <w:rsid w:val="00FE2257"/>
    <w:rsid w:val="00FE4F59"/>
    <w:rsid w:val="00FE4F64"/>
    <w:rsid w:val="00FE59DD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77CF8"/>
  <w15:docId w15:val="{D7F504B3-F1AC-4ADC-BBFE-BB4A222F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8A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7B0"/>
    <w:pPr>
      <w:keepNext/>
      <w:keepLines/>
      <w:spacing w:before="480" w:line="276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07B0"/>
    <w:pPr>
      <w:keepNext/>
      <w:keepLines/>
      <w:spacing w:before="200" w:after="120" w:line="276" w:lineRule="auto"/>
      <w:outlineLvl w:val="1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007B0"/>
    <w:pPr>
      <w:keepNext/>
      <w:keepLines/>
      <w:spacing w:before="200" w:after="60" w:line="276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24E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21D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21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E721D8"/>
    <w:pPr>
      <w:suppressLineNumbers/>
      <w:suppressAutoHyphens/>
    </w:pPr>
    <w:rPr>
      <w:rFonts w:cs="Tahoma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21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21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"/>
    <w:rsid w:val="00E721D8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E721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721D8"/>
    <w:pPr>
      <w:suppressLineNumbers/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E721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1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5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0D0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50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D0A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D0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40B5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07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07B0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007B0"/>
    <w:rPr>
      <w:rFonts w:ascii="Cambria" w:eastAsia="Times New Roman" w:hAnsi="Cambria" w:cs="Times New Roman"/>
      <w:b/>
      <w:bCs/>
      <w:color w:val="00000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007B0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007B0"/>
    <w:rPr>
      <w:rFonts w:ascii="Cambria" w:eastAsia="Times New Roman" w:hAnsi="Cambria" w:cs="Times New Roman"/>
      <w:b/>
      <w:bCs/>
      <w:color w:val="000000"/>
      <w:sz w:val="22"/>
      <w:szCs w:val="22"/>
      <w:lang w:eastAsia="en-US"/>
    </w:rPr>
  </w:style>
  <w:style w:type="table" w:styleId="Tabela-Siatka">
    <w:name w:val="Table Grid"/>
    <w:basedOn w:val="Standardowy"/>
    <w:rsid w:val="00A007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WY">
    <w:name w:val="NOWY"/>
    <w:uiPriority w:val="99"/>
    <w:rsid w:val="004265FC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rsid w:val="009010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10DC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9010DC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eksttreci">
    <w:name w:val="Tekst treści_"/>
    <w:basedOn w:val="Domylnaczcionkaakapitu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0">
    <w:name w:val="Tekst treści"/>
    <w:basedOn w:val="Teksttreci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95ptOdstpy0pt">
    <w:name w:val="Tekst treści + 9;5 pt;Odstępy 0 pt"/>
    <w:basedOn w:val="Teksttreci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AB4A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sid w:val="00870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Teksttreci"/>
    <w:rsid w:val="009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PogrubienieTeksttreci10ptOdstpy0pt">
    <w:name w:val="Pogrubienie;Tekst treści + 10 pt;Odstępy 0 pt"/>
    <w:basedOn w:val="Teksttreci"/>
    <w:rsid w:val="00BC1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4938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504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24E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styleId="Hipercze">
    <w:name w:val="Hyperlink"/>
    <w:basedOn w:val="Domylnaczcionkaakapitu"/>
    <w:uiPriority w:val="99"/>
    <w:rsid w:val="000A24EE"/>
    <w:rPr>
      <w:color w:val="0000FF"/>
      <w:u w:val="single"/>
    </w:rPr>
  </w:style>
  <w:style w:type="paragraph" w:customStyle="1" w:styleId="Tabelapozycja">
    <w:name w:val="Tabela pozycja"/>
    <w:rsid w:val="000A24EE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A24EE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0A24EE"/>
    <w:rPr>
      <w:b/>
      <w:bCs/>
    </w:rPr>
  </w:style>
  <w:style w:type="character" w:customStyle="1" w:styleId="apple-converted-space">
    <w:name w:val="apple-converted-space"/>
    <w:basedOn w:val="Domylnaczcionkaakapitu"/>
    <w:rsid w:val="000A24EE"/>
  </w:style>
  <w:style w:type="paragraph" w:customStyle="1" w:styleId="normal0020table">
    <w:name w:val="normal_0020table"/>
    <w:basedOn w:val="Normalny"/>
    <w:rsid w:val="000A24E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020tablechar">
    <w:name w:val="normal_0020table__char"/>
    <w:basedOn w:val="Domylnaczcionkaakapitu"/>
    <w:rsid w:val="000A2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4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46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461"/>
    <w:rPr>
      <w:vertAlign w:val="superscript"/>
    </w:rPr>
  </w:style>
  <w:style w:type="character" w:customStyle="1" w:styleId="fontstyle01">
    <w:name w:val="fontstyle01"/>
    <w:basedOn w:val="Domylnaczcionkaakapitu"/>
    <w:rsid w:val="00525251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52525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25251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omylnaczcionkaakapitu"/>
    <w:rsid w:val="0052525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7061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100F-2C20-42FE-A065-81B94518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kurasiewicz</dc:creator>
  <cp:lastModifiedBy>Anna Makowska</cp:lastModifiedBy>
  <cp:revision>3</cp:revision>
  <cp:lastPrinted>2022-08-26T11:29:00Z</cp:lastPrinted>
  <dcterms:created xsi:type="dcterms:W3CDTF">2022-10-05T10:47:00Z</dcterms:created>
  <dcterms:modified xsi:type="dcterms:W3CDTF">2022-10-05T10:47:00Z</dcterms:modified>
</cp:coreProperties>
</file>