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DC" w:rsidRPr="001400DC" w:rsidRDefault="001400DC" w:rsidP="001400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8</w:t>
      </w:r>
    </w:p>
    <w:p w:rsidR="001400DC" w:rsidRPr="001400DC" w:rsidRDefault="001400DC" w:rsidP="001400DC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400DC" w:rsidRPr="001400DC" w:rsidRDefault="001400DC" w:rsidP="001400D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400DC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400DC" w:rsidRPr="001400DC" w:rsidRDefault="001400DC" w:rsidP="001400D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400DC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400DC" w:rsidRPr="001400DC" w:rsidRDefault="001400DC" w:rsidP="001400D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400DC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400DC" w:rsidRDefault="001400DC" w:rsidP="001400DC">
      <w:pPr>
        <w:jc w:val="both"/>
        <w:rPr>
          <w:rFonts w:ascii="Arial" w:hAnsi="Arial" w:cs="Arial"/>
          <w:sz w:val="21"/>
          <w:szCs w:val="21"/>
          <w:lang w:eastAsia="en-US"/>
        </w:rPr>
      </w:pPr>
    </w:p>
    <w:p w:rsidR="001400DC" w:rsidRDefault="001400DC" w:rsidP="001400DC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Na potrzeby postępowania o ud</w:t>
      </w:r>
      <w:r>
        <w:rPr>
          <w:rFonts w:ascii="Garamond" w:hAnsi="Garamond" w:cs="Arial"/>
          <w:sz w:val="22"/>
          <w:szCs w:val="22"/>
        </w:rPr>
        <w:t xml:space="preserve">zielenie zamówienia publicznego </w:t>
      </w:r>
      <w:r w:rsidRPr="001400DC">
        <w:rPr>
          <w:rFonts w:ascii="Garamond" w:hAnsi="Garamond" w:cs="Arial"/>
          <w:sz w:val="22"/>
          <w:szCs w:val="22"/>
        </w:rPr>
        <w:t xml:space="preserve">pn. </w:t>
      </w:r>
      <w:r w:rsidRPr="001400DC">
        <w:rPr>
          <w:rFonts w:ascii="Garamond" w:hAnsi="Garamond"/>
          <w:b/>
          <w:sz w:val="22"/>
          <w:szCs w:val="22"/>
        </w:rPr>
        <w:t>Sukcesywne świadczenie usług cateringowych na potrzeby Muzeum Powstania Warszawskiego</w:t>
      </w:r>
      <w:r w:rsidRPr="001400DC">
        <w:rPr>
          <w:rFonts w:ascii="Garamond" w:hAnsi="Garamond" w:cs="Arial"/>
          <w:sz w:val="22"/>
          <w:szCs w:val="22"/>
        </w:rPr>
        <w:t xml:space="preserve"> </w:t>
      </w:r>
      <w:r w:rsidRPr="001400DC">
        <w:rPr>
          <w:rFonts w:ascii="Garamond" w:hAnsi="Garamond" w:cs="Arial"/>
          <w:sz w:val="22"/>
          <w:szCs w:val="22"/>
        </w:rPr>
        <w:t>oświadczam, co następuje:</w:t>
      </w:r>
    </w:p>
    <w:p w:rsidR="001400DC" w:rsidRPr="001400DC" w:rsidRDefault="001400DC" w:rsidP="001400DC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1400DC" w:rsidRPr="001400DC" w:rsidRDefault="001400DC" w:rsidP="001400DC">
      <w:pPr>
        <w:pStyle w:val="Akapitzlist"/>
        <w:numPr>
          <w:ilvl w:val="0"/>
          <w:numId w:val="3"/>
        </w:numPr>
        <w:suppressAutoHyphens w:val="0"/>
        <w:spacing w:before="120" w:line="360" w:lineRule="auto"/>
        <w:contextualSpacing/>
        <w:jc w:val="both"/>
        <w:rPr>
          <w:rFonts w:ascii="Garamond" w:hAnsi="Garamond" w:cs="Arial"/>
          <w:sz w:val="22"/>
          <w:szCs w:val="22"/>
          <w:lang w:eastAsia="en-US"/>
        </w:rPr>
      </w:pPr>
      <w:r w:rsidRPr="001400DC">
        <w:rPr>
          <w:rFonts w:ascii="Garamond" w:hAnsi="Garamond" w:cs="Arial"/>
          <w:sz w:val="22"/>
          <w:szCs w:val="22"/>
        </w:rPr>
        <w:t>Oświadczam, że nie zachodzą w stosunku do mnie przesłanki wykluczenia z postępowania na podstawie  art. 108 ust 1 ustawy Pzp.</w:t>
      </w:r>
    </w:p>
    <w:p w:rsidR="001400DC" w:rsidRPr="001400DC" w:rsidRDefault="001400DC" w:rsidP="001400D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 xml:space="preserve">Oświadczam, </w:t>
      </w:r>
      <w:r w:rsidRPr="001400DC">
        <w:rPr>
          <w:rFonts w:ascii="Garamond" w:hAnsi="Garamond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1400DC">
        <w:rPr>
          <w:rFonts w:ascii="Garamond" w:eastAsia="Times New Roman" w:hAnsi="Garamond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1400DC">
        <w:rPr>
          <w:rFonts w:ascii="Garamond" w:hAnsi="Garamond" w:cs="Arial"/>
          <w:color w:val="000000" w:themeColor="text1"/>
          <w:sz w:val="22"/>
          <w:szCs w:val="22"/>
        </w:rPr>
        <w:t>z dnia 13 kwietnia 2022 r.</w:t>
      </w:r>
      <w:r w:rsidRPr="001400DC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</w:t>
      </w:r>
      <w:r w:rsidRPr="001400DC">
        <w:rPr>
          <w:rFonts w:ascii="Garamond" w:hAnsi="Garamond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400DC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1400DC">
        <w:rPr>
          <w:rStyle w:val="Odwoanieprzypisudolnego"/>
          <w:rFonts w:ascii="Garamond" w:hAnsi="Garamond" w:cs="Arial"/>
          <w:i/>
          <w:iCs/>
          <w:color w:val="000000" w:themeColor="text1"/>
          <w:sz w:val="22"/>
          <w:szCs w:val="22"/>
        </w:rPr>
        <w:footnoteReference w:id="1"/>
      </w:r>
      <w:r w:rsidRPr="001400DC">
        <w:rPr>
          <w:rFonts w:ascii="Garamond" w:hAnsi="Garamond" w:cs="Arial"/>
          <w:i/>
          <w:iCs/>
          <w:color w:val="000000" w:themeColor="text1"/>
          <w:sz w:val="22"/>
          <w:szCs w:val="22"/>
        </w:rPr>
        <w:t>.</w:t>
      </w:r>
      <w:r w:rsidRPr="001400DC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</w:p>
    <w:p w:rsidR="001400DC" w:rsidRPr="001400DC" w:rsidRDefault="001400DC" w:rsidP="001400DC">
      <w:pPr>
        <w:pStyle w:val="Akapitzlist"/>
        <w:numPr>
          <w:ilvl w:val="0"/>
          <w:numId w:val="3"/>
        </w:numPr>
        <w:spacing w:after="120" w:line="360" w:lineRule="auto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Oświadczam, że spełniam warunki udziału w postępowaniu określone przez zamawiającego w    </w:t>
      </w:r>
      <w:r w:rsidRPr="001400DC">
        <w:rPr>
          <w:rFonts w:ascii="Garamond" w:hAnsi="Garamond" w:cs="Arial"/>
          <w:sz w:val="22"/>
          <w:szCs w:val="22"/>
        </w:rPr>
        <w:t>Specyfikacji Warunków Zamówienia</w:t>
      </w:r>
      <w:r w:rsidRPr="001400DC">
        <w:rPr>
          <w:rFonts w:ascii="Garamond" w:hAnsi="Garamond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:rsidR="001400DC" w:rsidRPr="001400DC" w:rsidRDefault="001400DC" w:rsidP="001400DC">
      <w:pPr>
        <w:pStyle w:val="Akapitzlist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1400DC" w:rsidRPr="00DC03AF" w:rsidRDefault="001400DC" w:rsidP="001400D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Garamond" w:hAnsi="Garamond" w:cstheme="minorBidi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400DC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1400DC">
        <w:rPr>
          <w:rFonts w:ascii="Garamond" w:hAnsi="Garamond"/>
          <w:sz w:val="22"/>
          <w:szCs w:val="22"/>
        </w:rPr>
        <w:t xml:space="preserve"> </w:t>
      </w:r>
    </w:p>
    <w:p w:rsidR="00DC03AF" w:rsidRPr="001400DC" w:rsidRDefault="00DC03AF" w:rsidP="00DC03AF">
      <w:pPr>
        <w:pStyle w:val="Akapitzlist"/>
        <w:spacing w:before="120" w:after="120" w:line="360" w:lineRule="auto"/>
        <w:jc w:val="both"/>
        <w:rPr>
          <w:rFonts w:ascii="Garamond" w:hAnsi="Garamond" w:cstheme="minorBidi"/>
          <w:sz w:val="22"/>
          <w:szCs w:val="22"/>
        </w:rPr>
      </w:pPr>
    </w:p>
    <w:p w:rsidR="001400DC" w:rsidRPr="001400DC" w:rsidRDefault="001400DC" w:rsidP="001400DC">
      <w:pPr>
        <w:pStyle w:val="Akapitzlist"/>
        <w:shd w:val="clear" w:color="auto" w:fill="BFBFBF" w:themeFill="background1" w:themeFillShade="BF"/>
        <w:spacing w:after="120"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1400DC">
        <w:rPr>
          <w:rFonts w:ascii="Garamond" w:hAnsi="Garamond" w:cs="Arial"/>
          <w:b/>
          <w:sz w:val="22"/>
          <w:szCs w:val="22"/>
        </w:rPr>
        <w:t>INFORMACJA DOTYCZĄCA DOSTĘPU DO PODMIOTOWYCH ŚRODKÓW DOWODOWYCH:</w:t>
      </w:r>
    </w:p>
    <w:p w:rsidR="001400DC" w:rsidRPr="001400DC" w:rsidRDefault="001400DC" w:rsidP="001400D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1400DC">
        <w:rPr>
          <w:rFonts w:ascii="Garamond" w:hAnsi="Garamond"/>
          <w:sz w:val="22"/>
          <w:szCs w:val="22"/>
        </w:rPr>
        <w:t xml:space="preserve"> </w:t>
      </w:r>
      <w:r w:rsidRPr="001400DC">
        <w:rPr>
          <w:rFonts w:ascii="Garamond" w:hAnsi="Garamond" w:cs="Arial"/>
          <w:sz w:val="22"/>
          <w:szCs w:val="22"/>
        </w:rPr>
        <w:t>dane umożliwiające dostęp do tych środków:</w:t>
      </w:r>
    </w:p>
    <w:p w:rsidR="001400DC" w:rsidRPr="001400DC" w:rsidRDefault="001400DC" w:rsidP="001400DC">
      <w:pPr>
        <w:pStyle w:val="Akapitzlist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1400DC" w:rsidRPr="001400DC" w:rsidRDefault="001400DC" w:rsidP="001400DC">
      <w:pPr>
        <w:pStyle w:val="Akapitzlist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1400DC" w:rsidRPr="001400DC" w:rsidRDefault="001400DC" w:rsidP="001400DC">
      <w:pPr>
        <w:pStyle w:val="Akapitzlist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400DC" w:rsidRPr="001400DC" w:rsidRDefault="001400DC" w:rsidP="001400DC">
      <w:pPr>
        <w:pStyle w:val="Akapitzlist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400DC">
        <w:rPr>
          <w:rFonts w:ascii="Garamond" w:hAnsi="Garamond" w:cs="Arial"/>
          <w:i/>
          <w:sz w:val="22"/>
          <w:szCs w:val="22"/>
        </w:rPr>
        <w:t>(wskazać podmiotowy środek dowodowy, adres internetowy, wydający urząd lub organ, dokładne</w:t>
      </w:r>
      <w:r>
        <w:rPr>
          <w:rFonts w:ascii="Garamond" w:hAnsi="Garamond" w:cs="Arial"/>
          <w:i/>
          <w:sz w:val="22"/>
          <w:szCs w:val="22"/>
        </w:rPr>
        <w:t xml:space="preserve"> dane referencyjne dokumentacji</w:t>
      </w:r>
    </w:p>
    <w:p w:rsidR="00DC03AF" w:rsidRDefault="00DC03AF" w:rsidP="001400D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DC03AF" w:rsidRDefault="00DC03AF" w:rsidP="001400D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400DC" w:rsidRPr="001400DC" w:rsidRDefault="001400DC" w:rsidP="001400D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  <w:r w:rsidRPr="001400DC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400DC" w:rsidRPr="001400DC" w:rsidRDefault="001400DC" w:rsidP="001400D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400DC" w:rsidRPr="001400DC" w:rsidRDefault="001400DC" w:rsidP="001400D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24AFA" w:rsidRDefault="00524AFA"/>
    <w:sectPr w:rsidR="00524AFA" w:rsidSect="00744DC6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6C" w:rsidRDefault="009E726C" w:rsidP="00744DC6">
      <w:r>
        <w:separator/>
      </w:r>
    </w:p>
  </w:endnote>
  <w:endnote w:type="continuationSeparator" w:id="0">
    <w:p w:rsidR="009E726C" w:rsidRDefault="009E726C" w:rsidP="0074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6C" w:rsidRDefault="009E726C" w:rsidP="00744DC6">
      <w:r>
        <w:separator/>
      </w:r>
    </w:p>
  </w:footnote>
  <w:footnote w:type="continuationSeparator" w:id="0">
    <w:p w:rsidR="009E726C" w:rsidRDefault="009E726C" w:rsidP="00744DC6">
      <w:r>
        <w:continuationSeparator/>
      </w:r>
    </w:p>
  </w:footnote>
  <w:footnote w:id="1">
    <w:p w:rsidR="001400DC" w:rsidRDefault="001400DC" w:rsidP="001400D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400DC" w:rsidRDefault="001400DC" w:rsidP="001400D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0DC" w:rsidRDefault="001400DC" w:rsidP="001400D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0DC" w:rsidRDefault="001400DC" w:rsidP="001400D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0DC" w:rsidRDefault="001400DC" w:rsidP="001400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C6" w:rsidRPr="00744DC6" w:rsidRDefault="00744DC6">
    <w:pPr>
      <w:pStyle w:val="Nagwek"/>
      <w:rPr>
        <w:rFonts w:ascii="Garamond" w:hAnsi="Garamond"/>
        <w:i/>
        <w:sz w:val="22"/>
        <w:szCs w:val="22"/>
      </w:rPr>
    </w:pPr>
    <w:r w:rsidRPr="00744DC6">
      <w:rPr>
        <w:rFonts w:ascii="Garamond" w:hAnsi="Garamond"/>
        <w:i/>
        <w:sz w:val="22"/>
        <w:szCs w:val="22"/>
      </w:rPr>
      <w:t>MPW.ZP.3121.17.2022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6"/>
    <w:rsid w:val="001400DC"/>
    <w:rsid w:val="00524AFA"/>
    <w:rsid w:val="006B32CA"/>
    <w:rsid w:val="00744DC6"/>
    <w:rsid w:val="009E726C"/>
    <w:rsid w:val="00D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768"/>
  <w15:chartTrackingRefBased/>
  <w15:docId w15:val="{5EF4519A-E639-4F6C-AC45-8224392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44DC6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4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0DC"/>
    <w:pPr>
      <w:suppressAutoHyphens w:val="0"/>
      <w:spacing w:after="160" w:line="256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0D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0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FBDC-86AB-45AB-A31B-41EC601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2022-11-10T08:50:00Z</dcterms:created>
  <dcterms:modified xsi:type="dcterms:W3CDTF">2022-11-10T08:50:00Z</dcterms:modified>
</cp:coreProperties>
</file>