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756166" w:rsidRDefault="0052018C" w:rsidP="00E05402">
      <w:pPr>
        <w:pStyle w:val="Nagwek5"/>
        <w:spacing w:before="0" w:after="0" w:line="276" w:lineRule="auto"/>
        <w:rPr>
          <w:rFonts w:ascii="Arial" w:eastAsia="Arial Unicode MS" w:hAnsi="Arial" w:cs="Arial"/>
          <w:b w:val="0"/>
          <w:bCs w:val="0"/>
          <w:i w:val="0"/>
          <w:sz w:val="22"/>
          <w:szCs w:val="22"/>
        </w:rPr>
      </w:pPr>
      <w:r w:rsidRPr="00756166">
        <w:rPr>
          <w:rFonts w:ascii="Arial" w:eastAsia="Arial Unicode MS" w:hAnsi="Arial" w:cs="Arial"/>
          <w:b w:val="0"/>
          <w:bCs w:val="0"/>
          <w:i w:val="0"/>
          <w:sz w:val="22"/>
          <w:szCs w:val="22"/>
        </w:rPr>
        <w:t>Nr sprawy: WZP.271.</w:t>
      </w:r>
      <w:r w:rsidR="00BD7C05">
        <w:rPr>
          <w:rFonts w:ascii="Arial" w:eastAsia="Arial Unicode MS" w:hAnsi="Arial" w:cs="Arial"/>
          <w:b w:val="0"/>
          <w:bCs w:val="0"/>
          <w:i w:val="0"/>
          <w:sz w:val="22"/>
          <w:szCs w:val="22"/>
        </w:rPr>
        <w:t>5</w:t>
      </w:r>
      <w:r w:rsidR="00464A63" w:rsidRPr="00756166">
        <w:rPr>
          <w:rFonts w:ascii="Arial" w:eastAsia="Arial Unicode MS" w:hAnsi="Arial" w:cs="Arial"/>
          <w:b w:val="0"/>
          <w:bCs w:val="0"/>
          <w:i w:val="0"/>
          <w:sz w:val="22"/>
          <w:szCs w:val="22"/>
        </w:rPr>
        <w:t>.2022</w:t>
      </w:r>
      <w:r w:rsidRPr="00756166">
        <w:rPr>
          <w:rFonts w:ascii="Arial" w:eastAsia="Arial Unicode MS" w:hAnsi="Arial" w:cs="Arial"/>
          <w:b w:val="0"/>
          <w:bCs w:val="0"/>
          <w:i w:val="0"/>
          <w:sz w:val="22"/>
          <w:szCs w:val="22"/>
        </w:rPr>
        <w:t>.B</w:t>
      </w:r>
    </w:p>
    <w:p w:rsidR="005350E8" w:rsidRPr="00756166" w:rsidRDefault="005350E8" w:rsidP="00E05402">
      <w:pPr>
        <w:spacing w:line="276" w:lineRule="auto"/>
        <w:rPr>
          <w:rFonts w:ascii="Arial" w:hAnsi="Arial" w:cs="Arial"/>
          <w:sz w:val="22"/>
          <w:szCs w:val="22"/>
        </w:rPr>
      </w:pPr>
    </w:p>
    <w:p w:rsidR="005350E8"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Pełna n</w:t>
      </w:r>
      <w:r w:rsidR="005350E8" w:rsidRPr="00756166">
        <w:rPr>
          <w:rFonts w:ascii="Arial" w:hAnsi="Arial" w:cs="Arial"/>
          <w:b w:val="0"/>
          <w:bCs w:val="0"/>
          <w:sz w:val="22"/>
          <w:szCs w:val="22"/>
          <w:lang w:val="pl-PL"/>
        </w:rPr>
        <w:t>azwa</w:t>
      </w:r>
      <w:r w:rsidR="00074D76" w:rsidRPr="00756166">
        <w:rPr>
          <w:rFonts w:ascii="Arial" w:hAnsi="Arial" w:cs="Arial"/>
          <w:b w:val="0"/>
          <w:bCs w:val="0"/>
          <w:sz w:val="22"/>
          <w:szCs w:val="22"/>
          <w:lang w:val="pl-PL"/>
        </w:rPr>
        <w:t xml:space="preserve"> i adres </w:t>
      </w:r>
      <w:r w:rsidR="005350E8" w:rsidRPr="00756166">
        <w:rPr>
          <w:rFonts w:ascii="Arial" w:hAnsi="Arial" w:cs="Arial"/>
          <w:b w:val="0"/>
          <w:bCs w:val="0"/>
          <w:sz w:val="22"/>
          <w:szCs w:val="22"/>
          <w:lang w:val="pl-PL"/>
        </w:rPr>
        <w:t>Wykonawcy</w:t>
      </w:r>
      <w:r w:rsidR="00EA15F8" w:rsidRPr="00756166">
        <w:rPr>
          <w:rFonts w:ascii="Arial" w:hAnsi="Arial" w:cs="Arial"/>
          <w:b w:val="0"/>
          <w:bCs w:val="0"/>
          <w:sz w:val="22"/>
          <w:szCs w:val="22"/>
          <w:lang w:val="pl-PL"/>
        </w:rPr>
        <w:t>: ____________________________________________________</w:t>
      </w:r>
    </w:p>
    <w:p w:rsidR="004A1BB4"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 xml:space="preserve">NIP / REGON / KRS </w:t>
      </w:r>
      <w:r w:rsidR="00EA15F8" w:rsidRPr="00756166">
        <w:rPr>
          <w:rFonts w:ascii="Arial" w:hAnsi="Arial" w:cs="Arial"/>
          <w:b w:val="0"/>
          <w:bCs w:val="0"/>
          <w:sz w:val="22"/>
          <w:szCs w:val="22"/>
          <w:lang w:val="pl-PL"/>
        </w:rPr>
        <w:t>_______________________________________________________________</w:t>
      </w:r>
    </w:p>
    <w:p w:rsidR="000132F1"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w:t>
      </w:r>
      <w:r w:rsidR="00EA15F8" w:rsidRPr="00756166">
        <w:rPr>
          <w:rFonts w:ascii="Arial" w:hAnsi="Arial" w:cs="Arial"/>
          <w:b w:val="0"/>
          <w:bCs w:val="0"/>
          <w:sz w:val="22"/>
          <w:szCs w:val="22"/>
          <w:lang w:val="pl-PL"/>
        </w:rPr>
        <w:t xml:space="preserve"> </w:t>
      </w:r>
      <w:r w:rsidRPr="00756166">
        <w:rPr>
          <w:rFonts w:ascii="Arial" w:hAnsi="Arial" w:cs="Arial"/>
          <w:b w:val="0"/>
          <w:bCs w:val="0"/>
          <w:sz w:val="22"/>
          <w:szCs w:val="22"/>
          <w:lang w:val="pl-PL"/>
        </w:rPr>
        <w:t>(dot. wykonawców wpisanych do CEIDG oraz wykonawców będących osobami fizycznymi</w:t>
      </w:r>
      <w:r w:rsidR="00DB71D3" w:rsidRPr="00756166">
        <w:rPr>
          <w:rFonts w:ascii="Arial" w:hAnsi="Arial" w:cs="Arial"/>
          <w:b w:val="0"/>
          <w:bCs w:val="0"/>
          <w:sz w:val="22"/>
          <w:szCs w:val="22"/>
          <w:lang w:val="pl-PL"/>
        </w:rPr>
        <w:t>)</w:t>
      </w:r>
      <w:r w:rsidR="00EA15F8" w:rsidRPr="00756166">
        <w:rPr>
          <w:rFonts w:ascii="Arial" w:hAnsi="Arial" w:cs="Arial"/>
          <w:b w:val="0"/>
          <w:bCs w:val="0"/>
          <w:sz w:val="22"/>
          <w:szCs w:val="22"/>
          <w:lang w:val="pl-PL"/>
        </w:rPr>
        <w:t xml:space="preserve"> ________________________________________________________</w:t>
      </w:r>
    </w:p>
    <w:p w:rsidR="00B91A93" w:rsidRPr="00756166" w:rsidRDefault="00B91A93" w:rsidP="00EA15F8">
      <w:pPr>
        <w:spacing w:line="360" w:lineRule="auto"/>
        <w:ind w:right="425"/>
        <w:rPr>
          <w:rFonts w:ascii="Arial" w:hAnsi="Arial" w:cs="Arial"/>
          <w:sz w:val="22"/>
          <w:szCs w:val="22"/>
        </w:rPr>
      </w:pPr>
    </w:p>
    <w:p w:rsidR="001D7187" w:rsidRPr="00756166" w:rsidRDefault="001D7187" w:rsidP="00EA15F8">
      <w:pPr>
        <w:spacing w:line="360" w:lineRule="auto"/>
        <w:ind w:left="142" w:right="425" w:hanging="142"/>
        <w:rPr>
          <w:rFonts w:ascii="Arial" w:hAnsi="Arial" w:cs="Arial"/>
          <w:b/>
          <w:sz w:val="22"/>
          <w:szCs w:val="22"/>
        </w:rPr>
      </w:pPr>
      <w:r w:rsidRPr="00756166">
        <w:rPr>
          <w:rFonts w:ascii="Arial" w:hAnsi="Arial" w:cs="Arial"/>
          <w:b/>
          <w:sz w:val="22"/>
          <w:szCs w:val="22"/>
        </w:rPr>
        <w:t>OFERTA</w:t>
      </w:r>
    </w:p>
    <w:p w:rsidR="001D7187" w:rsidRPr="00756166" w:rsidRDefault="001D7187" w:rsidP="00EA15F8">
      <w:pPr>
        <w:pStyle w:val="Tekstpodstawowy2"/>
        <w:spacing w:after="0" w:line="360" w:lineRule="auto"/>
        <w:rPr>
          <w:rFonts w:ascii="Arial" w:hAnsi="Arial" w:cs="Arial"/>
          <w:sz w:val="22"/>
          <w:szCs w:val="22"/>
        </w:rPr>
      </w:pPr>
      <w:r w:rsidRPr="00756166">
        <w:rPr>
          <w:rFonts w:ascii="Arial" w:hAnsi="Arial" w:cs="Arial"/>
          <w:sz w:val="22"/>
          <w:szCs w:val="22"/>
        </w:rPr>
        <w:t xml:space="preserve">Nawiązując do ogłoszenia o </w:t>
      </w:r>
      <w:r w:rsidR="004B5F20" w:rsidRPr="00756166">
        <w:rPr>
          <w:rFonts w:ascii="Arial" w:hAnsi="Arial" w:cs="Arial"/>
          <w:sz w:val="22"/>
          <w:szCs w:val="22"/>
        </w:rPr>
        <w:t>zamówieniu dotyczącego</w:t>
      </w:r>
      <w:r w:rsidR="000F5B0E" w:rsidRPr="00756166">
        <w:rPr>
          <w:rFonts w:ascii="Arial" w:hAnsi="Arial" w:cs="Arial"/>
          <w:sz w:val="22"/>
          <w:szCs w:val="22"/>
        </w:rPr>
        <w:t xml:space="preserve"> postępowania prowadzonego</w:t>
      </w:r>
      <w:r w:rsidRPr="00756166">
        <w:rPr>
          <w:rFonts w:ascii="Arial" w:hAnsi="Arial" w:cs="Arial"/>
          <w:sz w:val="22"/>
          <w:szCs w:val="22"/>
        </w:rPr>
        <w:t xml:space="preserve"> </w:t>
      </w:r>
      <w:r w:rsidR="00A61028" w:rsidRPr="00756166">
        <w:rPr>
          <w:rFonts w:ascii="Arial" w:hAnsi="Arial" w:cs="Arial"/>
          <w:sz w:val="22"/>
          <w:szCs w:val="22"/>
        </w:rPr>
        <w:t>w trybie podstawowym bez negocjacji</w:t>
      </w:r>
      <w:r w:rsidR="000F5B0E" w:rsidRPr="00756166">
        <w:rPr>
          <w:rFonts w:ascii="Arial" w:hAnsi="Arial" w:cs="Arial"/>
          <w:sz w:val="22"/>
          <w:szCs w:val="22"/>
        </w:rPr>
        <w:t xml:space="preserve"> na podstawie </w:t>
      </w:r>
      <w:r w:rsidR="004D2C3A" w:rsidRPr="00756166">
        <w:rPr>
          <w:rFonts w:ascii="Arial" w:hAnsi="Arial" w:cs="Arial"/>
          <w:sz w:val="22"/>
          <w:szCs w:val="22"/>
        </w:rPr>
        <w:t>art. 275 pkt 1 u</w:t>
      </w:r>
      <w:r w:rsidR="000F5B0E" w:rsidRPr="00756166">
        <w:rPr>
          <w:rFonts w:ascii="Arial" w:hAnsi="Arial" w:cs="Arial"/>
          <w:sz w:val="22"/>
          <w:szCs w:val="22"/>
        </w:rPr>
        <w:t>Pzp</w:t>
      </w:r>
      <w:r w:rsidRPr="00756166">
        <w:rPr>
          <w:rFonts w:ascii="Arial" w:hAnsi="Arial" w:cs="Arial"/>
          <w:sz w:val="22"/>
          <w:szCs w:val="22"/>
        </w:rPr>
        <w:t xml:space="preserve">, </w:t>
      </w:r>
    </w:p>
    <w:p w:rsidR="00B64B7C" w:rsidRPr="00756166" w:rsidRDefault="001D7187" w:rsidP="00EA15F8">
      <w:pPr>
        <w:pStyle w:val="Akapitzlist"/>
        <w:numPr>
          <w:ilvl w:val="0"/>
          <w:numId w:val="5"/>
        </w:numPr>
        <w:spacing w:after="0" w:line="360" w:lineRule="auto"/>
        <w:ind w:left="284" w:hanging="284"/>
        <w:rPr>
          <w:rFonts w:ascii="Arial" w:hAnsi="Arial" w:cs="Arial"/>
        </w:rPr>
      </w:pPr>
      <w:r w:rsidRPr="00756166">
        <w:rPr>
          <w:rFonts w:ascii="Arial" w:hAnsi="Arial" w:cs="Arial"/>
        </w:rPr>
        <w:t xml:space="preserve">Oferujemy wykonanie zamówienia polegającego </w:t>
      </w:r>
      <w:r w:rsidR="00464A63" w:rsidRPr="00756166">
        <w:rPr>
          <w:rFonts w:ascii="Arial" w:hAnsi="Arial" w:cs="Arial"/>
        </w:rPr>
        <w:t xml:space="preserve">na </w:t>
      </w:r>
      <w:r w:rsidR="00BD7C05">
        <w:rPr>
          <w:rFonts w:ascii="Arial" w:hAnsi="Arial" w:cs="Arial"/>
          <w:b/>
        </w:rPr>
        <w:t>świadczeniu usług telefonii komórkowej na rzecz Urzędu Miasta B</w:t>
      </w:r>
      <w:r w:rsidR="00077E1B">
        <w:rPr>
          <w:rFonts w:ascii="Arial" w:hAnsi="Arial" w:cs="Arial"/>
          <w:b/>
        </w:rPr>
        <w:t>ydgoszczy oraz jednostek objętych postępowaniem</w:t>
      </w:r>
      <w:r w:rsidRPr="00756166">
        <w:rPr>
          <w:rFonts w:ascii="Arial" w:hAnsi="Arial" w:cs="Arial"/>
          <w:b/>
        </w:rPr>
        <w:t xml:space="preserve"> </w:t>
      </w:r>
      <w:r w:rsidRPr="00756166">
        <w:rPr>
          <w:rFonts w:ascii="Arial" w:hAnsi="Arial" w:cs="Arial"/>
        </w:rPr>
        <w:t>w zakresi</w:t>
      </w:r>
      <w:r w:rsidR="00077E1B">
        <w:rPr>
          <w:rFonts w:ascii="Arial" w:hAnsi="Arial" w:cs="Arial"/>
        </w:rPr>
        <w:t>e i na warunkach określonych w Specyfikacji Warunków Z</w:t>
      </w:r>
      <w:r w:rsidRPr="00756166">
        <w:rPr>
          <w:rFonts w:ascii="Arial" w:hAnsi="Arial" w:cs="Arial"/>
        </w:rPr>
        <w:t>am</w:t>
      </w:r>
      <w:r w:rsidR="00077E1B">
        <w:rPr>
          <w:rFonts w:ascii="Arial" w:hAnsi="Arial" w:cs="Arial"/>
        </w:rPr>
        <w:t xml:space="preserve">ówienia, załączniku do </w:t>
      </w:r>
      <w:bookmarkStart w:id="0" w:name="_GoBack"/>
      <w:bookmarkEnd w:id="0"/>
      <w:r w:rsidR="00077E1B">
        <w:rPr>
          <w:rFonts w:ascii="Arial" w:hAnsi="Arial" w:cs="Arial"/>
        </w:rPr>
        <w:t>SWZ</w:t>
      </w:r>
      <w:r w:rsidR="00464A63" w:rsidRPr="00756166">
        <w:rPr>
          <w:rFonts w:ascii="Arial" w:hAnsi="Arial" w:cs="Arial"/>
        </w:rPr>
        <w:t xml:space="preserve"> pn. „Opis przedmiotu zamówienia”,</w:t>
      </w:r>
      <w:r w:rsidR="00571DA6" w:rsidRPr="00756166">
        <w:rPr>
          <w:rFonts w:ascii="Arial" w:hAnsi="Arial" w:cs="Arial"/>
        </w:rPr>
        <w:t xml:space="preserve"> </w:t>
      </w:r>
      <w:r w:rsidRPr="00756166">
        <w:rPr>
          <w:rFonts w:ascii="Arial" w:hAnsi="Arial" w:cs="Arial"/>
        </w:rPr>
        <w:t xml:space="preserve">w tym </w:t>
      </w:r>
      <w:r w:rsidR="006C21F9" w:rsidRPr="00756166">
        <w:rPr>
          <w:rFonts w:ascii="Arial" w:hAnsi="Arial" w:cs="Arial"/>
        </w:rPr>
        <w:t xml:space="preserve">wzoru </w:t>
      </w:r>
      <w:r w:rsidRPr="00756166">
        <w:rPr>
          <w:rFonts w:ascii="Arial" w:hAnsi="Arial" w:cs="Arial"/>
        </w:rPr>
        <w:t>um</w:t>
      </w:r>
      <w:r w:rsidR="001B2394" w:rsidRPr="00756166">
        <w:rPr>
          <w:rFonts w:ascii="Arial" w:hAnsi="Arial" w:cs="Arial"/>
        </w:rPr>
        <w:t>owy</w:t>
      </w:r>
      <w:r w:rsidR="00C447AF" w:rsidRPr="00756166">
        <w:rPr>
          <w:rFonts w:ascii="Arial" w:hAnsi="Arial" w:cs="Arial"/>
        </w:rPr>
        <w:t>:</w:t>
      </w:r>
    </w:p>
    <w:p w:rsidR="006E20C7" w:rsidRDefault="000945C6" w:rsidP="00E45FCA">
      <w:pPr>
        <w:pStyle w:val="Podtytu"/>
        <w:numPr>
          <w:ilvl w:val="0"/>
          <w:numId w:val="37"/>
        </w:numPr>
        <w:tabs>
          <w:tab w:val="left" w:pos="709"/>
        </w:tabs>
        <w:spacing w:after="240" w:line="360" w:lineRule="auto"/>
        <w:ind w:left="714" w:hanging="357"/>
        <w:jc w:val="left"/>
        <w:rPr>
          <w:rFonts w:ascii="Arial" w:hAnsi="Arial" w:cs="Arial"/>
          <w:b/>
          <w:bCs/>
          <w:i w:val="0"/>
          <w:iCs w:val="0"/>
          <w:sz w:val="22"/>
          <w:szCs w:val="22"/>
          <w:lang w:val="pl-PL"/>
        </w:rPr>
      </w:pPr>
      <w:r>
        <w:rPr>
          <w:rFonts w:ascii="Arial" w:hAnsi="Arial" w:cs="Arial"/>
          <w:b/>
          <w:bCs/>
          <w:i w:val="0"/>
          <w:iCs w:val="0"/>
          <w:sz w:val="22"/>
          <w:szCs w:val="22"/>
          <w:lang w:val="pl-PL"/>
        </w:rPr>
        <w:t>za cenę</w:t>
      </w:r>
      <w:r w:rsidR="00297602" w:rsidRPr="00756166">
        <w:rPr>
          <w:rFonts w:ascii="Arial" w:hAnsi="Arial" w:cs="Arial"/>
          <w:b/>
          <w:bCs/>
          <w:i w:val="0"/>
          <w:iCs w:val="0"/>
          <w:sz w:val="22"/>
          <w:szCs w:val="22"/>
          <w:lang w:val="pl-PL"/>
        </w:rPr>
        <w:t xml:space="preserve"> </w:t>
      </w:r>
      <w:r w:rsidR="00BA09A3" w:rsidRPr="00756166">
        <w:rPr>
          <w:rFonts w:ascii="Arial" w:hAnsi="Arial" w:cs="Arial"/>
          <w:b/>
          <w:bCs/>
          <w:i w:val="0"/>
          <w:iCs w:val="0"/>
          <w:sz w:val="22"/>
          <w:szCs w:val="22"/>
          <w:lang w:val="pl-PL"/>
        </w:rPr>
        <w:t>brutto</w:t>
      </w:r>
      <w:r w:rsidR="00EA15F8" w:rsidRPr="00756166">
        <w:rPr>
          <w:rFonts w:ascii="Arial" w:hAnsi="Arial" w:cs="Arial"/>
          <w:b/>
          <w:bCs/>
          <w:i w:val="0"/>
          <w:iCs w:val="0"/>
          <w:sz w:val="22"/>
          <w:szCs w:val="22"/>
          <w:lang w:val="pl-PL"/>
        </w:rPr>
        <w:t xml:space="preserve"> ________________________</w:t>
      </w:r>
      <w:r w:rsidR="008D2678" w:rsidRPr="00756166">
        <w:rPr>
          <w:rFonts w:ascii="Arial" w:hAnsi="Arial" w:cs="Arial"/>
          <w:b/>
          <w:bCs/>
          <w:i w:val="0"/>
          <w:iCs w:val="0"/>
          <w:sz w:val="22"/>
          <w:szCs w:val="22"/>
          <w:lang w:val="pl-PL"/>
        </w:rPr>
        <w:t xml:space="preserve"> zł, w tym:</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213"/>
        <w:gridCol w:w="632"/>
        <w:gridCol w:w="1579"/>
        <w:gridCol w:w="1422"/>
        <w:gridCol w:w="1581"/>
        <w:gridCol w:w="1881"/>
      </w:tblGrid>
      <w:tr w:rsidR="001A4111" w:rsidRPr="00BC3B08" w:rsidTr="00EB15B4">
        <w:trPr>
          <w:trHeight w:val="1444"/>
        </w:trPr>
        <w:tc>
          <w:tcPr>
            <w:tcW w:w="615" w:type="dxa"/>
            <w:vAlign w:val="center"/>
          </w:tcPr>
          <w:p w:rsidR="001A4111" w:rsidRPr="004B336D" w:rsidRDefault="001A4111" w:rsidP="0091749C">
            <w:pPr>
              <w:spacing w:after="240"/>
              <w:ind w:right="34"/>
              <w:jc w:val="center"/>
              <w:rPr>
                <w:rFonts w:ascii="Arial" w:hAnsi="Arial"/>
                <w:b/>
                <w:i/>
                <w:sz w:val="18"/>
                <w:szCs w:val="18"/>
              </w:rPr>
            </w:pPr>
            <w:r w:rsidRPr="004B336D">
              <w:rPr>
                <w:rFonts w:ascii="Arial" w:hAnsi="Arial"/>
                <w:b/>
                <w:i/>
                <w:sz w:val="18"/>
                <w:szCs w:val="18"/>
              </w:rPr>
              <w:t>L.p</w:t>
            </w:r>
            <w:r>
              <w:rPr>
                <w:rFonts w:ascii="Arial" w:hAnsi="Arial"/>
                <w:b/>
                <w:i/>
                <w:sz w:val="18"/>
                <w:szCs w:val="18"/>
              </w:rPr>
              <w:t>.</w:t>
            </w:r>
          </w:p>
        </w:tc>
        <w:tc>
          <w:tcPr>
            <w:tcW w:w="2213" w:type="dxa"/>
            <w:vAlign w:val="center"/>
          </w:tcPr>
          <w:p w:rsidR="001A4111" w:rsidRPr="004B336D" w:rsidRDefault="001A4111" w:rsidP="0091749C">
            <w:pPr>
              <w:jc w:val="center"/>
              <w:rPr>
                <w:rFonts w:ascii="Arial" w:hAnsi="Arial"/>
                <w:b/>
                <w:i/>
                <w:sz w:val="18"/>
                <w:szCs w:val="18"/>
              </w:rPr>
            </w:pPr>
            <w:r w:rsidRPr="004B336D">
              <w:rPr>
                <w:rFonts w:ascii="Arial" w:hAnsi="Arial"/>
                <w:b/>
                <w:i/>
                <w:sz w:val="18"/>
                <w:szCs w:val="18"/>
              </w:rPr>
              <w:t>Nazwa</w:t>
            </w:r>
          </w:p>
          <w:p w:rsidR="001A4111" w:rsidRPr="004B336D" w:rsidRDefault="001A4111" w:rsidP="0091749C">
            <w:pPr>
              <w:spacing w:after="240"/>
              <w:jc w:val="center"/>
              <w:rPr>
                <w:rFonts w:ascii="Arial" w:hAnsi="Arial"/>
                <w:b/>
                <w:i/>
                <w:sz w:val="18"/>
                <w:szCs w:val="18"/>
              </w:rPr>
            </w:pPr>
            <w:r w:rsidRPr="004B336D">
              <w:rPr>
                <w:rFonts w:ascii="Arial" w:hAnsi="Arial"/>
                <w:b/>
                <w:i/>
                <w:sz w:val="18"/>
                <w:szCs w:val="18"/>
              </w:rPr>
              <w:t>usługi/dostawy</w:t>
            </w:r>
          </w:p>
        </w:tc>
        <w:tc>
          <w:tcPr>
            <w:tcW w:w="632" w:type="dxa"/>
            <w:vAlign w:val="center"/>
          </w:tcPr>
          <w:p w:rsidR="001A4111" w:rsidRPr="004B336D" w:rsidRDefault="001A4111" w:rsidP="0091749C">
            <w:pPr>
              <w:tabs>
                <w:tab w:val="left" w:pos="804"/>
              </w:tabs>
              <w:spacing w:after="120"/>
              <w:jc w:val="center"/>
              <w:rPr>
                <w:rFonts w:ascii="Arial" w:hAnsi="Arial"/>
                <w:b/>
                <w:i/>
                <w:sz w:val="18"/>
                <w:szCs w:val="18"/>
              </w:rPr>
            </w:pPr>
            <w:r w:rsidRPr="004B336D">
              <w:rPr>
                <w:rFonts w:ascii="Arial" w:hAnsi="Arial"/>
                <w:b/>
                <w:i/>
                <w:sz w:val="18"/>
                <w:szCs w:val="18"/>
              </w:rPr>
              <w:t>J.m</w:t>
            </w:r>
            <w:r>
              <w:rPr>
                <w:rFonts w:ascii="Arial" w:hAnsi="Arial"/>
                <w:b/>
                <w:i/>
                <w:sz w:val="18"/>
                <w:szCs w:val="18"/>
              </w:rPr>
              <w:t>.</w:t>
            </w:r>
          </w:p>
        </w:tc>
        <w:tc>
          <w:tcPr>
            <w:tcW w:w="1579" w:type="dxa"/>
            <w:vAlign w:val="center"/>
          </w:tcPr>
          <w:p w:rsidR="001A4111" w:rsidRPr="004B336D" w:rsidRDefault="001A4111" w:rsidP="0091749C">
            <w:pPr>
              <w:spacing w:after="240"/>
              <w:jc w:val="center"/>
              <w:rPr>
                <w:rFonts w:ascii="Arial" w:hAnsi="Arial"/>
                <w:b/>
                <w:i/>
                <w:sz w:val="18"/>
                <w:szCs w:val="18"/>
              </w:rPr>
            </w:pPr>
            <w:r w:rsidRPr="004B336D">
              <w:rPr>
                <w:rFonts w:ascii="Arial" w:hAnsi="Arial"/>
                <w:b/>
                <w:i/>
                <w:sz w:val="18"/>
                <w:szCs w:val="18"/>
              </w:rPr>
              <w:t>Cena jednostkowa netto w zł</w:t>
            </w:r>
          </w:p>
        </w:tc>
        <w:tc>
          <w:tcPr>
            <w:tcW w:w="1422" w:type="dxa"/>
            <w:vAlign w:val="center"/>
          </w:tcPr>
          <w:p w:rsidR="001A4111" w:rsidRPr="004B336D" w:rsidRDefault="001A4111" w:rsidP="0091749C">
            <w:pPr>
              <w:spacing w:after="240"/>
              <w:jc w:val="center"/>
              <w:rPr>
                <w:rFonts w:ascii="Arial" w:hAnsi="Arial"/>
                <w:b/>
                <w:i/>
                <w:sz w:val="18"/>
                <w:szCs w:val="18"/>
              </w:rPr>
            </w:pPr>
            <w:r w:rsidRPr="004B336D">
              <w:rPr>
                <w:rFonts w:ascii="Arial" w:hAnsi="Arial"/>
                <w:b/>
                <w:i/>
                <w:sz w:val="18"/>
                <w:szCs w:val="18"/>
              </w:rPr>
              <w:t>Szacowana ilość usług/ dostaw</w:t>
            </w:r>
          </w:p>
        </w:tc>
        <w:tc>
          <w:tcPr>
            <w:tcW w:w="1581" w:type="dxa"/>
            <w:vAlign w:val="center"/>
          </w:tcPr>
          <w:p w:rsidR="001A4111" w:rsidRPr="004B336D" w:rsidRDefault="001A4111" w:rsidP="0091749C">
            <w:pPr>
              <w:spacing w:after="120"/>
              <w:jc w:val="center"/>
              <w:rPr>
                <w:rFonts w:ascii="Arial" w:hAnsi="Arial"/>
                <w:b/>
                <w:i/>
                <w:sz w:val="18"/>
                <w:szCs w:val="18"/>
              </w:rPr>
            </w:pPr>
            <w:r w:rsidRPr="004B336D">
              <w:rPr>
                <w:rFonts w:ascii="Arial" w:hAnsi="Arial"/>
                <w:b/>
                <w:i/>
                <w:sz w:val="18"/>
                <w:szCs w:val="18"/>
              </w:rPr>
              <w:t>Cena całkowita netto w zł</w:t>
            </w:r>
          </w:p>
          <w:p w:rsidR="001A4111" w:rsidRPr="004B336D" w:rsidRDefault="001A4111" w:rsidP="0091749C">
            <w:pPr>
              <w:spacing w:after="240"/>
              <w:jc w:val="center"/>
              <w:rPr>
                <w:rFonts w:ascii="Arial" w:hAnsi="Arial"/>
                <w:b/>
                <w:i/>
                <w:sz w:val="14"/>
                <w:szCs w:val="14"/>
              </w:rPr>
            </w:pPr>
            <w:r w:rsidRPr="004B336D">
              <w:rPr>
                <w:rFonts w:ascii="Arial" w:hAnsi="Arial"/>
                <w:b/>
                <w:i/>
                <w:sz w:val="14"/>
                <w:szCs w:val="14"/>
              </w:rPr>
              <w:t>(kol. 4 x kol. 5)</w:t>
            </w:r>
          </w:p>
        </w:tc>
        <w:tc>
          <w:tcPr>
            <w:tcW w:w="1881" w:type="dxa"/>
            <w:vAlign w:val="center"/>
          </w:tcPr>
          <w:p w:rsidR="001A4111" w:rsidRPr="004B336D" w:rsidRDefault="001A4111" w:rsidP="0091749C">
            <w:pPr>
              <w:spacing w:after="60"/>
              <w:jc w:val="center"/>
              <w:rPr>
                <w:rFonts w:ascii="Arial" w:hAnsi="Arial"/>
                <w:b/>
                <w:i/>
                <w:sz w:val="18"/>
                <w:szCs w:val="18"/>
              </w:rPr>
            </w:pPr>
            <w:r w:rsidRPr="004B336D">
              <w:rPr>
                <w:rFonts w:ascii="Arial" w:hAnsi="Arial"/>
                <w:b/>
                <w:i/>
                <w:sz w:val="18"/>
                <w:szCs w:val="18"/>
              </w:rPr>
              <w:t>Cena całkowita  brutto w zł</w:t>
            </w:r>
          </w:p>
          <w:p w:rsidR="001A4111" w:rsidRPr="004B336D" w:rsidRDefault="00EB15B4" w:rsidP="0091749C">
            <w:pPr>
              <w:spacing w:after="60"/>
              <w:jc w:val="center"/>
              <w:rPr>
                <w:rFonts w:ascii="Arial" w:hAnsi="Arial"/>
                <w:b/>
                <w:i/>
                <w:sz w:val="18"/>
                <w:szCs w:val="18"/>
              </w:rPr>
            </w:pPr>
            <w:r>
              <w:rPr>
                <w:rFonts w:ascii="Arial" w:hAnsi="Arial"/>
                <w:b/>
                <w:i/>
                <w:sz w:val="14"/>
                <w:szCs w:val="14"/>
              </w:rPr>
              <w:t xml:space="preserve"> (kol. 5 x kol. 6</w:t>
            </w:r>
            <w:r w:rsidR="001A4111" w:rsidRPr="004B336D">
              <w:rPr>
                <w:rFonts w:ascii="Arial" w:hAnsi="Arial"/>
                <w:b/>
                <w:i/>
                <w:sz w:val="14"/>
                <w:szCs w:val="14"/>
              </w:rPr>
              <w:t>)</w:t>
            </w:r>
          </w:p>
        </w:tc>
      </w:tr>
      <w:tr w:rsidR="001A4111" w:rsidRPr="00776158" w:rsidTr="00EB15B4">
        <w:trPr>
          <w:trHeight w:val="135"/>
        </w:trPr>
        <w:tc>
          <w:tcPr>
            <w:tcW w:w="615"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1</w:t>
            </w:r>
          </w:p>
        </w:tc>
        <w:tc>
          <w:tcPr>
            <w:tcW w:w="2213"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2</w:t>
            </w:r>
          </w:p>
        </w:tc>
        <w:tc>
          <w:tcPr>
            <w:tcW w:w="632"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3</w:t>
            </w:r>
          </w:p>
        </w:tc>
        <w:tc>
          <w:tcPr>
            <w:tcW w:w="1579"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4</w:t>
            </w:r>
          </w:p>
        </w:tc>
        <w:tc>
          <w:tcPr>
            <w:tcW w:w="1422"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5</w:t>
            </w:r>
          </w:p>
        </w:tc>
        <w:tc>
          <w:tcPr>
            <w:tcW w:w="1581"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6</w:t>
            </w:r>
          </w:p>
        </w:tc>
        <w:tc>
          <w:tcPr>
            <w:tcW w:w="1881" w:type="dxa"/>
            <w:vAlign w:val="center"/>
          </w:tcPr>
          <w:p w:rsidR="001A4111" w:rsidRPr="004B336D" w:rsidRDefault="00EB15B4" w:rsidP="0091749C">
            <w:pPr>
              <w:jc w:val="center"/>
              <w:rPr>
                <w:rFonts w:ascii="Arial" w:hAnsi="Arial"/>
                <w:i/>
                <w:sz w:val="12"/>
                <w:szCs w:val="12"/>
              </w:rPr>
            </w:pPr>
            <w:r>
              <w:rPr>
                <w:rFonts w:ascii="Arial" w:hAnsi="Arial"/>
                <w:i/>
                <w:sz w:val="12"/>
                <w:szCs w:val="12"/>
              </w:rPr>
              <w:t>7</w:t>
            </w:r>
          </w:p>
        </w:tc>
      </w:tr>
      <w:tr w:rsidR="001A4111" w:rsidRPr="00BC3B08" w:rsidTr="00EB15B4">
        <w:trPr>
          <w:trHeight w:val="2102"/>
        </w:trPr>
        <w:tc>
          <w:tcPr>
            <w:tcW w:w="615" w:type="dxa"/>
            <w:vAlign w:val="center"/>
          </w:tcPr>
          <w:p w:rsidR="001A4111" w:rsidRPr="004B336D" w:rsidRDefault="001A4111" w:rsidP="0091749C">
            <w:pPr>
              <w:spacing w:before="120"/>
              <w:jc w:val="center"/>
              <w:rPr>
                <w:rFonts w:ascii="Arial" w:hAnsi="Arial" w:cs="Arial"/>
                <w:sz w:val="16"/>
                <w:szCs w:val="16"/>
              </w:rPr>
            </w:pPr>
            <w:r>
              <w:rPr>
                <w:rFonts w:ascii="Arial" w:hAnsi="Arial" w:cs="Arial"/>
                <w:sz w:val="16"/>
                <w:szCs w:val="16"/>
              </w:rPr>
              <w:t>1</w:t>
            </w:r>
          </w:p>
        </w:tc>
        <w:tc>
          <w:tcPr>
            <w:tcW w:w="2213" w:type="dxa"/>
          </w:tcPr>
          <w:p w:rsidR="001A4111" w:rsidRPr="004B336D" w:rsidRDefault="001A4111" w:rsidP="0091749C">
            <w:pPr>
              <w:autoSpaceDE w:val="0"/>
              <w:autoSpaceDN w:val="0"/>
              <w:spacing w:before="120"/>
              <w:jc w:val="both"/>
              <w:rPr>
                <w:rFonts w:ascii="Arial" w:hAnsi="Arial" w:cs="Arial"/>
                <w:sz w:val="16"/>
                <w:szCs w:val="16"/>
              </w:rPr>
            </w:pPr>
            <w:r w:rsidRPr="004B336D">
              <w:rPr>
                <w:rFonts w:ascii="Arial" w:hAnsi="Arial" w:cs="Arial"/>
                <w:sz w:val="16"/>
                <w:szCs w:val="16"/>
              </w:rPr>
              <w:t xml:space="preserve">abonament za usługę bezpłatnych: połączeń głosowych, SMS i MMS na wszystkie telefony komórk. w Polsce oraz bezpłatne połączenia głosowe na telefony stacjonarne   w Polsce </w:t>
            </w:r>
            <w:r>
              <w:rPr>
                <w:rFonts w:ascii="Arial" w:hAnsi="Arial" w:cs="Arial"/>
                <w:sz w:val="16"/>
                <w:szCs w:val="16"/>
              </w:rPr>
              <w:t xml:space="preserve">wraz z usługą transmisji danych z limitem </w:t>
            </w:r>
            <w:r w:rsidRPr="00594CAF">
              <w:rPr>
                <w:rFonts w:ascii="Arial" w:hAnsi="Arial" w:cs="Arial"/>
                <w:b/>
                <w:sz w:val="16"/>
                <w:szCs w:val="16"/>
                <w:u w:val="single"/>
              </w:rPr>
              <w:t>DATA 1</w:t>
            </w:r>
            <w:r>
              <w:rPr>
                <w:rFonts w:ascii="Arial" w:hAnsi="Arial" w:cs="Arial"/>
                <w:sz w:val="16"/>
                <w:szCs w:val="16"/>
              </w:rPr>
              <w:t xml:space="preserve"> w okresie rozliczeniowym dla każdego numeru MSISDN</w:t>
            </w:r>
          </w:p>
        </w:tc>
        <w:tc>
          <w:tcPr>
            <w:tcW w:w="632" w:type="dxa"/>
          </w:tcPr>
          <w:p w:rsidR="001A4111" w:rsidRPr="004B336D" w:rsidRDefault="001A4111" w:rsidP="0091749C">
            <w:pPr>
              <w:spacing w:before="120"/>
              <w:jc w:val="center"/>
              <w:rPr>
                <w:rFonts w:ascii="Arial" w:hAnsi="Arial" w:cs="Arial"/>
                <w:i/>
                <w:sz w:val="16"/>
                <w:szCs w:val="16"/>
              </w:rPr>
            </w:pPr>
          </w:p>
          <w:p w:rsidR="001A4111" w:rsidRPr="004B336D" w:rsidRDefault="001A4111" w:rsidP="0091749C">
            <w:pPr>
              <w:spacing w:before="120"/>
              <w:jc w:val="center"/>
              <w:rPr>
                <w:rFonts w:ascii="Arial" w:hAnsi="Arial" w:cs="Arial"/>
                <w:i/>
                <w:sz w:val="16"/>
                <w:szCs w:val="16"/>
              </w:rPr>
            </w:pPr>
          </w:p>
          <w:p w:rsidR="001A4111" w:rsidRDefault="001A4111" w:rsidP="0091749C">
            <w:pPr>
              <w:spacing w:before="120"/>
              <w:jc w:val="center"/>
              <w:rPr>
                <w:rFonts w:ascii="Arial" w:hAnsi="Arial" w:cs="Arial"/>
                <w:i/>
                <w:sz w:val="16"/>
                <w:szCs w:val="16"/>
              </w:rPr>
            </w:pPr>
          </w:p>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240"/>
              <w:jc w:val="both"/>
              <w:rPr>
                <w:rFonts w:ascii="Arial" w:hAnsi="Arial" w:cs="Arial"/>
                <w:i/>
                <w:sz w:val="16"/>
                <w:szCs w:val="16"/>
              </w:rPr>
            </w:pPr>
          </w:p>
          <w:p w:rsidR="001A4111" w:rsidRDefault="001A4111" w:rsidP="0091749C">
            <w:pPr>
              <w:spacing w:before="240"/>
              <w:jc w:val="both"/>
              <w:rPr>
                <w:rFonts w:ascii="Arial" w:hAnsi="Arial" w:cs="Arial"/>
                <w:i/>
                <w:sz w:val="16"/>
                <w:szCs w:val="16"/>
              </w:rPr>
            </w:pPr>
          </w:p>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………………zł</w:t>
            </w:r>
          </w:p>
        </w:tc>
        <w:tc>
          <w:tcPr>
            <w:tcW w:w="1422" w:type="dxa"/>
          </w:tcPr>
          <w:p w:rsidR="001A4111" w:rsidRPr="004B336D" w:rsidRDefault="001A4111" w:rsidP="0091749C">
            <w:pPr>
              <w:spacing w:before="240"/>
              <w:jc w:val="center"/>
              <w:rPr>
                <w:rFonts w:ascii="Arial" w:hAnsi="Arial" w:cs="Arial"/>
                <w:sz w:val="16"/>
                <w:szCs w:val="16"/>
              </w:rPr>
            </w:pPr>
          </w:p>
          <w:p w:rsidR="001A4111" w:rsidRDefault="001A4111" w:rsidP="0091749C">
            <w:pPr>
              <w:spacing w:before="240"/>
              <w:jc w:val="center"/>
              <w:rPr>
                <w:rFonts w:ascii="Arial" w:hAnsi="Arial" w:cs="Arial"/>
                <w:sz w:val="16"/>
                <w:szCs w:val="16"/>
              </w:rPr>
            </w:pPr>
          </w:p>
          <w:p w:rsidR="001A4111" w:rsidRPr="004B336D" w:rsidRDefault="006B69E6" w:rsidP="0091749C">
            <w:pPr>
              <w:spacing w:before="240"/>
              <w:jc w:val="center"/>
              <w:rPr>
                <w:rFonts w:ascii="Arial" w:hAnsi="Arial" w:cs="Arial"/>
                <w:sz w:val="16"/>
                <w:szCs w:val="16"/>
              </w:rPr>
            </w:pPr>
            <w:r>
              <w:rPr>
                <w:rFonts w:ascii="Arial" w:hAnsi="Arial" w:cs="Arial"/>
                <w:sz w:val="16"/>
                <w:szCs w:val="16"/>
              </w:rPr>
              <w:t>74400</w:t>
            </w:r>
          </w:p>
        </w:tc>
        <w:tc>
          <w:tcPr>
            <w:tcW w:w="1581" w:type="dxa"/>
          </w:tcPr>
          <w:p w:rsidR="001A4111" w:rsidRPr="004B336D" w:rsidRDefault="001A4111" w:rsidP="0091749C">
            <w:pPr>
              <w:spacing w:before="240"/>
              <w:jc w:val="both"/>
              <w:rPr>
                <w:rFonts w:ascii="Arial" w:hAnsi="Arial" w:cs="Arial"/>
                <w:i/>
                <w:sz w:val="16"/>
                <w:szCs w:val="16"/>
              </w:rPr>
            </w:pPr>
          </w:p>
          <w:p w:rsidR="001A4111" w:rsidRDefault="001A4111" w:rsidP="0091749C">
            <w:pPr>
              <w:spacing w:before="240"/>
              <w:jc w:val="both"/>
              <w:rPr>
                <w:rFonts w:ascii="Arial" w:hAnsi="Arial" w:cs="Arial"/>
                <w:i/>
                <w:sz w:val="16"/>
                <w:szCs w:val="16"/>
              </w:rPr>
            </w:pPr>
          </w:p>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240"/>
              <w:jc w:val="center"/>
              <w:rPr>
                <w:rFonts w:ascii="Arial" w:hAnsi="Arial" w:cs="Arial"/>
                <w:i/>
                <w:sz w:val="16"/>
                <w:szCs w:val="16"/>
              </w:rPr>
            </w:pPr>
          </w:p>
          <w:p w:rsidR="001A4111" w:rsidRDefault="001A4111" w:rsidP="0091749C">
            <w:pPr>
              <w:spacing w:before="240"/>
              <w:jc w:val="center"/>
              <w:rPr>
                <w:rFonts w:ascii="Arial" w:hAnsi="Arial" w:cs="Arial"/>
                <w:i/>
                <w:sz w:val="16"/>
                <w:szCs w:val="16"/>
              </w:rPr>
            </w:pPr>
          </w:p>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 zł</w:t>
            </w:r>
          </w:p>
        </w:tc>
      </w:tr>
      <w:tr w:rsidR="001A4111" w:rsidRPr="00BC3B08" w:rsidTr="00EB15B4">
        <w:trPr>
          <w:trHeight w:val="481"/>
        </w:trPr>
        <w:tc>
          <w:tcPr>
            <w:tcW w:w="615" w:type="dxa"/>
            <w:vAlign w:val="center"/>
          </w:tcPr>
          <w:p w:rsidR="001A4111" w:rsidRPr="004B336D" w:rsidRDefault="001A4111" w:rsidP="0091749C">
            <w:pPr>
              <w:spacing w:before="120"/>
              <w:jc w:val="center"/>
              <w:rPr>
                <w:rFonts w:ascii="Arial" w:hAnsi="Arial" w:cs="Arial"/>
                <w:sz w:val="16"/>
                <w:szCs w:val="16"/>
              </w:rPr>
            </w:pPr>
            <w:r>
              <w:rPr>
                <w:rFonts w:ascii="Arial" w:hAnsi="Arial" w:cs="Arial"/>
                <w:sz w:val="16"/>
                <w:szCs w:val="16"/>
              </w:rPr>
              <w:t>2</w:t>
            </w:r>
          </w:p>
        </w:tc>
        <w:tc>
          <w:tcPr>
            <w:tcW w:w="2213" w:type="dxa"/>
          </w:tcPr>
          <w:p w:rsidR="001A4111" w:rsidRPr="004B336D" w:rsidRDefault="001A4111" w:rsidP="0091749C">
            <w:pPr>
              <w:autoSpaceDE w:val="0"/>
              <w:autoSpaceDN w:val="0"/>
              <w:spacing w:before="120"/>
              <w:jc w:val="both"/>
              <w:rPr>
                <w:rFonts w:ascii="Arial" w:hAnsi="Arial" w:cs="Arial"/>
                <w:sz w:val="16"/>
                <w:szCs w:val="16"/>
              </w:rPr>
            </w:pPr>
            <w:r>
              <w:rPr>
                <w:rFonts w:ascii="Arial" w:hAnsi="Arial" w:cs="Arial"/>
                <w:sz w:val="16"/>
                <w:szCs w:val="16"/>
              </w:rPr>
              <w:t xml:space="preserve">abonament za transfer z limitem danych </w:t>
            </w:r>
            <w:r w:rsidRPr="00594CAF">
              <w:rPr>
                <w:rFonts w:ascii="Arial" w:hAnsi="Arial" w:cs="Arial"/>
                <w:b/>
                <w:sz w:val="16"/>
                <w:szCs w:val="16"/>
                <w:u w:val="single"/>
              </w:rPr>
              <w:t>DATA 1</w:t>
            </w:r>
            <w:r w:rsidRPr="004B336D">
              <w:rPr>
                <w:rFonts w:ascii="Arial" w:hAnsi="Arial" w:cs="Arial"/>
                <w:sz w:val="16"/>
                <w:szCs w:val="16"/>
              </w:rPr>
              <w:t xml:space="preserve">   </w:t>
            </w:r>
          </w:p>
        </w:tc>
        <w:tc>
          <w:tcPr>
            <w:tcW w:w="632" w:type="dxa"/>
          </w:tcPr>
          <w:p w:rsidR="001A4111" w:rsidRPr="004B336D" w:rsidRDefault="001A4111" w:rsidP="0091749C">
            <w:pPr>
              <w:spacing w:before="120"/>
              <w:jc w:val="center"/>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422" w:type="dxa"/>
          </w:tcPr>
          <w:p w:rsidR="001A4111" w:rsidRPr="004B336D" w:rsidRDefault="006B69E6" w:rsidP="0091749C">
            <w:pPr>
              <w:spacing w:before="240"/>
              <w:jc w:val="center"/>
              <w:rPr>
                <w:rFonts w:ascii="Arial" w:hAnsi="Arial" w:cs="Arial"/>
                <w:sz w:val="16"/>
                <w:szCs w:val="16"/>
              </w:rPr>
            </w:pPr>
            <w:r>
              <w:rPr>
                <w:rFonts w:ascii="Arial" w:hAnsi="Arial" w:cs="Arial"/>
                <w:sz w:val="16"/>
                <w:szCs w:val="16"/>
              </w:rPr>
              <w:t>46392</w:t>
            </w:r>
          </w:p>
        </w:tc>
        <w:tc>
          <w:tcPr>
            <w:tcW w:w="1581"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 zł</w:t>
            </w:r>
          </w:p>
        </w:tc>
      </w:tr>
      <w:tr w:rsidR="001A4111" w:rsidRPr="00BC3B08" w:rsidTr="00EB15B4">
        <w:trPr>
          <w:trHeight w:val="466"/>
        </w:trPr>
        <w:tc>
          <w:tcPr>
            <w:tcW w:w="615" w:type="dxa"/>
            <w:vAlign w:val="center"/>
          </w:tcPr>
          <w:p w:rsidR="001A4111" w:rsidRPr="004B336D" w:rsidRDefault="001A4111" w:rsidP="0091749C">
            <w:pPr>
              <w:spacing w:before="120"/>
              <w:jc w:val="center"/>
              <w:rPr>
                <w:rFonts w:ascii="Arial" w:hAnsi="Arial" w:cs="Arial"/>
                <w:sz w:val="16"/>
                <w:szCs w:val="16"/>
              </w:rPr>
            </w:pPr>
            <w:r>
              <w:rPr>
                <w:rFonts w:ascii="Arial" w:hAnsi="Arial" w:cs="Arial"/>
                <w:sz w:val="16"/>
                <w:szCs w:val="16"/>
              </w:rPr>
              <w:t>3</w:t>
            </w:r>
          </w:p>
        </w:tc>
        <w:tc>
          <w:tcPr>
            <w:tcW w:w="2213" w:type="dxa"/>
          </w:tcPr>
          <w:p w:rsidR="001A4111" w:rsidRPr="004B336D" w:rsidRDefault="001A4111" w:rsidP="0091749C">
            <w:pPr>
              <w:autoSpaceDE w:val="0"/>
              <w:autoSpaceDN w:val="0"/>
              <w:spacing w:before="120"/>
              <w:rPr>
                <w:rFonts w:ascii="Arial" w:hAnsi="Arial" w:cs="Arial"/>
                <w:sz w:val="16"/>
                <w:szCs w:val="16"/>
              </w:rPr>
            </w:pPr>
            <w:r w:rsidRPr="004B336D">
              <w:rPr>
                <w:rFonts w:ascii="Arial" w:hAnsi="Arial" w:cs="Arial"/>
                <w:sz w:val="16"/>
                <w:szCs w:val="16"/>
              </w:rPr>
              <w:t xml:space="preserve">abonament za transfer </w:t>
            </w:r>
            <w:r>
              <w:rPr>
                <w:rFonts w:ascii="Arial" w:hAnsi="Arial" w:cs="Arial"/>
                <w:sz w:val="16"/>
                <w:szCs w:val="16"/>
              </w:rPr>
              <w:t xml:space="preserve">z limitem </w:t>
            </w:r>
            <w:r w:rsidRPr="004B336D">
              <w:rPr>
                <w:rFonts w:ascii="Arial" w:hAnsi="Arial" w:cs="Arial"/>
                <w:sz w:val="16"/>
                <w:szCs w:val="16"/>
              </w:rPr>
              <w:t>danych</w:t>
            </w:r>
            <w:r>
              <w:rPr>
                <w:rFonts w:ascii="Arial" w:hAnsi="Arial" w:cs="Arial"/>
                <w:sz w:val="16"/>
                <w:szCs w:val="16"/>
              </w:rPr>
              <w:t xml:space="preserve"> </w:t>
            </w:r>
            <w:r w:rsidRPr="00594CAF">
              <w:rPr>
                <w:rFonts w:ascii="Arial" w:hAnsi="Arial" w:cs="Arial"/>
                <w:b/>
                <w:sz w:val="16"/>
                <w:szCs w:val="16"/>
                <w:u w:val="single"/>
              </w:rPr>
              <w:t>DATA 2</w:t>
            </w:r>
          </w:p>
        </w:tc>
        <w:tc>
          <w:tcPr>
            <w:tcW w:w="632" w:type="dxa"/>
          </w:tcPr>
          <w:p w:rsidR="001A4111" w:rsidRPr="004B336D" w:rsidRDefault="001A4111" w:rsidP="0091749C">
            <w:pPr>
              <w:spacing w:before="120"/>
              <w:jc w:val="center"/>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422" w:type="dxa"/>
          </w:tcPr>
          <w:p w:rsidR="001A4111" w:rsidRPr="004B336D" w:rsidRDefault="006B69E6" w:rsidP="0091749C">
            <w:pPr>
              <w:spacing w:before="240"/>
              <w:jc w:val="center"/>
              <w:rPr>
                <w:rFonts w:ascii="Arial" w:hAnsi="Arial" w:cs="Arial"/>
                <w:sz w:val="16"/>
                <w:szCs w:val="16"/>
              </w:rPr>
            </w:pPr>
            <w:r>
              <w:rPr>
                <w:rFonts w:ascii="Arial" w:hAnsi="Arial" w:cs="Arial"/>
                <w:sz w:val="16"/>
                <w:szCs w:val="16"/>
              </w:rPr>
              <w:t>8352</w:t>
            </w:r>
          </w:p>
        </w:tc>
        <w:tc>
          <w:tcPr>
            <w:tcW w:w="1581"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 zł</w:t>
            </w:r>
          </w:p>
        </w:tc>
      </w:tr>
      <w:tr w:rsidR="001A4111" w:rsidRPr="00BC3B08" w:rsidTr="00EB15B4">
        <w:trPr>
          <w:trHeight w:val="481"/>
        </w:trPr>
        <w:tc>
          <w:tcPr>
            <w:tcW w:w="615" w:type="dxa"/>
            <w:vAlign w:val="center"/>
          </w:tcPr>
          <w:p w:rsidR="001A4111" w:rsidRPr="004B336D" w:rsidRDefault="001A4111" w:rsidP="0091749C">
            <w:pPr>
              <w:spacing w:before="120"/>
              <w:jc w:val="center"/>
              <w:rPr>
                <w:rFonts w:ascii="Arial" w:hAnsi="Arial" w:cs="Arial"/>
                <w:sz w:val="16"/>
                <w:szCs w:val="16"/>
              </w:rPr>
            </w:pPr>
            <w:r>
              <w:rPr>
                <w:rFonts w:ascii="Arial" w:hAnsi="Arial" w:cs="Arial"/>
                <w:sz w:val="16"/>
                <w:szCs w:val="16"/>
              </w:rPr>
              <w:t>4</w:t>
            </w:r>
          </w:p>
        </w:tc>
        <w:tc>
          <w:tcPr>
            <w:tcW w:w="2213" w:type="dxa"/>
          </w:tcPr>
          <w:p w:rsidR="001A4111" w:rsidRPr="004B336D" w:rsidRDefault="001A4111" w:rsidP="0091749C">
            <w:pPr>
              <w:autoSpaceDE w:val="0"/>
              <w:autoSpaceDN w:val="0"/>
              <w:spacing w:before="120"/>
              <w:jc w:val="both"/>
              <w:rPr>
                <w:rFonts w:ascii="Arial" w:hAnsi="Arial" w:cs="Arial"/>
                <w:sz w:val="16"/>
                <w:szCs w:val="16"/>
              </w:rPr>
            </w:pPr>
            <w:r w:rsidRPr="004B336D">
              <w:rPr>
                <w:rFonts w:ascii="Arial" w:hAnsi="Arial" w:cs="Arial"/>
                <w:sz w:val="16"/>
                <w:szCs w:val="16"/>
              </w:rPr>
              <w:t>ab</w:t>
            </w:r>
            <w:r>
              <w:rPr>
                <w:rFonts w:ascii="Arial" w:hAnsi="Arial" w:cs="Arial"/>
                <w:sz w:val="16"/>
                <w:szCs w:val="16"/>
              </w:rPr>
              <w:t>onament za transfer danych bez limitu</w:t>
            </w:r>
          </w:p>
        </w:tc>
        <w:tc>
          <w:tcPr>
            <w:tcW w:w="632" w:type="dxa"/>
          </w:tcPr>
          <w:p w:rsidR="001A4111" w:rsidRPr="004B336D" w:rsidRDefault="001A4111" w:rsidP="0091749C">
            <w:pPr>
              <w:spacing w:before="120"/>
              <w:jc w:val="center"/>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422" w:type="dxa"/>
          </w:tcPr>
          <w:p w:rsidR="001A4111" w:rsidRPr="004B336D" w:rsidRDefault="006B69E6" w:rsidP="0091749C">
            <w:pPr>
              <w:spacing w:before="240"/>
              <w:jc w:val="center"/>
              <w:rPr>
                <w:rFonts w:ascii="Arial" w:hAnsi="Arial" w:cs="Arial"/>
                <w:sz w:val="16"/>
                <w:szCs w:val="16"/>
              </w:rPr>
            </w:pPr>
            <w:r>
              <w:rPr>
                <w:rFonts w:ascii="Arial" w:hAnsi="Arial" w:cs="Arial"/>
                <w:sz w:val="16"/>
                <w:szCs w:val="16"/>
              </w:rPr>
              <w:t>3936</w:t>
            </w:r>
          </w:p>
        </w:tc>
        <w:tc>
          <w:tcPr>
            <w:tcW w:w="1581"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 zł</w:t>
            </w:r>
          </w:p>
        </w:tc>
      </w:tr>
      <w:tr w:rsidR="001A4111" w:rsidRPr="00BC3B08" w:rsidTr="00EB15B4">
        <w:trPr>
          <w:trHeight w:val="520"/>
        </w:trPr>
        <w:tc>
          <w:tcPr>
            <w:tcW w:w="615" w:type="dxa"/>
            <w:vAlign w:val="center"/>
          </w:tcPr>
          <w:p w:rsidR="001A4111" w:rsidRPr="004B336D" w:rsidRDefault="001A4111" w:rsidP="0091749C">
            <w:pPr>
              <w:spacing w:before="120"/>
              <w:jc w:val="center"/>
              <w:rPr>
                <w:rFonts w:ascii="Arial" w:hAnsi="Arial" w:cs="Arial"/>
                <w:sz w:val="16"/>
                <w:szCs w:val="16"/>
              </w:rPr>
            </w:pPr>
            <w:r>
              <w:rPr>
                <w:rFonts w:ascii="Arial" w:hAnsi="Arial" w:cs="Arial"/>
                <w:sz w:val="16"/>
                <w:szCs w:val="16"/>
              </w:rPr>
              <w:t>5</w:t>
            </w:r>
          </w:p>
        </w:tc>
        <w:tc>
          <w:tcPr>
            <w:tcW w:w="2213" w:type="dxa"/>
          </w:tcPr>
          <w:p w:rsidR="001A4111" w:rsidRPr="004B336D" w:rsidRDefault="001A4111" w:rsidP="0091749C">
            <w:pPr>
              <w:autoSpaceDE w:val="0"/>
              <w:autoSpaceDN w:val="0"/>
              <w:spacing w:before="120"/>
              <w:jc w:val="both"/>
              <w:rPr>
                <w:rFonts w:ascii="Arial" w:hAnsi="Arial" w:cs="Arial"/>
                <w:sz w:val="16"/>
                <w:szCs w:val="16"/>
              </w:rPr>
            </w:pPr>
            <w:r>
              <w:rPr>
                <w:rFonts w:ascii="Arial" w:hAnsi="Arial" w:cs="Arial"/>
                <w:sz w:val="16"/>
                <w:szCs w:val="16"/>
              </w:rPr>
              <w:t>usługa „internet extra” 2 GB</w:t>
            </w:r>
          </w:p>
        </w:tc>
        <w:tc>
          <w:tcPr>
            <w:tcW w:w="632" w:type="dxa"/>
          </w:tcPr>
          <w:p w:rsidR="001A4111" w:rsidRPr="004B336D" w:rsidRDefault="001A4111" w:rsidP="0091749C">
            <w:pPr>
              <w:spacing w:before="120"/>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360"/>
              <w:jc w:val="both"/>
              <w:rPr>
                <w:rFonts w:ascii="Arial" w:hAnsi="Arial" w:cs="Arial"/>
                <w:i/>
                <w:sz w:val="16"/>
                <w:szCs w:val="16"/>
              </w:rPr>
            </w:pPr>
            <w:r w:rsidRPr="004B336D">
              <w:rPr>
                <w:rFonts w:ascii="Arial" w:hAnsi="Arial" w:cs="Arial"/>
                <w:i/>
                <w:sz w:val="16"/>
                <w:szCs w:val="16"/>
              </w:rPr>
              <w:t>……………… zł</w:t>
            </w:r>
          </w:p>
        </w:tc>
        <w:tc>
          <w:tcPr>
            <w:tcW w:w="1422" w:type="dxa"/>
            <w:vAlign w:val="center"/>
          </w:tcPr>
          <w:p w:rsidR="001A4111" w:rsidRPr="004B336D" w:rsidRDefault="006B69E6" w:rsidP="0091749C">
            <w:pPr>
              <w:spacing w:before="360"/>
              <w:jc w:val="center"/>
              <w:rPr>
                <w:rFonts w:ascii="Arial" w:hAnsi="Arial" w:cs="Arial"/>
                <w:sz w:val="16"/>
                <w:szCs w:val="16"/>
              </w:rPr>
            </w:pPr>
            <w:r>
              <w:rPr>
                <w:rFonts w:ascii="Arial" w:hAnsi="Arial" w:cs="Arial"/>
                <w:sz w:val="16"/>
                <w:szCs w:val="16"/>
              </w:rPr>
              <w:t>480</w:t>
            </w:r>
          </w:p>
        </w:tc>
        <w:tc>
          <w:tcPr>
            <w:tcW w:w="1581" w:type="dxa"/>
          </w:tcPr>
          <w:p w:rsidR="001A4111" w:rsidRPr="004B336D" w:rsidRDefault="001A4111" w:rsidP="0091749C">
            <w:pPr>
              <w:spacing w:before="36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360"/>
              <w:jc w:val="center"/>
              <w:rPr>
                <w:rFonts w:ascii="Arial" w:hAnsi="Arial" w:cs="Arial"/>
                <w:i/>
                <w:sz w:val="16"/>
                <w:szCs w:val="16"/>
              </w:rPr>
            </w:pPr>
            <w:r w:rsidRPr="004B336D">
              <w:rPr>
                <w:rFonts w:ascii="Arial" w:hAnsi="Arial" w:cs="Arial"/>
                <w:i/>
                <w:sz w:val="16"/>
                <w:szCs w:val="16"/>
              </w:rPr>
              <w:t>………………… zł</w:t>
            </w:r>
          </w:p>
        </w:tc>
      </w:tr>
      <w:tr w:rsidR="001A4111" w:rsidRPr="004B336D" w:rsidTr="00EB15B4">
        <w:trPr>
          <w:trHeight w:val="526"/>
        </w:trPr>
        <w:tc>
          <w:tcPr>
            <w:tcW w:w="615" w:type="dxa"/>
            <w:vAlign w:val="center"/>
          </w:tcPr>
          <w:p w:rsidR="001A4111" w:rsidRPr="004B336D" w:rsidRDefault="0051729C" w:rsidP="0091749C">
            <w:pPr>
              <w:spacing w:before="120"/>
              <w:jc w:val="center"/>
              <w:rPr>
                <w:rFonts w:ascii="Arial" w:hAnsi="Arial" w:cs="Arial"/>
                <w:sz w:val="16"/>
                <w:szCs w:val="16"/>
              </w:rPr>
            </w:pPr>
            <w:r>
              <w:rPr>
                <w:rFonts w:ascii="Arial" w:hAnsi="Arial" w:cs="Arial"/>
                <w:sz w:val="16"/>
                <w:szCs w:val="16"/>
              </w:rPr>
              <w:t>6</w:t>
            </w:r>
          </w:p>
        </w:tc>
        <w:tc>
          <w:tcPr>
            <w:tcW w:w="2213" w:type="dxa"/>
          </w:tcPr>
          <w:p w:rsidR="001A4111" w:rsidRPr="004B336D" w:rsidRDefault="001A4111" w:rsidP="0091749C">
            <w:pPr>
              <w:autoSpaceDE w:val="0"/>
              <w:autoSpaceDN w:val="0"/>
              <w:spacing w:before="120"/>
              <w:jc w:val="both"/>
              <w:rPr>
                <w:rFonts w:ascii="Arial" w:hAnsi="Arial" w:cs="Arial"/>
                <w:sz w:val="16"/>
                <w:szCs w:val="16"/>
              </w:rPr>
            </w:pPr>
            <w:r>
              <w:rPr>
                <w:rFonts w:ascii="Arial" w:hAnsi="Arial" w:cs="Arial"/>
                <w:sz w:val="16"/>
                <w:szCs w:val="16"/>
              </w:rPr>
              <w:t>Abonament za Prywatny APN</w:t>
            </w:r>
          </w:p>
        </w:tc>
        <w:tc>
          <w:tcPr>
            <w:tcW w:w="632" w:type="dxa"/>
          </w:tcPr>
          <w:p w:rsidR="001A4111" w:rsidRPr="004B336D" w:rsidRDefault="001A4111" w:rsidP="0091749C">
            <w:pPr>
              <w:spacing w:before="120"/>
              <w:jc w:val="center"/>
              <w:rPr>
                <w:rFonts w:ascii="Arial" w:hAnsi="Arial" w:cs="Arial"/>
                <w:i/>
                <w:sz w:val="16"/>
                <w:szCs w:val="16"/>
              </w:rPr>
            </w:pPr>
            <w:r>
              <w:rPr>
                <w:rFonts w:ascii="Arial" w:hAnsi="Arial" w:cs="Arial"/>
                <w:i/>
                <w:sz w:val="16"/>
                <w:szCs w:val="16"/>
              </w:rPr>
              <w:t>szt.</w:t>
            </w:r>
          </w:p>
        </w:tc>
        <w:tc>
          <w:tcPr>
            <w:tcW w:w="1579" w:type="dxa"/>
          </w:tcPr>
          <w:p w:rsidR="001A4111" w:rsidRPr="004B336D" w:rsidRDefault="001A4111" w:rsidP="0091749C">
            <w:pPr>
              <w:spacing w:before="360"/>
              <w:jc w:val="both"/>
              <w:rPr>
                <w:rFonts w:ascii="Arial" w:hAnsi="Arial" w:cs="Arial"/>
                <w:i/>
                <w:sz w:val="16"/>
                <w:szCs w:val="16"/>
              </w:rPr>
            </w:pPr>
            <w:r w:rsidRPr="004B336D">
              <w:rPr>
                <w:rFonts w:ascii="Arial" w:hAnsi="Arial" w:cs="Arial"/>
                <w:i/>
                <w:sz w:val="16"/>
                <w:szCs w:val="16"/>
              </w:rPr>
              <w:t>……………… zł</w:t>
            </w:r>
          </w:p>
        </w:tc>
        <w:tc>
          <w:tcPr>
            <w:tcW w:w="1422" w:type="dxa"/>
          </w:tcPr>
          <w:p w:rsidR="001A4111" w:rsidRPr="004B336D" w:rsidRDefault="001A4111" w:rsidP="0091749C">
            <w:pPr>
              <w:spacing w:before="240"/>
              <w:jc w:val="center"/>
              <w:rPr>
                <w:rFonts w:ascii="Arial" w:hAnsi="Arial" w:cs="Arial"/>
                <w:sz w:val="16"/>
                <w:szCs w:val="16"/>
              </w:rPr>
            </w:pPr>
            <w:r>
              <w:rPr>
                <w:rFonts w:ascii="Arial" w:hAnsi="Arial" w:cs="Arial"/>
                <w:sz w:val="16"/>
                <w:szCs w:val="16"/>
              </w:rPr>
              <w:t>168</w:t>
            </w:r>
          </w:p>
        </w:tc>
        <w:tc>
          <w:tcPr>
            <w:tcW w:w="1581" w:type="dxa"/>
          </w:tcPr>
          <w:p w:rsidR="001A4111" w:rsidRPr="004B336D" w:rsidRDefault="001A4111" w:rsidP="0091749C">
            <w:pPr>
              <w:spacing w:before="36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360"/>
              <w:jc w:val="center"/>
              <w:rPr>
                <w:rFonts w:ascii="Arial" w:hAnsi="Arial" w:cs="Arial"/>
                <w:i/>
                <w:sz w:val="16"/>
                <w:szCs w:val="16"/>
              </w:rPr>
            </w:pPr>
            <w:r w:rsidRPr="004B336D">
              <w:rPr>
                <w:rFonts w:ascii="Arial" w:hAnsi="Arial" w:cs="Arial"/>
                <w:i/>
                <w:sz w:val="16"/>
                <w:szCs w:val="16"/>
              </w:rPr>
              <w:t>………………… zł</w:t>
            </w:r>
          </w:p>
        </w:tc>
      </w:tr>
      <w:tr w:rsidR="001A4111" w:rsidRPr="00BC3B08" w:rsidTr="00EB15B4">
        <w:trPr>
          <w:trHeight w:val="541"/>
        </w:trPr>
        <w:tc>
          <w:tcPr>
            <w:tcW w:w="9923" w:type="dxa"/>
            <w:gridSpan w:val="7"/>
          </w:tcPr>
          <w:p w:rsidR="001A4111" w:rsidRPr="004B336D" w:rsidRDefault="00EB15B4" w:rsidP="00EB15B4">
            <w:pPr>
              <w:spacing w:before="240" w:after="60"/>
              <w:rPr>
                <w:rFonts w:ascii="Arial" w:hAnsi="Arial" w:cs="Arial"/>
                <w:i/>
              </w:rPr>
            </w:pPr>
            <w:r>
              <w:rPr>
                <w:rFonts w:ascii="Arial" w:hAnsi="Arial" w:cs="Arial"/>
                <w:i/>
              </w:rPr>
              <w:t>Cena całkowita łącznie (suma z kolumny 7) ___________________________________</w:t>
            </w:r>
            <w:r w:rsidR="001A4111" w:rsidRPr="004B336D">
              <w:rPr>
                <w:rFonts w:ascii="Arial" w:hAnsi="Arial" w:cs="Arial"/>
                <w:i/>
              </w:rPr>
              <w:t>zł</w:t>
            </w:r>
          </w:p>
        </w:tc>
      </w:tr>
    </w:tbl>
    <w:p w:rsidR="00136007" w:rsidRPr="00136007" w:rsidRDefault="00136007" w:rsidP="00136007">
      <w:pPr>
        <w:pStyle w:val="Tretekstu"/>
        <w:rPr>
          <w:lang w:val="pl-PL"/>
        </w:rPr>
      </w:pPr>
    </w:p>
    <w:p w:rsidR="00DC4914" w:rsidRDefault="00E97256" w:rsidP="00EA15F8">
      <w:pPr>
        <w:pStyle w:val="Akapitzlist"/>
        <w:numPr>
          <w:ilvl w:val="0"/>
          <w:numId w:val="37"/>
        </w:numPr>
        <w:tabs>
          <w:tab w:val="left" w:pos="709"/>
          <w:tab w:val="left" w:pos="993"/>
        </w:tabs>
        <w:autoSpaceDE w:val="0"/>
        <w:autoSpaceDN w:val="0"/>
        <w:spacing w:after="0" w:line="360" w:lineRule="auto"/>
        <w:rPr>
          <w:rFonts w:ascii="Arial" w:hAnsi="Arial" w:cs="Arial"/>
          <w:b/>
        </w:rPr>
      </w:pPr>
      <w:r w:rsidRPr="00756166">
        <w:rPr>
          <w:rFonts w:ascii="Arial" w:hAnsi="Arial" w:cs="Arial"/>
          <w:b/>
        </w:rPr>
        <w:t xml:space="preserve">w terminie i </w:t>
      </w:r>
      <w:r w:rsidR="00DC4914" w:rsidRPr="00756166">
        <w:rPr>
          <w:rFonts w:ascii="Arial" w:hAnsi="Arial" w:cs="Arial"/>
          <w:b/>
        </w:rPr>
        <w:t>na warunkach płatności określonych w umowie.</w:t>
      </w:r>
    </w:p>
    <w:p w:rsidR="00DB30CD" w:rsidRDefault="00DB30CD" w:rsidP="00E45FCA">
      <w:pPr>
        <w:pStyle w:val="Akapitzlist"/>
        <w:numPr>
          <w:ilvl w:val="0"/>
          <w:numId w:val="37"/>
        </w:numPr>
        <w:tabs>
          <w:tab w:val="left" w:pos="709"/>
          <w:tab w:val="left" w:pos="993"/>
        </w:tabs>
        <w:autoSpaceDE w:val="0"/>
        <w:autoSpaceDN w:val="0"/>
        <w:spacing w:before="960" w:after="0" w:line="360" w:lineRule="auto"/>
        <w:ind w:left="714" w:hanging="357"/>
        <w:contextualSpacing w:val="0"/>
        <w:rPr>
          <w:rFonts w:ascii="Arial" w:hAnsi="Arial" w:cs="Arial"/>
          <w:b/>
        </w:rPr>
      </w:pPr>
      <w:r>
        <w:rPr>
          <w:rFonts w:ascii="Arial" w:hAnsi="Arial" w:cs="Arial"/>
          <w:b/>
        </w:rPr>
        <w:lastRenderedPageBreak/>
        <w:t>deklarując następujący limit transferu danych komórkowych w okresie rozliczeniowym:</w:t>
      </w:r>
    </w:p>
    <w:p w:rsidR="00DB30CD" w:rsidRDefault="00DB30CD" w:rsidP="00DB30CD">
      <w:pPr>
        <w:pStyle w:val="Akapitzlist"/>
        <w:numPr>
          <w:ilvl w:val="0"/>
          <w:numId w:val="45"/>
        </w:numPr>
        <w:tabs>
          <w:tab w:val="left" w:pos="709"/>
          <w:tab w:val="left" w:pos="993"/>
        </w:tabs>
        <w:autoSpaceDE w:val="0"/>
        <w:autoSpaceDN w:val="0"/>
        <w:spacing w:after="0" w:line="360" w:lineRule="auto"/>
        <w:rPr>
          <w:rFonts w:ascii="Arial" w:hAnsi="Arial" w:cs="Arial"/>
          <w:b/>
        </w:rPr>
      </w:pPr>
      <w:r>
        <w:rPr>
          <w:rFonts w:ascii="Arial" w:hAnsi="Arial" w:cs="Arial"/>
          <w:b/>
        </w:rPr>
        <w:t xml:space="preserve">dla abonamentów wskazanych w </w:t>
      </w:r>
      <w:r w:rsidRPr="00DB30CD">
        <w:rPr>
          <w:rFonts w:ascii="Arial" w:hAnsi="Arial" w:cs="Arial"/>
          <w:b/>
          <w:u w:val="single"/>
        </w:rPr>
        <w:t>pkt 1 i pkt 2</w:t>
      </w:r>
      <w:r>
        <w:rPr>
          <w:rFonts w:ascii="Arial" w:hAnsi="Arial" w:cs="Arial"/>
          <w:b/>
        </w:rPr>
        <w:t xml:space="preserve"> powyższej tabeli jako DATA1:</w:t>
      </w:r>
    </w:p>
    <w:p w:rsidR="00DB30CD" w:rsidRDefault="00DB30CD" w:rsidP="00DB30CD">
      <w:pPr>
        <w:pStyle w:val="Akapitzlist"/>
        <w:tabs>
          <w:tab w:val="left" w:pos="709"/>
          <w:tab w:val="left" w:pos="993"/>
        </w:tabs>
        <w:autoSpaceDE w:val="0"/>
        <w:autoSpaceDN w:val="0"/>
        <w:spacing w:after="0" w:line="360" w:lineRule="auto"/>
        <w:ind w:left="1440"/>
        <w:rPr>
          <w:rFonts w:ascii="Arial" w:hAnsi="Arial" w:cs="Arial"/>
          <w:b/>
        </w:rPr>
      </w:pPr>
      <w:r>
        <w:rPr>
          <w:rFonts w:ascii="Arial" w:hAnsi="Arial" w:cs="Arial"/>
          <w:b/>
        </w:rPr>
        <w:t>_______________</w:t>
      </w:r>
      <w:r w:rsidR="00940749">
        <w:rPr>
          <w:rFonts w:ascii="Arial" w:hAnsi="Arial" w:cs="Arial"/>
          <w:b/>
        </w:rPr>
        <w:t>_________</w:t>
      </w:r>
      <w:r>
        <w:rPr>
          <w:rFonts w:ascii="Arial" w:hAnsi="Arial" w:cs="Arial"/>
          <w:b/>
        </w:rPr>
        <w:t xml:space="preserve"> (wykonawca wpisuje: 10 GB, lub 20 GB lub 30 GB)</w:t>
      </w:r>
      <w:r w:rsidR="00940749">
        <w:rPr>
          <w:rStyle w:val="Odwoanieprzypisudolnego"/>
          <w:rFonts w:ascii="Arial" w:hAnsi="Arial" w:cs="Arial"/>
          <w:b/>
        </w:rPr>
        <w:footnoteReference w:id="1"/>
      </w:r>
      <w:r>
        <w:rPr>
          <w:rFonts w:ascii="Arial" w:hAnsi="Arial" w:cs="Arial"/>
          <w:b/>
        </w:rPr>
        <w:t xml:space="preserve"> </w:t>
      </w:r>
    </w:p>
    <w:p w:rsidR="00E45FCA" w:rsidRDefault="00E45FCA" w:rsidP="00E45FCA">
      <w:pPr>
        <w:pStyle w:val="Akapitzlist"/>
        <w:numPr>
          <w:ilvl w:val="0"/>
          <w:numId w:val="45"/>
        </w:numPr>
        <w:tabs>
          <w:tab w:val="left" w:pos="709"/>
          <w:tab w:val="left" w:pos="993"/>
        </w:tabs>
        <w:autoSpaceDE w:val="0"/>
        <w:autoSpaceDN w:val="0"/>
        <w:spacing w:after="0" w:line="360" w:lineRule="auto"/>
        <w:rPr>
          <w:rFonts w:ascii="Arial" w:hAnsi="Arial" w:cs="Arial"/>
          <w:b/>
        </w:rPr>
      </w:pPr>
      <w:r>
        <w:rPr>
          <w:rFonts w:ascii="Arial" w:hAnsi="Arial" w:cs="Arial"/>
          <w:b/>
        </w:rPr>
        <w:t xml:space="preserve">dla abonamentów wskazanych w </w:t>
      </w:r>
      <w:r w:rsidRPr="00DB30CD">
        <w:rPr>
          <w:rFonts w:ascii="Arial" w:hAnsi="Arial" w:cs="Arial"/>
          <w:b/>
          <w:u w:val="single"/>
        </w:rPr>
        <w:t xml:space="preserve">pkt </w:t>
      </w:r>
      <w:r>
        <w:rPr>
          <w:rFonts w:ascii="Arial" w:hAnsi="Arial" w:cs="Arial"/>
          <w:b/>
          <w:u w:val="single"/>
        </w:rPr>
        <w:t>3</w:t>
      </w:r>
      <w:r>
        <w:rPr>
          <w:rFonts w:ascii="Arial" w:hAnsi="Arial" w:cs="Arial"/>
          <w:b/>
        </w:rPr>
        <w:t xml:space="preserve"> powyższej tabeli jako DATA2:</w:t>
      </w:r>
    </w:p>
    <w:p w:rsidR="003A2912" w:rsidRPr="00756166" w:rsidRDefault="00E45FCA" w:rsidP="006A6188">
      <w:pPr>
        <w:pStyle w:val="Akapitzlist"/>
        <w:tabs>
          <w:tab w:val="left" w:pos="709"/>
          <w:tab w:val="left" w:pos="993"/>
        </w:tabs>
        <w:autoSpaceDE w:val="0"/>
        <w:autoSpaceDN w:val="0"/>
        <w:spacing w:after="0" w:line="360" w:lineRule="auto"/>
        <w:ind w:left="1440"/>
        <w:rPr>
          <w:rFonts w:ascii="Arial" w:hAnsi="Arial" w:cs="Arial"/>
          <w:b/>
        </w:rPr>
      </w:pPr>
      <w:r>
        <w:rPr>
          <w:rFonts w:ascii="Arial" w:hAnsi="Arial" w:cs="Arial"/>
          <w:b/>
        </w:rPr>
        <w:t>________________________ (wykonawca wpisuje: 20 GB, lub 30 GB lub 40 GB lub 50 GB lub 60 GB)</w:t>
      </w:r>
      <w:r>
        <w:rPr>
          <w:rStyle w:val="Odwoanieprzypisudolnego"/>
          <w:rFonts w:ascii="Arial" w:hAnsi="Arial" w:cs="Arial"/>
          <w:b/>
        </w:rPr>
        <w:footnoteReference w:id="2"/>
      </w:r>
    </w:p>
    <w:p w:rsidR="003A2912" w:rsidRPr="00756166" w:rsidRDefault="003A2912" w:rsidP="00EA15F8">
      <w:pPr>
        <w:pStyle w:val="Akapitzlist"/>
        <w:numPr>
          <w:ilvl w:val="0"/>
          <w:numId w:val="34"/>
        </w:numPr>
        <w:tabs>
          <w:tab w:val="left" w:pos="0"/>
        </w:tabs>
        <w:spacing w:after="0" w:line="360" w:lineRule="auto"/>
        <w:ind w:left="284" w:hanging="284"/>
        <w:rPr>
          <w:rFonts w:ascii="Arial" w:hAnsi="Arial" w:cs="Arial"/>
        </w:rPr>
      </w:pPr>
      <w:r w:rsidRPr="00756166">
        <w:rPr>
          <w:rFonts w:ascii="Arial" w:hAnsi="Arial" w:cs="Arial"/>
        </w:rPr>
        <w:t>*Zamierzamy powierzyć podwykonawcom wykonanie następujących części zamówienia</w:t>
      </w:r>
      <w:r w:rsidR="00A9587D" w:rsidRPr="00756166">
        <w:rPr>
          <w:rFonts w:ascii="Arial" w:hAnsi="Arial" w:cs="Arial"/>
        </w:rPr>
        <w:t xml:space="preserve"> (wpisać jakiej części zamówienia dotyczy podwykonawstwo i nazwę podwykonawcy, jeśli jest już znany):</w:t>
      </w:r>
      <w:r w:rsidR="00F703FE" w:rsidRPr="00756166">
        <w:rPr>
          <w:rFonts w:ascii="Arial" w:hAnsi="Arial" w:cs="Arial"/>
        </w:rPr>
        <w:t xml:space="preserve"> ____________________________________________________________________________________________________________________________________________________________</w:t>
      </w:r>
    </w:p>
    <w:p w:rsidR="00D15AA3" w:rsidRPr="00756166" w:rsidRDefault="00375E50" w:rsidP="00EA15F8">
      <w:pPr>
        <w:tabs>
          <w:tab w:val="left" w:pos="7320"/>
        </w:tabs>
        <w:suppressAutoHyphens/>
        <w:spacing w:line="360" w:lineRule="auto"/>
        <w:rPr>
          <w:rFonts w:ascii="Arial" w:hAnsi="Arial" w:cs="Arial"/>
          <w:sz w:val="22"/>
          <w:szCs w:val="22"/>
        </w:rPr>
      </w:pPr>
      <w:r w:rsidRPr="00756166">
        <w:rPr>
          <w:rFonts w:ascii="Arial" w:hAnsi="Arial" w:cs="Arial"/>
          <w:sz w:val="22"/>
          <w:szCs w:val="22"/>
        </w:rPr>
        <w:t>4</w:t>
      </w:r>
      <w:r w:rsidR="00D15AA3" w:rsidRPr="00756166">
        <w:rPr>
          <w:rFonts w:ascii="Arial" w:hAnsi="Arial" w:cs="Arial"/>
          <w:sz w:val="22"/>
          <w:szCs w:val="22"/>
        </w:rPr>
        <w:t>. Oświadczam</w:t>
      </w:r>
      <w:r w:rsidR="00B00AB7" w:rsidRPr="00756166">
        <w:rPr>
          <w:rFonts w:ascii="Arial" w:hAnsi="Arial" w:cs="Arial"/>
          <w:sz w:val="22"/>
          <w:szCs w:val="22"/>
        </w:rPr>
        <w:t>/</w:t>
      </w:r>
      <w:r w:rsidR="00D15AA3" w:rsidRPr="00756166">
        <w:rPr>
          <w:rFonts w:ascii="Arial" w:hAnsi="Arial" w:cs="Arial"/>
          <w:sz w:val="22"/>
          <w:szCs w:val="22"/>
        </w:rPr>
        <w:t>y, że:</w:t>
      </w:r>
    </w:p>
    <w:p w:rsidR="00953A57" w:rsidRPr="00756166" w:rsidRDefault="00966079"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wyk</w:t>
      </w:r>
      <w:r w:rsidR="002D4F2B" w:rsidRPr="00756166">
        <w:rPr>
          <w:rFonts w:ascii="Arial" w:hAnsi="Arial" w:cs="Arial"/>
        </w:rPr>
        <w:t>onamy zamówienie zgodnie z SWZ</w:t>
      </w:r>
      <w:r w:rsidR="009B2695" w:rsidRPr="00756166">
        <w:rPr>
          <w:rFonts w:ascii="Arial" w:hAnsi="Arial" w:cs="Arial"/>
        </w:rPr>
        <w:t xml:space="preserve"> w</w:t>
      </w:r>
      <w:r w:rsidR="002D4F2B" w:rsidRPr="00756166">
        <w:rPr>
          <w:rFonts w:ascii="Arial" w:hAnsi="Arial" w:cs="Arial"/>
        </w:rPr>
        <w:t>raz z załącznikami do SWZ</w:t>
      </w:r>
      <w:r w:rsidR="00D15AA3" w:rsidRPr="00756166">
        <w:rPr>
          <w:rFonts w:ascii="Arial" w:hAnsi="Arial" w:cs="Arial"/>
        </w:rPr>
        <w:t xml:space="preserve">, </w:t>
      </w:r>
    </w:p>
    <w:p w:rsidR="00D15AA3" w:rsidRPr="00756166" w:rsidRDefault="00554098"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 xml:space="preserve">zapoznaliśmy się z </w:t>
      </w:r>
      <w:r w:rsidR="00D15AA3" w:rsidRPr="00756166">
        <w:rPr>
          <w:rFonts w:ascii="Arial" w:hAnsi="Arial" w:cs="Arial"/>
        </w:rPr>
        <w:t xml:space="preserve">dokumentami </w:t>
      </w:r>
      <w:r w:rsidR="00966079" w:rsidRPr="00756166">
        <w:rPr>
          <w:rFonts w:ascii="Arial" w:hAnsi="Arial" w:cs="Arial"/>
        </w:rPr>
        <w:t>zamówienia</w:t>
      </w:r>
      <w:r w:rsidRPr="00756166">
        <w:rPr>
          <w:rFonts w:ascii="Arial" w:hAnsi="Arial" w:cs="Arial"/>
        </w:rPr>
        <w:t xml:space="preserve"> i przyjmujemy je bez zastrzeżeń</w:t>
      </w:r>
      <w:r w:rsidR="00D15AA3" w:rsidRPr="00756166">
        <w:rPr>
          <w:rFonts w:ascii="Arial" w:hAnsi="Arial" w:cs="Arial"/>
        </w:rPr>
        <w:t>,</w:t>
      </w:r>
    </w:p>
    <w:p w:rsidR="007943D4" w:rsidRPr="00756166"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eastAsia="Times New Roman" w:hAnsi="Arial" w:cs="Arial"/>
          <w:lang w:eastAsia="pl-PL"/>
        </w:rPr>
        <w:t>*wybór naszej oferty nie będzie prowadził do powstania u Zamawiającego obowiązku podatkowego zgodnie z przepisa</w:t>
      </w:r>
      <w:r w:rsidR="00011311" w:rsidRPr="00756166">
        <w:rPr>
          <w:rFonts w:ascii="Arial" w:eastAsia="Times New Roman" w:hAnsi="Arial" w:cs="Arial"/>
          <w:lang w:eastAsia="pl-PL"/>
        </w:rPr>
        <w:t>mi o podatku od towarów i usług</w:t>
      </w:r>
      <w:r w:rsidRPr="00756166">
        <w:rPr>
          <w:rFonts w:ascii="Arial" w:eastAsia="Times New Roman" w:hAnsi="Arial" w:cs="Arial"/>
          <w:lang w:eastAsia="pl-PL"/>
        </w:rPr>
        <w:t>,</w:t>
      </w:r>
    </w:p>
    <w:p w:rsidR="00DC4914" w:rsidRPr="00756166"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756166">
        <w:rPr>
          <w:rFonts w:ascii="Arial" w:eastAsia="Times New Roman" w:hAnsi="Arial" w:cs="Arial"/>
          <w:lang w:eastAsia="pl-PL"/>
        </w:rPr>
        <w:t>nosiła __________________  zł,</w:t>
      </w:r>
    </w:p>
    <w:p w:rsidR="00957282"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 xml:space="preserve">jestem/śmy *mikro, *małym lub *średnim przedsiębiorstwem, *jednoosobową działalnością gospodarczą, *osobą fizyczną nieprowadzącą działalności gospodarczej </w:t>
      </w:r>
    </w:p>
    <w:p w:rsidR="00E9566A"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w razie wyboru naszej oferty jako najkorzystniejszej, zobowiązujemy się do zawarcia umowy we wskazanym terminie i miejscu, na warunkach przedstawionych przez Zamawiającego w załączonej do swz umowy,</w:t>
      </w:r>
    </w:p>
    <w:p w:rsidR="002D4F2B" w:rsidRPr="00756166" w:rsidRDefault="002D4F2B" w:rsidP="00EA15F8">
      <w:pPr>
        <w:numPr>
          <w:ilvl w:val="0"/>
          <w:numId w:val="2"/>
        </w:numPr>
        <w:tabs>
          <w:tab w:val="left" w:pos="567"/>
        </w:tabs>
        <w:suppressAutoHyphens/>
        <w:spacing w:line="360" w:lineRule="auto"/>
        <w:ind w:left="426" w:hanging="142"/>
        <w:rPr>
          <w:rFonts w:ascii="Arial" w:hAnsi="Arial" w:cs="Arial"/>
          <w:sz w:val="22"/>
          <w:szCs w:val="22"/>
        </w:rPr>
      </w:pPr>
      <w:r w:rsidRPr="00756166">
        <w:rPr>
          <w:rFonts w:ascii="Arial" w:hAnsi="Arial" w:cs="Arial"/>
          <w:sz w:val="22"/>
          <w:szCs w:val="22"/>
        </w:rPr>
        <w:t>do oferty zostały załączone następujące dokumenty:</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oświadczenie/a o niepodleganiu wykluczeniu, spełnianiu warunku udziału w postępowaniu (wg wzoru Zamawiającego),</w:t>
      </w:r>
    </w:p>
    <w:p w:rsidR="00F34941" w:rsidRPr="006A6188" w:rsidRDefault="00F34941" w:rsidP="006A618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*pełnomocnictwo (jeśli dotyczy),</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*oświadczenie Wykonawców wspólnie ubiegających się o udzielenie zamówienia, o którym mowa w art.117 ust. 4, z którego wynika, które usługi wykonają poszczególni wykonawcy (jeśli dotyczy).</w:t>
      </w:r>
    </w:p>
    <w:p w:rsidR="009C0450" w:rsidRPr="00756166" w:rsidRDefault="00B00AB7" w:rsidP="00EA15F8">
      <w:pPr>
        <w:pStyle w:val="NormalnyWeb"/>
        <w:numPr>
          <w:ilvl w:val="0"/>
          <w:numId w:val="43"/>
        </w:numPr>
        <w:tabs>
          <w:tab w:val="left" w:pos="284"/>
        </w:tabs>
        <w:spacing w:before="0" w:after="0" w:line="360" w:lineRule="auto"/>
        <w:ind w:left="284" w:hanging="284"/>
        <w:rPr>
          <w:rFonts w:ascii="Arial" w:hAnsi="Arial" w:cs="Arial"/>
          <w:sz w:val="22"/>
          <w:szCs w:val="22"/>
        </w:rPr>
      </w:pPr>
      <w:r w:rsidRPr="00756166">
        <w:rPr>
          <w:rFonts w:ascii="Arial" w:hAnsi="Arial" w:cs="Arial"/>
          <w:sz w:val="22"/>
          <w:szCs w:val="22"/>
        </w:rPr>
        <w:t>Oświadczam/y, że w</w:t>
      </w:r>
      <w:r w:rsidR="00640D58" w:rsidRPr="00756166">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756166">
        <w:rPr>
          <w:rFonts w:ascii="Arial" w:hAnsi="Arial" w:cs="Arial"/>
          <w:i/>
          <w:sz w:val="22"/>
          <w:szCs w:val="22"/>
        </w:rPr>
        <w:t>(ogólne rozporządzenie o ochronie danych) (Dz. Urz. UE L 119 z 04.05.2016, str. 1)</w:t>
      </w:r>
      <w:r w:rsidR="00640D58" w:rsidRPr="00756166">
        <w:rPr>
          <w:rFonts w:ascii="Arial" w:hAnsi="Arial" w:cs="Arial"/>
          <w:sz w:val="22"/>
          <w:szCs w:val="22"/>
        </w:rPr>
        <w:t xml:space="preserve"> wobec osób </w:t>
      </w:r>
      <w:r w:rsidR="00640D58" w:rsidRPr="00756166">
        <w:rPr>
          <w:rFonts w:ascii="Arial" w:hAnsi="Arial" w:cs="Arial"/>
          <w:sz w:val="22"/>
          <w:szCs w:val="22"/>
        </w:rPr>
        <w:lastRenderedPageBreak/>
        <w:t>fizycznych, od których dane osobowe bezpo</w:t>
      </w:r>
      <w:r w:rsidR="004A6E0C" w:rsidRPr="00756166">
        <w:rPr>
          <w:rFonts w:ascii="Arial" w:hAnsi="Arial" w:cs="Arial"/>
          <w:sz w:val="22"/>
          <w:szCs w:val="22"/>
        </w:rPr>
        <w:t>średnio lub pośrednio pozyskano</w:t>
      </w:r>
      <w:r w:rsidR="00640D58" w:rsidRPr="00756166">
        <w:rPr>
          <w:rFonts w:ascii="Arial" w:hAnsi="Arial" w:cs="Arial"/>
          <w:sz w:val="22"/>
          <w:szCs w:val="22"/>
        </w:rPr>
        <w:t xml:space="preserve"> w celu ubiegania się o udzielenie zamówienia public</w:t>
      </w:r>
      <w:r w:rsidR="00875C24" w:rsidRPr="00756166">
        <w:rPr>
          <w:rFonts w:ascii="Arial" w:hAnsi="Arial" w:cs="Arial"/>
          <w:sz w:val="22"/>
          <w:szCs w:val="22"/>
        </w:rPr>
        <w:t>znego w niniejszym postępowaniu.</w:t>
      </w:r>
    </w:p>
    <w:p w:rsidR="00756166" w:rsidRPr="00756166" w:rsidRDefault="002D4F2B"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Uprawniony do k</w:t>
      </w:r>
      <w:r w:rsidR="007F19A4" w:rsidRPr="00756166">
        <w:rPr>
          <w:rFonts w:ascii="Arial" w:hAnsi="Arial" w:cs="Arial"/>
          <w:sz w:val="22"/>
          <w:szCs w:val="22"/>
        </w:rPr>
        <w:t xml:space="preserve">ontaktów z Zamawiającym jest </w:t>
      </w:r>
      <w:r w:rsidR="00756166" w:rsidRPr="00756166">
        <w:rPr>
          <w:rFonts w:ascii="Arial" w:hAnsi="Arial" w:cs="Arial"/>
          <w:sz w:val="22"/>
          <w:szCs w:val="22"/>
        </w:rPr>
        <w:t xml:space="preserve">(wpisać osobę, jej adres </w:t>
      </w:r>
      <w:r w:rsidRPr="00756166">
        <w:rPr>
          <w:rFonts w:ascii="Arial" w:hAnsi="Arial" w:cs="Arial"/>
          <w:sz w:val="22"/>
          <w:szCs w:val="22"/>
        </w:rPr>
        <w:t>e-mail</w:t>
      </w:r>
      <w:r w:rsidR="00756166" w:rsidRPr="00756166">
        <w:rPr>
          <w:rFonts w:ascii="Arial" w:hAnsi="Arial" w:cs="Arial"/>
          <w:sz w:val="22"/>
          <w:szCs w:val="22"/>
        </w:rPr>
        <w:t xml:space="preserve"> i </w:t>
      </w:r>
      <w:r w:rsidR="001B2394" w:rsidRPr="00756166">
        <w:rPr>
          <w:rFonts w:ascii="Arial" w:hAnsi="Arial" w:cs="Arial"/>
          <w:sz w:val="22"/>
          <w:szCs w:val="22"/>
        </w:rPr>
        <w:t>nr tel.</w:t>
      </w:r>
      <w:r w:rsidR="00756166" w:rsidRPr="00756166">
        <w:rPr>
          <w:rFonts w:ascii="Arial" w:hAnsi="Arial" w:cs="Arial"/>
          <w:sz w:val="22"/>
          <w:szCs w:val="22"/>
        </w:rPr>
        <w:t>, p</w:t>
      </w:r>
      <w:r w:rsidRPr="00756166">
        <w:rPr>
          <w:rFonts w:ascii="Arial" w:hAnsi="Arial" w:cs="Arial"/>
          <w:sz w:val="22"/>
          <w:szCs w:val="22"/>
        </w:rPr>
        <w:t>recyzyjne wskazanie adresu e-mail jest konieczne w celu zapewnienia komunikacji z Zamawiającym)</w:t>
      </w:r>
      <w:r w:rsidR="00756166" w:rsidRPr="00756166">
        <w:rPr>
          <w:rFonts w:ascii="Arial" w:hAnsi="Arial" w:cs="Arial"/>
          <w:sz w:val="22"/>
          <w:szCs w:val="22"/>
        </w:rPr>
        <w:t>: ______________________________________________________________ ____________________________________________________________________________</w:t>
      </w:r>
      <w:r w:rsidRPr="00756166">
        <w:rPr>
          <w:rFonts w:ascii="Arial" w:hAnsi="Arial" w:cs="Arial"/>
          <w:sz w:val="22"/>
          <w:szCs w:val="22"/>
        </w:rPr>
        <w:t xml:space="preserve"> </w:t>
      </w:r>
    </w:p>
    <w:p w:rsidR="00896784" w:rsidRPr="00756166" w:rsidRDefault="00756166"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Podstawa reprezentowania wykonawcy (</w:t>
      </w:r>
      <w:r w:rsidR="004A6E0C" w:rsidRPr="00756166">
        <w:rPr>
          <w:rFonts w:ascii="Arial" w:hAnsi="Arial" w:cs="Arial"/>
          <w:sz w:val="22"/>
          <w:szCs w:val="22"/>
        </w:rPr>
        <w:t xml:space="preserve">podać rodzaj </w:t>
      </w:r>
      <w:r w:rsidR="00A948B1" w:rsidRPr="00756166">
        <w:rPr>
          <w:rFonts w:ascii="Arial" w:hAnsi="Arial" w:cs="Arial"/>
          <w:sz w:val="22"/>
          <w:szCs w:val="22"/>
        </w:rPr>
        <w:t>i nr dokumentu</w:t>
      </w:r>
      <w:r w:rsidR="004A6E0C" w:rsidRPr="00756166">
        <w:rPr>
          <w:rFonts w:ascii="Arial" w:hAnsi="Arial" w:cs="Arial"/>
          <w:sz w:val="22"/>
          <w:szCs w:val="22"/>
        </w:rPr>
        <w:t>)</w:t>
      </w:r>
      <w:r w:rsidRPr="00756166">
        <w:rPr>
          <w:rFonts w:ascii="Arial" w:hAnsi="Arial" w:cs="Arial"/>
          <w:sz w:val="22"/>
          <w:szCs w:val="22"/>
        </w:rPr>
        <w:t>:</w:t>
      </w:r>
      <w:r w:rsidR="004A6E0C" w:rsidRPr="00756166">
        <w:rPr>
          <w:rFonts w:ascii="Arial" w:hAnsi="Arial" w:cs="Arial"/>
          <w:sz w:val="22"/>
          <w:szCs w:val="22"/>
        </w:rPr>
        <w:t xml:space="preserve"> </w:t>
      </w:r>
      <w:r w:rsidRPr="00756166">
        <w:rPr>
          <w:rFonts w:ascii="Arial" w:hAnsi="Arial" w:cs="Arial"/>
          <w:sz w:val="22"/>
          <w:szCs w:val="22"/>
        </w:rPr>
        <w:t>_____________________</w:t>
      </w:r>
    </w:p>
    <w:p w:rsidR="000428ED" w:rsidRPr="00756166" w:rsidRDefault="000428ED" w:rsidP="00EA15F8">
      <w:pPr>
        <w:pStyle w:val="Tekstpodstawowy"/>
        <w:tabs>
          <w:tab w:val="left" w:pos="284"/>
        </w:tabs>
        <w:spacing w:line="360" w:lineRule="auto"/>
        <w:jc w:val="left"/>
        <w:rPr>
          <w:rFonts w:ascii="Arial" w:hAnsi="Arial" w:cs="Arial"/>
          <w:i/>
          <w:sz w:val="22"/>
          <w:szCs w:val="22"/>
        </w:rPr>
      </w:pPr>
    </w:p>
    <w:p w:rsidR="00884C4F" w:rsidRPr="00E03C69" w:rsidRDefault="00884C4F" w:rsidP="00756166">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w:t>
      </w:r>
      <w:r w:rsidR="00756166" w:rsidRPr="00E03C69">
        <w:rPr>
          <w:rFonts w:ascii="Arial" w:hAnsi="Arial" w:cs="Arial"/>
          <w:color w:val="FF0000"/>
          <w:sz w:val="22"/>
          <w:szCs w:val="22"/>
        </w:rPr>
        <w:t xml:space="preserve"> </w:t>
      </w:r>
      <w:r w:rsidRPr="00E03C69">
        <w:rPr>
          <w:rFonts w:ascii="Arial" w:hAnsi="Arial" w:cs="Arial"/>
          <w:color w:val="FF0000"/>
          <w:sz w:val="22"/>
          <w:szCs w:val="22"/>
        </w:rPr>
        <w:t>lub podpisem zaufanym, lub elektronicznym podpisem osobistym</w:t>
      </w:r>
    </w:p>
    <w:p w:rsidR="00DC4914" w:rsidRPr="00E03C69" w:rsidRDefault="00DC4914" w:rsidP="00EA15F8">
      <w:pPr>
        <w:pStyle w:val="Tekstpodstawowy"/>
        <w:spacing w:line="360" w:lineRule="auto"/>
        <w:jc w:val="left"/>
        <w:rPr>
          <w:rFonts w:ascii="Arial" w:hAnsi="Arial" w:cs="Arial"/>
          <w:sz w:val="22"/>
          <w:szCs w:val="22"/>
        </w:rPr>
      </w:pPr>
    </w:p>
    <w:p w:rsidR="00975087" w:rsidRPr="00E03C69" w:rsidRDefault="000D2A5B" w:rsidP="00EA15F8">
      <w:pPr>
        <w:pStyle w:val="Tekstpodstawowy"/>
        <w:spacing w:line="360" w:lineRule="auto"/>
        <w:jc w:val="left"/>
        <w:rPr>
          <w:rFonts w:ascii="Arial" w:hAnsi="Arial" w:cs="Arial"/>
          <w:color w:val="FF0000"/>
          <w:sz w:val="22"/>
          <w:szCs w:val="22"/>
        </w:rPr>
      </w:pPr>
      <w:r w:rsidRPr="00E03C69">
        <w:rPr>
          <w:rFonts w:ascii="Arial" w:hAnsi="Arial" w:cs="Arial"/>
          <w:sz w:val="22"/>
          <w:szCs w:val="22"/>
        </w:rPr>
        <w:t>*niepotrzebne skreślić</w:t>
      </w:r>
    </w:p>
    <w:sectPr w:rsidR="00975087" w:rsidRPr="00E03C69" w:rsidSect="00F931D7">
      <w:headerReference w:type="default" r:id="rId8"/>
      <w:footerReference w:type="default" r:id="rId9"/>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2A7" w:rsidRDefault="002112A7">
      <w:r>
        <w:separator/>
      </w:r>
    </w:p>
  </w:endnote>
  <w:endnote w:type="continuationSeparator" w:id="0">
    <w:p w:rsidR="002112A7" w:rsidRDefault="0021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2A7" w:rsidRDefault="002112A7">
      <w:r>
        <w:separator/>
      </w:r>
    </w:p>
  </w:footnote>
  <w:footnote w:type="continuationSeparator" w:id="0">
    <w:p w:rsidR="002112A7" w:rsidRDefault="002112A7">
      <w:r>
        <w:continuationSeparator/>
      </w:r>
    </w:p>
  </w:footnote>
  <w:footnote w:id="1">
    <w:p w:rsidR="00940749" w:rsidRPr="00E45FCA" w:rsidRDefault="00940749">
      <w:pPr>
        <w:pStyle w:val="Tekstprzypisudolnego"/>
        <w:rPr>
          <w:sz w:val="18"/>
          <w:szCs w:val="18"/>
        </w:rPr>
      </w:pPr>
      <w:r>
        <w:rPr>
          <w:rStyle w:val="Odwoanieprzypisudolnego"/>
        </w:rPr>
        <w:footnoteRef/>
      </w:r>
      <w:r>
        <w:t xml:space="preserve"> </w:t>
      </w:r>
      <w:r w:rsidRPr="00E45FCA">
        <w:rPr>
          <w:sz w:val="18"/>
          <w:szCs w:val="18"/>
        </w:rPr>
        <w:t>Deklarowany limit transferu danych komórkowych stanowi kryteriu</w:t>
      </w:r>
      <w:r w:rsidR="00E45FCA" w:rsidRPr="00E45FCA">
        <w:rPr>
          <w:sz w:val="18"/>
          <w:szCs w:val="18"/>
        </w:rPr>
        <w:t xml:space="preserve">m oceny ofert zgodnie Rozdz. XVII </w:t>
      </w:r>
      <w:r w:rsidR="00E45FCA">
        <w:rPr>
          <w:sz w:val="18"/>
          <w:szCs w:val="18"/>
        </w:rPr>
        <w:t>pkt 2</w:t>
      </w:r>
      <w:r w:rsidR="00E45FCA" w:rsidRPr="00E45FCA">
        <w:rPr>
          <w:sz w:val="18"/>
          <w:szCs w:val="18"/>
        </w:rPr>
        <w:t xml:space="preserve"> SWZ</w:t>
      </w:r>
      <w:r w:rsidR="00E45FCA">
        <w:rPr>
          <w:sz w:val="18"/>
          <w:szCs w:val="18"/>
        </w:rPr>
        <w:t>.</w:t>
      </w:r>
    </w:p>
  </w:footnote>
  <w:footnote w:id="2">
    <w:p w:rsidR="00E45FCA" w:rsidRPr="00E45FCA" w:rsidRDefault="00E45FCA">
      <w:pPr>
        <w:pStyle w:val="Tekstprzypisudolnego"/>
        <w:rPr>
          <w:sz w:val="18"/>
          <w:szCs w:val="18"/>
        </w:rPr>
      </w:pPr>
      <w:r w:rsidRPr="00E45FCA">
        <w:rPr>
          <w:rStyle w:val="Odwoanieprzypisudolnego"/>
          <w:sz w:val="18"/>
          <w:szCs w:val="18"/>
        </w:rPr>
        <w:footnoteRef/>
      </w:r>
      <w:r w:rsidRPr="00E45FCA">
        <w:rPr>
          <w:sz w:val="18"/>
          <w:szCs w:val="18"/>
        </w:rPr>
        <w:t xml:space="preserve"> Deklarowany limit transferu danych komórkowych stanowi kryterium oceny ofert zgodnie Rozdz. XVII </w:t>
      </w:r>
      <w:r>
        <w:rPr>
          <w:sz w:val="18"/>
          <w:szCs w:val="18"/>
        </w:rPr>
        <w:t>pkt 3</w:t>
      </w:r>
      <w:r w:rsidRPr="00E45FCA">
        <w:rPr>
          <w:sz w:val="18"/>
          <w:szCs w:val="18"/>
        </w:rPr>
        <w:t xml:space="preserve"> SWZ</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B49E0"/>
    <w:multiLevelType w:val="hybridMultilevel"/>
    <w:tmpl w:val="998650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1"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2"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4"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6"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2"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B623AA"/>
    <w:multiLevelType w:val="hybridMultilevel"/>
    <w:tmpl w:val="B8AADE6E"/>
    <w:lvl w:ilvl="0" w:tplc="964A3446">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6"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8"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3"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4"/>
  </w:num>
  <w:num w:numId="2">
    <w:abstractNumId w:val="43"/>
  </w:num>
  <w:num w:numId="3">
    <w:abstractNumId w:val="19"/>
  </w:num>
  <w:num w:numId="4">
    <w:abstractNumId w:val="10"/>
  </w:num>
  <w:num w:numId="5">
    <w:abstractNumId w:val="5"/>
  </w:num>
  <w:num w:numId="6">
    <w:abstractNumId w:val="0"/>
  </w:num>
  <w:num w:numId="7">
    <w:abstractNumId w:val="17"/>
  </w:num>
  <w:num w:numId="8">
    <w:abstractNumId w:val="24"/>
  </w:num>
  <w:num w:numId="9">
    <w:abstractNumId w:val="26"/>
  </w:num>
  <w:num w:numId="10">
    <w:abstractNumId w:val="44"/>
  </w:num>
  <w:num w:numId="11">
    <w:abstractNumId w:val="18"/>
  </w:num>
  <w:num w:numId="12">
    <w:abstractNumId w:val="13"/>
  </w:num>
  <w:num w:numId="13">
    <w:abstractNumId w:val="4"/>
  </w:num>
  <w:num w:numId="14">
    <w:abstractNumId w:val="11"/>
  </w:num>
  <w:num w:numId="15">
    <w:abstractNumId w:val="15"/>
  </w:num>
  <w:num w:numId="16">
    <w:abstractNumId w:val="36"/>
  </w:num>
  <w:num w:numId="17">
    <w:abstractNumId w:val="32"/>
  </w:num>
  <w:num w:numId="18">
    <w:abstractNumId w:val="27"/>
  </w:num>
  <w:num w:numId="19">
    <w:abstractNumId w:val="42"/>
  </w:num>
  <w:num w:numId="20">
    <w:abstractNumId w:val="6"/>
  </w:num>
  <w:num w:numId="21">
    <w:abstractNumId w:val="37"/>
  </w:num>
  <w:num w:numId="22">
    <w:abstractNumId w:val="25"/>
  </w:num>
  <w:num w:numId="23">
    <w:abstractNumId w:val="33"/>
  </w:num>
  <w:num w:numId="24">
    <w:abstractNumId w:val="2"/>
  </w:num>
  <w:num w:numId="25">
    <w:abstractNumId w:val="7"/>
  </w:num>
  <w:num w:numId="26">
    <w:abstractNumId w:val="39"/>
  </w:num>
  <w:num w:numId="27">
    <w:abstractNumId w:val="1"/>
  </w:num>
  <w:num w:numId="28">
    <w:abstractNumId w:val="20"/>
  </w:num>
  <w:num w:numId="29">
    <w:abstractNumId w:val="2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9"/>
  </w:num>
  <w:num w:numId="34">
    <w:abstractNumId w:val="14"/>
  </w:num>
  <w:num w:numId="35">
    <w:abstractNumId w:val="41"/>
  </w:num>
  <w:num w:numId="36">
    <w:abstractNumId w:val="16"/>
  </w:num>
  <w:num w:numId="37">
    <w:abstractNumId w:val="30"/>
  </w:num>
  <w:num w:numId="38">
    <w:abstractNumId w:val="28"/>
  </w:num>
  <w:num w:numId="39">
    <w:abstractNumId w:val="40"/>
  </w:num>
  <w:num w:numId="40">
    <w:abstractNumId w:val="22"/>
  </w:num>
  <w:num w:numId="41">
    <w:abstractNumId w:val="12"/>
  </w:num>
  <w:num w:numId="42">
    <w:abstractNumId w:val="35"/>
  </w:num>
  <w:num w:numId="43">
    <w:abstractNumId w:val="31"/>
  </w:num>
  <w:num w:numId="44">
    <w:abstractNumId w:val="43"/>
    <w:lvlOverride w:ilvl="0">
      <w:startOverride w:val="1"/>
    </w:lvlOverride>
  </w:num>
  <w:num w:numId="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77E1B"/>
    <w:rsid w:val="000807D5"/>
    <w:rsid w:val="00082872"/>
    <w:rsid w:val="00083605"/>
    <w:rsid w:val="000874E5"/>
    <w:rsid w:val="00091842"/>
    <w:rsid w:val="00091951"/>
    <w:rsid w:val="000945C6"/>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10513F"/>
    <w:rsid w:val="00107E7D"/>
    <w:rsid w:val="00110115"/>
    <w:rsid w:val="001116D1"/>
    <w:rsid w:val="00111E11"/>
    <w:rsid w:val="00112CAE"/>
    <w:rsid w:val="00113D00"/>
    <w:rsid w:val="00121A6C"/>
    <w:rsid w:val="00125C93"/>
    <w:rsid w:val="001266DA"/>
    <w:rsid w:val="00130D81"/>
    <w:rsid w:val="001316A6"/>
    <w:rsid w:val="00136007"/>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111"/>
    <w:rsid w:val="001A4B79"/>
    <w:rsid w:val="001A6B4C"/>
    <w:rsid w:val="001B0506"/>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1BCD"/>
    <w:rsid w:val="00203BD9"/>
    <w:rsid w:val="00206205"/>
    <w:rsid w:val="00207AB9"/>
    <w:rsid w:val="002112A7"/>
    <w:rsid w:val="0022191A"/>
    <w:rsid w:val="002245F4"/>
    <w:rsid w:val="00227C19"/>
    <w:rsid w:val="00232EFE"/>
    <w:rsid w:val="00240C3C"/>
    <w:rsid w:val="00241D28"/>
    <w:rsid w:val="0024568E"/>
    <w:rsid w:val="00246100"/>
    <w:rsid w:val="0025104F"/>
    <w:rsid w:val="0025140A"/>
    <w:rsid w:val="002537AE"/>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97602"/>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7D46"/>
    <w:rsid w:val="00331746"/>
    <w:rsid w:val="00332D39"/>
    <w:rsid w:val="00350109"/>
    <w:rsid w:val="003520BA"/>
    <w:rsid w:val="00355C10"/>
    <w:rsid w:val="0035666A"/>
    <w:rsid w:val="0035717C"/>
    <w:rsid w:val="003639A9"/>
    <w:rsid w:val="00365804"/>
    <w:rsid w:val="00366850"/>
    <w:rsid w:val="0037097D"/>
    <w:rsid w:val="00372C0B"/>
    <w:rsid w:val="00374A0D"/>
    <w:rsid w:val="00375E50"/>
    <w:rsid w:val="00377ADA"/>
    <w:rsid w:val="003875C8"/>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B6F"/>
    <w:rsid w:val="00425688"/>
    <w:rsid w:val="004346EC"/>
    <w:rsid w:val="004457DD"/>
    <w:rsid w:val="00447EBE"/>
    <w:rsid w:val="004549BE"/>
    <w:rsid w:val="004566B2"/>
    <w:rsid w:val="004568EE"/>
    <w:rsid w:val="00464A63"/>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1729C"/>
    <w:rsid w:val="0052018C"/>
    <w:rsid w:val="00521698"/>
    <w:rsid w:val="005238F6"/>
    <w:rsid w:val="0052647C"/>
    <w:rsid w:val="00530983"/>
    <w:rsid w:val="00531F0E"/>
    <w:rsid w:val="005350E8"/>
    <w:rsid w:val="00537F7E"/>
    <w:rsid w:val="005434B3"/>
    <w:rsid w:val="00546383"/>
    <w:rsid w:val="00550EA5"/>
    <w:rsid w:val="00552F24"/>
    <w:rsid w:val="00554098"/>
    <w:rsid w:val="00555F33"/>
    <w:rsid w:val="00557170"/>
    <w:rsid w:val="00560807"/>
    <w:rsid w:val="00562765"/>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0BD2"/>
    <w:rsid w:val="005C5309"/>
    <w:rsid w:val="005C6F56"/>
    <w:rsid w:val="005D0AA2"/>
    <w:rsid w:val="005D495A"/>
    <w:rsid w:val="005D4D6F"/>
    <w:rsid w:val="005D5CE5"/>
    <w:rsid w:val="005E1E6D"/>
    <w:rsid w:val="005E4A4C"/>
    <w:rsid w:val="005F5BF9"/>
    <w:rsid w:val="005F7CC8"/>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83BEA"/>
    <w:rsid w:val="00693E26"/>
    <w:rsid w:val="006946C9"/>
    <w:rsid w:val="00694FD6"/>
    <w:rsid w:val="006A025B"/>
    <w:rsid w:val="006A12B1"/>
    <w:rsid w:val="006A48B7"/>
    <w:rsid w:val="006A6188"/>
    <w:rsid w:val="006A641C"/>
    <w:rsid w:val="006A7629"/>
    <w:rsid w:val="006B5F5B"/>
    <w:rsid w:val="006B69E6"/>
    <w:rsid w:val="006C21F9"/>
    <w:rsid w:val="006C50D1"/>
    <w:rsid w:val="006C5221"/>
    <w:rsid w:val="006C52C4"/>
    <w:rsid w:val="006C5C8F"/>
    <w:rsid w:val="006C745A"/>
    <w:rsid w:val="006D0C60"/>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1998"/>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6166"/>
    <w:rsid w:val="0075621B"/>
    <w:rsid w:val="00762909"/>
    <w:rsid w:val="0076384E"/>
    <w:rsid w:val="007711D6"/>
    <w:rsid w:val="00773449"/>
    <w:rsid w:val="007749A5"/>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7F45F5"/>
    <w:rsid w:val="0080653C"/>
    <w:rsid w:val="00811431"/>
    <w:rsid w:val="00811DF1"/>
    <w:rsid w:val="00812085"/>
    <w:rsid w:val="00817E7D"/>
    <w:rsid w:val="00825961"/>
    <w:rsid w:val="008313B5"/>
    <w:rsid w:val="008365A2"/>
    <w:rsid w:val="00841FB6"/>
    <w:rsid w:val="008425CF"/>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27CB0"/>
    <w:rsid w:val="009322DD"/>
    <w:rsid w:val="0093258C"/>
    <w:rsid w:val="009335C8"/>
    <w:rsid w:val="009379B1"/>
    <w:rsid w:val="00940749"/>
    <w:rsid w:val="00941CA7"/>
    <w:rsid w:val="00942227"/>
    <w:rsid w:val="00947376"/>
    <w:rsid w:val="00950362"/>
    <w:rsid w:val="00950AF0"/>
    <w:rsid w:val="00950C18"/>
    <w:rsid w:val="00953A57"/>
    <w:rsid w:val="009541BC"/>
    <w:rsid w:val="00957282"/>
    <w:rsid w:val="00964B66"/>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2C0F"/>
    <w:rsid w:val="00A33744"/>
    <w:rsid w:val="00A35315"/>
    <w:rsid w:val="00A357AF"/>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0F19"/>
    <w:rsid w:val="00A92C00"/>
    <w:rsid w:val="00A948B1"/>
    <w:rsid w:val="00A9587D"/>
    <w:rsid w:val="00A95C97"/>
    <w:rsid w:val="00AA0DCF"/>
    <w:rsid w:val="00AA464A"/>
    <w:rsid w:val="00AB25F4"/>
    <w:rsid w:val="00AC0864"/>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246F"/>
    <w:rsid w:val="00B44339"/>
    <w:rsid w:val="00B56E57"/>
    <w:rsid w:val="00B60C07"/>
    <w:rsid w:val="00B62264"/>
    <w:rsid w:val="00B64B7C"/>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6190"/>
    <w:rsid w:val="00BB62F0"/>
    <w:rsid w:val="00BB6595"/>
    <w:rsid w:val="00BC1BB5"/>
    <w:rsid w:val="00BD1312"/>
    <w:rsid w:val="00BD696E"/>
    <w:rsid w:val="00BD7C05"/>
    <w:rsid w:val="00BE0391"/>
    <w:rsid w:val="00BF48BD"/>
    <w:rsid w:val="00BF5228"/>
    <w:rsid w:val="00C01BC7"/>
    <w:rsid w:val="00C022D8"/>
    <w:rsid w:val="00C0294A"/>
    <w:rsid w:val="00C02F09"/>
    <w:rsid w:val="00C16B46"/>
    <w:rsid w:val="00C21CB3"/>
    <w:rsid w:val="00C24ADE"/>
    <w:rsid w:val="00C3533B"/>
    <w:rsid w:val="00C447AF"/>
    <w:rsid w:val="00C50FB1"/>
    <w:rsid w:val="00C52A40"/>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07E0E"/>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F52"/>
    <w:rsid w:val="00D86F54"/>
    <w:rsid w:val="00D90BC9"/>
    <w:rsid w:val="00D92786"/>
    <w:rsid w:val="00D95498"/>
    <w:rsid w:val="00D95EC5"/>
    <w:rsid w:val="00D96ED5"/>
    <w:rsid w:val="00DB02B4"/>
    <w:rsid w:val="00DB30CD"/>
    <w:rsid w:val="00DB71D3"/>
    <w:rsid w:val="00DC0919"/>
    <w:rsid w:val="00DC1ACB"/>
    <w:rsid w:val="00DC1E74"/>
    <w:rsid w:val="00DC4914"/>
    <w:rsid w:val="00DC6BFD"/>
    <w:rsid w:val="00DD5A1E"/>
    <w:rsid w:val="00DF0CEC"/>
    <w:rsid w:val="00DF1E86"/>
    <w:rsid w:val="00DF3963"/>
    <w:rsid w:val="00DF65D9"/>
    <w:rsid w:val="00DF6751"/>
    <w:rsid w:val="00DF6FD9"/>
    <w:rsid w:val="00DF7FCD"/>
    <w:rsid w:val="00E03C69"/>
    <w:rsid w:val="00E05402"/>
    <w:rsid w:val="00E0705A"/>
    <w:rsid w:val="00E07D9C"/>
    <w:rsid w:val="00E11F3F"/>
    <w:rsid w:val="00E26E0C"/>
    <w:rsid w:val="00E30341"/>
    <w:rsid w:val="00E32A8D"/>
    <w:rsid w:val="00E37E16"/>
    <w:rsid w:val="00E42540"/>
    <w:rsid w:val="00E45ABF"/>
    <w:rsid w:val="00E45FCA"/>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15B4"/>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31D7"/>
    <w:rsid w:val="00F937AA"/>
    <w:rsid w:val="00F94B68"/>
    <w:rsid w:val="00F96B54"/>
    <w:rsid w:val="00FA18D5"/>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2C9D08-842F-40F0-9C68-9B8FC546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70F5F-78DA-4476-B9FF-6DDDBCE5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734</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5128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4</cp:revision>
  <cp:lastPrinted>2022-02-24T10:33:00Z</cp:lastPrinted>
  <dcterms:created xsi:type="dcterms:W3CDTF">2022-02-21T12:57:00Z</dcterms:created>
  <dcterms:modified xsi:type="dcterms:W3CDTF">2022-02-24T10:42:00Z</dcterms:modified>
</cp:coreProperties>
</file>