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8A3460" w:rsidRDefault="007F76E7" w:rsidP="00693B42">
      <w:pPr>
        <w:pStyle w:val="Nagwek2"/>
        <w:jc w:val="center"/>
        <w:rPr>
          <w:rFonts w:asciiTheme="minorHAnsi" w:hAnsiTheme="minorHAnsi" w:cstheme="minorHAnsi"/>
          <w:sz w:val="24"/>
          <w:szCs w:val="24"/>
        </w:rPr>
      </w:pPr>
      <w:bookmarkStart w:id="0" w:name="_Toc90634041"/>
      <w:bookmarkStart w:id="1" w:name="_Hlk63689936"/>
      <w:bookmarkStart w:id="2" w:name="_Hlk64374313"/>
      <w:r w:rsidRPr="008A3460">
        <w:rPr>
          <w:rFonts w:asciiTheme="minorHAnsi" w:hAnsiTheme="minorHAnsi" w:cstheme="minorHAnsi"/>
          <w:sz w:val="24"/>
          <w:szCs w:val="24"/>
        </w:rPr>
        <w:t>S</w:t>
      </w:r>
      <w:r w:rsidR="00E84975" w:rsidRPr="008A3460">
        <w:rPr>
          <w:rFonts w:asciiTheme="minorHAnsi" w:hAnsiTheme="minorHAnsi" w:cstheme="minorHAnsi"/>
          <w:sz w:val="24"/>
          <w:szCs w:val="24"/>
        </w:rPr>
        <w:t xml:space="preserve">pecyfikacja </w:t>
      </w:r>
      <w:r w:rsidR="00181C14" w:rsidRPr="008A3460">
        <w:rPr>
          <w:rFonts w:asciiTheme="minorHAnsi" w:hAnsiTheme="minorHAnsi" w:cstheme="minorHAnsi"/>
          <w:sz w:val="24"/>
          <w:szCs w:val="24"/>
        </w:rPr>
        <w:t>warunków zamówienia</w:t>
      </w:r>
      <w:bookmarkEnd w:id="0"/>
    </w:p>
    <w:p w:rsidR="00181C14" w:rsidRPr="008A3460" w:rsidRDefault="007009F6" w:rsidP="00693B42">
      <w:pPr>
        <w:rPr>
          <w:rFonts w:asciiTheme="minorHAnsi" w:hAnsiTheme="minorHAnsi" w:cstheme="minorHAnsi"/>
          <w:b/>
        </w:rPr>
      </w:pPr>
      <w:r w:rsidRPr="008A3460">
        <w:rPr>
          <w:rFonts w:asciiTheme="minorHAnsi" w:hAnsiTheme="minorHAnsi" w:cstheme="minorHAnsi"/>
          <w:b/>
        </w:rPr>
        <w:t>Zamawiający</w:t>
      </w:r>
      <w:r w:rsidR="00D32541" w:rsidRPr="008A3460">
        <w:rPr>
          <w:rFonts w:asciiTheme="minorHAnsi" w:hAnsiTheme="minorHAnsi" w:cstheme="minorHAnsi"/>
          <w:b/>
        </w:rPr>
        <w:t>:</w:t>
      </w:r>
    </w:p>
    <w:p w:rsidR="00181C14" w:rsidRPr="008A3460" w:rsidRDefault="007627B3" w:rsidP="00693B42">
      <w:pPr>
        <w:tabs>
          <w:tab w:val="left" w:pos="5544"/>
        </w:tabs>
        <w:rPr>
          <w:rFonts w:asciiTheme="minorHAnsi" w:hAnsiTheme="minorHAnsi" w:cstheme="minorHAnsi"/>
          <w:caps/>
        </w:rPr>
      </w:pPr>
      <w:bookmarkStart w:id="3" w:name="_Hlk63685654"/>
      <w:r w:rsidRPr="008A3460">
        <w:rPr>
          <w:rFonts w:asciiTheme="minorHAnsi" w:hAnsiTheme="minorHAnsi" w:cstheme="minorHAnsi"/>
          <w:b/>
        </w:rPr>
        <w:t xml:space="preserve">Starostwo Powiatowe </w:t>
      </w:r>
      <w:r w:rsidR="00B146B6" w:rsidRPr="008A3460">
        <w:rPr>
          <w:rFonts w:asciiTheme="minorHAnsi" w:hAnsiTheme="minorHAnsi" w:cstheme="minorHAnsi"/>
          <w:b/>
        </w:rPr>
        <w:t xml:space="preserve">W </w:t>
      </w:r>
      <w:r w:rsidRPr="008A3460">
        <w:rPr>
          <w:rFonts w:asciiTheme="minorHAnsi" w:hAnsiTheme="minorHAnsi" w:cstheme="minorHAnsi"/>
          <w:b/>
        </w:rPr>
        <w:t>Miechowie</w:t>
      </w:r>
      <w:bookmarkEnd w:id="3"/>
      <w:r w:rsidRPr="008A3460">
        <w:rPr>
          <w:rStyle w:val="Odwoanieprzypisudolnego"/>
          <w:rFonts w:asciiTheme="minorHAnsi" w:hAnsiTheme="minorHAnsi" w:cstheme="minorHAnsi"/>
          <w:caps/>
          <w:sz w:val="24"/>
        </w:rPr>
        <w:t xml:space="preserve"> </w:t>
      </w:r>
    </w:p>
    <w:p w:rsidR="00B146B6" w:rsidRPr="008A3460" w:rsidRDefault="00B146B6" w:rsidP="00693B42">
      <w:pPr>
        <w:pStyle w:val="Tytu"/>
        <w:jc w:val="left"/>
        <w:rPr>
          <w:rFonts w:asciiTheme="minorHAnsi" w:hAnsiTheme="minorHAnsi" w:cstheme="minorHAnsi"/>
          <w:caps/>
          <w:sz w:val="24"/>
          <w:szCs w:val="24"/>
        </w:rPr>
      </w:pPr>
      <w:r w:rsidRPr="008A3460">
        <w:rPr>
          <w:rFonts w:asciiTheme="minorHAnsi" w:hAnsiTheme="minorHAnsi" w:cstheme="minorHAnsi"/>
          <w:sz w:val="24"/>
          <w:szCs w:val="24"/>
        </w:rPr>
        <w:t xml:space="preserve">ul. Racławicka 12, 32-200 Miechów. </w:t>
      </w:r>
    </w:p>
    <w:p w:rsidR="00A5344A" w:rsidRPr="008A3460" w:rsidRDefault="00BF5B75" w:rsidP="005A1840">
      <w:pPr>
        <w:contextualSpacing/>
        <w:rPr>
          <w:rFonts w:asciiTheme="minorHAnsi" w:hAnsiTheme="minorHAnsi" w:cstheme="minorHAnsi"/>
        </w:rPr>
      </w:pPr>
      <w:r w:rsidRPr="008A3460">
        <w:rPr>
          <w:rFonts w:asciiTheme="minorHAnsi" w:hAnsiTheme="minorHAnsi" w:cstheme="minorHAnsi"/>
        </w:rPr>
        <w:t xml:space="preserve">Zaprasza do złożenia oferty w postępowaniu o udzielenie zamówienia publicznego prowadzonego w trybie </w:t>
      </w:r>
      <w:r w:rsidR="003C38C0" w:rsidRPr="008A3460">
        <w:rPr>
          <w:rFonts w:asciiTheme="minorHAnsi" w:hAnsiTheme="minorHAnsi" w:cstheme="minorHAnsi"/>
        </w:rPr>
        <w:t>podstawowym</w:t>
      </w:r>
      <w:r w:rsidR="003C38C0">
        <w:rPr>
          <w:rFonts w:asciiTheme="minorHAnsi" w:hAnsiTheme="minorHAnsi" w:cstheme="minorHAnsi"/>
        </w:rPr>
        <w:t xml:space="preserve"> </w:t>
      </w:r>
      <w:r w:rsidR="003C38C0" w:rsidRPr="008A3460">
        <w:rPr>
          <w:rFonts w:asciiTheme="minorHAnsi" w:hAnsiTheme="minorHAnsi" w:cstheme="minorHAnsi"/>
        </w:rPr>
        <w:t>bez negocjacji</w:t>
      </w:r>
      <w:r w:rsidR="003C38C0">
        <w:rPr>
          <w:rFonts w:asciiTheme="minorHAnsi" w:hAnsiTheme="minorHAnsi" w:cstheme="minorHAnsi"/>
        </w:rPr>
        <w:t xml:space="preserve"> na podstawie </w:t>
      </w:r>
      <w:r w:rsidR="00336EEA">
        <w:rPr>
          <w:rFonts w:asciiTheme="minorHAnsi" w:hAnsiTheme="minorHAnsi" w:cstheme="minorHAnsi"/>
        </w:rPr>
        <w:t>art. 275 pkt 1</w:t>
      </w:r>
      <w:r w:rsidR="003C38C0">
        <w:rPr>
          <w:rFonts w:asciiTheme="minorHAnsi" w:hAnsiTheme="minorHAnsi" w:cstheme="minorHAnsi"/>
        </w:rPr>
        <w:t xml:space="preserve"> </w:t>
      </w:r>
      <w:r w:rsidR="007C1CB4" w:rsidRPr="008A3460">
        <w:rPr>
          <w:rFonts w:asciiTheme="minorHAnsi" w:hAnsiTheme="minorHAnsi" w:cstheme="minorHAnsi"/>
        </w:rPr>
        <w:t>Prawo zamówień publicznych (Dz. U. z 20</w:t>
      </w:r>
      <w:r w:rsidR="007C1CB4">
        <w:rPr>
          <w:rFonts w:asciiTheme="minorHAnsi" w:hAnsiTheme="minorHAnsi" w:cstheme="minorHAnsi"/>
        </w:rPr>
        <w:t>21</w:t>
      </w:r>
      <w:r w:rsidR="007C1CB4" w:rsidRPr="008A3460">
        <w:rPr>
          <w:rFonts w:asciiTheme="minorHAnsi" w:hAnsiTheme="minorHAnsi" w:cstheme="minorHAnsi"/>
        </w:rPr>
        <w:t xml:space="preserve"> r. poz. </w:t>
      </w:r>
      <w:r w:rsidR="007C1CB4">
        <w:rPr>
          <w:rFonts w:asciiTheme="minorHAnsi" w:hAnsiTheme="minorHAnsi" w:cstheme="minorHAnsi"/>
        </w:rPr>
        <w:t>112</w:t>
      </w:r>
      <w:r w:rsidR="007C1CB4" w:rsidRPr="008A3460">
        <w:rPr>
          <w:rFonts w:asciiTheme="minorHAnsi" w:hAnsiTheme="minorHAnsi" w:cstheme="minorHAnsi"/>
        </w:rPr>
        <w:t xml:space="preserve">9z </w:t>
      </w:r>
      <w:proofErr w:type="spellStart"/>
      <w:r w:rsidR="007C1CB4" w:rsidRPr="008A3460">
        <w:rPr>
          <w:rFonts w:asciiTheme="minorHAnsi" w:hAnsiTheme="minorHAnsi" w:cstheme="minorHAnsi"/>
        </w:rPr>
        <w:t>późn</w:t>
      </w:r>
      <w:proofErr w:type="spellEnd"/>
      <w:r w:rsidR="007C1CB4" w:rsidRPr="008A3460">
        <w:rPr>
          <w:rFonts w:asciiTheme="minorHAnsi" w:hAnsiTheme="minorHAnsi" w:cstheme="minorHAnsi"/>
        </w:rPr>
        <w:t xml:space="preserve">. zmianami) – dalej </w:t>
      </w:r>
      <w:proofErr w:type="spellStart"/>
      <w:r w:rsidR="007C1CB4" w:rsidRPr="008A3460">
        <w:rPr>
          <w:rFonts w:asciiTheme="minorHAnsi" w:hAnsiTheme="minorHAnsi" w:cstheme="minorHAnsi"/>
        </w:rPr>
        <w:t>p.z.p</w:t>
      </w:r>
      <w:proofErr w:type="spellEnd"/>
      <w:r w:rsidR="007C1CB4">
        <w:rPr>
          <w:rFonts w:asciiTheme="minorHAnsi" w:hAnsiTheme="minorHAnsi" w:cstheme="minorHAnsi"/>
        </w:rPr>
        <w:t xml:space="preserve"> </w:t>
      </w:r>
      <w:r w:rsidR="003C38C0">
        <w:rPr>
          <w:rFonts w:asciiTheme="minorHAnsi" w:hAnsiTheme="minorHAnsi" w:cstheme="minorHAnsi"/>
        </w:rPr>
        <w:t>w związku z</w:t>
      </w:r>
      <w:r w:rsidR="00661618">
        <w:rPr>
          <w:rFonts w:asciiTheme="minorHAnsi" w:hAnsiTheme="minorHAnsi" w:cstheme="minorHAnsi"/>
        </w:rPr>
        <w:t> </w:t>
      </w:r>
      <w:r w:rsidR="003C38C0">
        <w:rPr>
          <w:rFonts w:asciiTheme="minorHAnsi" w:hAnsiTheme="minorHAnsi" w:cstheme="minorHAnsi"/>
        </w:rPr>
        <w:t>art. 103 ust. 2</w:t>
      </w:r>
      <w:r w:rsidR="007C1CB4">
        <w:rPr>
          <w:rFonts w:asciiTheme="minorHAnsi" w:hAnsiTheme="minorHAnsi" w:cstheme="minorHAnsi"/>
        </w:rPr>
        <w:t xml:space="preserve"> </w:t>
      </w:r>
      <w:proofErr w:type="spellStart"/>
      <w:r w:rsidR="007C1CB4">
        <w:rPr>
          <w:rFonts w:asciiTheme="minorHAnsi" w:hAnsiTheme="minorHAnsi" w:cstheme="minorHAnsi"/>
        </w:rPr>
        <w:t>pzp</w:t>
      </w:r>
      <w:proofErr w:type="spellEnd"/>
      <w:r w:rsidR="007C1CB4">
        <w:rPr>
          <w:rFonts w:asciiTheme="minorHAnsi" w:hAnsiTheme="minorHAnsi" w:cstheme="minorHAnsi"/>
        </w:rPr>
        <w:t xml:space="preserve"> </w:t>
      </w:r>
      <w:r w:rsidRPr="008A3460">
        <w:rPr>
          <w:rFonts w:asciiTheme="minorHAnsi" w:hAnsiTheme="minorHAnsi" w:cstheme="minorHAnsi"/>
        </w:rPr>
        <w:t xml:space="preserve">o wartości </w:t>
      </w:r>
      <w:r w:rsidR="006204E8" w:rsidRPr="008A3460">
        <w:rPr>
          <w:rFonts w:asciiTheme="minorHAnsi" w:hAnsiTheme="minorHAnsi" w:cstheme="minorHAnsi"/>
        </w:rPr>
        <w:t>zamówienia nie przekraczającej progów unijnych o jakich stanowi art. 3 ustawy z 11 września 2019 r. -</w:t>
      </w:r>
      <w:r w:rsidR="003528D4" w:rsidRPr="008A3460">
        <w:rPr>
          <w:rFonts w:asciiTheme="minorHAnsi" w:hAnsiTheme="minorHAnsi" w:cstheme="minorHAnsi"/>
        </w:rPr>
        <w:t xml:space="preserve">. </w:t>
      </w:r>
      <w:r w:rsidR="00C92942" w:rsidRPr="008A3460">
        <w:rPr>
          <w:rFonts w:asciiTheme="minorHAnsi" w:hAnsiTheme="minorHAnsi" w:cstheme="minorHAnsi"/>
        </w:rPr>
        <w:t>na</w:t>
      </w:r>
      <w:r w:rsidR="006204E8" w:rsidRPr="008A3460">
        <w:rPr>
          <w:rFonts w:asciiTheme="minorHAnsi" w:hAnsiTheme="minorHAnsi" w:cstheme="minorHAnsi"/>
        </w:rPr>
        <w:t xml:space="preserve"> </w:t>
      </w:r>
    </w:p>
    <w:p w:rsidR="00A5344A" w:rsidRPr="008A3460" w:rsidRDefault="00C35C53" w:rsidP="00693B42">
      <w:pPr>
        <w:rPr>
          <w:rFonts w:asciiTheme="minorHAnsi" w:hAnsiTheme="minorHAnsi" w:cstheme="minorHAnsi"/>
          <w:b/>
        </w:rPr>
      </w:pPr>
      <w:r w:rsidRPr="008A3460">
        <w:rPr>
          <w:rFonts w:asciiTheme="minorHAnsi" w:hAnsiTheme="minorHAnsi" w:cstheme="minorHAnsi"/>
          <w:b/>
        </w:rPr>
        <w:t xml:space="preserve">roboty budowlane </w:t>
      </w:r>
      <w:r w:rsidR="00570717" w:rsidRPr="008A3460">
        <w:rPr>
          <w:rFonts w:asciiTheme="minorHAnsi" w:hAnsiTheme="minorHAnsi" w:cstheme="minorHAnsi"/>
        </w:rPr>
        <w:t>pn.</w:t>
      </w:r>
      <w:bookmarkStart w:id="4" w:name="_Hlk64362553"/>
      <w:r w:rsidR="00A5344A" w:rsidRPr="008A3460">
        <w:rPr>
          <w:rFonts w:asciiTheme="minorHAnsi" w:hAnsiTheme="minorHAnsi" w:cstheme="minorHAnsi"/>
          <w:b/>
          <w:bCs/>
          <w:lang w:eastAsia="ar-SA"/>
        </w:rPr>
        <w:t xml:space="preserve"> </w:t>
      </w:r>
      <w:bookmarkStart w:id="5" w:name="_Hlk90532007"/>
      <w:r w:rsidR="00A5344A" w:rsidRPr="008A3460">
        <w:rPr>
          <w:rFonts w:asciiTheme="minorHAnsi" w:eastAsiaTheme="minorHAnsi" w:hAnsiTheme="minorHAnsi" w:cstheme="minorHAnsi"/>
          <w:b/>
          <w:bCs/>
          <w:lang w:eastAsia="ar-SA"/>
        </w:rPr>
        <w:t>„</w:t>
      </w:r>
      <w:r w:rsidR="005F5D15" w:rsidRPr="008A3460">
        <w:rPr>
          <w:rFonts w:asciiTheme="minorHAnsi" w:eastAsiaTheme="minorHAnsi" w:hAnsiTheme="minorHAnsi" w:cstheme="minorHAnsi"/>
          <w:b/>
          <w:bCs/>
          <w:color w:val="000000"/>
          <w:lang w:eastAsia="en-US"/>
        </w:rPr>
        <w:t>Kompleksowe opracowanie dokumentacji projektowej wraz z</w:t>
      </w:r>
      <w:r w:rsidR="00867E7F" w:rsidRPr="008A3460">
        <w:rPr>
          <w:rFonts w:asciiTheme="minorHAnsi" w:eastAsiaTheme="minorHAnsi" w:hAnsiTheme="minorHAnsi" w:cstheme="minorHAnsi"/>
          <w:b/>
          <w:bCs/>
          <w:color w:val="000000"/>
          <w:lang w:eastAsia="en-US"/>
        </w:rPr>
        <w:t> </w:t>
      </w:r>
      <w:r w:rsidR="005F5D15" w:rsidRPr="008A3460">
        <w:rPr>
          <w:rFonts w:asciiTheme="minorHAnsi" w:eastAsiaTheme="minorHAnsi" w:hAnsiTheme="minorHAnsi" w:cstheme="minorHAnsi"/>
          <w:b/>
          <w:bCs/>
          <w:color w:val="000000"/>
          <w:lang w:eastAsia="en-US"/>
        </w:rPr>
        <w:t xml:space="preserve">uzyskaniem pozwolenia na budowę oraz wykonanie prac adaptacyjno-budowlanych do </w:t>
      </w:r>
      <w:proofErr w:type="gramStart"/>
      <w:r w:rsidR="005F5D15" w:rsidRPr="008A3460">
        <w:rPr>
          <w:rFonts w:asciiTheme="minorHAnsi" w:eastAsiaTheme="minorHAnsi" w:hAnsiTheme="minorHAnsi" w:cstheme="minorHAnsi"/>
          <w:b/>
          <w:bCs/>
          <w:color w:val="000000"/>
          <w:lang w:eastAsia="en-US"/>
        </w:rPr>
        <w:t>montażu  zewnętrznej</w:t>
      </w:r>
      <w:proofErr w:type="gramEnd"/>
      <w:r w:rsidR="005F5D15" w:rsidRPr="008A3460">
        <w:rPr>
          <w:rFonts w:asciiTheme="minorHAnsi" w:eastAsiaTheme="minorHAnsi" w:hAnsiTheme="minorHAnsi" w:cstheme="minorHAnsi"/>
          <w:b/>
          <w:bCs/>
          <w:color w:val="000000"/>
          <w:lang w:eastAsia="en-US"/>
        </w:rPr>
        <w:t xml:space="preserve"> , elektrycznej  platformy pionowej o konstrukcji samonośnej , w</w:t>
      </w:r>
      <w:r w:rsidR="00867E7F" w:rsidRPr="008A3460">
        <w:rPr>
          <w:rFonts w:asciiTheme="minorHAnsi" w:eastAsiaTheme="minorHAnsi" w:hAnsiTheme="minorHAnsi" w:cstheme="minorHAnsi"/>
          <w:b/>
          <w:bCs/>
          <w:color w:val="000000"/>
          <w:lang w:eastAsia="en-US"/>
        </w:rPr>
        <w:t> </w:t>
      </w:r>
      <w:r w:rsidR="005F5D15" w:rsidRPr="008A3460">
        <w:rPr>
          <w:rFonts w:asciiTheme="minorHAnsi" w:eastAsiaTheme="minorHAnsi" w:hAnsiTheme="minorHAnsi" w:cstheme="minorHAnsi"/>
          <w:b/>
          <w:bCs/>
          <w:color w:val="000000"/>
          <w:lang w:eastAsia="en-US"/>
        </w:rPr>
        <w:t>budynkach użyteczności publicznej tj. Bursa Szkolna oraz budynek administracyjny, w</w:t>
      </w:r>
      <w:r w:rsidR="00867E7F" w:rsidRPr="008A3460">
        <w:rPr>
          <w:rFonts w:asciiTheme="minorHAnsi" w:eastAsiaTheme="minorHAnsi" w:hAnsiTheme="minorHAnsi" w:cstheme="minorHAnsi"/>
          <w:b/>
          <w:bCs/>
          <w:color w:val="000000"/>
          <w:lang w:eastAsia="en-US"/>
        </w:rPr>
        <w:t> </w:t>
      </w:r>
      <w:r w:rsidR="005F5D15" w:rsidRPr="008A3460">
        <w:rPr>
          <w:rFonts w:asciiTheme="minorHAnsi" w:eastAsiaTheme="minorHAnsi" w:hAnsiTheme="minorHAnsi" w:cstheme="minorHAnsi"/>
          <w:b/>
          <w:bCs/>
          <w:color w:val="000000"/>
          <w:lang w:eastAsia="en-US"/>
        </w:rPr>
        <w:t>którym mieszczą się Wydziały Starostwa Powiatowego oraz Powiatowy Urząd Pracy</w:t>
      </w:r>
      <w:r w:rsidR="00A5344A" w:rsidRPr="008A3460">
        <w:rPr>
          <w:rFonts w:asciiTheme="minorHAnsi" w:eastAsiaTheme="minorHAnsi" w:hAnsiTheme="minorHAnsi" w:cstheme="minorHAnsi"/>
          <w:b/>
          <w:bCs/>
          <w:lang w:eastAsia="ar-SA"/>
        </w:rPr>
        <w:t>”</w:t>
      </w:r>
      <w:bookmarkEnd w:id="5"/>
      <w:r w:rsidR="00A5344A" w:rsidRPr="008A3460">
        <w:rPr>
          <w:rFonts w:asciiTheme="minorHAnsi" w:hAnsiTheme="minorHAnsi" w:cstheme="minorHAnsi"/>
          <w:b/>
        </w:rPr>
        <w:t>.</w:t>
      </w:r>
    </w:p>
    <w:bookmarkEnd w:id="4"/>
    <w:p w:rsidR="00B65816" w:rsidRPr="008A3460" w:rsidRDefault="004865D5" w:rsidP="00693B42">
      <w:pPr>
        <w:tabs>
          <w:tab w:val="center" w:pos="4536"/>
          <w:tab w:val="left" w:pos="6945"/>
        </w:tabs>
        <w:rPr>
          <w:rStyle w:val="Hipercze"/>
          <w:rFonts w:asciiTheme="minorHAnsi" w:hAnsiTheme="minorHAnsi" w:cstheme="minorHAnsi"/>
          <w:b/>
          <w:color w:val="auto"/>
        </w:rPr>
      </w:pPr>
      <w:r w:rsidRPr="008A3460">
        <w:rPr>
          <w:rFonts w:asciiTheme="minorHAnsi" w:hAnsiTheme="minorHAnsi" w:cstheme="minorHAnsi"/>
        </w:rPr>
        <w:t xml:space="preserve">Przedmiotowe postępowanie prowadzone jest </w:t>
      </w:r>
      <w:r w:rsidR="006204E8" w:rsidRPr="008A3460">
        <w:rPr>
          <w:rFonts w:asciiTheme="minorHAnsi" w:hAnsiTheme="minorHAnsi" w:cstheme="minorHAnsi"/>
        </w:rPr>
        <w:t>przy użyciu środków komunikacji elektronicznej. Składanie ofert następuje za pośrednictwem platformy zakupowej dostępnej pod adresem internetowym</w:t>
      </w:r>
      <w:r w:rsidR="00FA69E5" w:rsidRPr="008A3460">
        <w:rPr>
          <w:rFonts w:asciiTheme="minorHAnsi" w:hAnsiTheme="minorHAnsi" w:cstheme="minorHAnsi"/>
          <w:b/>
        </w:rPr>
        <w:fldChar w:fldCharType="begin"/>
      </w:r>
      <w:r w:rsidR="00FA69E5" w:rsidRPr="008A3460">
        <w:rPr>
          <w:rFonts w:asciiTheme="minorHAnsi" w:hAnsiTheme="minorHAnsi" w:cstheme="minorHAnsi"/>
          <w:b/>
        </w:rPr>
        <w:instrText xml:space="preserve"> HYPERLINK "https://platformazakupowa.pl/sp_miechow" </w:instrText>
      </w:r>
      <w:r w:rsidR="00FA69E5" w:rsidRPr="008A3460">
        <w:rPr>
          <w:rFonts w:asciiTheme="minorHAnsi" w:hAnsiTheme="minorHAnsi" w:cstheme="minorHAnsi"/>
          <w:b/>
        </w:rPr>
        <w:fldChar w:fldCharType="separate"/>
      </w:r>
      <w:r w:rsidR="006204E8" w:rsidRPr="008A3460">
        <w:rPr>
          <w:rStyle w:val="Hipercze"/>
          <w:rFonts w:asciiTheme="minorHAnsi" w:hAnsiTheme="minorHAnsi" w:cstheme="minorHAnsi"/>
          <w:b/>
          <w:color w:val="auto"/>
        </w:rPr>
        <w:t xml:space="preserve">: </w:t>
      </w:r>
      <w:r w:rsidR="00B65816" w:rsidRPr="008A3460">
        <w:rPr>
          <w:rStyle w:val="Hipercze"/>
          <w:rFonts w:asciiTheme="minorHAnsi" w:hAnsiTheme="minorHAnsi" w:cstheme="minorHAnsi"/>
          <w:color w:val="auto"/>
        </w:rPr>
        <w:t>https://platformazakupowa.pl/sp_miechow</w:t>
      </w:r>
      <w:r w:rsidR="006204E8" w:rsidRPr="008A3460">
        <w:rPr>
          <w:rStyle w:val="Hipercze"/>
          <w:rFonts w:asciiTheme="minorHAnsi" w:hAnsiTheme="minorHAnsi" w:cstheme="minorHAnsi"/>
          <w:b/>
          <w:color w:val="auto"/>
        </w:rPr>
        <w:t xml:space="preserve"> </w:t>
      </w:r>
    </w:p>
    <w:p w:rsidR="00C63065" w:rsidRPr="008A3460" w:rsidRDefault="00FA69E5" w:rsidP="00693B42">
      <w:pPr>
        <w:tabs>
          <w:tab w:val="center" w:pos="4536"/>
          <w:tab w:val="left" w:pos="6945"/>
        </w:tabs>
        <w:rPr>
          <w:rFonts w:asciiTheme="minorHAnsi" w:hAnsiTheme="minorHAnsi" w:cstheme="minorHAnsi"/>
          <w:b/>
          <w:caps/>
        </w:rPr>
      </w:pPr>
      <w:r w:rsidRPr="008A3460">
        <w:rPr>
          <w:rFonts w:asciiTheme="minorHAnsi" w:hAnsiTheme="minorHAnsi" w:cstheme="minorHAnsi"/>
          <w:b/>
        </w:rPr>
        <w:fldChar w:fldCharType="end"/>
      </w:r>
      <w:r w:rsidR="00570717" w:rsidRPr="008A3460">
        <w:rPr>
          <w:rFonts w:asciiTheme="minorHAnsi" w:hAnsiTheme="minorHAnsi" w:cstheme="minorHAnsi"/>
          <w:b/>
        </w:rPr>
        <w:t xml:space="preserve">Nr postępowania: </w:t>
      </w:r>
      <w:r w:rsidR="003F649B" w:rsidRPr="008A3460">
        <w:rPr>
          <w:rFonts w:asciiTheme="minorHAnsi" w:hAnsiTheme="minorHAnsi" w:cstheme="minorHAnsi"/>
          <w:b/>
          <w:caps/>
        </w:rPr>
        <w:t>O</w:t>
      </w:r>
      <w:r w:rsidR="00E32884" w:rsidRPr="008A3460">
        <w:rPr>
          <w:rFonts w:asciiTheme="minorHAnsi" w:hAnsiTheme="minorHAnsi" w:cstheme="minorHAnsi"/>
          <w:b/>
        </w:rPr>
        <w:t>r</w:t>
      </w:r>
      <w:r w:rsidR="00FE267A" w:rsidRPr="008A3460">
        <w:rPr>
          <w:rFonts w:asciiTheme="minorHAnsi" w:hAnsiTheme="minorHAnsi" w:cstheme="minorHAnsi"/>
          <w:b/>
        </w:rPr>
        <w:t>.</w:t>
      </w:r>
      <w:r w:rsidR="003F649B" w:rsidRPr="008A3460">
        <w:rPr>
          <w:rFonts w:asciiTheme="minorHAnsi" w:hAnsiTheme="minorHAnsi" w:cstheme="minorHAnsi"/>
          <w:b/>
          <w:caps/>
        </w:rPr>
        <w:t>272.</w:t>
      </w:r>
      <w:r w:rsidR="00867E7F" w:rsidRPr="008A3460">
        <w:rPr>
          <w:rFonts w:asciiTheme="minorHAnsi" w:hAnsiTheme="minorHAnsi" w:cstheme="minorHAnsi"/>
          <w:b/>
          <w:caps/>
        </w:rPr>
        <w:t>30</w:t>
      </w:r>
      <w:r w:rsidR="003F649B" w:rsidRPr="008A3460">
        <w:rPr>
          <w:rFonts w:asciiTheme="minorHAnsi" w:hAnsiTheme="minorHAnsi" w:cstheme="minorHAnsi"/>
          <w:b/>
          <w:caps/>
        </w:rPr>
        <w:t>.2021</w:t>
      </w:r>
    </w:p>
    <w:p w:rsidR="00BD11A4" w:rsidRPr="008A3460" w:rsidRDefault="004F3BFC" w:rsidP="00693B42">
      <w:pPr>
        <w:pStyle w:val="Nagwek3"/>
        <w:spacing w:line="360" w:lineRule="auto"/>
        <w:rPr>
          <w:rFonts w:asciiTheme="minorHAnsi" w:hAnsiTheme="minorHAnsi" w:cstheme="minorHAnsi"/>
          <w:sz w:val="24"/>
          <w:szCs w:val="24"/>
        </w:rPr>
      </w:pPr>
      <w:bookmarkStart w:id="6" w:name="_Toc90634042"/>
      <w:r w:rsidRPr="008A3460">
        <w:rPr>
          <w:rFonts w:asciiTheme="minorHAnsi" w:hAnsiTheme="minorHAnsi" w:cstheme="minorHAnsi"/>
          <w:sz w:val="24"/>
          <w:szCs w:val="24"/>
        </w:rPr>
        <w:t>Nazwa oraz adres zamawiającego</w:t>
      </w:r>
      <w:bookmarkEnd w:id="6"/>
    </w:p>
    <w:p w:rsidR="006204E8" w:rsidRPr="008A3460" w:rsidRDefault="00065BAD" w:rsidP="00693B42">
      <w:pPr>
        <w:tabs>
          <w:tab w:val="left" w:pos="540"/>
        </w:tabs>
        <w:rPr>
          <w:rFonts w:asciiTheme="minorHAnsi" w:hAnsiTheme="minorHAnsi" w:cstheme="minorHAnsi"/>
          <w:b/>
        </w:rPr>
      </w:pPr>
      <w:r w:rsidRPr="008A3460">
        <w:rPr>
          <w:rFonts w:asciiTheme="minorHAnsi" w:hAnsiTheme="minorHAnsi" w:cstheme="minorHAnsi"/>
          <w:b/>
        </w:rPr>
        <w:t>Starostwo Powiatowe w Miechowie</w:t>
      </w:r>
    </w:p>
    <w:p w:rsidR="001B2E05" w:rsidRPr="008A3460" w:rsidRDefault="001B2E05" w:rsidP="00693B42">
      <w:pPr>
        <w:tabs>
          <w:tab w:val="left" w:pos="540"/>
        </w:tabs>
        <w:ind w:left="284"/>
        <w:rPr>
          <w:rFonts w:asciiTheme="minorHAnsi" w:hAnsiTheme="minorHAnsi" w:cstheme="minorHAnsi"/>
          <w:b/>
        </w:rPr>
      </w:pPr>
      <w:r w:rsidRPr="008A3460">
        <w:rPr>
          <w:rFonts w:asciiTheme="minorHAnsi" w:hAnsiTheme="minorHAnsi" w:cstheme="minorHAnsi"/>
        </w:rPr>
        <w:t xml:space="preserve">ul. </w:t>
      </w:r>
      <w:proofErr w:type="gramStart"/>
      <w:r w:rsidR="007B03DB" w:rsidRPr="008A3460">
        <w:rPr>
          <w:rFonts w:asciiTheme="minorHAnsi" w:hAnsiTheme="minorHAnsi" w:cstheme="minorHAnsi"/>
          <w:b/>
        </w:rPr>
        <w:t>Racławicka ,</w:t>
      </w:r>
      <w:proofErr w:type="gramEnd"/>
      <w:r w:rsidR="007B03DB" w:rsidRPr="008A3460">
        <w:rPr>
          <w:rFonts w:asciiTheme="minorHAnsi" w:hAnsiTheme="minorHAnsi" w:cstheme="minorHAnsi"/>
          <w:b/>
        </w:rPr>
        <w:t xml:space="preserve"> 12</w:t>
      </w:r>
    </w:p>
    <w:p w:rsidR="001B2E05" w:rsidRPr="008A3460" w:rsidRDefault="00F2474E" w:rsidP="00693B42">
      <w:pPr>
        <w:tabs>
          <w:tab w:val="left" w:pos="540"/>
        </w:tabs>
        <w:ind w:left="284"/>
        <w:rPr>
          <w:rFonts w:asciiTheme="minorHAnsi" w:hAnsiTheme="minorHAnsi" w:cstheme="minorHAnsi"/>
        </w:rPr>
      </w:pPr>
      <w:r w:rsidRPr="008A3460">
        <w:rPr>
          <w:rFonts w:asciiTheme="minorHAnsi" w:hAnsiTheme="minorHAnsi" w:cstheme="minorHAnsi"/>
        </w:rPr>
        <w:t xml:space="preserve">Tel.: </w:t>
      </w:r>
      <w:r w:rsidR="00065BAD" w:rsidRPr="008A3460">
        <w:rPr>
          <w:rFonts w:asciiTheme="minorHAnsi" w:hAnsiTheme="minorHAnsi" w:cstheme="minorHAnsi"/>
          <w:b/>
          <w:caps/>
        </w:rPr>
        <w:t>413821113</w:t>
      </w:r>
    </w:p>
    <w:p w:rsidR="001B2E05" w:rsidRPr="008A3460" w:rsidRDefault="001B2E05" w:rsidP="00693B42">
      <w:pPr>
        <w:tabs>
          <w:tab w:val="left" w:pos="540"/>
        </w:tabs>
        <w:ind w:left="284"/>
        <w:rPr>
          <w:rFonts w:asciiTheme="minorHAnsi" w:hAnsiTheme="minorHAnsi" w:cstheme="minorHAnsi"/>
          <w:b/>
        </w:rPr>
      </w:pPr>
      <w:r w:rsidRPr="008A3460">
        <w:rPr>
          <w:rFonts w:asciiTheme="minorHAnsi" w:hAnsiTheme="minorHAnsi" w:cstheme="minorHAnsi"/>
        </w:rPr>
        <w:t xml:space="preserve">NIP: </w:t>
      </w:r>
      <w:r w:rsidR="00065BAD" w:rsidRPr="008A3460">
        <w:rPr>
          <w:rFonts w:asciiTheme="minorHAnsi" w:hAnsiTheme="minorHAnsi" w:cstheme="minorHAnsi"/>
          <w:b/>
          <w:caps/>
        </w:rPr>
        <w:t>659 15 45 868</w:t>
      </w:r>
    </w:p>
    <w:p w:rsidR="00614013" w:rsidRPr="008A3460" w:rsidRDefault="0042601D" w:rsidP="00693B42">
      <w:pPr>
        <w:tabs>
          <w:tab w:val="left" w:pos="540"/>
        </w:tabs>
        <w:ind w:left="284"/>
        <w:rPr>
          <w:rFonts w:asciiTheme="minorHAnsi" w:hAnsiTheme="minorHAnsi" w:cstheme="minorHAnsi"/>
          <w:b/>
          <w:lang w:val="en-US"/>
        </w:rPr>
      </w:pPr>
      <w:proofErr w:type="spellStart"/>
      <w:r w:rsidRPr="008A3460">
        <w:rPr>
          <w:rFonts w:asciiTheme="minorHAnsi" w:hAnsiTheme="minorHAnsi" w:cstheme="minorHAnsi"/>
          <w:lang w:val="en-US"/>
        </w:rPr>
        <w:t>A</w:t>
      </w:r>
      <w:r w:rsidR="001B2E05" w:rsidRPr="008A3460">
        <w:rPr>
          <w:rFonts w:asciiTheme="minorHAnsi" w:hAnsiTheme="minorHAnsi" w:cstheme="minorHAnsi"/>
          <w:lang w:val="en-US"/>
        </w:rPr>
        <w:t>dres</w:t>
      </w:r>
      <w:proofErr w:type="spellEnd"/>
      <w:r w:rsidR="001B2E05" w:rsidRPr="008A3460">
        <w:rPr>
          <w:rFonts w:asciiTheme="minorHAnsi" w:hAnsiTheme="minorHAnsi" w:cstheme="minorHAnsi"/>
          <w:lang w:val="en-US"/>
        </w:rPr>
        <w:t xml:space="preserve"> e-mail: </w:t>
      </w:r>
      <w:r w:rsidR="007B03DB" w:rsidRPr="008A3460">
        <w:rPr>
          <w:rFonts w:asciiTheme="minorHAnsi" w:hAnsiTheme="minorHAnsi" w:cstheme="minorHAnsi"/>
          <w:b/>
          <w:lang w:val="en-US"/>
        </w:rPr>
        <w:t>powiat</w:t>
      </w:r>
      <w:r w:rsidR="00AF5028" w:rsidRPr="008A3460">
        <w:rPr>
          <w:rFonts w:asciiTheme="minorHAnsi" w:hAnsiTheme="minorHAnsi" w:cstheme="minorHAnsi"/>
          <w:b/>
          <w:lang w:val="en-US"/>
        </w:rPr>
        <w:t>@</w:t>
      </w:r>
      <w:r w:rsidR="007B03DB" w:rsidRPr="008A3460">
        <w:rPr>
          <w:rFonts w:asciiTheme="minorHAnsi" w:hAnsiTheme="minorHAnsi" w:cstheme="minorHAnsi"/>
          <w:b/>
          <w:lang w:val="en-US"/>
        </w:rPr>
        <w:t>miechow.pl</w:t>
      </w:r>
    </w:p>
    <w:p w:rsidR="00055167" w:rsidRPr="008A3460" w:rsidRDefault="00055167" w:rsidP="00693B42">
      <w:pPr>
        <w:tabs>
          <w:tab w:val="left" w:pos="540"/>
        </w:tabs>
        <w:ind w:left="284"/>
        <w:rPr>
          <w:rFonts w:asciiTheme="minorHAnsi" w:hAnsiTheme="minorHAnsi" w:cstheme="minorHAnsi"/>
        </w:rPr>
      </w:pPr>
      <w:r w:rsidRPr="008A3460">
        <w:rPr>
          <w:rFonts w:asciiTheme="minorHAnsi" w:hAnsiTheme="minorHAnsi" w:cstheme="minorHAnsi"/>
          <w:b/>
        </w:rPr>
        <w:t xml:space="preserve">Adres </w:t>
      </w:r>
      <w:r w:rsidR="006204E8" w:rsidRPr="008A3460">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8A3460">
        <w:rPr>
          <w:rFonts w:asciiTheme="minorHAnsi" w:hAnsiTheme="minorHAnsi" w:cstheme="minorHAnsi"/>
          <w:b/>
        </w:rPr>
        <w:t>przetargi@powiat.miechow.pl</w:t>
      </w:r>
    </w:p>
    <w:p w:rsidR="001B2E05" w:rsidRPr="008A3460" w:rsidRDefault="0027581E" w:rsidP="00693B42">
      <w:pPr>
        <w:tabs>
          <w:tab w:val="left" w:pos="540"/>
        </w:tabs>
        <w:ind w:left="284"/>
        <w:rPr>
          <w:rFonts w:asciiTheme="minorHAnsi" w:hAnsiTheme="minorHAnsi" w:cstheme="minorHAnsi"/>
        </w:rPr>
      </w:pPr>
      <w:r w:rsidRPr="008A3460">
        <w:rPr>
          <w:rFonts w:asciiTheme="minorHAnsi" w:hAnsiTheme="minorHAnsi" w:cstheme="minorHAnsi"/>
        </w:rPr>
        <w:t xml:space="preserve">godziny pracy: w poniedziałek od 8:00 do 16:00, od wtorku do piątku od </w:t>
      </w:r>
      <w:r w:rsidR="00780E67" w:rsidRPr="008A3460">
        <w:rPr>
          <w:rFonts w:asciiTheme="minorHAnsi" w:hAnsiTheme="minorHAnsi" w:cstheme="minorHAnsi"/>
        </w:rPr>
        <w:t>7:00 do 15:00</w:t>
      </w:r>
      <w:r w:rsidRPr="008A3460">
        <w:rPr>
          <w:rFonts w:asciiTheme="minorHAnsi" w:hAnsiTheme="minorHAnsi" w:cstheme="minorHAnsi"/>
        </w:rPr>
        <w:t>.</w:t>
      </w:r>
    </w:p>
    <w:p w:rsidR="00651132" w:rsidRPr="008A3460" w:rsidRDefault="007856E3" w:rsidP="00693B42">
      <w:pPr>
        <w:pStyle w:val="Nagwek3"/>
        <w:spacing w:line="360" w:lineRule="auto"/>
        <w:rPr>
          <w:rFonts w:asciiTheme="minorHAnsi" w:hAnsiTheme="minorHAnsi" w:cstheme="minorHAnsi"/>
          <w:sz w:val="24"/>
          <w:szCs w:val="24"/>
        </w:rPr>
      </w:pPr>
      <w:bookmarkStart w:id="7" w:name="_Toc90634043"/>
      <w:r w:rsidRPr="008A3460">
        <w:rPr>
          <w:rFonts w:asciiTheme="minorHAnsi" w:hAnsiTheme="minorHAnsi" w:cstheme="minorHAnsi"/>
          <w:sz w:val="24"/>
          <w:szCs w:val="24"/>
        </w:rPr>
        <w:t>Ochrona danych osobowych</w:t>
      </w:r>
      <w:bookmarkEnd w:id="7"/>
    </w:p>
    <w:p w:rsidR="003D6AA5" w:rsidRPr="008A3460" w:rsidRDefault="003D6AA5" w:rsidP="009400C8">
      <w:pPr>
        <w:pStyle w:val="pkt"/>
        <w:numPr>
          <w:ilvl w:val="0"/>
          <w:numId w:val="19"/>
        </w:numPr>
        <w:tabs>
          <w:tab w:val="num" w:pos="284"/>
        </w:tabs>
        <w:spacing w:before="0" w:after="0"/>
        <w:ind w:left="284" w:hanging="284"/>
        <w:jc w:val="left"/>
        <w:rPr>
          <w:rFonts w:asciiTheme="minorHAnsi" w:hAnsiTheme="minorHAnsi" w:cstheme="minorHAnsi"/>
          <w:szCs w:val="24"/>
        </w:rPr>
      </w:pPr>
      <w:r w:rsidRPr="008A3460">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8A3460">
        <w:rPr>
          <w:rFonts w:asciiTheme="minorHAnsi" w:hAnsiTheme="minorHAnsi" w:cstheme="minorHAnsi"/>
          <w:szCs w:val="24"/>
        </w:rPr>
        <w:lastRenderedPageBreak/>
        <w:t>oraz uchylenia dyrektywy 95/46/WE (ogólne rozporządzenie o danych) (Dz. U. UE L119 z</w:t>
      </w:r>
      <w:r w:rsidR="00B2404A" w:rsidRPr="008A3460">
        <w:rPr>
          <w:rFonts w:asciiTheme="minorHAnsi" w:hAnsiTheme="minorHAnsi" w:cstheme="minorHAnsi"/>
          <w:szCs w:val="24"/>
        </w:rPr>
        <w:t> </w:t>
      </w:r>
      <w:r w:rsidRPr="008A3460">
        <w:rPr>
          <w:rFonts w:asciiTheme="minorHAnsi" w:hAnsiTheme="minorHAnsi" w:cstheme="minorHAnsi"/>
          <w:szCs w:val="24"/>
        </w:rPr>
        <w:t>dnia 4 maja 2016 r., str. 1; zwanym dalej „RODO”) informujemy, że:</w:t>
      </w:r>
    </w:p>
    <w:p w:rsidR="003D6AA5" w:rsidRPr="008A3460" w:rsidRDefault="003D6AA5"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 xml:space="preserve">administratorem Pani/Pana danych osobowych jest </w:t>
      </w:r>
      <w:r w:rsidR="00AF5028" w:rsidRPr="008A3460">
        <w:rPr>
          <w:rFonts w:asciiTheme="minorHAnsi" w:hAnsiTheme="minorHAnsi" w:cstheme="minorHAnsi"/>
          <w:b/>
          <w:szCs w:val="24"/>
        </w:rPr>
        <w:t>Starostwo Powiatowe w Miechowie</w:t>
      </w:r>
      <w:r w:rsidRPr="008A3460">
        <w:rPr>
          <w:rFonts w:asciiTheme="minorHAnsi" w:hAnsiTheme="minorHAnsi" w:cstheme="minorHAnsi"/>
          <w:szCs w:val="24"/>
        </w:rPr>
        <w:t>;</w:t>
      </w:r>
    </w:p>
    <w:p w:rsidR="003D6AA5" w:rsidRPr="008A3460" w:rsidRDefault="00A816A6"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administrator wyznaczył Inspektora Danych Osobowych</w:t>
      </w:r>
      <w:r w:rsidR="00002478" w:rsidRPr="008A3460">
        <w:rPr>
          <w:rFonts w:asciiTheme="minorHAnsi" w:hAnsiTheme="minorHAnsi" w:cstheme="minorHAnsi"/>
          <w:szCs w:val="24"/>
        </w:rPr>
        <w:t xml:space="preserve"> </w:t>
      </w:r>
      <w:r w:rsidR="00372112" w:rsidRPr="008A3460">
        <w:rPr>
          <w:rFonts w:asciiTheme="minorHAnsi" w:hAnsiTheme="minorHAnsi" w:cstheme="minorHAnsi"/>
          <w:b/>
          <w:szCs w:val="24"/>
        </w:rPr>
        <w:t xml:space="preserve">Panią </w:t>
      </w:r>
      <w:r w:rsidR="00E1621A" w:rsidRPr="008A3460">
        <w:rPr>
          <w:rFonts w:asciiTheme="minorHAnsi" w:hAnsiTheme="minorHAnsi" w:cstheme="minorHAnsi"/>
          <w:b/>
          <w:szCs w:val="24"/>
        </w:rPr>
        <w:t>Katarzynę Gruszkę</w:t>
      </w:r>
      <w:r w:rsidRPr="008A3460">
        <w:rPr>
          <w:rFonts w:asciiTheme="minorHAnsi" w:hAnsiTheme="minorHAnsi" w:cstheme="minorHAnsi"/>
          <w:szCs w:val="24"/>
        </w:rPr>
        <w:t>, z</w:t>
      </w:r>
      <w:r w:rsidR="00372112" w:rsidRPr="008A3460">
        <w:rPr>
          <w:rFonts w:asciiTheme="minorHAnsi" w:hAnsiTheme="minorHAnsi" w:cstheme="minorHAnsi"/>
          <w:szCs w:val="24"/>
        </w:rPr>
        <w:t> </w:t>
      </w:r>
      <w:r w:rsidRPr="008A3460">
        <w:rPr>
          <w:rFonts w:asciiTheme="minorHAnsi" w:hAnsiTheme="minorHAnsi" w:cstheme="minorHAnsi"/>
          <w:szCs w:val="24"/>
        </w:rPr>
        <w:t>którym można się kontaktować pod adresem e-mail:</w:t>
      </w:r>
      <w:r w:rsidR="006204E8" w:rsidRPr="008A3460">
        <w:rPr>
          <w:rFonts w:asciiTheme="minorHAnsi" w:hAnsiTheme="minorHAnsi" w:cstheme="minorHAnsi"/>
          <w:b/>
          <w:szCs w:val="24"/>
        </w:rPr>
        <w:t xml:space="preserve"> </w:t>
      </w:r>
      <w:hyperlink r:id="rId8">
        <w:r w:rsidR="00450C09" w:rsidRPr="008A3460">
          <w:rPr>
            <w:rStyle w:val="czeinternetowe"/>
            <w:rFonts w:asciiTheme="minorHAnsi" w:hAnsiTheme="minorHAnsi" w:cstheme="minorHAnsi"/>
            <w:b/>
            <w:bCs/>
            <w:color w:val="auto"/>
            <w:szCs w:val="24"/>
          </w:rPr>
          <w:t>iod@powiat.miechow.pl</w:t>
        </w:r>
      </w:hyperlink>
    </w:p>
    <w:p w:rsidR="00A816A6" w:rsidRPr="008A3460" w:rsidRDefault="00A816A6"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Pani/Pana dane osobowe przetwarzane będą na podstawie art. 6 ust. 1 lit. c RODO w</w:t>
      </w:r>
      <w:r w:rsidR="00002478" w:rsidRPr="008A3460">
        <w:rPr>
          <w:rFonts w:asciiTheme="minorHAnsi" w:hAnsiTheme="minorHAnsi" w:cstheme="minorHAnsi"/>
          <w:szCs w:val="24"/>
        </w:rPr>
        <w:t> </w:t>
      </w:r>
      <w:r w:rsidRPr="008A3460">
        <w:rPr>
          <w:rFonts w:asciiTheme="minorHAnsi" w:hAnsiTheme="minorHAnsi" w:cstheme="minorHAnsi"/>
          <w:szCs w:val="24"/>
        </w:rPr>
        <w:t>celu związanym z przedmiotowym postępowaniem o udzielenie zamówienia publicznego, prowadzonym w trybie przetargu nieograniczonego</w:t>
      </w:r>
      <w:r w:rsidR="006204E8" w:rsidRPr="008A3460">
        <w:rPr>
          <w:rFonts w:asciiTheme="minorHAnsi" w:hAnsiTheme="minorHAnsi" w:cstheme="minorHAnsi"/>
          <w:szCs w:val="24"/>
        </w:rPr>
        <w:t>.</w:t>
      </w:r>
    </w:p>
    <w:p w:rsidR="00800EFF" w:rsidRPr="008A3460" w:rsidRDefault="00800EFF"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8A3460">
        <w:rPr>
          <w:rFonts w:asciiTheme="minorHAnsi" w:hAnsiTheme="minorHAnsi" w:cstheme="minorHAnsi"/>
          <w:szCs w:val="24"/>
        </w:rPr>
        <w:t xml:space="preserve">74 </w:t>
      </w:r>
      <w:r w:rsidRPr="008A3460">
        <w:rPr>
          <w:rFonts w:asciiTheme="minorHAnsi" w:hAnsiTheme="minorHAnsi" w:cstheme="minorHAnsi"/>
          <w:szCs w:val="24"/>
        </w:rPr>
        <w:t xml:space="preserve">ustawy </w:t>
      </w:r>
      <w:r w:rsidR="006204E8" w:rsidRPr="008A3460">
        <w:rPr>
          <w:rFonts w:asciiTheme="minorHAnsi" w:hAnsiTheme="minorHAnsi" w:cstheme="minorHAnsi"/>
          <w:szCs w:val="24"/>
        </w:rPr>
        <w:t>P.Z.P.</w:t>
      </w:r>
    </w:p>
    <w:p w:rsidR="00800EFF" w:rsidRPr="008A3460" w:rsidRDefault="00800EFF"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 xml:space="preserve">Pani/Pana dane osobowe będą przechowywane, zgodnie z art. </w:t>
      </w:r>
      <w:r w:rsidR="006204E8" w:rsidRPr="008A3460">
        <w:rPr>
          <w:rFonts w:asciiTheme="minorHAnsi" w:hAnsiTheme="minorHAnsi" w:cstheme="minorHAnsi"/>
          <w:szCs w:val="24"/>
        </w:rPr>
        <w:t>78</w:t>
      </w:r>
      <w:r w:rsidRPr="008A3460">
        <w:rPr>
          <w:rFonts w:asciiTheme="minorHAnsi" w:hAnsiTheme="minorHAnsi" w:cstheme="minorHAnsi"/>
          <w:szCs w:val="24"/>
        </w:rPr>
        <w:t xml:space="preserve"> ust. 1 </w:t>
      </w:r>
      <w:r w:rsidR="006204E8" w:rsidRPr="008A3460">
        <w:rPr>
          <w:rFonts w:asciiTheme="minorHAnsi" w:hAnsiTheme="minorHAnsi" w:cstheme="minorHAnsi"/>
          <w:szCs w:val="24"/>
        </w:rPr>
        <w:t xml:space="preserve">P.Z.P. </w:t>
      </w:r>
      <w:r w:rsidRPr="008A3460">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8A3460" w:rsidRDefault="00800EFF"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8A3460">
        <w:rPr>
          <w:rFonts w:asciiTheme="minorHAnsi" w:hAnsiTheme="minorHAnsi" w:cstheme="minorHAnsi"/>
          <w:szCs w:val="24"/>
        </w:rPr>
        <w:t>P.Z.P.</w:t>
      </w:r>
      <w:r w:rsidRPr="008A3460">
        <w:rPr>
          <w:rFonts w:asciiTheme="minorHAnsi" w:hAnsiTheme="minorHAnsi" w:cstheme="minorHAnsi"/>
          <w:szCs w:val="24"/>
        </w:rPr>
        <w:t>, związanym z udziałem w postępowaniu o udzielenie zamówienia publicznego</w:t>
      </w:r>
      <w:r w:rsidR="006204E8" w:rsidRPr="008A3460">
        <w:rPr>
          <w:rFonts w:asciiTheme="minorHAnsi" w:hAnsiTheme="minorHAnsi" w:cstheme="minorHAnsi"/>
          <w:szCs w:val="24"/>
        </w:rPr>
        <w:t>.</w:t>
      </w:r>
    </w:p>
    <w:p w:rsidR="00800EFF" w:rsidRPr="008A3460" w:rsidRDefault="00800EFF" w:rsidP="009400C8">
      <w:pPr>
        <w:pStyle w:val="pkt"/>
        <w:numPr>
          <w:ilvl w:val="0"/>
          <w:numId w:val="25"/>
        </w:numPr>
        <w:tabs>
          <w:tab w:val="clear" w:pos="595"/>
          <w:tab w:val="num" w:pos="709"/>
        </w:tabs>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w odniesieniu do Pani/Pana danych osobowych decyzje nie będą podejmowane w</w:t>
      </w:r>
      <w:r w:rsidR="005D5FA9" w:rsidRPr="008A3460">
        <w:rPr>
          <w:rFonts w:asciiTheme="minorHAnsi" w:hAnsiTheme="minorHAnsi" w:cstheme="minorHAnsi"/>
          <w:szCs w:val="24"/>
        </w:rPr>
        <w:t> </w:t>
      </w:r>
      <w:r w:rsidRPr="008A3460">
        <w:rPr>
          <w:rFonts w:asciiTheme="minorHAnsi" w:hAnsiTheme="minorHAnsi" w:cstheme="minorHAnsi"/>
          <w:szCs w:val="24"/>
        </w:rPr>
        <w:t>sposób zautomatyzowany, stosownie do art. 22 RODO</w:t>
      </w:r>
      <w:r w:rsidR="006204E8" w:rsidRPr="008A3460">
        <w:rPr>
          <w:rFonts w:asciiTheme="minorHAnsi" w:hAnsiTheme="minorHAnsi" w:cstheme="minorHAnsi"/>
          <w:szCs w:val="24"/>
        </w:rPr>
        <w:t>.</w:t>
      </w:r>
    </w:p>
    <w:p w:rsidR="00800EFF" w:rsidRPr="008A3460" w:rsidRDefault="00800EFF"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posiada Pani/Pan:</w:t>
      </w:r>
    </w:p>
    <w:p w:rsidR="00800EFF" w:rsidRPr="008A3460" w:rsidRDefault="007753CE" w:rsidP="009400C8">
      <w:pPr>
        <w:pStyle w:val="pkt"/>
        <w:numPr>
          <w:ilvl w:val="0"/>
          <w:numId w:val="26"/>
        </w:numPr>
        <w:spacing w:before="0" w:after="0"/>
        <w:ind w:left="1064" w:hanging="462"/>
        <w:jc w:val="left"/>
        <w:rPr>
          <w:rFonts w:asciiTheme="minorHAnsi" w:hAnsiTheme="minorHAnsi" w:cstheme="minorHAnsi"/>
          <w:szCs w:val="24"/>
        </w:rPr>
      </w:pPr>
      <w:r w:rsidRPr="008A3460">
        <w:rPr>
          <w:rFonts w:asciiTheme="minorHAnsi" w:hAnsiTheme="minorHAnsi" w:cstheme="minorHAnsi"/>
          <w:szCs w:val="24"/>
        </w:rPr>
        <w:tab/>
      </w:r>
      <w:r w:rsidR="00800EFF" w:rsidRPr="008A3460">
        <w:rPr>
          <w:rFonts w:asciiTheme="minorHAnsi" w:hAnsiTheme="minorHAnsi" w:cstheme="minorHAnsi"/>
          <w:szCs w:val="24"/>
        </w:rPr>
        <w:t>na podstawie art. 15 RODO prawo dostępu do danych osobowych Pani/Pana dotyczących</w:t>
      </w:r>
      <w:r w:rsidR="00BB226D" w:rsidRPr="008A3460">
        <w:rPr>
          <w:rFonts w:asciiTheme="minorHAnsi" w:hAnsiTheme="minorHAnsi" w:cstheme="minorHAnsi"/>
          <w:szCs w:val="24"/>
        </w:rPr>
        <w:t xml:space="preserve"> (w </w:t>
      </w:r>
      <w:r w:rsidR="002F3C99" w:rsidRPr="008A3460">
        <w:rPr>
          <w:rFonts w:asciiTheme="minorHAnsi" w:hAnsiTheme="minorHAnsi" w:cstheme="minorHAnsi"/>
          <w:szCs w:val="24"/>
        </w:rPr>
        <w:t>przypadku, gdy</w:t>
      </w:r>
      <w:r w:rsidR="00BB226D" w:rsidRPr="008A3460">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8A3460">
        <w:rPr>
          <w:rFonts w:asciiTheme="minorHAnsi" w:hAnsiTheme="minorHAnsi" w:cstheme="minorHAnsi"/>
          <w:szCs w:val="24"/>
        </w:rPr>
        <w:t> </w:t>
      </w:r>
      <w:r w:rsidR="00BB226D" w:rsidRPr="008A3460">
        <w:rPr>
          <w:rFonts w:asciiTheme="minorHAnsi" w:hAnsiTheme="minorHAnsi" w:cstheme="minorHAnsi"/>
          <w:szCs w:val="24"/>
        </w:rPr>
        <w:t xml:space="preserve">udzielenie zamówienia </w:t>
      </w:r>
      <w:r w:rsidR="002F3C99" w:rsidRPr="008A3460">
        <w:rPr>
          <w:rFonts w:asciiTheme="minorHAnsi" w:hAnsiTheme="minorHAnsi" w:cstheme="minorHAnsi"/>
          <w:szCs w:val="24"/>
        </w:rPr>
        <w:t>publicznego lub</w:t>
      </w:r>
      <w:r w:rsidR="00BB226D" w:rsidRPr="008A3460">
        <w:rPr>
          <w:rFonts w:asciiTheme="minorHAnsi" w:hAnsiTheme="minorHAnsi" w:cstheme="minorHAnsi"/>
          <w:szCs w:val="24"/>
        </w:rPr>
        <w:t xml:space="preserve"> konkursu albo sprecyzowanie nazwy lub daty zakończonego postępowania o udzielenie zamówienia)</w:t>
      </w:r>
      <w:r w:rsidR="00800EFF" w:rsidRPr="008A3460">
        <w:rPr>
          <w:rFonts w:asciiTheme="minorHAnsi" w:hAnsiTheme="minorHAnsi" w:cstheme="minorHAnsi"/>
          <w:szCs w:val="24"/>
        </w:rPr>
        <w:t>;</w:t>
      </w:r>
    </w:p>
    <w:p w:rsidR="00800EFF" w:rsidRPr="008A3460" w:rsidRDefault="007753CE" w:rsidP="009400C8">
      <w:pPr>
        <w:pStyle w:val="pkt"/>
        <w:numPr>
          <w:ilvl w:val="0"/>
          <w:numId w:val="26"/>
        </w:numPr>
        <w:spacing w:before="0" w:after="0"/>
        <w:ind w:left="1064" w:hanging="462"/>
        <w:jc w:val="left"/>
        <w:rPr>
          <w:rFonts w:asciiTheme="minorHAnsi" w:hAnsiTheme="minorHAnsi" w:cstheme="minorHAnsi"/>
          <w:szCs w:val="24"/>
        </w:rPr>
      </w:pPr>
      <w:r w:rsidRPr="008A3460">
        <w:rPr>
          <w:rFonts w:asciiTheme="minorHAnsi" w:hAnsiTheme="minorHAnsi" w:cstheme="minorHAnsi"/>
          <w:szCs w:val="24"/>
        </w:rPr>
        <w:tab/>
      </w:r>
      <w:r w:rsidR="00800EFF" w:rsidRPr="008A3460">
        <w:rPr>
          <w:rFonts w:asciiTheme="minorHAnsi" w:hAnsiTheme="minorHAnsi" w:cstheme="minorHAnsi"/>
          <w:szCs w:val="24"/>
        </w:rPr>
        <w:t xml:space="preserve">na podstawie art. 16 RODO prawo do sprostowania Pani/Pana danych osobowych </w:t>
      </w:r>
      <w:r w:rsidR="00E859D0" w:rsidRPr="008A3460">
        <w:rPr>
          <w:rFonts w:asciiTheme="minorHAnsi" w:hAnsiTheme="minorHAnsi" w:cstheme="minorHAnsi"/>
          <w:szCs w:val="24"/>
        </w:rPr>
        <w:t xml:space="preserve">(skorzystanie z prawa do sprostowania nie może skutkować zmianą wyniku postępowania o udzielenie zamówienia publicznego ani zmianą postanowień </w:t>
      </w:r>
      <w:r w:rsidR="00E859D0" w:rsidRPr="008A3460">
        <w:rPr>
          <w:rFonts w:asciiTheme="minorHAnsi" w:hAnsiTheme="minorHAnsi" w:cstheme="minorHAnsi"/>
          <w:szCs w:val="24"/>
        </w:rPr>
        <w:lastRenderedPageBreak/>
        <w:t>umowy w zakresie niezgodnym z ustawą PZP oraz nie może naruszać integralności protokołu oraz jego załączników);</w:t>
      </w:r>
    </w:p>
    <w:p w:rsidR="00E859D0" w:rsidRPr="008A3460" w:rsidRDefault="007753CE" w:rsidP="009400C8">
      <w:pPr>
        <w:pStyle w:val="pkt"/>
        <w:numPr>
          <w:ilvl w:val="0"/>
          <w:numId w:val="26"/>
        </w:numPr>
        <w:spacing w:before="0" w:after="0"/>
        <w:ind w:left="1064" w:hanging="462"/>
        <w:jc w:val="left"/>
        <w:rPr>
          <w:rFonts w:asciiTheme="minorHAnsi" w:hAnsiTheme="minorHAnsi" w:cstheme="minorHAnsi"/>
          <w:szCs w:val="24"/>
        </w:rPr>
      </w:pPr>
      <w:r w:rsidRPr="008A3460">
        <w:rPr>
          <w:rFonts w:asciiTheme="minorHAnsi" w:hAnsiTheme="minorHAnsi" w:cstheme="minorHAnsi"/>
          <w:szCs w:val="24"/>
        </w:rPr>
        <w:tab/>
      </w:r>
      <w:r w:rsidR="00E859D0" w:rsidRPr="008A3460">
        <w:rPr>
          <w:rFonts w:asciiTheme="minorHAnsi" w:hAnsiTheme="minorHAnsi" w:cstheme="minorHAnsi"/>
          <w:szCs w:val="24"/>
        </w:rPr>
        <w:t>na podstawie art. 18 RODO prawo żądania od administratora ograniczenia przetwarzania danych osobowych z zastrzeżeniem</w:t>
      </w:r>
      <w:r w:rsidR="00C04F4E" w:rsidRPr="008A3460">
        <w:rPr>
          <w:rFonts w:asciiTheme="minorHAnsi" w:hAnsiTheme="minorHAnsi" w:cstheme="minorHAnsi"/>
          <w:szCs w:val="24"/>
        </w:rPr>
        <w:t xml:space="preserve"> okresu trwania postępowania o udzielenie zamówienia publicznego lub konkursu oraz</w:t>
      </w:r>
      <w:r w:rsidR="00E859D0" w:rsidRPr="008A3460">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8A3460" w:rsidRDefault="00E04A0C" w:rsidP="009400C8">
      <w:pPr>
        <w:pStyle w:val="pkt"/>
        <w:numPr>
          <w:ilvl w:val="0"/>
          <w:numId w:val="26"/>
        </w:numPr>
        <w:spacing w:before="0" w:after="0"/>
        <w:ind w:left="1064" w:hanging="462"/>
        <w:jc w:val="left"/>
        <w:rPr>
          <w:rFonts w:asciiTheme="minorHAnsi" w:hAnsiTheme="minorHAnsi" w:cstheme="minorHAnsi"/>
          <w:szCs w:val="24"/>
        </w:rPr>
      </w:pPr>
      <w:r w:rsidRPr="008A3460">
        <w:rPr>
          <w:rFonts w:asciiTheme="minorHAnsi" w:hAnsiTheme="minorHAnsi" w:cstheme="minorHAnsi"/>
          <w:szCs w:val="24"/>
        </w:rPr>
        <w:tab/>
      </w:r>
      <w:r w:rsidR="00E859D0" w:rsidRPr="008A3460">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8A3460" w:rsidRDefault="00365896"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nie przysługuje Pani/Panu:</w:t>
      </w:r>
    </w:p>
    <w:p w:rsidR="00365896" w:rsidRPr="008A3460" w:rsidRDefault="00E04A0C" w:rsidP="009400C8">
      <w:pPr>
        <w:pStyle w:val="pkt"/>
        <w:numPr>
          <w:ilvl w:val="0"/>
          <w:numId w:val="27"/>
        </w:numPr>
        <w:spacing w:before="0" w:after="0"/>
        <w:ind w:left="1008" w:hanging="392"/>
        <w:jc w:val="left"/>
        <w:rPr>
          <w:rFonts w:asciiTheme="minorHAnsi" w:hAnsiTheme="minorHAnsi" w:cstheme="minorHAnsi"/>
          <w:szCs w:val="24"/>
        </w:rPr>
      </w:pPr>
      <w:r w:rsidRPr="008A3460">
        <w:rPr>
          <w:rFonts w:asciiTheme="minorHAnsi" w:hAnsiTheme="minorHAnsi" w:cstheme="minorHAnsi"/>
          <w:szCs w:val="24"/>
        </w:rPr>
        <w:tab/>
      </w:r>
      <w:r w:rsidR="00365896" w:rsidRPr="008A3460">
        <w:rPr>
          <w:rFonts w:asciiTheme="minorHAnsi" w:hAnsiTheme="minorHAnsi" w:cstheme="minorHAnsi"/>
          <w:szCs w:val="24"/>
        </w:rPr>
        <w:t>w związku z art. 17 ust. 3 lit. b, d lub e RODO prawo do usunięcia danych osobowych;</w:t>
      </w:r>
    </w:p>
    <w:p w:rsidR="00365896" w:rsidRPr="008A3460" w:rsidRDefault="00E04A0C" w:rsidP="009400C8">
      <w:pPr>
        <w:pStyle w:val="pkt"/>
        <w:numPr>
          <w:ilvl w:val="0"/>
          <w:numId w:val="27"/>
        </w:numPr>
        <w:spacing w:before="0" w:after="0"/>
        <w:ind w:left="1008" w:hanging="392"/>
        <w:jc w:val="left"/>
        <w:rPr>
          <w:rFonts w:asciiTheme="minorHAnsi" w:hAnsiTheme="minorHAnsi" w:cstheme="minorHAnsi"/>
          <w:szCs w:val="24"/>
        </w:rPr>
      </w:pPr>
      <w:r w:rsidRPr="008A3460">
        <w:rPr>
          <w:rFonts w:asciiTheme="minorHAnsi" w:hAnsiTheme="minorHAnsi" w:cstheme="minorHAnsi"/>
          <w:szCs w:val="24"/>
        </w:rPr>
        <w:tab/>
      </w:r>
      <w:r w:rsidR="00365896" w:rsidRPr="008A3460">
        <w:rPr>
          <w:rFonts w:asciiTheme="minorHAnsi" w:hAnsiTheme="minorHAnsi" w:cstheme="minorHAnsi"/>
          <w:szCs w:val="24"/>
        </w:rPr>
        <w:t>prawo do przenoszenia danych osobowych, o którym mowa w art. 20 RODO;</w:t>
      </w:r>
    </w:p>
    <w:p w:rsidR="00365896" w:rsidRPr="008A3460" w:rsidRDefault="00E04A0C" w:rsidP="009400C8">
      <w:pPr>
        <w:pStyle w:val="pkt"/>
        <w:numPr>
          <w:ilvl w:val="0"/>
          <w:numId w:val="27"/>
        </w:numPr>
        <w:spacing w:before="0" w:after="0"/>
        <w:ind w:left="1008" w:hanging="392"/>
        <w:jc w:val="left"/>
        <w:rPr>
          <w:rFonts w:asciiTheme="minorHAnsi" w:hAnsiTheme="minorHAnsi" w:cstheme="minorHAnsi"/>
          <w:szCs w:val="24"/>
        </w:rPr>
      </w:pPr>
      <w:r w:rsidRPr="008A3460">
        <w:rPr>
          <w:rFonts w:asciiTheme="minorHAnsi" w:hAnsiTheme="minorHAnsi" w:cstheme="minorHAnsi"/>
          <w:szCs w:val="24"/>
        </w:rPr>
        <w:tab/>
      </w:r>
      <w:r w:rsidR="00365896" w:rsidRPr="008A3460">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8A3460" w:rsidRDefault="00365896" w:rsidP="009400C8">
      <w:pPr>
        <w:pStyle w:val="pkt"/>
        <w:numPr>
          <w:ilvl w:val="0"/>
          <w:numId w:val="25"/>
        </w:numPr>
        <w:spacing w:before="0" w:after="0"/>
        <w:ind w:left="709" w:hanging="401"/>
        <w:jc w:val="left"/>
        <w:rPr>
          <w:rFonts w:asciiTheme="minorHAnsi" w:hAnsiTheme="minorHAnsi" w:cstheme="minorHAnsi"/>
          <w:szCs w:val="24"/>
        </w:rPr>
      </w:pPr>
      <w:r w:rsidRPr="008A3460">
        <w:rPr>
          <w:rFonts w:asciiTheme="minorHAnsi" w:hAnsiTheme="minorHAnsi" w:cstheme="minorHAnsi"/>
          <w:szCs w:val="24"/>
        </w:rPr>
        <w:t>przysługuje Pani/Panu prawo wniesienia skargi do organu nadzorczego na niezgodne z RODO przetwarzanie Pani/Pana danych osobowych przez administratora</w:t>
      </w:r>
      <w:r w:rsidR="006204E8" w:rsidRPr="008A3460">
        <w:rPr>
          <w:rFonts w:asciiTheme="minorHAnsi" w:hAnsiTheme="minorHAnsi" w:cstheme="minorHAnsi"/>
          <w:szCs w:val="24"/>
        </w:rPr>
        <w:t>. O</w:t>
      </w:r>
      <w:r w:rsidRPr="008A3460">
        <w:rPr>
          <w:rFonts w:asciiTheme="minorHAnsi" w:hAnsiTheme="minorHAnsi" w:cstheme="minorHAnsi"/>
          <w:szCs w:val="24"/>
        </w:rPr>
        <w:t>rganem właściwym dla przedmiotowej skargi jest Urząd Ochrony Danych Osobowych, ul. Stawki 2, 00-193 Warszawa.</w:t>
      </w:r>
    </w:p>
    <w:p w:rsidR="007B7462" w:rsidRPr="008A3460" w:rsidRDefault="007856E3" w:rsidP="00693B42">
      <w:pPr>
        <w:pStyle w:val="Nagwek3"/>
        <w:spacing w:line="360" w:lineRule="auto"/>
        <w:rPr>
          <w:rFonts w:asciiTheme="minorHAnsi" w:hAnsiTheme="minorHAnsi" w:cstheme="minorHAnsi"/>
          <w:sz w:val="24"/>
          <w:szCs w:val="24"/>
        </w:rPr>
      </w:pPr>
      <w:bookmarkStart w:id="8" w:name="_Toc90634044"/>
      <w:r w:rsidRPr="008A3460">
        <w:rPr>
          <w:rFonts w:asciiTheme="minorHAnsi" w:hAnsiTheme="minorHAnsi" w:cstheme="minorHAnsi"/>
          <w:sz w:val="24"/>
          <w:szCs w:val="24"/>
        </w:rPr>
        <w:t>Tryb udzielenia zamówienia</w:t>
      </w:r>
      <w:bookmarkEnd w:id="8"/>
    </w:p>
    <w:p w:rsidR="00F56513"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F56513" w:rsidRPr="008A3460">
        <w:rPr>
          <w:rFonts w:asciiTheme="minorHAnsi" w:hAnsiTheme="minorHAnsi" w:cstheme="minorHAnsi"/>
          <w:szCs w:val="24"/>
        </w:rPr>
        <w:t xml:space="preserve">Niniejsze postępowanie prowadzone jest w trybie </w:t>
      </w:r>
      <w:r w:rsidR="006204E8" w:rsidRPr="008A3460">
        <w:rPr>
          <w:rFonts w:asciiTheme="minorHAnsi" w:hAnsiTheme="minorHAnsi" w:cstheme="minorHAnsi"/>
          <w:szCs w:val="24"/>
        </w:rPr>
        <w:t xml:space="preserve">podstawowym o jakim stanowi art. 275 pkt 1 </w:t>
      </w:r>
      <w:r w:rsidR="004E788B">
        <w:rPr>
          <w:rFonts w:asciiTheme="minorHAnsi" w:hAnsiTheme="minorHAnsi" w:cstheme="minorHAnsi"/>
        </w:rPr>
        <w:t xml:space="preserve">w związku z art. 103 ust. 2 </w:t>
      </w:r>
      <w:proofErr w:type="spellStart"/>
      <w:r w:rsidR="00740603" w:rsidRPr="008A3460">
        <w:rPr>
          <w:rFonts w:asciiTheme="minorHAnsi" w:hAnsiTheme="minorHAnsi" w:cstheme="minorHAnsi"/>
          <w:szCs w:val="24"/>
        </w:rPr>
        <w:t>p.z.p</w:t>
      </w:r>
      <w:proofErr w:type="spellEnd"/>
      <w:r w:rsidR="00740603" w:rsidRPr="008A3460">
        <w:rPr>
          <w:rFonts w:asciiTheme="minorHAnsi" w:hAnsiTheme="minorHAnsi" w:cstheme="minorHAnsi"/>
          <w:szCs w:val="24"/>
        </w:rPr>
        <w:t xml:space="preserve">. </w:t>
      </w:r>
      <w:r w:rsidR="00F56513" w:rsidRPr="008A3460">
        <w:rPr>
          <w:rFonts w:asciiTheme="minorHAnsi" w:hAnsiTheme="minorHAnsi" w:cstheme="minorHAnsi"/>
          <w:szCs w:val="24"/>
        </w:rPr>
        <w:t>oraz niniejszej Specyfikacji Warunków Zamówienia, zwaną dalej „SWZ”.</w:t>
      </w:r>
      <w:r w:rsidR="006204E8" w:rsidRPr="008A3460">
        <w:rPr>
          <w:rFonts w:asciiTheme="minorHAnsi" w:hAnsiTheme="minorHAnsi" w:cstheme="minorHAnsi"/>
          <w:szCs w:val="24"/>
        </w:rPr>
        <w:t xml:space="preserve"> </w:t>
      </w:r>
    </w:p>
    <w:p w:rsidR="006204E8"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6204E8" w:rsidRPr="008A3460">
        <w:rPr>
          <w:rFonts w:asciiTheme="minorHAnsi" w:hAnsiTheme="minorHAnsi" w:cstheme="minorHAnsi"/>
          <w:szCs w:val="24"/>
        </w:rPr>
        <w:t xml:space="preserve">Zamawiający nie przewiduje wyboru najkorzystniejszej oferty z możliwością prowadzenia negocjacji. </w:t>
      </w:r>
    </w:p>
    <w:p w:rsidR="00867C57"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3C7684" w:rsidRPr="008A3460">
        <w:rPr>
          <w:rFonts w:asciiTheme="minorHAnsi" w:hAnsiTheme="minorHAnsi" w:cstheme="minorHAnsi"/>
          <w:szCs w:val="24"/>
        </w:rPr>
        <w:t>Szacunkowa wartość</w:t>
      </w:r>
      <w:r w:rsidR="007A3EC3" w:rsidRPr="008A3460">
        <w:rPr>
          <w:rFonts w:asciiTheme="minorHAnsi" w:hAnsiTheme="minorHAnsi" w:cstheme="minorHAnsi"/>
          <w:szCs w:val="24"/>
        </w:rPr>
        <w:t xml:space="preserve"> przedmiotowego</w:t>
      </w:r>
      <w:r w:rsidR="003C7684" w:rsidRPr="008A3460">
        <w:rPr>
          <w:rFonts w:asciiTheme="minorHAnsi" w:hAnsiTheme="minorHAnsi" w:cstheme="minorHAnsi"/>
          <w:szCs w:val="24"/>
        </w:rPr>
        <w:t xml:space="preserve"> zamówienia nie przekracza </w:t>
      </w:r>
      <w:r w:rsidR="006204E8" w:rsidRPr="008A3460">
        <w:rPr>
          <w:rFonts w:asciiTheme="minorHAnsi" w:hAnsiTheme="minorHAnsi" w:cstheme="minorHAnsi"/>
          <w:szCs w:val="24"/>
        </w:rPr>
        <w:t>progów unijnych o</w:t>
      </w:r>
      <w:r w:rsidR="009C624D" w:rsidRPr="008A3460">
        <w:rPr>
          <w:rFonts w:asciiTheme="minorHAnsi" w:hAnsiTheme="minorHAnsi" w:cstheme="minorHAnsi"/>
          <w:szCs w:val="24"/>
        </w:rPr>
        <w:t> </w:t>
      </w:r>
      <w:r w:rsidR="006204E8" w:rsidRPr="008A3460">
        <w:rPr>
          <w:rFonts w:asciiTheme="minorHAnsi" w:hAnsiTheme="minorHAnsi" w:cstheme="minorHAnsi"/>
          <w:szCs w:val="24"/>
        </w:rPr>
        <w:t xml:space="preserve">jakich mowa w art. 3 ustawy </w:t>
      </w:r>
      <w:proofErr w:type="spellStart"/>
      <w:r w:rsidR="008A3A90" w:rsidRPr="008A3460">
        <w:rPr>
          <w:rFonts w:asciiTheme="minorHAnsi" w:hAnsiTheme="minorHAnsi" w:cstheme="minorHAnsi"/>
          <w:szCs w:val="24"/>
        </w:rPr>
        <w:t>p.z.p</w:t>
      </w:r>
      <w:proofErr w:type="spellEnd"/>
      <w:r w:rsidR="008A3A90" w:rsidRPr="008A3460">
        <w:rPr>
          <w:rFonts w:asciiTheme="minorHAnsi" w:hAnsiTheme="minorHAnsi" w:cstheme="minorHAnsi"/>
          <w:szCs w:val="24"/>
        </w:rPr>
        <w:t>.</w:t>
      </w:r>
      <w:r w:rsidR="00867C57" w:rsidRPr="008A3460">
        <w:rPr>
          <w:rFonts w:asciiTheme="minorHAnsi" w:hAnsiTheme="minorHAnsi" w:cstheme="minorHAnsi"/>
          <w:szCs w:val="24"/>
        </w:rPr>
        <w:t xml:space="preserve"> </w:t>
      </w:r>
    </w:p>
    <w:p w:rsidR="009451AA" w:rsidRPr="008A3460" w:rsidRDefault="009451AA"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lastRenderedPageBreak/>
        <w:t xml:space="preserve">Zgodnie z art. </w:t>
      </w:r>
      <w:r w:rsidR="006204E8" w:rsidRPr="008A3460">
        <w:rPr>
          <w:rFonts w:asciiTheme="minorHAnsi" w:hAnsiTheme="minorHAnsi" w:cstheme="minorHAnsi"/>
          <w:szCs w:val="24"/>
        </w:rPr>
        <w:t xml:space="preserve">310 pkt 1 </w:t>
      </w:r>
      <w:proofErr w:type="spellStart"/>
      <w:r w:rsidR="008A3A90" w:rsidRPr="008A3460">
        <w:rPr>
          <w:rFonts w:asciiTheme="minorHAnsi" w:hAnsiTheme="minorHAnsi" w:cstheme="minorHAnsi"/>
          <w:szCs w:val="24"/>
        </w:rPr>
        <w:t>p.z.p</w:t>
      </w:r>
      <w:proofErr w:type="spellEnd"/>
      <w:r w:rsidR="008A3A90" w:rsidRPr="008A3460">
        <w:rPr>
          <w:rFonts w:asciiTheme="minorHAnsi" w:hAnsiTheme="minorHAnsi" w:cstheme="minorHAnsi"/>
          <w:szCs w:val="24"/>
        </w:rPr>
        <w:t xml:space="preserve">. </w:t>
      </w:r>
      <w:r w:rsidRPr="008A3460">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3C7684" w:rsidRPr="008A3460">
        <w:rPr>
          <w:rFonts w:asciiTheme="minorHAnsi" w:hAnsiTheme="minorHAnsi" w:cstheme="minorHAnsi"/>
          <w:szCs w:val="24"/>
        </w:rPr>
        <w:t>Zamawiający nie przewiduje aukcji elektronicznej.</w:t>
      </w:r>
    </w:p>
    <w:p w:rsidR="006204E8"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6204E8" w:rsidRPr="008A3460">
        <w:rPr>
          <w:rFonts w:asciiTheme="minorHAnsi" w:hAnsiTheme="minorHAnsi" w:cstheme="minorHAnsi"/>
          <w:szCs w:val="24"/>
        </w:rPr>
        <w:t>Zamawiający nie przewiduje złożenia oferty w postaci katalogów elektronicznych.</w:t>
      </w:r>
    </w:p>
    <w:p w:rsidR="0022144E"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3C7684" w:rsidRPr="008A3460">
        <w:rPr>
          <w:rFonts w:asciiTheme="minorHAnsi" w:hAnsiTheme="minorHAnsi" w:cstheme="minorHAnsi"/>
          <w:szCs w:val="24"/>
        </w:rPr>
        <w:t>Zamawiający nie prowadzi postępowania w celu zawarcia umowy ramowej.</w:t>
      </w:r>
    </w:p>
    <w:p w:rsidR="004836E1" w:rsidRPr="008A3460" w:rsidRDefault="00E04A0C" w:rsidP="009400C8">
      <w:pPr>
        <w:pStyle w:val="pkt"/>
        <w:numPr>
          <w:ilvl w:val="0"/>
          <w:numId w:val="28"/>
        </w:numPr>
        <w:spacing w:before="0" w:after="0"/>
        <w:ind w:left="426" w:hanging="426"/>
        <w:jc w:val="left"/>
        <w:rPr>
          <w:rFonts w:asciiTheme="minorHAnsi" w:hAnsiTheme="minorHAnsi" w:cstheme="minorHAnsi"/>
          <w:szCs w:val="24"/>
        </w:rPr>
      </w:pPr>
      <w:r w:rsidRPr="008A3460">
        <w:rPr>
          <w:rFonts w:asciiTheme="minorHAnsi" w:hAnsiTheme="minorHAnsi" w:cstheme="minorHAnsi"/>
          <w:szCs w:val="24"/>
        </w:rPr>
        <w:tab/>
      </w:r>
      <w:r w:rsidR="004836E1" w:rsidRPr="008A3460">
        <w:rPr>
          <w:rFonts w:asciiTheme="minorHAnsi" w:hAnsiTheme="minorHAnsi" w:cstheme="minorHAnsi"/>
          <w:szCs w:val="24"/>
        </w:rPr>
        <w:t xml:space="preserve">Zamawiający </w:t>
      </w:r>
      <w:r w:rsidR="00941972" w:rsidRPr="008A3460">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8A3460">
        <w:rPr>
          <w:rFonts w:asciiTheme="minorHAnsi" w:hAnsiTheme="minorHAnsi" w:cstheme="minorHAnsi"/>
          <w:szCs w:val="24"/>
        </w:rPr>
        <w:t>p.z.p</w:t>
      </w:r>
      <w:proofErr w:type="spellEnd"/>
      <w:r w:rsidR="00941972" w:rsidRPr="008A3460">
        <w:rPr>
          <w:rFonts w:asciiTheme="minorHAnsi" w:hAnsiTheme="minorHAnsi" w:cstheme="minorHAnsi"/>
          <w:szCs w:val="24"/>
        </w:rPr>
        <w:t xml:space="preserve">. </w:t>
      </w:r>
    </w:p>
    <w:p w:rsidR="00F74F25" w:rsidRPr="008A3460" w:rsidRDefault="007856E3" w:rsidP="00693B42">
      <w:pPr>
        <w:pStyle w:val="Nagwek3"/>
        <w:spacing w:line="360" w:lineRule="auto"/>
        <w:rPr>
          <w:rFonts w:asciiTheme="minorHAnsi" w:hAnsiTheme="minorHAnsi" w:cstheme="minorHAnsi"/>
          <w:sz w:val="24"/>
          <w:szCs w:val="24"/>
        </w:rPr>
      </w:pPr>
      <w:bookmarkStart w:id="9" w:name="_Toc90634045"/>
      <w:r w:rsidRPr="008A3460">
        <w:rPr>
          <w:rFonts w:asciiTheme="minorHAnsi" w:hAnsiTheme="minorHAnsi" w:cstheme="minorHAnsi"/>
          <w:sz w:val="24"/>
          <w:szCs w:val="24"/>
        </w:rPr>
        <w:t>Opis przedmiotu zamówienia</w:t>
      </w:r>
      <w:bookmarkEnd w:id="9"/>
    </w:p>
    <w:p w:rsidR="008A3460" w:rsidRDefault="008A3460" w:rsidP="008A3460">
      <w:pPr>
        <w:pStyle w:val="Standard"/>
        <w:spacing w:line="360" w:lineRule="auto"/>
        <w:rPr>
          <w:rFonts w:asciiTheme="minorHAnsi" w:hAnsiTheme="minorHAnsi" w:cstheme="minorHAnsi"/>
          <w:color w:val="000000"/>
        </w:rPr>
      </w:pPr>
      <w:r w:rsidRPr="008A3460">
        <w:rPr>
          <w:rFonts w:asciiTheme="minorHAnsi" w:hAnsiTheme="minorHAnsi" w:cstheme="minorHAnsi"/>
        </w:rPr>
        <w:t>Przedmiotem niniejszego zamówienia jest kompleksowe opracowanie dokumentacji projektowej wraz z uzyskaniem pozwolenia na budowę oraz wykonanie prac adaptacyjno-budowlanych do montażu oraz montaż zewnętrznej , elektryczne</w:t>
      </w:r>
      <w:r w:rsidRPr="008A3460">
        <w:rPr>
          <w:rFonts w:asciiTheme="minorHAnsi" w:hAnsiTheme="minorHAnsi" w:cstheme="minorHAnsi"/>
          <w:color w:val="000000"/>
        </w:rPr>
        <w:t>j platformy pionowej o</w:t>
      </w:r>
      <w:r w:rsidR="005C4059">
        <w:rPr>
          <w:rFonts w:asciiTheme="minorHAnsi" w:hAnsiTheme="minorHAnsi" w:cstheme="minorHAnsi"/>
          <w:color w:val="000000"/>
        </w:rPr>
        <w:t> </w:t>
      </w:r>
      <w:r w:rsidRPr="008A3460">
        <w:rPr>
          <w:rFonts w:asciiTheme="minorHAnsi" w:hAnsiTheme="minorHAnsi" w:cstheme="minorHAnsi"/>
          <w:color w:val="000000"/>
        </w:rPr>
        <w:t xml:space="preserve">konstrukcji samonośnej , w budynkach użyteczności publicznej tj. Bursa Szkolna oraz budynek administracyjny, w którym mieszczą się Wydziały Starostwa Powiatowego oraz Powiatowy Urząd Pracy, </w:t>
      </w:r>
      <w:r w:rsidR="004E788B">
        <w:rPr>
          <w:rFonts w:asciiTheme="minorHAnsi" w:hAnsiTheme="minorHAnsi" w:cstheme="minorHAnsi"/>
          <w:color w:val="000000"/>
        </w:rPr>
        <w:t xml:space="preserve">przy ul. Sienkiewicza w Miechowie </w:t>
      </w:r>
      <w:r w:rsidRPr="008A3460">
        <w:rPr>
          <w:rFonts w:asciiTheme="minorHAnsi" w:hAnsiTheme="minorHAnsi" w:cstheme="minorHAnsi"/>
          <w:color w:val="000000"/>
        </w:rPr>
        <w:t>w celu likwidacji barier dla osób niepełnosprawnych.</w:t>
      </w:r>
    </w:p>
    <w:p w:rsidR="00AE3B83" w:rsidRDefault="00AE3B83" w:rsidP="008A3460">
      <w:pPr>
        <w:pStyle w:val="Standard"/>
        <w:spacing w:line="360" w:lineRule="auto"/>
        <w:rPr>
          <w:rFonts w:asciiTheme="minorHAnsi" w:hAnsiTheme="minorHAnsi" w:cstheme="minorHAnsi"/>
        </w:rPr>
      </w:pPr>
      <w:r w:rsidRPr="00AE3B83">
        <w:rPr>
          <w:rFonts w:asciiTheme="minorHAnsi" w:hAnsiTheme="minorHAnsi" w:cstheme="minorHAnsi"/>
        </w:rPr>
        <w:t>Przy projektowaniu należy uwzględnić wykonanie izolacji pionowej fundamentów budynku bursy szkolnej od wejścia do budynku bursy do naroża drugiego budynku.</w:t>
      </w:r>
    </w:p>
    <w:p w:rsidR="008033DE" w:rsidRPr="008A3460" w:rsidRDefault="008033DE" w:rsidP="008A3460">
      <w:pPr>
        <w:pStyle w:val="Standard"/>
        <w:spacing w:line="360" w:lineRule="auto"/>
        <w:rPr>
          <w:rFonts w:asciiTheme="minorHAnsi" w:hAnsiTheme="minorHAnsi" w:cstheme="minorHAnsi"/>
        </w:rPr>
      </w:pPr>
      <w:r>
        <w:rPr>
          <w:rFonts w:asciiTheme="minorHAnsi" w:hAnsiTheme="minorHAnsi" w:cstheme="minorHAnsi"/>
        </w:rPr>
        <w:t>Zamawiający wymaga bezpłatnego serwisowania platformy</w:t>
      </w:r>
      <w:r w:rsidR="00B6301F">
        <w:rPr>
          <w:rFonts w:asciiTheme="minorHAnsi" w:hAnsiTheme="minorHAnsi" w:cstheme="minorHAnsi"/>
        </w:rPr>
        <w:t xml:space="preserve"> zgodnie z oferowanym </w:t>
      </w:r>
      <w:r w:rsidR="00B504FF">
        <w:rPr>
          <w:rFonts w:asciiTheme="minorHAnsi" w:hAnsiTheme="minorHAnsi" w:cstheme="minorHAnsi"/>
        </w:rPr>
        <w:t xml:space="preserve">przez Wykonawcę </w:t>
      </w:r>
      <w:r w:rsidR="00AB58D1">
        <w:rPr>
          <w:rFonts w:asciiTheme="minorHAnsi" w:hAnsiTheme="minorHAnsi" w:cstheme="minorHAnsi"/>
        </w:rPr>
        <w:t xml:space="preserve">okresem </w:t>
      </w:r>
      <w:proofErr w:type="spellStart"/>
      <w:proofErr w:type="gramStart"/>
      <w:r w:rsidR="00AB58D1">
        <w:rPr>
          <w:rFonts w:asciiTheme="minorHAnsi" w:hAnsiTheme="minorHAnsi" w:cstheme="minorHAnsi"/>
        </w:rPr>
        <w:t>serwisu.</w:t>
      </w:r>
      <w:r w:rsidR="00B504FF">
        <w:rPr>
          <w:rFonts w:asciiTheme="minorHAnsi" w:hAnsiTheme="minorHAnsi" w:cstheme="minorHAnsi"/>
        </w:rPr>
        <w:t>w</w:t>
      </w:r>
      <w:proofErr w:type="spellEnd"/>
      <w:proofErr w:type="gramEnd"/>
      <w:r w:rsidR="00B504FF">
        <w:rPr>
          <w:rFonts w:asciiTheme="minorHAnsi" w:hAnsiTheme="minorHAnsi" w:cstheme="minorHAnsi"/>
        </w:rPr>
        <w:t xml:space="preserve"> formularzu oferty </w:t>
      </w:r>
    </w:p>
    <w:p w:rsidR="008A3460" w:rsidRPr="008A3460" w:rsidRDefault="008A3460" w:rsidP="008A3460">
      <w:pPr>
        <w:pStyle w:val="Standard"/>
        <w:spacing w:line="360" w:lineRule="auto"/>
        <w:rPr>
          <w:rFonts w:asciiTheme="minorHAnsi" w:hAnsiTheme="minorHAnsi" w:cstheme="minorHAnsi"/>
        </w:rPr>
      </w:pPr>
      <w:r w:rsidRPr="008A3460">
        <w:rPr>
          <w:rFonts w:asciiTheme="minorHAnsi" w:hAnsiTheme="minorHAnsi" w:cstheme="minorHAnsi"/>
          <w:color w:val="000000"/>
        </w:rPr>
        <w:t xml:space="preserve"> Budynki po </w:t>
      </w:r>
      <w:r w:rsidRPr="005C4059">
        <w:rPr>
          <w:rFonts w:asciiTheme="minorHAnsi" w:hAnsiTheme="minorHAnsi" w:cstheme="minorHAnsi"/>
        </w:rPr>
        <w:t xml:space="preserve">dobudowie platformy pionowej nie zmieniają </w:t>
      </w:r>
      <w:r w:rsidRPr="008A3460">
        <w:rPr>
          <w:rFonts w:asciiTheme="minorHAnsi" w:hAnsiTheme="minorHAnsi" w:cstheme="minorHAnsi"/>
          <w:color w:val="000000"/>
        </w:rPr>
        <w:t>swojej funkcji przeznaczenia.</w:t>
      </w:r>
    </w:p>
    <w:p w:rsidR="00C66289" w:rsidRDefault="008A3460" w:rsidP="008A3460">
      <w:pPr>
        <w:rPr>
          <w:rFonts w:asciiTheme="minorHAnsi" w:hAnsiTheme="minorHAnsi" w:cstheme="minorHAnsi"/>
        </w:rPr>
      </w:pPr>
      <w:r w:rsidRPr="008A3460">
        <w:rPr>
          <w:rFonts w:asciiTheme="minorHAnsi" w:hAnsiTheme="minorHAnsi" w:cstheme="minorHAnsi"/>
        </w:rPr>
        <w:t>Do oferty należy dołączyć wizualizację platformy</w:t>
      </w:r>
      <w:r w:rsidR="00C66289" w:rsidRPr="008A3460">
        <w:rPr>
          <w:rFonts w:asciiTheme="minorHAnsi" w:hAnsiTheme="minorHAnsi" w:cstheme="minorHAnsi"/>
        </w:rPr>
        <w:t>.</w:t>
      </w:r>
    </w:p>
    <w:p w:rsidR="008A0549" w:rsidRPr="008A0549" w:rsidRDefault="008A0549" w:rsidP="008A0549">
      <w:pPr>
        <w:pStyle w:val="Standard"/>
        <w:spacing w:line="360" w:lineRule="auto"/>
        <w:rPr>
          <w:rFonts w:asciiTheme="minorHAnsi" w:hAnsiTheme="minorHAnsi" w:cstheme="minorHAnsi"/>
        </w:rPr>
      </w:pPr>
      <w:r w:rsidRPr="008A0549">
        <w:rPr>
          <w:rFonts w:asciiTheme="minorHAnsi" w:hAnsiTheme="minorHAnsi" w:cstheme="minorHAnsi"/>
          <w:b/>
          <w:bCs/>
        </w:rPr>
        <w:t>Zamówienie obejmuje:</w:t>
      </w:r>
    </w:p>
    <w:p w:rsidR="008A0549" w:rsidRPr="008A0549" w:rsidRDefault="008A0549" w:rsidP="009400C8">
      <w:pPr>
        <w:pStyle w:val="Standard"/>
        <w:numPr>
          <w:ilvl w:val="0"/>
          <w:numId w:val="43"/>
        </w:numPr>
        <w:spacing w:line="360" w:lineRule="auto"/>
        <w:ind w:left="284" w:hanging="284"/>
        <w:rPr>
          <w:rFonts w:asciiTheme="minorHAnsi" w:hAnsiTheme="minorHAnsi" w:cstheme="minorHAnsi"/>
        </w:rPr>
      </w:pPr>
      <w:r w:rsidRPr="008A0549">
        <w:rPr>
          <w:rFonts w:asciiTheme="minorHAnsi" w:hAnsiTheme="minorHAnsi" w:cstheme="minorHAnsi"/>
        </w:rPr>
        <w:t>1.Wykonanie projektu budowlanego z</w:t>
      </w:r>
      <w:r w:rsidRPr="008A0549">
        <w:rPr>
          <w:rFonts w:asciiTheme="minorHAnsi" w:hAnsiTheme="minorHAnsi" w:cstheme="minorHAnsi"/>
          <w:color w:val="000000"/>
        </w:rPr>
        <w:t>godnego z Rozporządzeniem Ministra Rozwoju z</w:t>
      </w:r>
      <w:r w:rsidR="000A71EA">
        <w:rPr>
          <w:rFonts w:asciiTheme="minorHAnsi" w:hAnsiTheme="minorHAnsi" w:cstheme="minorHAnsi"/>
          <w:color w:val="000000"/>
        </w:rPr>
        <w:t> </w:t>
      </w:r>
      <w:r w:rsidRPr="008A0549">
        <w:rPr>
          <w:rFonts w:asciiTheme="minorHAnsi" w:hAnsiTheme="minorHAnsi" w:cstheme="minorHAnsi"/>
          <w:color w:val="000000"/>
        </w:rPr>
        <w:t xml:space="preserve">dnia 18 września 2020r. w sprawie szczegółowego zakresu i formy projektu budowlanego (Dz. U. poz. 1609) </w:t>
      </w:r>
      <w:r w:rsidRPr="008A0549">
        <w:rPr>
          <w:rFonts w:asciiTheme="minorHAnsi" w:hAnsiTheme="minorHAnsi" w:cstheme="minorHAnsi"/>
        </w:rPr>
        <w:t xml:space="preserve">w skład którego </w:t>
      </w:r>
      <w:proofErr w:type="gramStart"/>
      <w:r w:rsidRPr="008A0549">
        <w:rPr>
          <w:rFonts w:asciiTheme="minorHAnsi" w:hAnsiTheme="minorHAnsi" w:cstheme="minorHAnsi"/>
        </w:rPr>
        <w:t>wchodzą :</w:t>
      </w:r>
      <w:proofErr w:type="gramEnd"/>
    </w:p>
    <w:p w:rsidR="008A0549" w:rsidRPr="008A0549" w:rsidRDefault="008A0549" w:rsidP="009400C8">
      <w:pPr>
        <w:pStyle w:val="Standard"/>
        <w:widowControl/>
        <w:numPr>
          <w:ilvl w:val="0"/>
          <w:numId w:val="42"/>
        </w:numPr>
        <w:spacing w:line="360" w:lineRule="auto"/>
        <w:rPr>
          <w:rFonts w:asciiTheme="minorHAnsi" w:hAnsiTheme="minorHAnsi" w:cstheme="minorHAnsi"/>
        </w:rPr>
      </w:pPr>
      <w:r w:rsidRPr="008A0549">
        <w:rPr>
          <w:rFonts w:asciiTheme="minorHAnsi" w:hAnsiTheme="minorHAnsi" w:cstheme="minorHAnsi"/>
        </w:rPr>
        <w:t>Projekt zagospodarowania terenu</w:t>
      </w:r>
    </w:p>
    <w:p w:rsidR="008A0549" w:rsidRPr="008A0549" w:rsidRDefault="008A0549" w:rsidP="009400C8">
      <w:pPr>
        <w:pStyle w:val="Standard"/>
        <w:widowControl/>
        <w:numPr>
          <w:ilvl w:val="0"/>
          <w:numId w:val="42"/>
        </w:numPr>
        <w:spacing w:line="360" w:lineRule="auto"/>
        <w:rPr>
          <w:rFonts w:asciiTheme="minorHAnsi" w:hAnsiTheme="minorHAnsi" w:cstheme="minorHAnsi"/>
        </w:rPr>
      </w:pPr>
      <w:r w:rsidRPr="008A0549">
        <w:rPr>
          <w:rFonts w:asciiTheme="minorHAnsi" w:hAnsiTheme="minorHAnsi" w:cstheme="minorHAnsi"/>
        </w:rPr>
        <w:t>Projekt architektoniczno-budowlany</w:t>
      </w:r>
    </w:p>
    <w:p w:rsidR="008A0549" w:rsidRPr="008A0549" w:rsidRDefault="008A0549" w:rsidP="009400C8">
      <w:pPr>
        <w:pStyle w:val="Standard"/>
        <w:widowControl/>
        <w:numPr>
          <w:ilvl w:val="0"/>
          <w:numId w:val="42"/>
        </w:numPr>
        <w:spacing w:line="360" w:lineRule="auto"/>
        <w:rPr>
          <w:rFonts w:asciiTheme="minorHAnsi" w:hAnsiTheme="minorHAnsi" w:cstheme="minorHAnsi"/>
        </w:rPr>
      </w:pPr>
      <w:r w:rsidRPr="008A0549">
        <w:rPr>
          <w:rFonts w:asciiTheme="minorHAnsi" w:hAnsiTheme="minorHAnsi" w:cstheme="minorHAnsi"/>
        </w:rPr>
        <w:t>Projekt techniczny</w:t>
      </w:r>
    </w:p>
    <w:p w:rsidR="008A0549" w:rsidRDefault="008A0549" w:rsidP="009400C8">
      <w:pPr>
        <w:pStyle w:val="Standard"/>
        <w:numPr>
          <w:ilvl w:val="0"/>
          <w:numId w:val="43"/>
        </w:numPr>
        <w:spacing w:line="360" w:lineRule="auto"/>
        <w:ind w:left="284" w:hanging="284"/>
        <w:rPr>
          <w:rFonts w:asciiTheme="minorHAnsi" w:hAnsiTheme="minorHAnsi" w:cstheme="minorHAnsi"/>
        </w:rPr>
      </w:pPr>
      <w:r w:rsidRPr="008A0549">
        <w:rPr>
          <w:rFonts w:asciiTheme="minorHAnsi" w:hAnsiTheme="minorHAnsi" w:cstheme="minorHAnsi"/>
        </w:rPr>
        <w:t>Pozwolenie na budowę.</w:t>
      </w:r>
    </w:p>
    <w:p w:rsidR="008A0549" w:rsidRDefault="008A0549" w:rsidP="009400C8">
      <w:pPr>
        <w:pStyle w:val="Standard"/>
        <w:numPr>
          <w:ilvl w:val="0"/>
          <w:numId w:val="43"/>
        </w:numPr>
        <w:spacing w:line="360" w:lineRule="auto"/>
        <w:ind w:left="284" w:hanging="284"/>
        <w:rPr>
          <w:rFonts w:asciiTheme="minorHAnsi" w:hAnsiTheme="minorHAnsi" w:cstheme="minorHAnsi"/>
        </w:rPr>
      </w:pPr>
      <w:r w:rsidRPr="00D10E7C">
        <w:rPr>
          <w:rFonts w:asciiTheme="minorHAnsi" w:hAnsiTheme="minorHAnsi" w:cstheme="minorHAnsi"/>
        </w:rPr>
        <w:t xml:space="preserve"> Doprowadzenie do odbioru przez UDT</w:t>
      </w:r>
    </w:p>
    <w:p w:rsidR="008A0549" w:rsidRPr="00253510" w:rsidRDefault="008A0549" w:rsidP="009400C8">
      <w:pPr>
        <w:pStyle w:val="Standard"/>
        <w:numPr>
          <w:ilvl w:val="0"/>
          <w:numId w:val="43"/>
        </w:numPr>
        <w:spacing w:line="360" w:lineRule="auto"/>
        <w:ind w:left="284" w:hanging="284"/>
        <w:rPr>
          <w:rFonts w:asciiTheme="minorHAnsi" w:hAnsiTheme="minorHAnsi" w:cstheme="minorHAnsi"/>
        </w:rPr>
      </w:pPr>
      <w:r w:rsidRPr="00D10E7C">
        <w:rPr>
          <w:rFonts w:asciiTheme="minorHAnsi" w:hAnsiTheme="minorHAnsi" w:cstheme="minorHAnsi"/>
          <w:color w:val="000000"/>
        </w:rPr>
        <w:t xml:space="preserve">Uzyskanie pozwolenia na użytkowanie w Powiatowym Inspektoracie Nadzoru </w:t>
      </w:r>
      <w:r w:rsidRPr="00D10E7C">
        <w:rPr>
          <w:rFonts w:asciiTheme="minorHAnsi" w:hAnsiTheme="minorHAnsi" w:cstheme="minorHAnsi"/>
          <w:color w:val="000000"/>
        </w:rPr>
        <w:lastRenderedPageBreak/>
        <w:t>Budowlanego w Miechowie</w:t>
      </w:r>
    </w:p>
    <w:p w:rsidR="006A3CB5" w:rsidRPr="008A3460" w:rsidRDefault="00C1770E" w:rsidP="009400C8">
      <w:pPr>
        <w:numPr>
          <w:ilvl w:val="0"/>
          <w:numId w:val="18"/>
        </w:numPr>
        <w:tabs>
          <w:tab w:val="clear" w:pos="595"/>
        </w:tabs>
        <w:ind w:left="434" w:hanging="434"/>
        <w:rPr>
          <w:rFonts w:asciiTheme="minorHAnsi" w:hAnsiTheme="minorHAnsi" w:cstheme="minorHAnsi"/>
        </w:rPr>
      </w:pPr>
      <w:r w:rsidRPr="008A3460">
        <w:rPr>
          <w:rFonts w:asciiTheme="minorHAnsi" w:hAnsiTheme="minorHAnsi" w:cstheme="minorHAnsi"/>
        </w:rPr>
        <w:tab/>
      </w:r>
      <w:r w:rsidR="006A3CB5" w:rsidRPr="008A3460">
        <w:rPr>
          <w:rFonts w:asciiTheme="minorHAnsi" w:hAnsiTheme="minorHAnsi" w:cstheme="minorHAnsi"/>
        </w:rPr>
        <w:t xml:space="preserve">Wspólny Słownik Zamówień CPV: </w:t>
      </w:r>
    </w:p>
    <w:p w:rsidR="00C3532C" w:rsidRDefault="00C3532C" w:rsidP="00693B42">
      <w:pPr>
        <w:tabs>
          <w:tab w:val="left" w:pos="3855"/>
        </w:tabs>
        <w:ind w:left="434" w:hanging="8"/>
      </w:pPr>
      <w:r w:rsidRPr="00C3532C">
        <w:t>45000000-7</w:t>
      </w:r>
      <w:r>
        <w:t xml:space="preserve"> – Roboty </w:t>
      </w:r>
      <w:proofErr w:type="spellStart"/>
      <w:r>
        <w:t>budowlne</w:t>
      </w:r>
      <w:proofErr w:type="spellEnd"/>
    </w:p>
    <w:p w:rsidR="006204E8" w:rsidRDefault="00ED1784" w:rsidP="00693B42">
      <w:pPr>
        <w:tabs>
          <w:tab w:val="left" w:pos="3855"/>
        </w:tabs>
        <w:ind w:left="434" w:hanging="8"/>
      </w:pPr>
      <w:r>
        <w:t>45313100-5</w:t>
      </w:r>
      <w:r w:rsidR="00894314">
        <w:t xml:space="preserve"> </w:t>
      </w:r>
      <w:r w:rsidR="00C57973">
        <w:t xml:space="preserve">- </w:t>
      </w:r>
      <w:r w:rsidR="00894314" w:rsidRPr="00894314">
        <w:t>Instalowanie wind</w:t>
      </w:r>
    </w:p>
    <w:p w:rsidR="00C57973" w:rsidRPr="008A3460" w:rsidRDefault="00C57973" w:rsidP="00C57973">
      <w:pPr>
        <w:tabs>
          <w:tab w:val="left" w:pos="3855"/>
        </w:tabs>
        <w:ind w:firstLine="426"/>
        <w:rPr>
          <w:rFonts w:asciiTheme="minorHAnsi" w:hAnsiTheme="minorHAnsi" w:cstheme="minorHAnsi"/>
        </w:rPr>
      </w:pPr>
      <w:r w:rsidRPr="00C57973">
        <w:rPr>
          <w:rFonts w:asciiTheme="minorHAnsi" w:hAnsiTheme="minorHAnsi" w:cstheme="minorHAnsi"/>
        </w:rPr>
        <w:t>71320000-7</w:t>
      </w:r>
      <w:r>
        <w:rPr>
          <w:rFonts w:asciiTheme="minorHAnsi" w:hAnsiTheme="minorHAnsi" w:cstheme="minorHAnsi"/>
        </w:rPr>
        <w:t xml:space="preserve"> - </w:t>
      </w:r>
      <w:r w:rsidRPr="00C57973">
        <w:rPr>
          <w:rFonts w:asciiTheme="minorHAnsi" w:hAnsiTheme="minorHAnsi" w:cstheme="minorHAnsi"/>
        </w:rPr>
        <w:t>Usługi inżynieryjne w zakresie projektowania</w:t>
      </w:r>
    </w:p>
    <w:p w:rsidR="00930DD9" w:rsidRPr="008A3460" w:rsidRDefault="00C1770E" w:rsidP="009400C8">
      <w:pPr>
        <w:pStyle w:val="pkt"/>
        <w:numPr>
          <w:ilvl w:val="0"/>
          <w:numId w:val="18"/>
        </w:numPr>
        <w:tabs>
          <w:tab w:val="clear" w:pos="595"/>
        </w:tabs>
        <w:spacing w:before="0" w:after="0"/>
        <w:ind w:left="434" w:hanging="434"/>
        <w:jc w:val="left"/>
        <w:rPr>
          <w:rFonts w:asciiTheme="minorHAnsi" w:hAnsiTheme="minorHAnsi" w:cstheme="minorHAnsi"/>
          <w:szCs w:val="24"/>
        </w:rPr>
      </w:pPr>
      <w:r w:rsidRPr="008A3460">
        <w:rPr>
          <w:rFonts w:asciiTheme="minorHAnsi" w:hAnsiTheme="minorHAnsi" w:cstheme="minorHAnsi"/>
          <w:szCs w:val="24"/>
        </w:rPr>
        <w:tab/>
      </w:r>
      <w:r w:rsidR="00930DD9" w:rsidRPr="008A3460">
        <w:rPr>
          <w:rFonts w:asciiTheme="minorHAnsi" w:hAnsiTheme="minorHAnsi" w:cstheme="minorHAnsi"/>
          <w:szCs w:val="24"/>
        </w:rPr>
        <w:t xml:space="preserve">Zamawiający </w:t>
      </w:r>
      <w:r w:rsidR="006204E8" w:rsidRPr="008A3460">
        <w:rPr>
          <w:rFonts w:asciiTheme="minorHAnsi" w:hAnsiTheme="minorHAnsi" w:cstheme="minorHAnsi"/>
          <w:szCs w:val="24"/>
        </w:rPr>
        <w:t xml:space="preserve">nie </w:t>
      </w:r>
      <w:r w:rsidR="00930DD9" w:rsidRPr="008A3460">
        <w:rPr>
          <w:rFonts w:asciiTheme="minorHAnsi" w:hAnsiTheme="minorHAnsi" w:cstheme="minorHAnsi"/>
          <w:szCs w:val="24"/>
        </w:rPr>
        <w:t>dopuszcza składani</w:t>
      </w:r>
      <w:r w:rsidR="006204E8" w:rsidRPr="008A3460">
        <w:rPr>
          <w:rFonts w:asciiTheme="minorHAnsi" w:hAnsiTheme="minorHAnsi" w:cstheme="minorHAnsi"/>
          <w:szCs w:val="24"/>
        </w:rPr>
        <w:t>a</w:t>
      </w:r>
      <w:r w:rsidR="00930DD9" w:rsidRPr="008A3460">
        <w:rPr>
          <w:rFonts w:asciiTheme="minorHAnsi" w:hAnsiTheme="minorHAnsi" w:cstheme="minorHAnsi"/>
          <w:szCs w:val="24"/>
        </w:rPr>
        <w:t xml:space="preserve"> ofert częściowych</w:t>
      </w:r>
    </w:p>
    <w:p w:rsidR="0054168E" w:rsidRPr="008A3460" w:rsidRDefault="00C1770E" w:rsidP="009400C8">
      <w:pPr>
        <w:pStyle w:val="pkt"/>
        <w:numPr>
          <w:ilvl w:val="0"/>
          <w:numId w:val="18"/>
        </w:numPr>
        <w:tabs>
          <w:tab w:val="clear" w:pos="595"/>
        </w:tabs>
        <w:spacing w:before="0" w:after="0"/>
        <w:ind w:left="434" w:hanging="434"/>
        <w:jc w:val="left"/>
        <w:rPr>
          <w:rFonts w:asciiTheme="minorHAnsi" w:hAnsiTheme="minorHAnsi" w:cstheme="minorHAnsi"/>
          <w:szCs w:val="24"/>
        </w:rPr>
      </w:pPr>
      <w:r w:rsidRPr="008A3460">
        <w:rPr>
          <w:rFonts w:asciiTheme="minorHAnsi" w:hAnsiTheme="minorHAnsi" w:cstheme="minorHAnsi"/>
          <w:szCs w:val="24"/>
        </w:rPr>
        <w:tab/>
      </w:r>
      <w:r w:rsidR="00312428" w:rsidRPr="008A3460">
        <w:rPr>
          <w:rFonts w:asciiTheme="minorHAnsi" w:hAnsiTheme="minorHAnsi" w:cstheme="minorHAnsi"/>
          <w:szCs w:val="24"/>
        </w:rPr>
        <w:t xml:space="preserve">Zamawiający nie dopuszcza składania ofert </w:t>
      </w:r>
      <w:r w:rsidR="00E011C2" w:rsidRPr="008A3460">
        <w:rPr>
          <w:rFonts w:asciiTheme="minorHAnsi" w:hAnsiTheme="minorHAnsi" w:cstheme="minorHAnsi"/>
          <w:szCs w:val="24"/>
        </w:rPr>
        <w:t>wariantowych oraz w postaci katalogów elektronicznych.</w:t>
      </w:r>
    </w:p>
    <w:p w:rsidR="00FF6F4D" w:rsidRPr="008A3460" w:rsidRDefault="00C1770E" w:rsidP="009400C8">
      <w:pPr>
        <w:pStyle w:val="Akapitzlist"/>
        <w:numPr>
          <w:ilvl w:val="0"/>
          <w:numId w:val="18"/>
        </w:numPr>
        <w:tabs>
          <w:tab w:val="clear" w:pos="595"/>
        </w:tabs>
        <w:ind w:left="462" w:hanging="462"/>
        <w:rPr>
          <w:rFonts w:asciiTheme="minorHAnsi" w:hAnsiTheme="minorHAnsi" w:cstheme="minorHAnsi"/>
        </w:rPr>
      </w:pPr>
      <w:r w:rsidRPr="008A3460">
        <w:rPr>
          <w:rFonts w:asciiTheme="minorHAnsi" w:hAnsiTheme="minorHAnsi" w:cstheme="minorHAnsi"/>
        </w:rPr>
        <w:tab/>
      </w:r>
      <w:r w:rsidR="00A52ED6" w:rsidRPr="008A3460">
        <w:rPr>
          <w:rFonts w:asciiTheme="minorHAnsi" w:hAnsiTheme="minorHAnsi" w:cstheme="minorHAnsi"/>
        </w:rPr>
        <w:t>Zamawiający</w:t>
      </w:r>
      <w:r w:rsidR="0087701F" w:rsidRPr="008A3460">
        <w:rPr>
          <w:rFonts w:asciiTheme="minorHAnsi" w:hAnsiTheme="minorHAnsi" w:cstheme="minorHAnsi"/>
        </w:rPr>
        <w:t xml:space="preserve"> </w:t>
      </w:r>
      <w:r w:rsidR="00AC2B33" w:rsidRPr="008A3460">
        <w:rPr>
          <w:rFonts w:asciiTheme="minorHAnsi" w:hAnsiTheme="minorHAnsi" w:cstheme="minorHAnsi"/>
        </w:rPr>
        <w:t xml:space="preserve">nie </w:t>
      </w:r>
      <w:r w:rsidR="0087701F" w:rsidRPr="008A3460">
        <w:rPr>
          <w:rFonts w:asciiTheme="minorHAnsi" w:hAnsiTheme="minorHAnsi" w:cstheme="minorHAnsi"/>
        </w:rPr>
        <w:t>przewiduje</w:t>
      </w:r>
      <w:r w:rsidR="00BA4A71" w:rsidRPr="008A3460">
        <w:rPr>
          <w:rFonts w:asciiTheme="minorHAnsi" w:hAnsiTheme="minorHAnsi" w:cstheme="minorHAnsi"/>
        </w:rPr>
        <w:t xml:space="preserve"> udziela</w:t>
      </w:r>
      <w:r w:rsidR="0087701F" w:rsidRPr="008A3460">
        <w:rPr>
          <w:rFonts w:asciiTheme="minorHAnsi" w:hAnsiTheme="minorHAnsi" w:cstheme="minorHAnsi"/>
        </w:rPr>
        <w:t>nia</w:t>
      </w:r>
      <w:r w:rsidR="00A52ED6" w:rsidRPr="008A3460">
        <w:rPr>
          <w:rFonts w:asciiTheme="minorHAnsi" w:hAnsiTheme="minorHAnsi" w:cstheme="minorHAnsi"/>
        </w:rPr>
        <w:t xml:space="preserve"> zamówień, o których mowa w art. </w:t>
      </w:r>
      <w:r w:rsidR="006204E8" w:rsidRPr="008A3460">
        <w:rPr>
          <w:rFonts w:asciiTheme="minorHAnsi" w:hAnsiTheme="minorHAnsi" w:cstheme="minorHAnsi"/>
        </w:rPr>
        <w:t>214 ust. 1 pkt 7 i 8.</w:t>
      </w:r>
    </w:p>
    <w:p w:rsidR="006204E8" w:rsidRPr="008A3460" w:rsidRDefault="003B6DB1" w:rsidP="00693B42">
      <w:pPr>
        <w:pStyle w:val="Nagwek3"/>
        <w:spacing w:line="360" w:lineRule="auto"/>
        <w:rPr>
          <w:rFonts w:asciiTheme="minorHAnsi" w:hAnsiTheme="minorHAnsi" w:cstheme="minorHAnsi"/>
          <w:sz w:val="24"/>
          <w:szCs w:val="24"/>
        </w:rPr>
      </w:pPr>
      <w:bookmarkStart w:id="10" w:name="_Toc90634046"/>
      <w:r w:rsidRPr="008A3460">
        <w:rPr>
          <w:rFonts w:asciiTheme="minorHAnsi" w:hAnsiTheme="minorHAnsi" w:cstheme="minorHAnsi"/>
          <w:sz w:val="24"/>
          <w:szCs w:val="24"/>
        </w:rPr>
        <w:t>Wizja lokalna</w:t>
      </w:r>
      <w:bookmarkEnd w:id="10"/>
    </w:p>
    <w:p w:rsidR="006204E8" w:rsidRPr="008A3460" w:rsidRDefault="007E6247" w:rsidP="009400C8">
      <w:pPr>
        <w:pStyle w:val="arimr"/>
        <w:widowControl/>
        <w:numPr>
          <w:ilvl w:val="0"/>
          <w:numId w:val="31"/>
        </w:numPr>
        <w:suppressAutoHyphens/>
        <w:snapToGrid/>
        <w:ind w:left="426" w:hanging="426"/>
        <w:rPr>
          <w:rFonts w:asciiTheme="minorHAnsi" w:hAnsiTheme="minorHAnsi" w:cstheme="minorHAnsi"/>
          <w:szCs w:val="24"/>
          <w:lang w:val="pl-PL"/>
        </w:rPr>
      </w:pPr>
      <w:r w:rsidRPr="008A3460">
        <w:rPr>
          <w:rFonts w:asciiTheme="minorHAnsi" w:hAnsiTheme="minorHAnsi" w:cstheme="minorHAnsi"/>
          <w:szCs w:val="24"/>
          <w:lang w:val="pl-PL"/>
        </w:rPr>
        <w:tab/>
      </w:r>
      <w:r w:rsidR="006204E8" w:rsidRPr="008A3460">
        <w:rPr>
          <w:rFonts w:asciiTheme="minorHAnsi" w:hAnsiTheme="minorHAnsi" w:cstheme="minorHAnsi"/>
          <w:szCs w:val="24"/>
          <w:lang w:val="pl-PL"/>
        </w:rPr>
        <w:t xml:space="preserve">Zamawiający informuje, że złożenie oferty musi być poprzedzone odbyciem wizji </w:t>
      </w:r>
      <w:proofErr w:type="spellStart"/>
      <w:proofErr w:type="gramStart"/>
      <w:r w:rsidR="006204E8" w:rsidRPr="008A3460">
        <w:rPr>
          <w:rFonts w:asciiTheme="minorHAnsi" w:hAnsiTheme="minorHAnsi" w:cstheme="minorHAnsi"/>
          <w:szCs w:val="24"/>
          <w:lang w:val="pl-PL"/>
        </w:rPr>
        <w:t>lokalnej</w:t>
      </w:r>
      <w:bookmarkStart w:id="11" w:name="_GoBack"/>
      <w:bookmarkEnd w:id="11"/>
      <w:r w:rsidR="006204E8" w:rsidRPr="008A3460">
        <w:rPr>
          <w:rFonts w:asciiTheme="minorHAnsi" w:hAnsiTheme="minorHAnsi" w:cstheme="minorHAnsi"/>
          <w:szCs w:val="24"/>
          <w:lang w:val="pl-PL"/>
        </w:rPr>
        <w:t>.</w:t>
      </w:r>
      <w:r w:rsidR="00531B6A">
        <w:rPr>
          <w:rFonts w:asciiTheme="minorHAnsi" w:hAnsiTheme="minorHAnsi" w:cstheme="minorHAnsi"/>
          <w:szCs w:val="24"/>
          <w:lang w:val="pl-PL"/>
        </w:rPr>
        <w:t>Konieczne</w:t>
      </w:r>
      <w:proofErr w:type="spellEnd"/>
      <w:proofErr w:type="gramEnd"/>
      <w:r w:rsidR="00531B6A">
        <w:rPr>
          <w:rFonts w:asciiTheme="minorHAnsi" w:hAnsiTheme="minorHAnsi" w:cstheme="minorHAnsi"/>
          <w:szCs w:val="24"/>
          <w:lang w:val="pl-PL"/>
        </w:rPr>
        <w:t xml:space="preserve"> jest sporządzenie protokołu z przeprowadzenia wizji lokalnej zgodnie ze wzorem stanowiącym </w:t>
      </w:r>
      <w:r w:rsidR="00531B6A" w:rsidRPr="00531B6A">
        <w:rPr>
          <w:rFonts w:asciiTheme="minorHAnsi" w:hAnsiTheme="minorHAnsi" w:cstheme="minorHAnsi"/>
          <w:b/>
          <w:szCs w:val="24"/>
          <w:lang w:val="pl-PL"/>
        </w:rPr>
        <w:t>załącznik nr</w:t>
      </w:r>
      <w:r w:rsidR="00531B6A" w:rsidRPr="00D4095A">
        <w:rPr>
          <w:rFonts w:asciiTheme="minorHAnsi" w:hAnsiTheme="minorHAnsi" w:cstheme="minorHAnsi"/>
          <w:b/>
          <w:szCs w:val="24"/>
          <w:lang w:val="pl-PL"/>
        </w:rPr>
        <w:t xml:space="preserve"> </w:t>
      </w:r>
      <w:r w:rsidR="00D4095A" w:rsidRPr="00D4095A">
        <w:rPr>
          <w:rFonts w:asciiTheme="minorHAnsi" w:hAnsiTheme="minorHAnsi" w:cstheme="minorHAnsi"/>
          <w:b/>
          <w:szCs w:val="24"/>
          <w:lang w:val="pl-PL"/>
        </w:rPr>
        <w:t>5</w:t>
      </w:r>
      <w:r w:rsidR="00D4095A">
        <w:rPr>
          <w:rFonts w:asciiTheme="minorHAnsi" w:hAnsiTheme="minorHAnsi" w:cstheme="minorHAnsi"/>
          <w:szCs w:val="24"/>
          <w:lang w:val="pl-PL"/>
        </w:rPr>
        <w:t xml:space="preserve"> </w:t>
      </w:r>
      <w:r w:rsidR="00531B6A">
        <w:rPr>
          <w:rFonts w:asciiTheme="minorHAnsi" w:hAnsiTheme="minorHAnsi" w:cstheme="minorHAnsi"/>
          <w:szCs w:val="24"/>
          <w:lang w:val="pl-PL"/>
        </w:rPr>
        <w:t>do SWZ.</w:t>
      </w:r>
    </w:p>
    <w:p w:rsidR="00497A91" w:rsidRPr="008A3460" w:rsidRDefault="003B6DB1" w:rsidP="00693B42">
      <w:pPr>
        <w:pStyle w:val="Nagwek3"/>
        <w:spacing w:line="360" w:lineRule="auto"/>
        <w:rPr>
          <w:rFonts w:asciiTheme="minorHAnsi" w:hAnsiTheme="minorHAnsi" w:cstheme="minorHAnsi"/>
          <w:sz w:val="24"/>
          <w:szCs w:val="24"/>
        </w:rPr>
      </w:pPr>
      <w:bookmarkStart w:id="12" w:name="_Toc90634047"/>
      <w:r w:rsidRPr="008A3460">
        <w:rPr>
          <w:rFonts w:asciiTheme="minorHAnsi" w:hAnsiTheme="minorHAnsi" w:cstheme="minorHAnsi"/>
          <w:sz w:val="24"/>
          <w:szCs w:val="24"/>
        </w:rPr>
        <w:t>Podwykonawstwo</w:t>
      </w:r>
      <w:bookmarkEnd w:id="12"/>
    </w:p>
    <w:p w:rsidR="00E8086A" w:rsidRPr="008A3460" w:rsidRDefault="007E6247" w:rsidP="009400C8">
      <w:pPr>
        <w:pStyle w:val="arimr"/>
        <w:widowControl/>
        <w:numPr>
          <w:ilvl w:val="0"/>
          <w:numId w:val="24"/>
        </w:numPr>
        <w:tabs>
          <w:tab w:val="clear" w:pos="453"/>
        </w:tabs>
        <w:suppressAutoHyphens/>
        <w:snapToGrid/>
        <w:rPr>
          <w:rFonts w:asciiTheme="minorHAnsi" w:hAnsiTheme="minorHAnsi" w:cstheme="minorHAnsi"/>
          <w:szCs w:val="24"/>
          <w:lang w:val="pl-PL"/>
        </w:rPr>
      </w:pPr>
      <w:r w:rsidRPr="008A3460">
        <w:rPr>
          <w:rFonts w:asciiTheme="minorHAnsi" w:hAnsiTheme="minorHAnsi" w:cstheme="minorHAnsi"/>
          <w:szCs w:val="24"/>
          <w:lang w:val="pl-PL"/>
        </w:rPr>
        <w:tab/>
      </w:r>
      <w:r w:rsidR="00582C38" w:rsidRPr="008A3460">
        <w:rPr>
          <w:rFonts w:asciiTheme="minorHAnsi" w:hAnsiTheme="minorHAnsi" w:cstheme="minorHAnsi"/>
          <w:szCs w:val="24"/>
          <w:lang w:val="pl-PL"/>
        </w:rPr>
        <w:t>Wykonawca może powierzyć wykonani</w:t>
      </w:r>
      <w:r w:rsidR="000C2A15" w:rsidRPr="008A3460">
        <w:rPr>
          <w:rFonts w:asciiTheme="minorHAnsi" w:hAnsiTheme="minorHAnsi" w:cstheme="minorHAnsi"/>
          <w:szCs w:val="24"/>
          <w:lang w:val="pl-PL"/>
        </w:rPr>
        <w:t>a</w:t>
      </w:r>
      <w:r w:rsidR="00582C38" w:rsidRPr="008A3460">
        <w:rPr>
          <w:rFonts w:asciiTheme="minorHAnsi" w:hAnsiTheme="minorHAnsi" w:cstheme="minorHAnsi"/>
          <w:szCs w:val="24"/>
          <w:lang w:val="pl-PL"/>
        </w:rPr>
        <w:t xml:space="preserve"> zamówienia podwykonawcy (podwykonawcom). </w:t>
      </w:r>
    </w:p>
    <w:p w:rsidR="00E8086A" w:rsidRPr="008A3460" w:rsidRDefault="003B6DB1" w:rsidP="00693B42">
      <w:pPr>
        <w:pStyle w:val="Nagwek3"/>
        <w:spacing w:line="360" w:lineRule="auto"/>
        <w:rPr>
          <w:rFonts w:asciiTheme="minorHAnsi" w:hAnsiTheme="minorHAnsi" w:cstheme="minorHAnsi"/>
          <w:sz w:val="24"/>
          <w:szCs w:val="24"/>
        </w:rPr>
      </w:pPr>
      <w:bookmarkStart w:id="13" w:name="_Toc90634048"/>
      <w:r w:rsidRPr="008A3460">
        <w:rPr>
          <w:rFonts w:asciiTheme="minorHAnsi" w:hAnsiTheme="minorHAnsi" w:cstheme="minorHAnsi"/>
          <w:sz w:val="24"/>
          <w:szCs w:val="24"/>
        </w:rPr>
        <w:t>Termin wykonania zamówienia</w:t>
      </w:r>
      <w:bookmarkEnd w:id="13"/>
    </w:p>
    <w:p w:rsidR="008375C5" w:rsidRPr="008375C5" w:rsidRDefault="007E6247" w:rsidP="009400C8">
      <w:pPr>
        <w:pStyle w:val="pkt"/>
        <w:numPr>
          <w:ilvl w:val="0"/>
          <w:numId w:val="30"/>
        </w:numPr>
        <w:spacing w:before="0" w:after="0"/>
        <w:ind w:left="426" w:hanging="426"/>
        <w:jc w:val="left"/>
        <w:rPr>
          <w:rFonts w:asciiTheme="minorHAnsi" w:hAnsiTheme="minorHAnsi" w:cstheme="minorHAnsi"/>
          <w:szCs w:val="24"/>
        </w:rPr>
      </w:pPr>
      <w:r w:rsidRPr="008375C5">
        <w:rPr>
          <w:rFonts w:asciiTheme="minorHAnsi" w:hAnsiTheme="minorHAnsi" w:cstheme="minorHAnsi"/>
          <w:szCs w:val="24"/>
        </w:rPr>
        <w:tab/>
      </w:r>
      <w:r w:rsidR="00CC047F" w:rsidRPr="008375C5">
        <w:rPr>
          <w:rFonts w:asciiTheme="minorHAnsi" w:hAnsiTheme="minorHAnsi" w:cstheme="minorHAnsi"/>
          <w:szCs w:val="24"/>
        </w:rPr>
        <w:t xml:space="preserve">Termin </w:t>
      </w:r>
      <w:r w:rsidR="00CA06FA" w:rsidRPr="008375C5">
        <w:rPr>
          <w:rFonts w:asciiTheme="minorHAnsi" w:hAnsiTheme="minorHAnsi" w:cstheme="minorHAnsi"/>
          <w:szCs w:val="24"/>
        </w:rPr>
        <w:t>realizacji</w:t>
      </w:r>
      <w:r w:rsidR="00CC047F" w:rsidRPr="008375C5">
        <w:rPr>
          <w:rFonts w:asciiTheme="minorHAnsi" w:hAnsiTheme="minorHAnsi" w:cstheme="minorHAnsi"/>
          <w:szCs w:val="24"/>
        </w:rPr>
        <w:t xml:space="preserve"> zamówienia</w:t>
      </w:r>
      <w:r w:rsidR="006204E8" w:rsidRPr="008375C5">
        <w:rPr>
          <w:rFonts w:asciiTheme="minorHAnsi" w:hAnsiTheme="minorHAnsi" w:cstheme="minorHAnsi"/>
          <w:szCs w:val="24"/>
        </w:rPr>
        <w:t xml:space="preserve"> </w:t>
      </w:r>
      <w:r w:rsidR="000E2A14" w:rsidRPr="008375C5">
        <w:rPr>
          <w:rFonts w:asciiTheme="minorHAnsi" w:hAnsiTheme="minorHAnsi" w:cstheme="minorHAnsi"/>
          <w:szCs w:val="24"/>
        </w:rPr>
        <w:t>do</w:t>
      </w:r>
      <w:r w:rsidR="008375C5">
        <w:rPr>
          <w:rFonts w:asciiTheme="minorHAnsi" w:hAnsiTheme="minorHAnsi" w:cstheme="minorHAnsi"/>
          <w:szCs w:val="24"/>
        </w:rPr>
        <w:t>:</w:t>
      </w:r>
    </w:p>
    <w:p w:rsidR="008375C5" w:rsidRDefault="008375C5" w:rsidP="009400C8">
      <w:pPr>
        <w:pStyle w:val="Standard"/>
        <w:numPr>
          <w:ilvl w:val="0"/>
          <w:numId w:val="45"/>
        </w:numPr>
        <w:spacing w:line="360" w:lineRule="auto"/>
        <w:ind w:left="993" w:hanging="567"/>
      </w:pPr>
      <w:r>
        <w:rPr>
          <w:rFonts w:ascii="Calibri" w:hAnsi="Calibri" w:cs="Calibri"/>
          <w:bCs/>
          <w:szCs w:val="21"/>
        </w:rPr>
        <w:t>I etap do 15.06.2022 r projekt</w:t>
      </w:r>
    </w:p>
    <w:p w:rsidR="008375C5" w:rsidRPr="008375C5" w:rsidRDefault="008375C5" w:rsidP="009400C8">
      <w:pPr>
        <w:pStyle w:val="Standard"/>
        <w:numPr>
          <w:ilvl w:val="0"/>
          <w:numId w:val="45"/>
        </w:numPr>
        <w:spacing w:line="360" w:lineRule="auto"/>
        <w:ind w:left="993" w:hanging="567"/>
      </w:pPr>
      <w:r>
        <w:rPr>
          <w:rFonts w:ascii="Calibri" w:hAnsi="Calibri" w:cs="Calibri"/>
          <w:bCs/>
          <w:szCs w:val="21"/>
        </w:rPr>
        <w:t>II etap do 30.09.2022 r. montaż</w:t>
      </w:r>
    </w:p>
    <w:p w:rsidR="006204E8" w:rsidRPr="008375C5" w:rsidRDefault="007E6247" w:rsidP="009400C8">
      <w:pPr>
        <w:pStyle w:val="pkt"/>
        <w:numPr>
          <w:ilvl w:val="0"/>
          <w:numId w:val="30"/>
        </w:numPr>
        <w:spacing w:before="0" w:after="0"/>
        <w:ind w:left="426" w:hanging="426"/>
        <w:jc w:val="left"/>
        <w:rPr>
          <w:rFonts w:asciiTheme="minorHAnsi" w:hAnsiTheme="minorHAnsi" w:cstheme="minorHAnsi"/>
          <w:szCs w:val="24"/>
        </w:rPr>
      </w:pPr>
      <w:r w:rsidRPr="008375C5">
        <w:rPr>
          <w:rFonts w:asciiTheme="minorHAnsi" w:hAnsiTheme="minorHAnsi" w:cstheme="minorHAnsi"/>
          <w:szCs w:val="24"/>
        </w:rPr>
        <w:tab/>
      </w:r>
      <w:r w:rsidR="006204E8" w:rsidRPr="008375C5">
        <w:rPr>
          <w:rFonts w:asciiTheme="minorHAnsi" w:hAnsiTheme="minorHAnsi" w:cstheme="minorHAnsi"/>
          <w:szCs w:val="24"/>
        </w:rPr>
        <w:t xml:space="preserve">Szczegółowe zagadnienia dotyczące terminu realizacji umowy uregulowane są we wzorze umowy stanowiącej </w:t>
      </w:r>
      <w:r w:rsidR="006204E8" w:rsidRPr="008375C5">
        <w:rPr>
          <w:rFonts w:asciiTheme="minorHAnsi" w:hAnsiTheme="minorHAnsi" w:cstheme="minorHAnsi"/>
          <w:b/>
          <w:bCs/>
          <w:szCs w:val="24"/>
        </w:rPr>
        <w:t xml:space="preserve">załącznik nr </w:t>
      </w:r>
      <w:r w:rsidR="00830F1A" w:rsidRPr="008375C5">
        <w:rPr>
          <w:rFonts w:asciiTheme="minorHAnsi" w:hAnsiTheme="minorHAnsi" w:cstheme="minorHAnsi"/>
          <w:b/>
          <w:bCs/>
          <w:szCs w:val="24"/>
        </w:rPr>
        <w:t>2</w:t>
      </w:r>
      <w:r w:rsidR="006204E8" w:rsidRPr="008375C5">
        <w:rPr>
          <w:rFonts w:asciiTheme="minorHAnsi" w:hAnsiTheme="minorHAnsi" w:cstheme="minorHAnsi"/>
          <w:b/>
          <w:bCs/>
          <w:szCs w:val="24"/>
        </w:rPr>
        <w:t xml:space="preserve"> do SWZ</w:t>
      </w:r>
      <w:r w:rsidR="006204E8" w:rsidRPr="008375C5">
        <w:rPr>
          <w:rFonts w:asciiTheme="minorHAnsi" w:hAnsiTheme="minorHAnsi" w:cstheme="minorHAnsi"/>
          <w:szCs w:val="24"/>
        </w:rPr>
        <w:t>.</w:t>
      </w:r>
    </w:p>
    <w:p w:rsidR="00E37F70" w:rsidRPr="008A3460" w:rsidRDefault="003B6DB1" w:rsidP="00693B42">
      <w:pPr>
        <w:pStyle w:val="Nagwek3"/>
        <w:spacing w:line="360" w:lineRule="auto"/>
        <w:rPr>
          <w:rFonts w:asciiTheme="minorHAnsi" w:hAnsiTheme="minorHAnsi" w:cstheme="minorHAnsi"/>
          <w:sz w:val="24"/>
          <w:szCs w:val="24"/>
        </w:rPr>
      </w:pPr>
      <w:bookmarkStart w:id="14" w:name="_Toc90634049"/>
      <w:r w:rsidRPr="008A3460">
        <w:rPr>
          <w:rFonts w:asciiTheme="minorHAnsi" w:hAnsiTheme="minorHAnsi" w:cstheme="minorHAnsi"/>
          <w:sz w:val="24"/>
          <w:szCs w:val="24"/>
        </w:rPr>
        <w:t>Warunki udziału w postępowaniu</w:t>
      </w:r>
      <w:bookmarkEnd w:id="14"/>
    </w:p>
    <w:p w:rsidR="008539CF" w:rsidRPr="008A3460" w:rsidRDefault="007E6247" w:rsidP="009400C8">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8A3460">
        <w:rPr>
          <w:rFonts w:asciiTheme="minorHAnsi" w:hAnsiTheme="minorHAnsi" w:cstheme="minorHAnsi"/>
          <w:sz w:val="24"/>
          <w:szCs w:val="24"/>
          <w:lang w:val="pl-PL"/>
        </w:rPr>
        <w:tab/>
      </w:r>
      <w:r w:rsidR="003544E7" w:rsidRPr="008A3460">
        <w:rPr>
          <w:rFonts w:asciiTheme="minorHAnsi" w:hAnsiTheme="minorHAnsi" w:cstheme="minorHAnsi"/>
          <w:sz w:val="24"/>
          <w:szCs w:val="24"/>
          <w:lang w:val="pl-PL"/>
        </w:rPr>
        <w:t>O udzielenie zamówienia mogą ubiegać się Wykonawcy, którzy nie podlegają wykluczeniu</w:t>
      </w:r>
      <w:r w:rsidR="00CA06FA" w:rsidRPr="008A3460">
        <w:rPr>
          <w:rFonts w:asciiTheme="minorHAnsi" w:hAnsiTheme="minorHAnsi" w:cstheme="minorHAnsi"/>
          <w:sz w:val="24"/>
          <w:szCs w:val="24"/>
          <w:lang w:val="pl-PL"/>
        </w:rPr>
        <w:t xml:space="preserve"> na zas</w:t>
      </w:r>
      <w:r w:rsidR="00E26154" w:rsidRPr="008A3460">
        <w:rPr>
          <w:rFonts w:asciiTheme="minorHAnsi" w:hAnsiTheme="minorHAnsi" w:cstheme="minorHAnsi"/>
          <w:sz w:val="24"/>
          <w:szCs w:val="24"/>
          <w:lang w:val="pl-PL"/>
        </w:rPr>
        <w:t>adach określonych w Rozdziale IX</w:t>
      </w:r>
      <w:r w:rsidR="00CA06FA" w:rsidRPr="008A3460">
        <w:rPr>
          <w:rFonts w:asciiTheme="minorHAnsi" w:hAnsiTheme="minorHAnsi" w:cstheme="minorHAnsi"/>
          <w:sz w:val="24"/>
          <w:szCs w:val="24"/>
          <w:lang w:val="pl-PL"/>
        </w:rPr>
        <w:t xml:space="preserve"> SWZ,</w:t>
      </w:r>
      <w:r w:rsidR="003544E7" w:rsidRPr="008A3460">
        <w:rPr>
          <w:rFonts w:asciiTheme="minorHAnsi" w:hAnsiTheme="minorHAnsi" w:cstheme="minorHAnsi"/>
          <w:sz w:val="24"/>
          <w:szCs w:val="24"/>
          <w:lang w:val="pl-PL"/>
        </w:rPr>
        <w:t xml:space="preserve"> oraz spełniają określone przez </w:t>
      </w:r>
      <w:r w:rsidR="00334FF0" w:rsidRPr="008A3460">
        <w:rPr>
          <w:rFonts w:asciiTheme="minorHAnsi" w:hAnsiTheme="minorHAnsi" w:cstheme="minorHAnsi"/>
          <w:sz w:val="24"/>
          <w:szCs w:val="24"/>
          <w:lang w:val="pl-PL"/>
        </w:rPr>
        <w:t>Z</w:t>
      </w:r>
      <w:r w:rsidR="003544E7" w:rsidRPr="008A3460">
        <w:rPr>
          <w:rFonts w:asciiTheme="minorHAnsi" w:hAnsiTheme="minorHAnsi" w:cstheme="minorHAnsi"/>
          <w:sz w:val="24"/>
          <w:szCs w:val="24"/>
          <w:lang w:val="pl-PL"/>
        </w:rPr>
        <w:t>amawiającego warunki</w:t>
      </w:r>
      <w:r w:rsidR="003544E7" w:rsidRPr="008A3460">
        <w:rPr>
          <w:rStyle w:val="TeksttreciPogrubienie"/>
          <w:rFonts w:asciiTheme="minorHAnsi" w:hAnsiTheme="minorHAnsi" w:cstheme="minorHAnsi"/>
          <w:sz w:val="24"/>
          <w:szCs w:val="24"/>
          <w:lang w:val="pl-PL"/>
        </w:rPr>
        <w:t xml:space="preserve"> </w:t>
      </w:r>
      <w:r w:rsidR="003544E7" w:rsidRPr="008A3460">
        <w:rPr>
          <w:rStyle w:val="TeksttreciPogrubienie"/>
          <w:rFonts w:asciiTheme="minorHAnsi" w:hAnsiTheme="minorHAnsi" w:cstheme="minorHAnsi"/>
          <w:b w:val="0"/>
          <w:sz w:val="24"/>
          <w:szCs w:val="24"/>
          <w:lang w:val="pl-PL"/>
        </w:rPr>
        <w:t>udziału w postępowaniu.</w:t>
      </w:r>
      <w:bookmarkStart w:id="15" w:name="bookmark3"/>
    </w:p>
    <w:p w:rsidR="008539CF" w:rsidRPr="008A3460" w:rsidRDefault="007E6247" w:rsidP="009400C8">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8A3460">
        <w:rPr>
          <w:rFonts w:asciiTheme="minorHAnsi" w:hAnsiTheme="minorHAnsi" w:cstheme="minorHAnsi"/>
          <w:sz w:val="24"/>
          <w:szCs w:val="24"/>
          <w:lang w:val="pl-PL"/>
        </w:rPr>
        <w:tab/>
      </w:r>
      <w:r w:rsidR="00374B1F" w:rsidRPr="008A3460">
        <w:rPr>
          <w:rFonts w:asciiTheme="minorHAnsi" w:hAnsiTheme="minorHAnsi" w:cstheme="minorHAnsi"/>
          <w:sz w:val="24"/>
          <w:szCs w:val="24"/>
          <w:lang w:val="pl-PL"/>
        </w:rPr>
        <w:t>O udzielenie zamówienia mogą ubiegać się Wykonawcy, którzy spełniają warunki dotyczące:</w:t>
      </w:r>
      <w:bookmarkEnd w:id="15"/>
    </w:p>
    <w:p w:rsidR="0004244F" w:rsidRPr="008A3460" w:rsidRDefault="007E6247" w:rsidP="009400C8">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8A3460">
        <w:rPr>
          <w:rFonts w:asciiTheme="minorHAnsi" w:hAnsiTheme="minorHAnsi" w:cstheme="minorHAnsi"/>
          <w:b/>
          <w:sz w:val="24"/>
          <w:szCs w:val="24"/>
          <w:lang w:val="pl-PL"/>
        </w:rPr>
        <w:tab/>
      </w:r>
      <w:r w:rsidR="0004244F" w:rsidRPr="008A3460">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8A3460" w:rsidRDefault="00CB25F9" w:rsidP="00693B42">
      <w:pPr>
        <w:pStyle w:val="Teksttreci0"/>
        <w:shd w:val="clear" w:color="auto" w:fill="auto"/>
        <w:spacing w:line="360" w:lineRule="auto"/>
        <w:ind w:left="868" w:right="20" w:firstLine="0"/>
        <w:rPr>
          <w:rFonts w:asciiTheme="minorHAnsi" w:hAnsiTheme="minorHAnsi" w:cstheme="minorHAnsi"/>
          <w:sz w:val="24"/>
          <w:szCs w:val="24"/>
          <w:lang w:val="pl-PL"/>
        </w:rPr>
      </w:pPr>
      <w:r w:rsidRPr="008A3460">
        <w:rPr>
          <w:rFonts w:asciiTheme="minorHAnsi" w:hAnsiTheme="minorHAnsi" w:cstheme="minorHAnsi"/>
          <w:sz w:val="24"/>
          <w:szCs w:val="24"/>
          <w:lang w:val="pl-PL"/>
        </w:rPr>
        <w:t>Zamawiający nie stawia warunku w powyższym zakresie.</w:t>
      </w:r>
    </w:p>
    <w:p w:rsidR="008539CF" w:rsidRPr="008A3460" w:rsidRDefault="007E6247" w:rsidP="009400C8">
      <w:pPr>
        <w:pStyle w:val="Teksttreci0"/>
        <w:numPr>
          <w:ilvl w:val="0"/>
          <w:numId w:val="29"/>
        </w:numPr>
        <w:shd w:val="clear" w:color="auto" w:fill="auto"/>
        <w:spacing w:line="360" w:lineRule="auto"/>
        <w:ind w:left="852" w:right="20" w:hanging="426"/>
        <w:rPr>
          <w:rFonts w:asciiTheme="minorHAnsi" w:hAnsiTheme="minorHAnsi" w:cstheme="minorHAnsi"/>
          <w:sz w:val="24"/>
          <w:szCs w:val="24"/>
          <w:lang w:val="pl-PL"/>
        </w:rPr>
      </w:pPr>
      <w:r w:rsidRPr="008A3460">
        <w:rPr>
          <w:rFonts w:asciiTheme="minorHAnsi" w:hAnsiTheme="minorHAnsi" w:cstheme="minorHAnsi"/>
          <w:b/>
          <w:sz w:val="24"/>
          <w:szCs w:val="24"/>
          <w:lang w:val="pl-PL"/>
        </w:rPr>
        <w:lastRenderedPageBreak/>
        <w:tab/>
      </w:r>
      <w:r w:rsidR="005E7E59" w:rsidRPr="008A3460">
        <w:rPr>
          <w:rFonts w:asciiTheme="minorHAnsi" w:hAnsiTheme="minorHAnsi" w:cstheme="minorHAnsi"/>
          <w:b/>
          <w:sz w:val="24"/>
          <w:szCs w:val="24"/>
          <w:lang w:val="pl-PL"/>
        </w:rPr>
        <w:t>sytuacji ekonomicznej lub finansowej:</w:t>
      </w:r>
    </w:p>
    <w:p w:rsidR="00035151" w:rsidRPr="008A3460" w:rsidRDefault="00035151" w:rsidP="00693B42">
      <w:pPr>
        <w:pStyle w:val="Teksttreci0"/>
        <w:shd w:val="clear" w:color="auto" w:fill="auto"/>
        <w:spacing w:line="360" w:lineRule="auto"/>
        <w:ind w:left="868" w:right="20" w:firstLine="0"/>
        <w:rPr>
          <w:rFonts w:asciiTheme="minorHAnsi" w:hAnsiTheme="minorHAnsi" w:cstheme="minorHAnsi"/>
          <w:sz w:val="24"/>
          <w:szCs w:val="24"/>
          <w:lang w:val="pl-PL"/>
        </w:rPr>
      </w:pPr>
      <w:r w:rsidRPr="008A3460">
        <w:rPr>
          <w:rFonts w:asciiTheme="minorHAnsi" w:hAnsiTheme="minorHAnsi" w:cstheme="minorHAnsi"/>
          <w:sz w:val="24"/>
          <w:szCs w:val="24"/>
          <w:lang w:val="pl-PL"/>
        </w:rPr>
        <w:t>Zamawiający nie stawia warunku w powyższym zakresie.</w:t>
      </w:r>
    </w:p>
    <w:p w:rsidR="00141FCB" w:rsidRPr="008A3460" w:rsidRDefault="00547D88" w:rsidP="009400C8">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8A3460">
        <w:rPr>
          <w:rFonts w:asciiTheme="minorHAnsi" w:hAnsiTheme="minorHAnsi" w:cstheme="minorHAnsi"/>
          <w:b/>
          <w:sz w:val="24"/>
          <w:szCs w:val="24"/>
          <w:lang w:val="pl-PL"/>
        </w:rPr>
        <w:tab/>
      </w:r>
      <w:r w:rsidR="005E7E59" w:rsidRPr="008A3460">
        <w:rPr>
          <w:rFonts w:asciiTheme="minorHAnsi" w:hAnsiTheme="minorHAnsi" w:cstheme="minorHAnsi"/>
          <w:b/>
          <w:sz w:val="24"/>
          <w:szCs w:val="24"/>
          <w:lang w:val="pl-PL"/>
        </w:rPr>
        <w:t>zdolności technicznej lub zawodowej:</w:t>
      </w:r>
    </w:p>
    <w:p w:rsidR="00B74D07" w:rsidRDefault="00BB6A4E" w:rsidP="009400C8">
      <w:pPr>
        <w:pStyle w:val="Teksttreci0"/>
        <w:numPr>
          <w:ilvl w:val="0"/>
          <w:numId w:val="46"/>
        </w:numPr>
        <w:shd w:val="clear" w:color="auto" w:fill="auto"/>
        <w:spacing w:line="360" w:lineRule="auto"/>
        <w:ind w:left="1276" w:right="20" w:hanging="425"/>
        <w:rPr>
          <w:rFonts w:asciiTheme="minorHAnsi" w:hAnsiTheme="minorHAnsi" w:cstheme="minorHAnsi"/>
          <w:sz w:val="24"/>
          <w:szCs w:val="24"/>
          <w:lang w:val="pl-PL"/>
        </w:rPr>
      </w:pPr>
      <w:r>
        <w:rPr>
          <w:rFonts w:asciiTheme="minorHAnsi" w:hAnsiTheme="minorHAnsi" w:cstheme="minorHAnsi"/>
          <w:sz w:val="24"/>
          <w:szCs w:val="24"/>
          <w:lang w:val="pl-PL"/>
        </w:rPr>
        <w:t xml:space="preserve">Dysponuje </w:t>
      </w:r>
      <w:r w:rsidR="00351A5D">
        <w:rPr>
          <w:rFonts w:asciiTheme="minorHAnsi" w:hAnsiTheme="minorHAnsi" w:cstheme="minorHAnsi"/>
          <w:sz w:val="24"/>
          <w:szCs w:val="24"/>
          <w:lang w:val="pl-PL"/>
        </w:rPr>
        <w:t>do projektowania osobą posiadającą: uprawnienia budowlane do projektowania w specjalności konstrukcyjno-budowalnej</w:t>
      </w:r>
      <w:r w:rsidR="00F92E7B">
        <w:rPr>
          <w:rFonts w:asciiTheme="minorHAnsi" w:hAnsiTheme="minorHAnsi" w:cstheme="minorHAnsi"/>
          <w:sz w:val="24"/>
          <w:szCs w:val="24"/>
          <w:lang w:val="pl-PL"/>
        </w:rPr>
        <w:t xml:space="preserve"> wymaga</w:t>
      </w:r>
      <w:r w:rsidR="006E58E2">
        <w:rPr>
          <w:rFonts w:asciiTheme="minorHAnsi" w:hAnsiTheme="minorHAnsi" w:cstheme="minorHAnsi"/>
          <w:sz w:val="24"/>
          <w:szCs w:val="24"/>
          <w:lang w:val="pl-PL"/>
        </w:rPr>
        <w:t xml:space="preserve">ne przepisami ustawy </w:t>
      </w:r>
      <w:bookmarkStart w:id="16" w:name="_Hlk90284101"/>
      <w:r w:rsidR="006E58E2">
        <w:rPr>
          <w:rFonts w:asciiTheme="minorHAnsi" w:hAnsiTheme="minorHAnsi" w:cstheme="minorHAnsi"/>
          <w:sz w:val="24"/>
          <w:szCs w:val="24"/>
          <w:lang w:val="pl-PL"/>
        </w:rPr>
        <w:t xml:space="preserve">Prawo Budowlane z dnia 7 lipca 1994 r. (Dz. U. z 2020 </w:t>
      </w:r>
      <w:proofErr w:type="spellStart"/>
      <w:r w:rsidR="006E58E2">
        <w:rPr>
          <w:rFonts w:asciiTheme="minorHAnsi" w:hAnsiTheme="minorHAnsi" w:cstheme="minorHAnsi"/>
          <w:sz w:val="24"/>
          <w:szCs w:val="24"/>
          <w:lang w:val="pl-PL"/>
        </w:rPr>
        <w:t>poz</w:t>
      </w:r>
      <w:proofErr w:type="spellEnd"/>
      <w:r w:rsidR="006E58E2">
        <w:rPr>
          <w:rFonts w:asciiTheme="minorHAnsi" w:hAnsiTheme="minorHAnsi" w:cstheme="minorHAnsi"/>
          <w:sz w:val="24"/>
          <w:szCs w:val="24"/>
          <w:lang w:val="pl-PL"/>
        </w:rPr>
        <w:t xml:space="preserve"> 1333 z </w:t>
      </w:r>
      <w:proofErr w:type="spellStart"/>
      <w:r w:rsidR="006E58E2">
        <w:rPr>
          <w:rFonts w:asciiTheme="minorHAnsi" w:hAnsiTheme="minorHAnsi" w:cstheme="minorHAnsi"/>
          <w:sz w:val="24"/>
          <w:szCs w:val="24"/>
          <w:lang w:val="pl-PL"/>
        </w:rPr>
        <w:t>późn</w:t>
      </w:r>
      <w:proofErr w:type="spellEnd"/>
      <w:r w:rsidR="006E58E2">
        <w:rPr>
          <w:rFonts w:asciiTheme="minorHAnsi" w:hAnsiTheme="minorHAnsi" w:cstheme="minorHAnsi"/>
          <w:sz w:val="24"/>
          <w:szCs w:val="24"/>
          <w:lang w:val="pl-PL"/>
        </w:rPr>
        <w:t>. zmianami</w:t>
      </w:r>
      <w:r w:rsidR="006A1195">
        <w:rPr>
          <w:rFonts w:asciiTheme="minorHAnsi" w:hAnsiTheme="minorHAnsi" w:cstheme="minorHAnsi"/>
          <w:sz w:val="24"/>
          <w:szCs w:val="24"/>
          <w:lang w:val="pl-PL"/>
        </w:rPr>
        <w:t>)</w:t>
      </w:r>
      <w:bookmarkEnd w:id="16"/>
      <w:r w:rsidR="006E58E2">
        <w:rPr>
          <w:rFonts w:asciiTheme="minorHAnsi" w:hAnsiTheme="minorHAnsi" w:cstheme="minorHAnsi"/>
          <w:sz w:val="24"/>
          <w:szCs w:val="24"/>
          <w:lang w:val="pl-PL"/>
        </w:rPr>
        <w:t xml:space="preserve"> i aktualne </w:t>
      </w:r>
      <w:r w:rsidR="006E0B5C">
        <w:rPr>
          <w:rFonts w:asciiTheme="minorHAnsi" w:hAnsiTheme="minorHAnsi" w:cstheme="minorHAnsi"/>
          <w:sz w:val="24"/>
          <w:szCs w:val="24"/>
          <w:lang w:val="pl-PL"/>
        </w:rPr>
        <w:t>zaświadczenie o przynależności do Izby Inżynierów Budownictwa wymagane przepisami ustawy o samorządach zawodowych architektów oraz inżynierów budownictwa z dnia 15 grudnia 2000 r, (</w:t>
      </w:r>
      <w:r w:rsidR="00FF1523">
        <w:rPr>
          <w:rFonts w:asciiTheme="minorHAnsi" w:hAnsiTheme="minorHAnsi" w:cstheme="minorHAnsi"/>
          <w:sz w:val="24"/>
          <w:szCs w:val="24"/>
          <w:lang w:val="pl-PL"/>
        </w:rPr>
        <w:t>Dz. U. z</w:t>
      </w:r>
      <w:r w:rsidR="00661618">
        <w:rPr>
          <w:rFonts w:asciiTheme="minorHAnsi" w:hAnsiTheme="minorHAnsi" w:cstheme="minorHAnsi"/>
          <w:sz w:val="24"/>
          <w:szCs w:val="24"/>
          <w:lang w:val="pl-PL"/>
        </w:rPr>
        <w:t> </w:t>
      </w:r>
      <w:r w:rsidR="00FF1523">
        <w:rPr>
          <w:rFonts w:asciiTheme="minorHAnsi" w:hAnsiTheme="minorHAnsi" w:cstheme="minorHAnsi"/>
          <w:sz w:val="24"/>
          <w:szCs w:val="24"/>
          <w:lang w:val="pl-PL"/>
        </w:rPr>
        <w:t>2019 r. poz. 1117)</w:t>
      </w:r>
    </w:p>
    <w:p w:rsidR="003613FD" w:rsidRDefault="00127975" w:rsidP="009400C8">
      <w:pPr>
        <w:pStyle w:val="Teksttreci0"/>
        <w:numPr>
          <w:ilvl w:val="0"/>
          <w:numId w:val="46"/>
        </w:numPr>
        <w:shd w:val="clear" w:color="auto" w:fill="auto"/>
        <w:spacing w:line="360" w:lineRule="auto"/>
        <w:ind w:left="1276" w:right="20" w:hanging="425"/>
        <w:rPr>
          <w:rFonts w:asciiTheme="minorHAnsi" w:hAnsiTheme="minorHAnsi" w:cstheme="minorHAnsi"/>
          <w:sz w:val="24"/>
          <w:szCs w:val="24"/>
          <w:lang w:val="pl-PL"/>
        </w:rPr>
      </w:pPr>
      <w:r>
        <w:rPr>
          <w:rFonts w:asciiTheme="minorHAnsi" w:hAnsiTheme="minorHAnsi" w:cstheme="minorHAnsi"/>
          <w:sz w:val="24"/>
          <w:szCs w:val="24"/>
          <w:lang w:val="pl-PL"/>
        </w:rPr>
        <w:t>Dysponuje do kierowania budową – kierownika budowy – osobę posiadającą:</w:t>
      </w:r>
    </w:p>
    <w:p w:rsidR="00127975" w:rsidRDefault="00127975" w:rsidP="009400C8">
      <w:pPr>
        <w:pStyle w:val="Teksttreci0"/>
        <w:numPr>
          <w:ilvl w:val="0"/>
          <w:numId w:val="47"/>
        </w:numPr>
        <w:shd w:val="clear" w:color="auto" w:fill="auto"/>
        <w:spacing w:line="360" w:lineRule="auto"/>
        <w:ind w:left="1701" w:right="20" w:hanging="425"/>
        <w:rPr>
          <w:rFonts w:asciiTheme="minorHAnsi" w:hAnsiTheme="minorHAnsi" w:cstheme="minorHAnsi"/>
          <w:sz w:val="24"/>
          <w:szCs w:val="24"/>
          <w:lang w:val="pl-PL"/>
        </w:rPr>
      </w:pPr>
      <w:r>
        <w:rPr>
          <w:rFonts w:asciiTheme="minorHAnsi" w:hAnsiTheme="minorHAnsi" w:cstheme="minorHAnsi"/>
          <w:sz w:val="24"/>
          <w:szCs w:val="24"/>
          <w:lang w:val="pl-PL"/>
        </w:rPr>
        <w:t xml:space="preserve">Uprawnienia budowlane </w:t>
      </w:r>
      <w:r w:rsidR="000E33BC">
        <w:rPr>
          <w:rFonts w:asciiTheme="minorHAnsi" w:hAnsiTheme="minorHAnsi" w:cstheme="minorHAnsi"/>
          <w:sz w:val="24"/>
          <w:szCs w:val="24"/>
          <w:lang w:val="pl-PL"/>
        </w:rPr>
        <w:t>do kierowania, nadzorowania i kontrolowania budowy i robót budowlanych bez ograniczeń</w:t>
      </w:r>
      <w:r w:rsidR="006A1195">
        <w:rPr>
          <w:rFonts w:asciiTheme="minorHAnsi" w:hAnsiTheme="minorHAnsi" w:cstheme="minorHAnsi"/>
          <w:sz w:val="24"/>
          <w:szCs w:val="24"/>
          <w:lang w:val="pl-PL"/>
        </w:rPr>
        <w:t xml:space="preserve"> w specjalności konstrukcyjno-budowlanej wymagane przepisami ustawy </w:t>
      </w:r>
      <w:r w:rsidR="006A1195" w:rsidRPr="006A1195">
        <w:rPr>
          <w:rFonts w:asciiTheme="minorHAnsi" w:hAnsiTheme="minorHAnsi" w:cstheme="minorHAnsi"/>
          <w:sz w:val="24"/>
          <w:szCs w:val="24"/>
          <w:lang w:val="pl-PL"/>
        </w:rPr>
        <w:t xml:space="preserve">Prawo Budowlane z dnia 7 lipca 1994 r. (Dz. U. z 2020 </w:t>
      </w:r>
      <w:proofErr w:type="spellStart"/>
      <w:r w:rsidR="006A1195" w:rsidRPr="006A1195">
        <w:rPr>
          <w:rFonts w:asciiTheme="minorHAnsi" w:hAnsiTheme="minorHAnsi" w:cstheme="minorHAnsi"/>
          <w:sz w:val="24"/>
          <w:szCs w:val="24"/>
          <w:lang w:val="pl-PL"/>
        </w:rPr>
        <w:t>poz</w:t>
      </w:r>
      <w:proofErr w:type="spellEnd"/>
      <w:r w:rsidR="006A1195" w:rsidRPr="006A1195">
        <w:rPr>
          <w:rFonts w:asciiTheme="minorHAnsi" w:hAnsiTheme="minorHAnsi" w:cstheme="minorHAnsi"/>
          <w:sz w:val="24"/>
          <w:szCs w:val="24"/>
          <w:lang w:val="pl-PL"/>
        </w:rPr>
        <w:t xml:space="preserve"> 1333 z </w:t>
      </w:r>
      <w:proofErr w:type="spellStart"/>
      <w:r w:rsidR="006A1195" w:rsidRPr="006A1195">
        <w:rPr>
          <w:rFonts w:asciiTheme="minorHAnsi" w:hAnsiTheme="minorHAnsi" w:cstheme="minorHAnsi"/>
          <w:sz w:val="24"/>
          <w:szCs w:val="24"/>
          <w:lang w:val="pl-PL"/>
        </w:rPr>
        <w:t>późn</w:t>
      </w:r>
      <w:proofErr w:type="spellEnd"/>
      <w:r w:rsidR="006A1195" w:rsidRPr="006A1195">
        <w:rPr>
          <w:rFonts w:asciiTheme="minorHAnsi" w:hAnsiTheme="minorHAnsi" w:cstheme="minorHAnsi"/>
          <w:sz w:val="24"/>
          <w:szCs w:val="24"/>
          <w:lang w:val="pl-PL"/>
        </w:rPr>
        <w:t>. zmianami)</w:t>
      </w:r>
    </w:p>
    <w:p w:rsidR="006A1195" w:rsidRDefault="00E50DA9" w:rsidP="009400C8">
      <w:pPr>
        <w:pStyle w:val="Teksttreci0"/>
        <w:numPr>
          <w:ilvl w:val="0"/>
          <w:numId w:val="47"/>
        </w:numPr>
        <w:shd w:val="clear" w:color="auto" w:fill="auto"/>
        <w:spacing w:line="360" w:lineRule="auto"/>
        <w:ind w:left="1701" w:right="20" w:hanging="425"/>
        <w:rPr>
          <w:rFonts w:asciiTheme="minorHAnsi" w:hAnsiTheme="minorHAnsi" w:cstheme="minorHAnsi"/>
          <w:sz w:val="24"/>
          <w:szCs w:val="24"/>
          <w:lang w:val="pl-PL"/>
        </w:rPr>
      </w:pPr>
      <w:r>
        <w:rPr>
          <w:rFonts w:asciiTheme="minorHAnsi" w:hAnsiTheme="minorHAnsi" w:cstheme="minorHAnsi"/>
          <w:sz w:val="24"/>
          <w:szCs w:val="24"/>
          <w:lang w:val="pl-PL"/>
        </w:rPr>
        <w:t>Aktualne zaświadczenie o przynależności do Izby Inżynierów Budownictwa wymagane przepisami ustawy o samorządach zawodowych architektów oraz inżynierów budownictwa z dnia 15 grudnia 2000 r, (Dz. U. z 2019 r. poz. 1117)</w:t>
      </w:r>
    </w:p>
    <w:p w:rsidR="00505F53" w:rsidRPr="008A3460" w:rsidRDefault="002240A5" w:rsidP="009400C8">
      <w:pPr>
        <w:pStyle w:val="Akapitzlist"/>
        <w:numPr>
          <w:ilvl w:val="0"/>
          <w:numId w:val="11"/>
        </w:numPr>
        <w:tabs>
          <w:tab w:val="clear" w:pos="454"/>
        </w:tabs>
        <w:ind w:left="448" w:hanging="448"/>
        <w:rPr>
          <w:rFonts w:asciiTheme="minorHAnsi" w:hAnsiTheme="minorHAnsi" w:cstheme="minorHAnsi"/>
          <w:bCs/>
        </w:rPr>
      </w:pPr>
      <w:r w:rsidRPr="008A3460">
        <w:rPr>
          <w:rFonts w:asciiTheme="minorHAnsi" w:hAnsiTheme="minorHAnsi" w:cstheme="minorHAnsi"/>
        </w:rPr>
        <w:tab/>
      </w:r>
      <w:r w:rsidR="00DB47AA" w:rsidRPr="008A3460">
        <w:rPr>
          <w:rFonts w:asciiTheme="minorHAnsi" w:hAnsiTheme="minorHAnsi" w:cstheme="minorHAnsi"/>
        </w:rPr>
        <w:t>Zamawiający może</w:t>
      </w:r>
      <w:r w:rsidR="00523A86" w:rsidRPr="008A3460">
        <w:rPr>
          <w:rFonts w:asciiTheme="minorHAnsi" w:hAnsiTheme="minorHAnsi" w:cstheme="minorHAnsi"/>
        </w:rPr>
        <w:t xml:space="preserve"> na każdym </w:t>
      </w:r>
      <w:r w:rsidR="00751997" w:rsidRPr="008A3460">
        <w:rPr>
          <w:rFonts w:asciiTheme="minorHAnsi" w:hAnsiTheme="minorHAnsi" w:cstheme="minorHAnsi"/>
        </w:rPr>
        <w:t xml:space="preserve">etapie postępowania, uznać, </w:t>
      </w:r>
      <w:r w:rsidR="00505F53" w:rsidRPr="008A3460">
        <w:rPr>
          <w:rFonts w:asciiTheme="minorHAnsi" w:hAnsiTheme="minorHAnsi" w:cstheme="minorHAnsi"/>
        </w:rPr>
        <w:t>że wykonawca nie posiada wymaganych zdolności, jeżeli posiadanie przez wykonawcę sprzecznych interesów, w</w:t>
      </w:r>
      <w:r w:rsidR="00E934B8" w:rsidRPr="008A3460">
        <w:rPr>
          <w:rFonts w:asciiTheme="minorHAnsi" w:hAnsiTheme="minorHAnsi" w:cstheme="minorHAnsi"/>
        </w:rPr>
        <w:t> </w:t>
      </w:r>
      <w:r w:rsidR="00505F53" w:rsidRPr="008A3460">
        <w:rPr>
          <w:rFonts w:asciiTheme="minorHAnsi" w:hAnsiTheme="minorHAnsi" w:cstheme="minorHAnsi"/>
        </w:rPr>
        <w:t>szczególności zaangażowanie zasobów technicznych lub zawodowych wykonawcy w</w:t>
      </w:r>
      <w:r w:rsidR="00E934B8" w:rsidRPr="008A3460">
        <w:rPr>
          <w:rFonts w:asciiTheme="minorHAnsi" w:hAnsiTheme="minorHAnsi" w:cstheme="minorHAnsi"/>
        </w:rPr>
        <w:t> </w:t>
      </w:r>
      <w:r w:rsidR="00505F53" w:rsidRPr="008A3460">
        <w:rPr>
          <w:rFonts w:asciiTheme="minorHAnsi" w:hAnsiTheme="minorHAnsi" w:cstheme="minorHAnsi"/>
        </w:rPr>
        <w:t>inne przedsięwzięcia gospodarcze wykonawcy może mieć negatywny wpływ na realizację zamówienia</w:t>
      </w:r>
      <w:r w:rsidR="00B22231" w:rsidRPr="008A3460">
        <w:rPr>
          <w:rFonts w:asciiTheme="minorHAnsi" w:hAnsiTheme="minorHAnsi" w:cstheme="minorHAnsi"/>
        </w:rPr>
        <w:t>.</w:t>
      </w:r>
    </w:p>
    <w:p w:rsidR="00FE528B" w:rsidRPr="008A3460" w:rsidRDefault="00E6187E" w:rsidP="00693B42">
      <w:pPr>
        <w:pStyle w:val="Nagwek3"/>
        <w:spacing w:line="360" w:lineRule="auto"/>
        <w:rPr>
          <w:rFonts w:asciiTheme="minorHAnsi" w:hAnsiTheme="minorHAnsi" w:cstheme="minorHAnsi"/>
          <w:iCs/>
          <w:sz w:val="24"/>
          <w:szCs w:val="24"/>
        </w:rPr>
      </w:pPr>
      <w:bookmarkStart w:id="17" w:name="_Toc90634050"/>
      <w:r w:rsidRPr="008A3460">
        <w:rPr>
          <w:rFonts w:asciiTheme="minorHAnsi" w:hAnsiTheme="minorHAnsi" w:cstheme="minorHAnsi"/>
          <w:sz w:val="24"/>
          <w:szCs w:val="24"/>
        </w:rPr>
        <w:t>Podstawy wykluczenia z postępowania</w:t>
      </w:r>
      <w:bookmarkEnd w:id="17"/>
    </w:p>
    <w:p w:rsidR="00FE528B" w:rsidRPr="008A3460" w:rsidRDefault="00FB0A07" w:rsidP="009400C8">
      <w:pPr>
        <w:pStyle w:val="Default"/>
        <w:numPr>
          <w:ilvl w:val="0"/>
          <w:numId w:val="34"/>
        </w:numPr>
        <w:tabs>
          <w:tab w:val="clear" w:pos="1009"/>
          <w:tab w:val="num" w:pos="851"/>
        </w:tabs>
        <w:spacing w:line="360" w:lineRule="auto"/>
        <w:ind w:hanging="583"/>
        <w:jc w:val="both"/>
        <w:rPr>
          <w:rFonts w:asciiTheme="minorHAnsi" w:hAnsiTheme="minorHAnsi" w:cstheme="minorHAnsi"/>
          <w:bCs/>
          <w:iCs/>
          <w:color w:val="auto"/>
        </w:rPr>
      </w:pPr>
      <w:r w:rsidRPr="008A3460">
        <w:rPr>
          <w:rFonts w:asciiTheme="minorHAnsi" w:hAnsiTheme="minorHAnsi" w:cstheme="minorHAnsi"/>
          <w:color w:val="auto"/>
        </w:rPr>
        <w:t>Z postępowania o udzi</w:t>
      </w:r>
      <w:r w:rsidR="00751997" w:rsidRPr="008A3460">
        <w:rPr>
          <w:rFonts w:asciiTheme="minorHAnsi" w:hAnsiTheme="minorHAnsi" w:cstheme="minorHAnsi"/>
          <w:color w:val="auto"/>
        </w:rPr>
        <w:t>elenie zamówienia wyklucza się W</w:t>
      </w:r>
      <w:r w:rsidRPr="008A3460">
        <w:rPr>
          <w:rFonts w:asciiTheme="minorHAnsi" w:hAnsiTheme="minorHAnsi" w:cstheme="minorHAnsi"/>
          <w:color w:val="auto"/>
        </w:rPr>
        <w:t>ykonawc</w:t>
      </w:r>
      <w:r w:rsidR="001A1386" w:rsidRPr="008A3460">
        <w:rPr>
          <w:rFonts w:asciiTheme="minorHAnsi" w:hAnsiTheme="minorHAnsi" w:cstheme="minorHAnsi"/>
          <w:color w:val="auto"/>
        </w:rPr>
        <w:t>ów</w:t>
      </w:r>
      <w:r w:rsidRPr="008A3460">
        <w:rPr>
          <w:rFonts w:asciiTheme="minorHAnsi" w:hAnsiTheme="minorHAnsi" w:cstheme="minorHAnsi"/>
          <w:color w:val="auto"/>
        </w:rPr>
        <w:t xml:space="preserve">, w stosunku do </w:t>
      </w:r>
    </w:p>
    <w:p w:rsidR="00F4348D" w:rsidRPr="008A3460" w:rsidRDefault="00FB0A07" w:rsidP="00693B42">
      <w:pPr>
        <w:pStyle w:val="Teksttreci0"/>
        <w:shd w:val="clear" w:color="auto" w:fill="auto"/>
        <w:spacing w:line="360" w:lineRule="auto"/>
        <w:ind w:left="426" w:firstLine="425"/>
        <w:rPr>
          <w:rFonts w:asciiTheme="minorHAnsi" w:hAnsiTheme="minorHAnsi" w:cstheme="minorHAnsi"/>
          <w:sz w:val="24"/>
          <w:szCs w:val="24"/>
          <w:lang w:val="pl-PL"/>
        </w:rPr>
      </w:pPr>
      <w:r w:rsidRPr="008A3460">
        <w:rPr>
          <w:rFonts w:asciiTheme="minorHAnsi" w:hAnsiTheme="minorHAnsi" w:cstheme="minorHAnsi"/>
          <w:sz w:val="24"/>
          <w:szCs w:val="24"/>
          <w:lang w:val="pl-PL"/>
        </w:rPr>
        <w:t>któr</w:t>
      </w:r>
      <w:r w:rsidR="001A1386" w:rsidRPr="008A3460">
        <w:rPr>
          <w:rFonts w:asciiTheme="minorHAnsi" w:hAnsiTheme="minorHAnsi" w:cstheme="minorHAnsi"/>
          <w:sz w:val="24"/>
          <w:szCs w:val="24"/>
          <w:lang w:val="pl-PL"/>
        </w:rPr>
        <w:t>ych</w:t>
      </w:r>
      <w:r w:rsidRPr="008A3460">
        <w:rPr>
          <w:rFonts w:asciiTheme="minorHAnsi" w:hAnsiTheme="minorHAnsi" w:cstheme="minorHAnsi"/>
          <w:sz w:val="24"/>
          <w:szCs w:val="24"/>
          <w:lang w:val="pl-PL"/>
        </w:rPr>
        <w:t xml:space="preserve"> zachodzi którakolwiek z okoliczności</w:t>
      </w:r>
      <w:r w:rsidR="001A1386" w:rsidRPr="008A3460">
        <w:rPr>
          <w:rFonts w:asciiTheme="minorHAnsi" w:hAnsiTheme="minorHAnsi" w:cstheme="minorHAnsi"/>
          <w:sz w:val="24"/>
          <w:szCs w:val="24"/>
          <w:lang w:val="pl-PL"/>
        </w:rPr>
        <w:t xml:space="preserve"> wskazanych:</w:t>
      </w:r>
    </w:p>
    <w:p w:rsidR="00E84975" w:rsidRPr="008A3460" w:rsidRDefault="002240A5" w:rsidP="009400C8">
      <w:pPr>
        <w:pStyle w:val="Teksttreci0"/>
        <w:numPr>
          <w:ilvl w:val="0"/>
          <w:numId w:val="35"/>
        </w:numPr>
        <w:shd w:val="clear" w:color="auto" w:fill="auto"/>
        <w:spacing w:line="360" w:lineRule="auto"/>
        <w:ind w:firstLine="349"/>
        <w:rPr>
          <w:rFonts w:asciiTheme="minorHAnsi" w:hAnsiTheme="minorHAnsi" w:cstheme="minorHAnsi"/>
          <w:sz w:val="24"/>
          <w:szCs w:val="24"/>
          <w:lang w:val="pl-PL"/>
        </w:rPr>
      </w:pPr>
      <w:r w:rsidRPr="008A3460">
        <w:rPr>
          <w:rFonts w:asciiTheme="minorHAnsi" w:hAnsiTheme="minorHAnsi" w:cstheme="minorHAnsi"/>
          <w:sz w:val="24"/>
          <w:szCs w:val="24"/>
          <w:lang w:val="pl-PL"/>
        </w:rPr>
        <w:tab/>
      </w:r>
      <w:r w:rsidR="001A1386" w:rsidRPr="008A3460">
        <w:rPr>
          <w:rFonts w:asciiTheme="minorHAnsi" w:hAnsiTheme="minorHAnsi" w:cstheme="minorHAnsi"/>
          <w:sz w:val="24"/>
          <w:szCs w:val="24"/>
          <w:lang w:val="pl-PL"/>
        </w:rPr>
        <w:t xml:space="preserve">w art. </w:t>
      </w:r>
      <w:r w:rsidR="007D51E4" w:rsidRPr="008A3460">
        <w:rPr>
          <w:rFonts w:asciiTheme="minorHAnsi" w:hAnsiTheme="minorHAnsi" w:cstheme="minorHAnsi"/>
          <w:sz w:val="24"/>
          <w:szCs w:val="24"/>
          <w:lang w:val="pl-PL"/>
        </w:rPr>
        <w:t xml:space="preserve">108 ust. 1 </w:t>
      </w:r>
      <w:proofErr w:type="spellStart"/>
      <w:r w:rsidR="0022144E" w:rsidRPr="008A3460">
        <w:rPr>
          <w:rFonts w:asciiTheme="minorHAnsi" w:hAnsiTheme="minorHAnsi" w:cstheme="minorHAnsi"/>
          <w:sz w:val="24"/>
          <w:szCs w:val="24"/>
          <w:lang w:val="pl-PL"/>
        </w:rPr>
        <w:t>p.z.p</w:t>
      </w:r>
      <w:proofErr w:type="spellEnd"/>
      <w:r w:rsidR="0022144E" w:rsidRPr="008A3460">
        <w:rPr>
          <w:rFonts w:asciiTheme="minorHAnsi" w:hAnsiTheme="minorHAnsi" w:cstheme="minorHAnsi"/>
          <w:sz w:val="24"/>
          <w:szCs w:val="24"/>
          <w:lang w:val="pl-PL"/>
        </w:rPr>
        <w:t>.</w:t>
      </w:r>
      <w:r w:rsidR="001A1386" w:rsidRPr="008A3460">
        <w:rPr>
          <w:rFonts w:asciiTheme="minorHAnsi" w:hAnsiTheme="minorHAnsi" w:cstheme="minorHAnsi"/>
          <w:sz w:val="24"/>
          <w:szCs w:val="24"/>
          <w:lang w:val="pl-PL"/>
        </w:rPr>
        <w:t>;</w:t>
      </w:r>
    </w:p>
    <w:p w:rsidR="00413BD0" w:rsidRPr="008A3460" w:rsidRDefault="002240A5" w:rsidP="009400C8">
      <w:pPr>
        <w:pStyle w:val="Teksttreci0"/>
        <w:numPr>
          <w:ilvl w:val="0"/>
          <w:numId w:val="35"/>
        </w:numPr>
        <w:shd w:val="clear" w:color="auto" w:fill="auto"/>
        <w:spacing w:line="360" w:lineRule="auto"/>
        <w:ind w:firstLine="349"/>
        <w:rPr>
          <w:rFonts w:asciiTheme="minorHAnsi" w:hAnsiTheme="minorHAnsi" w:cstheme="minorHAnsi"/>
          <w:bCs/>
          <w:kern w:val="32"/>
          <w:sz w:val="24"/>
          <w:szCs w:val="24"/>
        </w:rPr>
      </w:pPr>
      <w:r w:rsidRPr="008A3460">
        <w:rPr>
          <w:rFonts w:asciiTheme="minorHAnsi" w:hAnsiTheme="minorHAnsi" w:cstheme="minorHAnsi"/>
          <w:sz w:val="24"/>
          <w:szCs w:val="24"/>
          <w:lang w:val="pl-PL"/>
        </w:rPr>
        <w:tab/>
      </w:r>
      <w:r w:rsidR="001A1386" w:rsidRPr="008A3460">
        <w:rPr>
          <w:rFonts w:asciiTheme="minorHAnsi" w:hAnsiTheme="minorHAnsi" w:cstheme="minorHAnsi"/>
          <w:sz w:val="24"/>
          <w:szCs w:val="24"/>
          <w:lang w:val="pl-PL"/>
        </w:rPr>
        <w:t xml:space="preserve">w art. </w:t>
      </w:r>
      <w:r w:rsidR="00AD7AEF" w:rsidRPr="008A3460">
        <w:rPr>
          <w:rFonts w:asciiTheme="minorHAnsi" w:hAnsiTheme="minorHAnsi" w:cstheme="minorHAnsi"/>
          <w:sz w:val="24"/>
          <w:szCs w:val="24"/>
          <w:lang w:val="pl-PL"/>
        </w:rPr>
        <w:t xml:space="preserve">109 ust. 1 </w:t>
      </w:r>
      <w:r w:rsidR="00413BD0" w:rsidRPr="008A3460">
        <w:rPr>
          <w:rFonts w:asciiTheme="minorHAnsi" w:hAnsiTheme="minorHAnsi" w:cstheme="minorHAnsi"/>
          <w:sz w:val="24"/>
          <w:szCs w:val="24"/>
          <w:lang w:val="pl-PL"/>
        </w:rPr>
        <w:t xml:space="preserve">pkt. </w:t>
      </w:r>
      <w:r w:rsidR="008756A3" w:rsidRPr="008A3460">
        <w:rPr>
          <w:rFonts w:asciiTheme="minorHAnsi" w:hAnsiTheme="minorHAnsi" w:cstheme="minorHAnsi"/>
          <w:sz w:val="24"/>
          <w:szCs w:val="24"/>
          <w:lang w:val="pl-PL"/>
        </w:rPr>
        <w:t>1</w:t>
      </w:r>
    </w:p>
    <w:p w:rsidR="00FE528B" w:rsidRPr="008A3460" w:rsidRDefault="00FE528B" w:rsidP="009400C8">
      <w:pPr>
        <w:pStyle w:val="Default"/>
        <w:numPr>
          <w:ilvl w:val="0"/>
          <w:numId w:val="34"/>
        </w:numPr>
        <w:spacing w:line="360" w:lineRule="auto"/>
        <w:ind w:hanging="583"/>
        <w:jc w:val="both"/>
        <w:rPr>
          <w:rFonts w:asciiTheme="minorHAnsi" w:hAnsiTheme="minorHAnsi" w:cstheme="minorHAnsi"/>
          <w:bCs/>
          <w:iCs/>
          <w:color w:val="auto"/>
        </w:rPr>
      </w:pPr>
      <w:r w:rsidRPr="008A3460">
        <w:rPr>
          <w:rFonts w:asciiTheme="minorHAnsi" w:hAnsiTheme="minorHAnsi" w:cstheme="minorHAnsi"/>
          <w:bCs/>
          <w:iCs/>
          <w:color w:val="auto"/>
        </w:rPr>
        <w:t>Wykonawca może zostać wykluczony przez zamawiającego na każdym etapie postępowania o udzielenie zamówienia.</w:t>
      </w:r>
    </w:p>
    <w:p w:rsidR="00FB0A07" w:rsidRDefault="002240A5" w:rsidP="009400C8">
      <w:pPr>
        <w:pStyle w:val="Teksttreci0"/>
        <w:numPr>
          <w:ilvl w:val="0"/>
          <w:numId w:val="34"/>
        </w:numPr>
        <w:shd w:val="clear" w:color="auto" w:fill="auto"/>
        <w:spacing w:line="360" w:lineRule="auto"/>
        <w:ind w:left="426" w:firstLine="0"/>
        <w:rPr>
          <w:rFonts w:asciiTheme="minorHAnsi" w:hAnsiTheme="minorHAnsi" w:cstheme="minorHAnsi"/>
          <w:sz w:val="24"/>
          <w:szCs w:val="24"/>
          <w:lang w:val="pl-PL"/>
        </w:rPr>
      </w:pPr>
      <w:r w:rsidRPr="008A3460">
        <w:rPr>
          <w:rFonts w:asciiTheme="minorHAnsi" w:hAnsiTheme="minorHAnsi" w:cstheme="minorHAnsi"/>
          <w:sz w:val="24"/>
          <w:szCs w:val="24"/>
          <w:lang w:val="pl-PL"/>
        </w:rPr>
        <w:tab/>
      </w:r>
      <w:r w:rsidR="00FB0A07" w:rsidRPr="008A3460">
        <w:rPr>
          <w:rFonts w:asciiTheme="minorHAnsi" w:hAnsiTheme="minorHAnsi" w:cstheme="minorHAnsi"/>
          <w:sz w:val="24"/>
          <w:szCs w:val="24"/>
          <w:lang w:val="pl-PL"/>
        </w:rPr>
        <w:t xml:space="preserve">Wykluczenie </w:t>
      </w:r>
      <w:r w:rsidR="001A1386" w:rsidRPr="008A3460">
        <w:rPr>
          <w:rFonts w:asciiTheme="minorHAnsi" w:hAnsiTheme="minorHAnsi" w:cstheme="minorHAnsi"/>
          <w:sz w:val="24"/>
          <w:szCs w:val="24"/>
          <w:lang w:val="pl-PL"/>
        </w:rPr>
        <w:t>W</w:t>
      </w:r>
      <w:r w:rsidR="00FB0A07" w:rsidRPr="008A3460">
        <w:rPr>
          <w:rFonts w:asciiTheme="minorHAnsi" w:hAnsiTheme="minorHAnsi" w:cstheme="minorHAnsi"/>
          <w:sz w:val="24"/>
          <w:szCs w:val="24"/>
          <w:lang w:val="pl-PL"/>
        </w:rPr>
        <w:t xml:space="preserve">ykonawcy następuje zgodnie z art. </w:t>
      </w:r>
      <w:r w:rsidR="008F0365" w:rsidRPr="008A3460">
        <w:rPr>
          <w:rFonts w:asciiTheme="minorHAnsi" w:hAnsiTheme="minorHAnsi" w:cstheme="minorHAnsi"/>
          <w:sz w:val="24"/>
          <w:szCs w:val="24"/>
          <w:lang w:val="pl-PL"/>
        </w:rPr>
        <w:t xml:space="preserve">111 </w:t>
      </w:r>
      <w:proofErr w:type="spellStart"/>
      <w:r w:rsidR="00CE22F4" w:rsidRPr="008A3460">
        <w:rPr>
          <w:rFonts w:asciiTheme="minorHAnsi" w:hAnsiTheme="minorHAnsi" w:cstheme="minorHAnsi"/>
          <w:sz w:val="24"/>
          <w:szCs w:val="24"/>
          <w:lang w:val="pl-PL"/>
        </w:rPr>
        <w:t>p.z.p</w:t>
      </w:r>
      <w:proofErr w:type="spellEnd"/>
      <w:r w:rsidR="00CE22F4" w:rsidRPr="008A3460">
        <w:rPr>
          <w:rFonts w:asciiTheme="minorHAnsi" w:hAnsiTheme="minorHAnsi" w:cstheme="minorHAnsi"/>
          <w:sz w:val="24"/>
          <w:szCs w:val="24"/>
          <w:lang w:val="pl-PL"/>
        </w:rPr>
        <w:t xml:space="preserve">. </w:t>
      </w:r>
    </w:p>
    <w:p w:rsidR="000012AA" w:rsidRPr="00D72F2B" w:rsidRDefault="000012AA" w:rsidP="000012AA">
      <w:pPr>
        <w:pStyle w:val="Nagwek3"/>
        <w:spacing w:line="360" w:lineRule="auto"/>
        <w:rPr>
          <w:rFonts w:asciiTheme="minorHAnsi" w:hAnsiTheme="minorHAnsi" w:cstheme="minorHAnsi"/>
          <w:sz w:val="24"/>
          <w:szCs w:val="24"/>
        </w:rPr>
      </w:pPr>
      <w:bookmarkStart w:id="18" w:name="_Toc90634051"/>
      <w:r w:rsidRPr="00D72F2B">
        <w:rPr>
          <w:rFonts w:asciiTheme="minorHAnsi" w:hAnsiTheme="minorHAnsi" w:cstheme="minorHAnsi"/>
          <w:sz w:val="24"/>
          <w:szCs w:val="24"/>
        </w:rPr>
        <w:lastRenderedPageBreak/>
        <w:t>Oświadczenia i dokumenty, jakie zobowiązani są dostarczyć wykonawcy w celu potwierdzenia spełniania warunków udziału w postępowaniu oraz wykazania braku podstaw wykluczenia (podmiotowe środki dowodowe)</w:t>
      </w:r>
      <w:bookmarkEnd w:id="18"/>
    </w:p>
    <w:p w:rsidR="000C254C" w:rsidRPr="00BC148C" w:rsidRDefault="000C254C" w:rsidP="00BC148C">
      <w:pPr>
        <w:pStyle w:val="Default"/>
        <w:numPr>
          <w:ilvl w:val="0"/>
          <w:numId w:val="49"/>
        </w:numPr>
        <w:spacing w:line="360" w:lineRule="auto"/>
        <w:ind w:left="426" w:hanging="426"/>
        <w:jc w:val="both"/>
        <w:rPr>
          <w:rFonts w:asciiTheme="minorHAnsi" w:hAnsiTheme="minorHAnsi" w:cstheme="minorHAnsi"/>
          <w:bCs/>
          <w:color w:val="auto"/>
        </w:rPr>
      </w:pPr>
      <w:r w:rsidRPr="008A3460">
        <w:rPr>
          <w:rFonts w:asciiTheme="minorHAnsi" w:hAnsiTheme="minorHAnsi" w:cstheme="minorHAnsi"/>
          <w:bCs/>
          <w:color w:val="auto"/>
        </w:rPr>
        <w:t xml:space="preserve">Zamawiający w niniejszym postępowaniu wymaga, aby wykonawcy wykazując brak podstaw do wykluczenia </w:t>
      </w:r>
      <w:r w:rsidR="0013548F">
        <w:rPr>
          <w:rFonts w:asciiTheme="minorHAnsi" w:hAnsiTheme="minorHAnsi" w:cstheme="minorHAnsi"/>
          <w:bCs/>
          <w:color w:val="auto"/>
        </w:rPr>
        <w:t xml:space="preserve">oraz spełnienie warunków udziału </w:t>
      </w:r>
      <w:r w:rsidRPr="008A3460">
        <w:rPr>
          <w:rFonts w:asciiTheme="minorHAnsi" w:hAnsiTheme="minorHAnsi" w:cstheme="minorHAnsi"/>
          <w:bCs/>
          <w:color w:val="auto"/>
        </w:rPr>
        <w:t xml:space="preserve">złożyli wymagane oświadczenie do oferty na podstawie art. 125 ust. 1 ustawy </w:t>
      </w:r>
      <w:proofErr w:type="spellStart"/>
      <w:r w:rsidRPr="008A3460">
        <w:rPr>
          <w:rFonts w:asciiTheme="minorHAnsi" w:hAnsiTheme="minorHAnsi" w:cstheme="minorHAnsi"/>
          <w:bCs/>
          <w:color w:val="auto"/>
        </w:rPr>
        <w:t>Pzp</w:t>
      </w:r>
      <w:proofErr w:type="spellEnd"/>
      <w:r w:rsidRPr="008A3460">
        <w:rPr>
          <w:rFonts w:asciiTheme="minorHAnsi" w:hAnsiTheme="minorHAnsi" w:cstheme="minorHAnsi"/>
          <w:bCs/>
          <w:color w:val="auto"/>
        </w:rPr>
        <w:t xml:space="preserve"> </w:t>
      </w:r>
      <w:r w:rsidRPr="008A3460">
        <w:rPr>
          <w:rFonts w:asciiTheme="minorHAnsi" w:hAnsiTheme="minorHAnsi" w:cstheme="minorHAnsi"/>
          <w:b/>
          <w:bCs/>
          <w:color w:val="auto"/>
        </w:rPr>
        <w:t>w terminie składania ofert</w:t>
      </w:r>
      <w:r w:rsidRPr="008A3460">
        <w:rPr>
          <w:rFonts w:asciiTheme="minorHAnsi" w:hAnsiTheme="minorHAnsi" w:cstheme="minorHAnsi"/>
          <w:bCs/>
          <w:color w:val="auto"/>
        </w:rPr>
        <w:t xml:space="preserve"> każdy z wykonawców składa oświadczenie o braku podstaw do wykluczenia z postępowania (</w:t>
      </w:r>
      <w:r w:rsidRPr="008A3460">
        <w:rPr>
          <w:rFonts w:asciiTheme="minorHAnsi" w:hAnsiTheme="minorHAnsi" w:cstheme="minorHAnsi"/>
          <w:b/>
          <w:bCs/>
          <w:color w:val="auto"/>
        </w:rPr>
        <w:t xml:space="preserve">załącznik nr 3 do </w:t>
      </w:r>
      <w:r w:rsidRPr="008A3460">
        <w:rPr>
          <w:rFonts w:asciiTheme="minorHAnsi" w:hAnsiTheme="minorHAnsi" w:cstheme="minorHAnsi"/>
          <w:b/>
          <w:color w:val="auto"/>
        </w:rPr>
        <w:t>SWZ</w:t>
      </w:r>
      <w:r w:rsidRPr="008A3460">
        <w:rPr>
          <w:rFonts w:asciiTheme="minorHAnsi" w:hAnsiTheme="minorHAnsi" w:cstheme="minorHAnsi"/>
          <w:bCs/>
          <w:color w:val="auto"/>
        </w:rPr>
        <w:t xml:space="preserve">). </w:t>
      </w:r>
    </w:p>
    <w:p w:rsidR="000012AA" w:rsidRDefault="000012AA" w:rsidP="000012AA">
      <w:pPr>
        <w:pStyle w:val="Akapitzlist"/>
        <w:numPr>
          <w:ilvl w:val="0"/>
          <w:numId w:val="49"/>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0012AA" w:rsidRDefault="000012AA" w:rsidP="000012AA">
      <w:pPr>
        <w:pStyle w:val="Akapitzlist"/>
        <w:ind w:left="284"/>
        <w:rPr>
          <w:b/>
        </w:rPr>
      </w:pPr>
      <w:r w:rsidRPr="001C12DF">
        <w:rPr>
          <w:b/>
        </w:rPr>
        <w:t xml:space="preserve">Wykonawcę, którego oferta została najwyżej oceniona </w:t>
      </w:r>
    </w:p>
    <w:p w:rsidR="000012AA" w:rsidRDefault="000012AA" w:rsidP="000012AA">
      <w:pPr>
        <w:pStyle w:val="Akapitzlist"/>
        <w:ind w:left="284"/>
        <w:rPr>
          <w:rFonts w:asciiTheme="minorHAnsi" w:hAnsiTheme="minorHAnsi" w:cstheme="minorHAnsi"/>
        </w:rPr>
      </w:pPr>
      <w:bookmarkStart w:id="19" w:name="_Hlk74130699"/>
      <w:r w:rsidRPr="00B32686">
        <w:t>składa</w:t>
      </w:r>
      <w:r>
        <w:rPr>
          <w:rFonts w:asciiTheme="minorHAnsi" w:hAnsiTheme="minorHAnsi" w:cstheme="minorHAnsi"/>
        </w:rPr>
        <w:t xml:space="preserve"> oświadczenie o aktualności danych zawartych w oświadczeniu </w:t>
      </w:r>
      <w:r w:rsidRPr="00666C21">
        <w:rPr>
          <w:rFonts w:asciiTheme="minorHAnsi" w:hAnsiTheme="minorHAnsi" w:cstheme="minorHAnsi"/>
        </w:rPr>
        <w:t xml:space="preserve">z art. 125 ust. 1 </w:t>
      </w:r>
      <w:proofErr w:type="spellStart"/>
      <w:r w:rsidRPr="00666C21">
        <w:rPr>
          <w:rFonts w:asciiTheme="minorHAnsi" w:hAnsiTheme="minorHAnsi" w:cstheme="minorHAnsi"/>
        </w:rPr>
        <w:t>pzp</w:t>
      </w:r>
      <w:proofErr w:type="spellEnd"/>
      <w:r w:rsidRPr="00666C21">
        <w:rPr>
          <w:rFonts w:asciiTheme="minorHAnsi" w:hAnsiTheme="minorHAnsi" w:cstheme="minorHAnsi"/>
        </w:rPr>
        <w:t xml:space="preserve"> </w:t>
      </w:r>
      <w:r w:rsidRPr="001F1401">
        <w:rPr>
          <w:rFonts w:asciiTheme="minorHAnsi" w:hAnsiTheme="minorHAnsi" w:cstheme="minorHAnsi"/>
        </w:rPr>
        <w:t>o</w:t>
      </w:r>
      <w:r>
        <w:rPr>
          <w:rFonts w:asciiTheme="minorHAnsi" w:hAnsiTheme="minorHAnsi" w:cstheme="minorHAnsi"/>
        </w:rPr>
        <w:t> </w:t>
      </w:r>
      <w:r w:rsidRPr="001F1401">
        <w:rPr>
          <w:rFonts w:asciiTheme="minorHAnsi" w:hAnsiTheme="minorHAnsi" w:cstheme="minorHAnsi"/>
        </w:rPr>
        <w:t>spełnianiu warunków udziału w postępowaniu oraz o braku podstaw do wykluczenia z postępowania</w:t>
      </w:r>
      <w:r>
        <w:rPr>
          <w:rFonts w:asciiTheme="minorHAnsi" w:hAnsiTheme="minorHAnsi" w:cstheme="minorHAnsi"/>
        </w:rPr>
        <w:t xml:space="preserve"> </w:t>
      </w:r>
      <w:bookmarkEnd w:id="19"/>
      <w:r w:rsidRPr="00164000">
        <w:rPr>
          <w:rFonts w:asciiTheme="minorHAnsi" w:hAnsiTheme="minorHAnsi" w:cstheme="minorHAnsi"/>
          <w:b/>
        </w:rPr>
        <w:t xml:space="preserve">(Załącznik nr </w:t>
      </w:r>
      <w:r>
        <w:rPr>
          <w:rFonts w:asciiTheme="minorHAnsi" w:hAnsiTheme="minorHAnsi" w:cstheme="minorHAnsi"/>
          <w:b/>
        </w:rPr>
        <w:t>4</w:t>
      </w:r>
      <w:r w:rsidRPr="00164000">
        <w:rPr>
          <w:rFonts w:asciiTheme="minorHAnsi" w:hAnsiTheme="minorHAnsi" w:cstheme="minorHAnsi"/>
          <w:b/>
        </w:rPr>
        <w:t xml:space="preserve"> do SWZ)</w:t>
      </w:r>
      <w:r w:rsidRPr="00164000">
        <w:rPr>
          <w:rFonts w:asciiTheme="minorHAnsi" w:hAnsiTheme="minorHAnsi" w:cstheme="minorHAnsi"/>
        </w:rPr>
        <w:t>;</w:t>
      </w:r>
    </w:p>
    <w:p w:rsidR="000012AA" w:rsidRPr="00BF2CE6" w:rsidRDefault="000012AA" w:rsidP="00BF2CE6">
      <w:pPr>
        <w:pStyle w:val="Akapitzlist"/>
        <w:numPr>
          <w:ilvl w:val="0"/>
          <w:numId w:val="49"/>
        </w:numPr>
        <w:ind w:left="284" w:hanging="426"/>
        <w:rPr>
          <w:rFonts w:asciiTheme="minorHAnsi" w:hAnsiTheme="minorHAnsi" w:cstheme="minorHAnsi"/>
          <w:b/>
        </w:rPr>
      </w:pPr>
      <w:r w:rsidRPr="004D1F75">
        <w:rPr>
          <w:rFonts w:asciiTheme="minorHAnsi" w:hAnsiTheme="minorHAnsi" w:cstheme="minorHAnsi"/>
          <w:b/>
        </w:rPr>
        <w:tab/>
      </w:r>
      <w:r w:rsidRPr="001F1401">
        <w:rPr>
          <w:rFonts w:asciiTheme="minorHAnsi" w:hAnsiTheme="minorHAnsi" w:cstheme="minorHAnsi"/>
        </w:rPr>
        <w:t xml:space="preserve">Informacje zawarte w oświadczeniu, o którym mowa w pkt </w:t>
      </w:r>
      <w:r>
        <w:rPr>
          <w:rFonts w:asciiTheme="minorHAnsi" w:hAnsiTheme="minorHAnsi" w:cstheme="minorHAnsi"/>
        </w:rPr>
        <w:t>2</w:t>
      </w:r>
      <w:r w:rsidRPr="001F1401">
        <w:rPr>
          <w:rFonts w:asciiTheme="minorHAnsi" w:hAnsiTheme="minorHAnsi" w:cstheme="minorHAnsi"/>
        </w:rPr>
        <w:t xml:space="preserve"> stanowią potwierdzenie, że Wykonawca nie podlega wykluczeniu oraz spełnia warunki udziału w postępowaniu.</w:t>
      </w:r>
    </w:p>
    <w:p w:rsidR="00C135CB" w:rsidRPr="008A3460" w:rsidRDefault="00071560" w:rsidP="00693B42">
      <w:pPr>
        <w:pStyle w:val="Nagwek3"/>
        <w:spacing w:line="360" w:lineRule="auto"/>
        <w:rPr>
          <w:rFonts w:asciiTheme="minorHAnsi" w:hAnsiTheme="minorHAnsi" w:cstheme="minorHAnsi"/>
          <w:sz w:val="24"/>
          <w:szCs w:val="24"/>
        </w:rPr>
      </w:pPr>
      <w:bookmarkStart w:id="20" w:name="_Toc90634052"/>
      <w:r w:rsidRPr="008A3460">
        <w:rPr>
          <w:rFonts w:asciiTheme="minorHAnsi" w:hAnsiTheme="minorHAnsi" w:cstheme="minorHAnsi"/>
          <w:sz w:val="24"/>
          <w:szCs w:val="24"/>
        </w:rPr>
        <w:t>Poleganie na zasobach innych podmiotów</w:t>
      </w:r>
      <w:bookmarkEnd w:id="20"/>
    </w:p>
    <w:p w:rsidR="0047236E" w:rsidRPr="008A3460" w:rsidRDefault="003F7649" w:rsidP="009400C8">
      <w:pPr>
        <w:pStyle w:val="Teksttreci40"/>
        <w:numPr>
          <w:ilvl w:val="3"/>
          <w:numId w:val="34"/>
        </w:numPr>
        <w:shd w:val="clear" w:color="auto" w:fill="auto"/>
        <w:spacing w:before="0" w:after="0" w:line="360" w:lineRule="auto"/>
        <w:ind w:left="426" w:right="20" w:hanging="426"/>
        <w:jc w:val="left"/>
        <w:rPr>
          <w:rFonts w:asciiTheme="minorHAnsi" w:hAnsiTheme="minorHAnsi" w:cstheme="minorHAnsi"/>
          <w:sz w:val="24"/>
          <w:szCs w:val="24"/>
          <w:lang w:val="pl-PL"/>
        </w:rPr>
      </w:pPr>
      <w:r w:rsidRPr="008A3460">
        <w:rPr>
          <w:rFonts w:asciiTheme="minorHAnsi" w:hAnsiTheme="minorHAnsi" w:cstheme="minorHAnsi"/>
          <w:sz w:val="24"/>
          <w:szCs w:val="24"/>
          <w:lang w:val="pl-PL"/>
        </w:rPr>
        <w:tab/>
      </w:r>
      <w:r w:rsidR="00B20F54" w:rsidRPr="008A3460">
        <w:rPr>
          <w:rFonts w:asciiTheme="minorHAnsi" w:hAnsiTheme="minorHAnsi" w:cstheme="minorHAnsi"/>
          <w:sz w:val="24"/>
          <w:szCs w:val="24"/>
          <w:lang w:val="pl-PL"/>
        </w:rPr>
        <w:t>Wykonawca</w:t>
      </w:r>
      <w:r w:rsidR="00050E99" w:rsidRPr="008A3460">
        <w:rPr>
          <w:rFonts w:asciiTheme="minorHAnsi" w:hAnsiTheme="minorHAnsi" w:cstheme="minorHAnsi"/>
          <w:sz w:val="24"/>
          <w:szCs w:val="24"/>
          <w:lang w:val="pl-PL"/>
        </w:rPr>
        <w:t xml:space="preserve"> nie</w:t>
      </w:r>
      <w:r w:rsidR="00B20F54" w:rsidRPr="008A3460">
        <w:rPr>
          <w:rFonts w:asciiTheme="minorHAnsi" w:hAnsiTheme="minorHAnsi" w:cstheme="minorHAnsi"/>
          <w:sz w:val="24"/>
          <w:szCs w:val="24"/>
          <w:lang w:val="pl-PL"/>
        </w:rPr>
        <w:t xml:space="preserve"> może w celu potwierdzeni</w:t>
      </w:r>
      <w:r w:rsidR="00BB4161" w:rsidRPr="008A3460">
        <w:rPr>
          <w:rFonts w:asciiTheme="minorHAnsi" w:hAnsiTheme="minorHAnsi" w:cstheme="minorHAnsi"/>
          <w:sz w:val="24"/>
          <w:szCs w:val="24"/>
          <w:lang w:val="pl-PL"/>
        </w:rPr>
        <w:t>a spełniania warunków udziału w </w:t>
      </w:r>
      <w:r w:rsidR="00B20F54" w:rsidRPr="008A3460">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8A3460" w:rsidRDefault="00071560" w:rsidP="00693B42">
      <w:pPr>
        <w:pStyle w:val="Nagwek3"/>
        <w:spacing w:line="360" w:lineRule="auto"/>
        <w:rPr>
          <w:rFonts w:asciiTheme="minorHAnsi" w:hAnsiTheme="minorHAnsi" w:cstheme="minorHAnsi"/>
          <w:sz w:val="24"/>
          <w:szCs w:val="24"/>
        </w:rPr>
      </w:pPr>
      <w:bookmarkStart w:id="21" w:name="_Toc90634053"/>
      <w:r w:rsidRPr="008A3460">
        <w:rPr>
          <w:rFonts w:asciiTheme="minorHAnsi" w:hAnsiTheme="minorHAnsi" w:cstheme="minorHAnsi"/>
          <w:sz w:val="24"/>
          <w:szCs w:val="24"/>
        </w:rPr>
        <w:t>Informacja dla wykonawców wspólnie ubiegających się o udzielenie zamówienia (spółki cywilne/ konsorcja)</w:t>
      </w:r>
      <w:bookmarkEnd w:id="21"/>
    </w:p>
    <w:p w:rsidR="009D0733" w:rsidRPr="008A3460" w:rsidRDefault="009D0733" w:rsidP="009400C8">
      <w:pPr>
        <w:pStyle w:val="Akapitzlist"/>
        <w:numPr>
          <w:ilvl w:val="0"/>
          <w:numId w:val="20"/>
        </w:numPr>
        <w:tabs>
          <w:tab w:val="clear" w:pos="1009"/>
        </w:tabs>
        <w:ind w:left="426" w:hanging="426"/>
        <w:contextualSpacing/>
        <w:rPr>
          <w:rFonts w:asciiTheme="minorHAnsi" w:hAnsiTheme="minorHAnsi" w:cstheme="minorHAnsi"/>
        </w:rPr>
      </w:pPr>
      <w:bookmarkStart w:id="22" w:name="bookmark11"/>
      <w:r w:rsidRPr="008A3460">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8A3460">
        <w:rPr>
          <w:rFonts w:asciiTheme="minorHAnsi" w:hAnsiTheme="minorHAnsi" w:cstheme="minorHAnsi"/>
          <w:b/>
        </w:rPr>
        <w:t xml:space="preserve"> </w:t>
      </w:r>
      <w:r w:rsidRPr="008A3460">
        <w:rPr>
          <w:rFonts w:asciiTheme="minorHAnsi" w:hAnsiTheme="minorHAnsi" w:cstheme="minorHAnsi"/>
        </w:rPr>
        <w:t xml:space="preserve">winno być załączone do oferty. </w:t>
      </w:r>
    </w:p>
    <w:p w:rsidR="009D0733" w:rsidRPr="008A3460" w:rsidRDefault="009D0733" w:rsidP="009400C8">
      <w:pPr>
        <w:pStyle w:val="Akapitzlist"/>
        <w:numPr>
          <w:ilvl w:val="0"/>
          <w:numId w:val="20"/>
        </w:numPr>
        <w:tabs>
          <w:tab w:val="clear" w:pos="1009"/>
        </w:tabs>
        <w:ind w:left="426" w:hanging="426"/>
        <w:contextualSpacing/>
        <w:rPr>
          <w:rFonts w:asciiTheme="minorHAnsi" w:hAnsiTheme="minorHAnsi" w:cstheme="minorHAnsi"/>
        </w:rPr>
      </w:pPr>
      <w:r w:rsidRPr="008A3460">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D0733" w:rsidRPr="008A3460" w:rsidRDefault="009D0733" w:rsidP="009400C8">
      <w:pPr>
        <w:pStyle w:val="Akapitzlist"/>
        <w:numPr>
          <w:ilvl w:val="0"/>
          <w:numId w:val="20"/>
        </w:numPr>
        <w:tabs>
          <w:tab w:val="clear" w:pos="1009"/>
        </w:tabs>
        <w:ind w:left="426" w:hanging="426"/>
        <w:contextualSpacing/>
        <w:rPr>
          <w:rFonts w:asciiTheme="minorHAnsi" w:hAnsiTheme="minorHAnsi" w:cstheme="minorHAnsi"/>
        </w:rPr>
      </w:pPr>
      <w:r w:rsidRPr="008A3460">
        <w:rPr>
          <w:rFonts w:asciiTheme="minorHAnsi" w:hAnsiTheme="minorHAnsi" w:cstheme="minorHAnsi"/>
        </w:rPr>
        <w:tab/>
        <w:t xml:space="preserve">Wykonawcy wspólnie ubiegający się o udzielenie zamówienia dołączają do oferty oświadczenie, z którego wynika, </w:t>
      </w:r>
      <w:r w:rsidR="003007AA" w:rsidRPr="008A3460">
        <w:rPr>
          <w:rFonts w:asciiTheme="minorHAnsi" w:hAnsiTheme="minorHAnsi" w:cstheme="minorHAnsi"/>
        </w:rPr>
        <w:t>części zamówienia</w:t>
      </w:r>
      <w:r w:rsidRPr="008A3460">
        <w:rPr>
          <w:rFonts w:asciiTheme="minorHAnsi" w:hAnsiTheme="minorHAnsi" w:cstheme="minorHAnsi"/>
        </w:rPr>
        <w:t xml:space="preserve"> wykonają poszczególni wykonawcy.</w:t>
      </w:r>
    </w:p>
    <w:p w:rsidR="009D0733" w:rsidRPr="008A3460" w:rsidRDefault="009D0733" w:rsidP="009400C8">
      <w:pPr>
        <w:pStyle w:val="Akapitzlist"/>
        <w:numPr>
          <w:ilvl w:val="0"/>
          <w:numId w:val="20"/>
        </w:numPr>
        <w:tabs>
          <w:tab w:val="clear" w:pos="1009"/>
        </w:tabs>
        <w:ind w:left="426" w:hanging="426"/>
        <w:contextualSpacing/>
        <w:rPr>
          <w:rFonts w:asciiTheme="minorHAnsi" w:hAnsiTheme="minorHAnsi" w:cstheme="minorHAnsi"/>
        </w:rPr>
      </w:pPr>
      <w:r w:rsidRPr="008A3460">
        <w:rPr>
          <w:rFonts w:asciiTheme="minorHAnsi" w:hAnsiTheme="minorHAnsi" w:cstheme="minorHAnsi"/>
        </w:rPr>
        <w:lastRenderedPageBreak/>
        <w:tab/>
        <w:t>Oświadczenia i dokumenty potwierdzające brak podstaw do wykluczenia z postępowania składa każdy z Wykonawców wspólnie ubiegających się o zamówienie.</w:t>
      </w:r>
    </w:p>
    <w:p w:rsidR="00974EE8" w:rsidRPr="008A3460" w:rsidRDefault="00F12C25" w:rsidP="00693B42">
      <w:pPr>
        <w:pStyle w:val="Nagwek3"/>
        <w:spacing w:line="360" w:lineRule="auto"/>
        <w:rPr>
          <w:rFonts w:asciiTheme="minorHAnsi" w:hAnsiTheme="minorHAnsi" w:cstheme="minorHAnsi"/>
          <w:sz w:val="24"/>
          <w:szCs w:val="24"/>
        </w:rPr>
      </w:pPr>
      <w:bookmarkStart w:id="23" w:name="_Toc90634054"/>
      <w:r w:rsidRPr="008A3460">
        <w:rPr>
          <w:rFonts w:asciiTheme="minorHAnsi" w:hAnsiTheme="minorHAnsi" w:cstheme="minorHAnsi"/>
          <w:sz w:val="24"/>
          <w:szCs w:val="24"/>
        </w:rPr>
        <w:t xml:space="preserve">Sposób komunikacji oraz </w:t>
      </w:r>
      <w:bookmarkEnd w:id="22"/>
      <w:r w:rsidRPr="008A3460">
        <w:rPr>
          <w:rFonts w:asciiTheme="minorHAnsi" w:hAnsiTheme="minorHAnsi" w:cstheme="minorHAnsi"/>
          <w:sz w:val="24"/>
          <w:szCs w:val="24"/>
        </w:rPr>
        <w:t xml:space="preserve">wyjaśnienia treści </w:t>
      </w:r>
      <w:r w:rsidR="00A33578" w:rsidRPr="008A3460">
        <w:rPr>
          <w:rFonts w:asciiTheme="minorHAnsi" w:hAnsiTheme="minorHAnsi" w:cstheme="minorHAnsi"/>
          <w:sz w:val="24"/>
          <w:szCs w:val="24"/>
        </w:rPr>
        <w:t>SWZ</w:t>
      </w:r>
      <w:bookmarkEnd w:id="23"/>
    </w:p>
    <w:p w:rsidR="0025493A" w:rsidRPr="008A3460" w:rsidRDefault="003F7649" w:rsidP="009400C8">
      <w:pPr>
        <w:pStyle w:val="Akapitzlist"/>
        <w:numPr>
          <w:ilvl w:val="1"/>
          <w:numId w:val="16"/>
        </w:numPr>
        <w:ind w:left="448" w:right="91" w:hanging="448"/>
        <w:rPr>
          <w:rFonts w:asciiTheme="minorHAnsi" w:hAnsiTheme="minorHAnsi" w:cstheme="minorHAnsi"/>
          <w:bCs/>
        </w:rPr>
      </w:pPr>
      <w:r w:rsidRPr="008A3460">
        <w:rPr>
          <w:rFonts w:asciiTheme="minorHAnsi" w:hAnsiTheme="minorHAnsi" w:cstheme="minorHAnsi"/>
          <w:bCs/>
        </w:rPr>
        <w:tab/>
      </w:r>
      <w:r w:rsidR="001560B9" w:rsidRPr="008A3460">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8A3460">
        <w:rPr>
          <w:rFonts w:asciiTheme="minorHAnsi" w:hAnsiTheme="minorHAnsi" w:cstheme="minorHAnsi"/>
          <w:bCs/>
        </w:rPr>
        <w:t> </w:t>
      </w:r>
      <w:r w:rsidR="001560B9" w:rsidRPr="008A3460">
        <w:rPr>
          <w:rFonts w:asciiTheme="minorHAnsi" w:hAnsiTheme="minorHAnsi" w:cstheme="minorHAnsi"/>
          <w:bCs/>
        </w:rPr>
        <w:t xml:space="preserve">wykonawcą, z uwzględnieniem wyjątków określonych w ustawie </w:t>
      </w:r>
      <w:proofErr w:type="spellStart"/>
      <w:r w:rsidR="00F34ED9" w:rsidRPr="008A3460">
        <w:rPr>
          <w:rFonts w:asciiTheme="minorHAnsi" w:hAnsiTheme="minorHAnsi" w:cstheme="minorHAnsi"/>
          <w:bCs/>
        </w:rPr>
        <w:t>p.z.p</w:t>
      </w:r>
      <w:proofErr w:type="spellEnd"/>
      <w:r w:rsidR="00F34ED9" w:rsidRPr="008A3460">
        <w:rPr>
          <w:rFonts w:asciiTheme="minorHAnsi" w:hAnsiTheme="minorHAnsi" w:cstheme="minorHAnsi"/>
          <w:bCs/>
        </w:rPr>
        <w:t>.</w:t>
      </w:r>
      <w:r w:rsidR="001560B9" w:rsidRPr="008A3460">
        <w:rPr>
          <w:rFonts w:asciiTheme="minorHAnsi" w:hAnsiTheme="minorHAnsi" w:cstheme="minorHAnsi"/>
          <w:bCs/>
        </w:rPr>
        <w:t xml:space="preserve">, odbywa się przy użyciu środków komunikacji elektronicznej. </w:t>
      </w:r>
      <w:r w:rsidR="004D7E91" w:rsidRPr="008A3460">
        <w:rPr>
          <w:rFonts w:asciiTheme="minorHAnsi" w:hAnsiTheme="minorHAnsi" w:cstheme="minorHAnsi"/>
          <w:bCs/>
        </w:rPr>
        <w:t>Przez środki komunikacji elektronicznej rozumie się środki komunikacji elektronicznej zdefiniowane w ustawie z</w:t>
      </w:r>
      <w:r w:rsidR="003C6E97" w:rsidRPr="008A3460">
        <w:rPr>
          <w:rFonts w:asciiTheme="minorHAnsi" w:hAnsiTheme="minorHAnsi" w:cstheme="minorHAnsi"/>
          <w:bCs/>
        </w:rPr>
        <w:t> </w:t>
      </w:r>
      <w:r w:rsidR="004D7E91" w:rsidRPr="008A3460">
        <w:rPr>
          <w:rFonts w:asciiTheme="minorHAnsi" w:hAnsiTheme="minorHAnsi" w:cstheme="minorHAnsi"/>
          <w:bCs/>
        </w:rPr>
        <w:t xml:space="preserve">dnia 18 lipca 2002 r. o świadczeniu usług drogą elektroniczną (Dz. U. z 2019 r. poz. 123 i 730). </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Osobami uprawnionymi do kontaktu z Wykonawcami są:</w:t>
      </w:r>
      <w:r w:rsidRPr="008A3460">
        <w:rPr>
          <w:rFonts w:asciiTheme="minorHAnsi" w:hAnsiTheme="minorHAnsi" w:cstheme="minorHAnsi"/>
          <w:lang w:eastAsia="zh-CN"/>
        </w:rPr>
        <w:t xml:space="preserve"> w części proceduralnej - Magdalena Oczkowicz </w:t>
      </w:r>
      <w:r w:rsidRPr="008A3460">
        <w:rPr>
          <w:rFonts w:asciiTheme="minorHAnsi" w:hAnsiTheme="minorHAnsi" w:cstheme="minorHAnsi"/>
        </w:rPr>
        <w:t>i Michał</w:t>
      </w:r>
      <w:r w:rsidRPr="008A3460">
        <w:rPr>
          <w:rFonts w:asciiTheme="minorHAnsi" w:hAnsiTheme="minorHAnsi" w:cstheme="minorHAnsi"/>
          <w:lang w:eastAsia="zh-CN"/>
        </w:rPr>
        <w:t xml:space="preserve"> Rak; w części merytoryczne</w:t>
      </w:r>
      <w:r w:rsidR="00B02E73" w:rsidRPr="008A3460">
        <w:rPr>
          <w:rFonts w:asciiTheme="minorHAnsi" w:hAnsiTheme="minorHAnsi" w:cstheme="minorHAnsi"/>
          <w:lang w:eastAsia="zh-CN"/>
        </w:rPr>
        <w:t>j Maria Sztuk</w:t>
      </w:r>
      <w:r w:rsidRPr="008A3460">
        <w:rPr>
          <w:rFonts w:asciiTheme="minorHAnsi" w:hAnsiTheme="minorHAnsi" w:cstheme="minorHAnsi"/>
          <w:lang w:eastAsia="zh-CN"/>
        </w:rPr>
        <w:t>.</w:t>
      </w:r>
    </w:p>
    <w:p w:rsidR="00525507" w:rsidRPr="008A3460" w:rsidRDefault="00F82FB8" w:rsidP="009400C8">
      <w:pPr>
        <w:pStyle w:val="Akapitzlist"/>
        <w:numPr>
          <w:ilvl w:val="1"/>
          <w:numId w:val="16"/>
        </w:numPr>
        <w:ind w:left="448" w:right="91" w:hanging="448"/>
        <w:rPr>
          <w:rStyle w:val="Hipercze"/>
          <w:rFonts w:asciiTheme="minorHAnsi" w:hAnsiTheme="minorHAnsi" w:cstheme="minorHAnsi"/>
          <w:bCs/>
          <w:color w:val="auto"/>
          <w:u w:val="none"/>
        </w:rPr>
      </w:pPr>
      <w:r w:rsidRPr="008A3460">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8A3460">
          <w:rPr>
            <w:rStyle w:val="Hipercze"/>
            <w:rFonts w:asciiTheme="minorHAnsi" w:hAnsiTheme="minorHAnsi" w:cstheme="minorHAnsi"/>
            <w:color w:val="auto"/>
          </w:rPr>
          <w:t>https://platformazakupowa.pl/sp_miechow</w:t>
        </w:r>
      </w:hyperlink>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8A3460">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lastRenderedPageBreak/>
        <w:t xml:space="preserve">W sytuacjach awaryjnych np. w przypadku braku działania platformy zakupowej </w:t>
      </w:r>
      <w:hyperlink r:id="rId10" w:history="1">
        <w:r w:rsidRPr="008A3460">
          <w:rPr>
            <w:rStyle w:val="Hipercze"/>
            <w:rFonts w:asciiTheme="minorHAnsi" w:hAnsiTheme="minorHAnsi" w:cstheme="minorHAnsi"/>
            <w:color w:val="auto"/>
          </w:rPr>
          <w:t>https://platformazakupowa.pl/sp_miechow</w:t>
        </w:r>
      </w:hyperlink>
      <w:r w:rsidRPr="008A3460">
        <w:rPr>
          <w:rFonts w:asciiTheme="minorHAnsi" w:hAnsiTheme="minorHAnsi" w:cstheme="minorHAnsi"/>
        </w:rPr>
        <w:t xml:space="preserve"> </w:t>
      </w:r>
      <w:r w:rsidRPr="008A3460">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8A3460">
          <w:rPr>
            <w:rStyle w:val="Hipercze"/>
            <w:rFonts w:asciiTheme="minorHAnsi" w:eastAsia="Verdana" w:hAnsiTheme="minorHAnsi" w:cstheme="minorHAnsi"/>
            <w:color w:val="auto"/>
            <w:lang w:eastAsia="zh-CN"/>
          </w:rPr>
          <w:t>przetargi@powiat.miechow.pl</w:t>
        </w:r>
      </w:hyperlink>
      <w:r w:rsidRPr="008A3460">
        <w:rPr>
          <w:rFonts w:asciiTheme="minorHAnsi" w:eastAsia="Verdana" w:hAnsiTheme="minorHAnsi" w:cstheme="minorHAnsi"/>
          <w:lang w:eastAsia="zh-CN"/>
        </w:rPr>
        <w:t>.</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 xml:space="preserve">Zamawiający, zgodnie z § 3 ust. </w:t>
      </w:r>
      <w:r w:rsidR="00547E81" w:rsidRPr="008A3460">
        <w:rPr>
          <w:rFonts w:asciiTheme="minorHAnsi" w:eastAsia="Verdana" w:hAnsiTheme="minorHAnsi" w:cstheme="minorHAnsi"/>
          <w:lang w:eastAsia="zh-CN"/>
        </w:rPr>
        <w:t>1</w:t>
      </w:r>
      <w:r w:rsidRPr="008A3460">
        <w:rPr>
          <w:rFonts w:asciiTheme="minorHAnsi" w:eastAsia="Verdana" w:hAnsiTheme="minorHAnsi" w:cstheme="minorHAnsi"/>
          <w:lang w:eastAsia="zh-CN"/>
        </w:rPr>
        <w:t xml:space="preserve"> </w:t>
      </w:r>
      <w:r w:rsidR="00D019FD" w:rsidRPr="008A3460">
        <w:rPr>
          <w:rFonts w:asciiTheme="minorHAnsi" w:hAnsiTheme="minorHAnsi" w:cstheme="minorHAnsi"/>
        </w:rPr>
        <w:t>rozporządzenia</w:t>
      </w:r>
      <w:r w:rsidR="00E85CA5" w:rsidRPr="008A3460">
        <w:rPr>
          <w:rFonts w:asciiTheme="minorHAnsi" w:hAnsiTheme="minorHAnsi" w:cstheme="minorHAnsi"/>
        </w:rPr>
        <w:t xml:space="preserve"> P</w:t>
      </w:r>
      <w:r w:rsidR="00D019FD" w:rsidRPr="008A3460">
        <w:rPr>
          <w:rFonts w:asciiTheme="minorHAnsi" w:hAnsiTheme="minorHAnsi" w:cstheme="minorHAnsi"/>
        </w:rPr>
        <w:t>rezesa Rady Ministrów z dnia 30 grudnia 2020 r.</w:t>
      </w:r>
      <w:r w:rsidR="00706CF2" w:rsidRPr="008A3460">
        <w:rPr>
          <w:rFonts w:asciiTheme="minorHAnsi" w:hAnsiTheme="minorHAnsi" w:cstheme="minorHAnsi"/>
        </w:rPr>
        <w:t xml:space="preserve"> w</w:t>
      </w:r>
      <w:r w:rsidR="00D019FD" w:rsidRPr="008A3460">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konkursie</w:t>
      </w:r>
      <w:r w:rsidR="000A71EA">
        <w:rPr>
          <w:rFonts w:asciiTheme="minorHAnsi" w:hAnsiTheme="minorHAnsi" w:cstheme="minorHAnsi"/>
        </w:rPr>
        <w:t xml:space="preserve"> </w:t>
      </w:r>
      <w:r w:rsidRPr="008A3460">
        <w:rPr>
          <w:rFonts w:asciiTheme="minorHAnsi" w:eastAsia="Verdana" w:hAnsiTheme="minorHAnsi" w:cstheme="minorHAnsi"/>
          <w:lang w:eastAsia="zh-CN"/>
        </w:rPr>
        <w:t>(Dz. U. z 20</w:t>
      </w:r>
      <w:r w:rsidR="00E85CA5" w:rsidRPr="008A3460">
        <w:rPr>
          <w:rFonts w:asciiTheme="minorHAnsi" w:eastAsia="Verdana" w:hAnsiTheme="minorHAnsi" w:cstheme="minorHAnsi"/>
          <w:lang w:eastAsia="zh-CN"/>
        </w:rPr>
        <w:t>20</w:t>
      </w:r>
      <w:r w:rsidRPr="008A3460">
        <w:rPr>
          <w:rFonts w:asciiTheme="minorHAnsi" w:eastAsia="Verdana" w:hAnsiTheme="minorHAnsi" w:cstheme="minorHAnsi"/>
          <w:lang w:eastAsia="zh-CN"/>
        </w:rPr>
        <w:t xml:space="preserve"> r. poz. </w:t>
      </w:r>
      <w:r w:rsidR="00E85CA5" w:rsidRPr="008A3460">
        <w:rPr>
          <w:rFonts w:asciiTheme="minorHAnsi" w:eastAsia="Verdana" w:hAnsiTheme="minorHAnsi" w:cstheme="minorHAnsi"/>
          <w:lang w:eastAsia="zh-CN"/>
        </w:rPr>
        <w:t>2452</w:t>
      </w:r>
      <w:r w:rsidRPr="008A3460">
        <w:rPr>
          <w:rFonts w:asciiTheme="minorHAnsi" w:eastAsia="Verdana" w:hAnsiTheme="minorHAnsi" w:cstheme="minorHAnsi"/>
          <w:lang w:eastAsia="zh-CN"/>
        </w:rPr>
        <w:t xml:space="preserve"> </w:t>
      </w:r>
      <w:proofErr w:type="gramStart"/>
      <w:r w:rsidRPr="008A3460">
        <w:rPr>
          <w:rFonts w:asciiTheme="minorHAnsi" w:eastAsia="Verdana" w:hAnsiTheme="minorHAnsi" w:cstheme="minorHAnsi"/>
          <w:lang w:eastAsia="zh-CN"/>
        </w:rPr>
        <w:t>z )</w:t>
      </w:r>
      <w:proofErr w:type="gramEnd"/>
      <w:r w:rsidRPr="008A3460">
        <w:rPr>
          <w:rFonts w:asciiTheme="minorHAnsi" w:eastAsia="Verdana" w:hAnsiTheme="minorHAnsi" w:cstheme="minorHAnsi"/>
          <w:lang w:eastAsia="zh-CN"/>
        </w:rPr>
        <w:t xml:space="preserve"> określa niezbędne wymagania sprzętowo - aplikacyjne umożliwiające pracę na Platformie Zakupowej, tj.:</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 xml:space="preserve">stały dostęp do sieci Internet o gwarantowanej przepustowości nie mniejszej niż 512 </w:t>
      </w:r>
      <w:proofErr w:type="spellStart"/>
      <w:r w:rsidRPr="008A3460">
        <w:rPr>
          <w:rFonts w:asciiTheme="minorHAnsi" w:eastAsia="Verdana" w:hAnsiTheme="minorHAnsi" w:cstheme="minorHAnsi"/>
          <w:lang w:eastAsia="zh-CN"/>
        </w:rPr>
        <w:t>kb</w:t>
      </w:r>
      <w:proofErr w:type="spellEnd"/>
      <w:r w:rsidRPr="008A3460">
        <w:rPr>
          <w:rFonts w:asciiTheme="minorHAnsi" w:eastAsia="Verdana" w:hAnsiTheme="minorHAnsi" w:cstheme="minorHAnsi"/>
          <w:lang w:eastAsia="zh-CN"/>
        </w:rPr>
        <w:t>/s,</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zainstalowana dowolna przeglądarka internetowa, w przypadku Internet Explorer minimalnie wersja 10,</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włączona obsługa JavaScript,</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 xml:space="preserve">zainstalowany program Adobe </w:t>
      </w:r>
      <w:proofErr w:type="spellStart"/>
      <w:r w:rsidRPr="008A3460">
        <w:rPr>
          <w:rFonts w:asciiTheme="minorHAnsi" w:eastAsia="Verdana" w:hAnsiTheme="minorHAnsi" w:cstheme="minorHAnsi"/>
          <w:lang w:eastAsia="zh-CN"/>
        </w:rPr>
        <w:t>Acrobat</w:t>
      </w:r>
      <w:proofErr w:type="spellEnd"/>
      <w:r w:rsidRPr="008A3460">
        <w:rPr>
          <w:rFonts w:asciiTheme="minorHAnsi" w:eastAsia="Verdana" w:hAnsiTheme="minorHAnsi" w:cstheme="minorHAnsi"/>
          <w:lang w:eastAsia="zh-CN"/>
        </w:rPr>
        <w:t xml:space="preserve"> </w:t>
      </w:r>
      <w:proofErr w:type="gramStart"/>
      <w:r w:rsidRPr="008A3460">
        <w:rPr>
          <w:rFonts w:asciiTheme="minorHAnsi" w:eastAsia="Verdana" w:hAnsiTheme="minorHAnsi" w:cstheme="minorHAnsi"/>
          <w:lang w:eastAsia="zh-CN"/>
        </w:rPr>
        <w:t>Reader,</w:t>
      </w:r>
      <w:proofErr w:type="gramEnd"/>
      <w:r w:rsidRPr="008A3460">
        <w:rPr>
          <w:rFonts w:asciiTheme="minorHAnsi" w:eastAsia="Verdana" w:hAnsiTheme="minorHAnsi" w:cstheme="minorHAnsi"/>
          <w:lang w:eastAsia="zh-CN"/>
        </w:rPr>
        <w:t xml:space="preserve"> lub inny obsługujący format plików .pdf.</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Zalecane formaty przesyłanych danych, tj. plików o wielkości do 75 MB. - Zalecany format: .pdf.</w:t>
      </w:r>
    </w:p>
    <w:p w:rsidR="00F82FB8" w:rsidRPr="008A3460" w:rsidRDefault="00F82FB8" w:rsidP="009400C8">
      <w:pPr>
        <w:numPr>
          <w:ilvl w:val="1"/>
          <w:numId w:val="36"/>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Zalecany format kwalifikowanego podpisu elektronicznego:</w:t>
      </w:r>
    </w:p>
    <w:p w:rsidR="00F82FB8" w:rsidRPr="008A3460" w:rsidRDefault="00F82FB8" w:rsidP="009400C8">
      <w:pPr>
        <w:numPr>
          <w:ilvl w:val="1"/>
          <w:numId w:val="37"/>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 xml:space="preserve">dokumenty w formacie .pdf zaleca się podpisywać formatem </w:t>
      </w:r>
      <w:proofErr w:type="spellStart"/>
      <w:r w:rsidRPr="008A3460">
        <w:rPr>
          <w:rFonts w:asciiTheme="minorHAnsi" w:eastAsia="Verdana" w:hAnsiTheme="minorHAnsi" w:cstheme="minorHAnsi"/>
          <w:lang w:eastAsia="zh-CN"/>
        </w:rPr>
        <w:t>PAdES</w:t>
      </w:r>
      <w:proofErr w:type="spellEnd"/>
      <w:r w:rsidRPr="008A3460">
        <w:rPr>
          <w:rFonts w:asciiTheme="minorHAnsi" w:eastAsia="Verdana" w:hAnsiTheme="minorHAnsi" w:cstheme="minorHAnsi"/>
          <w:lang w:eastAsia="zh-CN"/>
        </w:rPr>
        <w:t>;</w:t>
      </w:r>
    </w:p>
    <w:p w:rsidR="000D32B6" w:rsidRPr="002220D7" w:rsidRDefault="00F82FB8" w:rsidP="009400C8">
      <w:pPr>
        <w:numPr>
          <w:ilvl w:val="1"/>
          <w:numId w:val="37"/>
        </w:numPr>
        <w:tabs>
          <w:tab w:val="left" w:pos="851"/>
        </w:tabs>
        <w:suppressAutoHyphens/>
        <w:ind w:left="851" w:firstLine="0"/>
        <w:rPr>
          <w:rFonts w:asciiTheme="minorHAnsi" w:eastAsia="Verdana" w:hAnsiTheme="minorHAnsi" w:cstheme="minorHAnsi"/>
          <w:lang w:eastAsia="zh-CN"/>
        </w:rPr>
      </w:pPr>
      <w:r w:rsidRPr="008A3460">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8A3460">
        <w:rPr>
          <w:rFonts w:asciiTheme="minorHAnsi" w:eastAsia="Verdana" w:hAnsiTheme="minorHAnsi" w:cstheme="minorHAnsi"/>
          <w:lang w:eastAsia="zh-CN"/>
        </w:rPr>
        <w:t>XAdES</w:t>
      </w:r>
      <w:proofErr w:type="spellEnd"/>
      <w:r w:rsidRPr="008A3460">
        <w:rPr>
          <w:rFonts w:asciiTheme="minorHAnsi" w:eastAsia="Verdana" w:hAnsiTheme="minorHAnsi" w:cstheme="minorHAnsi"/>
          <w:lang w:eastAsia="zh-CN"/>
        </w:rPr>
        <w:t>.</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8A3460">
          <w:rPr>
            <w:rFonts w:asciiTheme="minorHAnsi" w:eastAsia="Verdana" w:hAnsiTheme="minorHAnsi" w:cstheme="minorHAnsi"/>
            <w:lang w:eastAsia="zh-CN"/>
          </w:rPr>
          <w:t xml:space="preserve"> </w:t>
        </w:r>
      </w:hyperlink>
      <w:hyperlink r:id="rId13">
        <w:r w:rsidRPr="008A3460">
          <w:rPr>
            <w:rFonts w:asciiTheme="minorHAnsi" w:eastAsia="Verdana" w:hAnsiTheme="minorHAnsi" w:cstheme="minorHAnsi"/>
            <w:u w:val="single"/>
            <w:lang w:eastAsia="zh-CN"/>
          </w:rPr>
          <w:t>https://platformazakupowa.pl/strona/1-regulamin</w:t>
        </w:r>
      </w:hyperlink>
      <w:r w:rsidRPr="008A3460">
        <w:rPr>
          <w:rFonts w:asciiTheme="minorHAnsi" w:eastAsia="Verdana" w:hAnsiTheme="minorHAnsi" w:cstheme="minorHAnsi"/>
          <w:lang w:eastAsia="zh-CN"/>
        </w:rPr>
        <w:t xml:space="preserve"> w zakładce „Regulamin" oraz uznaje go za wiążący.</w:t>
      </w:r>
    </w:p>
    <w:p w:rsidR="00F82FB8" w:rsidRPr="008A3460" w:rsidRDefault="00F82FB8" w:rsidP="009400C8">
      <w:pPr>
        <w:pStyle w:val="Akapitzlist"/>
        <w:numPr>
          <w:ilvl w:val="1"/>
          <w:numId w:val="16"/>
        </w:numPr>
        <w:ind w:left="448" w:right="91" w:hanging="448"/>
        <w:rPr>
          <w:rFonts w:asciiTheme="minorHAnsi" w:hAnsiTheme="minorHAnsi" w:cstheme="minorHAnsi"/>
          <w:bCs/>
        </w:rPr>
      </w:pPr>
      <w:r w:rsidRPr="008A3460">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w:t>
      </w:r>
      <w:r w:rsidRPr="008A3460">
        <w:rPr>
          <w:rFonts w:asciiTheme="minorHAnsi" w:eastAsia="Verdana" w:hAnsiTheme="minorHAnsi" w:cstheme="minorHAnsi"/>
          <w:lang w:eastAsia="zh-CN"/>
        </w:rPr>
        <w:lastRenderedPageBreak/>
        <w:t xml:space="preserve">treści SWZ, składania ofert oraz innych czynności podejmowanych w niniejszym postępowaniu przy użyciu Platformy Zakupowej znajdują się w zakładce „Instrukcje dla Wykonawców" na stronie internetowej pod adresem </w:t>
      </w:r>
      <w:hyperlink r:id="rId14">
        <w:r w:rsidRPr="008A3460">
          <w:rPr>
            <w:rFonts w:asciiTheme="minorHAnsi" w:eastAsia="Verdana" w:hAnsiTheme="minorHAnsi" w:cstheme="minorHAnsi"/>
            <w:u w:val="single"/>
            <w:lang w:eastAsia="zh-CN"/>
          </w:rPr>
          <w:t>https://platformazakupowa.pl/strona/45-instrukcje</w:t>
        </w:r>
      </w:hyperlink>
    </w:p>
    <w:p w:rsidR="00DE6C77" w:rsidRPr="00105FEA" w:rsidRDefault="00F82FB8" w:rsidP="009400C8">
      <w:pPr>
        <w:pStyle w:val="Akapitzlist"/>
        <w:numPr>
          <w:ilvl w:val="1"/>
          <w:numId w:val="16"/>
        </w:numPr>
        <w:ind w:left="448" w:right="91" w:hanging="448"/>
        <w:rPr>
          <w:rFonts w:asciiTheme="minorHAnsi" w:hAnsiTheme="minorHAnsi" w:cstheme="minorHAnsi"/>
          <w:bCs/>
        </w:rPr>
      </w:pPr>
      <w:bookmarkStart w:id="24" w:name="_Hlk37919885"/>
      <w:r w:rsidRPr="008A3460">
        <w:rPr>
          <w:rFonts w:asciiTheme="minorHAnsi" w:hAnsiTheme="minorHAnsi" w:cstheme="minorHAnsi"/>
          <w:b/>
        </w:rPr>
        <w:t xml:space="preserve">Wyjaśnienie treści </w:t>
      </w:r>
      <w:proofErr w:type="spellStart"/>
      <w:r w:rsidRPr="008A3460">
        <w:rPr>
          <w:rFonts w:asciiTheme="minorHAnsi" w:hAnsiTheme="minorHAnsi" w:cstheme="minorHAnsi"/>
          <w:b/>
        </w:rPr>
        <w:t>swz</w:t>
      </w:r>
      <w:proofErr w:type="spellEnd"/>
      <w:r w:rsidRPr="008A3460">
        <w:rPr>
          <w:rFonts w:asciiTheme="minorHAnsi" w:hAnsiTheme="minorHAnsi" w:cstheme="minorHAnsi"/>
          <w:b/>
        </w:rPr>
        <w:t>:</w:t>
      </w:r>
      <w:bookmarkEnd w:id="24"/>
    </w:p>
    <w:p w:rsidR="00DE6C77" w:rsidRPr="00DE6C77" w:rsidRDefault="00DE6C77" w:rsidP="009400C8">
      <w:pPr>
        <w:pStyle w:val="Standard"/>
        <w:numPr>
          <w:ilvl w:val="0"/>
          <w:numId w:val="48"/>
        </w:numPr>
        <w:tabs>
          <w:tab w:val="left" w:pos="851"/>
        </w:tabs>
        <w:spacing w:line="360" w:lineRule="auto"/>
        <w:ind w:left="851" w:hanging="425"/>
        <w:rPr>
          <w:rFonts w:asciiTheme="minorHAnsi" w:eastAsia="Calibri" w:hAnsiTheme="minorHAnsi" w:cstheme="minorHAnsi"/>
        </w:rPr>
      </w:pPr>
      <w:r w:rsidRPr="00DE6C77">
        <w:rPr>
          <w:rFonts w:asciiTheme="minorHAnsi" w:eastAsia="Calibri" w:hAnsiTheme="minorHAnsi" w:cstheme="minorHAnsi"/>
        </w:rPr>
        <w:t>Wykonawca może zwrócić się do zamawiającego z wnioskiem o wyjaśnienie odpowiednio treści SWZ.</w:t>
      </w:r>
    </w:p>
    <w:p w:rsidR="00DE6C77" w:rsidRPr="00DE6C77" w:rsidRDefault="00DE6C77" w:rsidP="009400C8">
      <w:pPr>
        <w:pStyle w:val="Standard"/>
        <w:numPr>
          <w:ilvl w:val="0"/>
          <w:numId w:val="48"/>
        </w:numPr>
        <w:tabs>
          <w:tab w:val="left" w:pos="851"/>
        </w:tabs>
        <w:spacing w:line="360" w:lineRule="auto"/>
        <w:ind w:left="851" w:hanging="425"/>
        <w:rPr>
          <w:rFonts w:asciiTheme="minorHAnsi" w:eastAsia="Calibri" w:hAnsiTheme="minorHAnsi" w:cstheme="minorHAnsi"/>
        </w:rPr>
      </w:pPr>
      <w:r w:rsidRPr="00DE6C77">
        <w:rPr>
          <w:rFonts w:asciiTheme="minorHAnsi" w:eastAsia="Calibri" w:hAnsiTheme="minorHAnsi" w:cstheme="minorHAnsi"/>
        </w:rPr>
        <w:t xml:space="preserve">Zamawiający jest obowiązany udzielić wyjaśnień niezwłocznie, jednak nie później niż na 2 dni przed upływem terminu składania o ofert, pod </w:t>
      </w:r>
      <w:proofErr w:type="gramStart"/>
      <w:r w:rsidRPr="00DE6C77">
        <w:rPr>
          <w:rFonts w:asciiTheme="minorHAnsi" w:eastAsia="Calibri" w:hAnsiTheme="minorHAnsi" w:cstheme="minorHAnsi"/>
        </w:rPr>
        <w:t>warunkiem</w:t>
      </w:r>
      <w:proofErr w:type="gramEnd"/>
      <w:r w:rsidRPr="00DE6C77">
        <w:rPr>
          <w:rFonts w:asciiTheme="minorHAnsi" w:eastAsia="Calibri" w:hAnsiTheme="minorHAnsi" w:cstheme="minorHAnsi"/>
        </w:rPr>
        <w:t xml:space="preserve"> że wniosek o</w:t>
      </w:r>
      <w:r w:rsidR="00F35932">
        <w:rPr>
          <w:rFonts w:asciiTheme="minorHAnsi" w:eastAsia="Calibri" w:hAnsiTheme="minorHAnsi" w:cstheme="minorHAnsi"/>
        </w:rPr>
        <w:t> </w:t>
      </w:r>
      <w:r w:rsidRPr="00DE6C77">
        <w:rPr>
          <w:rFonts w:asciiTheme="minorHAnsi" w:eastAsia="Calibri" w:hAnsiTheme="minorHAnsi" w:cstheme="minorHAnsi"/>
        </w:rPr>
        <w:t>wyjaśnienie treści odpowiednio SWZ wpłynął do zamawiającego nie później niż na 4 dni przed upływem terminu składania ofert.</w:t>
      </w:r>
    </w:p>
    <w:p w:rsidR="00DE6C77" w:rsidRPr="00DE6C77" w:rsidRDefault="00DE6C77" w:rsidP="009400C8">
      <w:pPr>
        <w:pStyle w:val="Standard"/>
        <w:numPr>
          <w:ilvl w:val="0"/>
          <w:numId w:val="48"/>
        </w:numPr>
        <w:tabs>
          <w:tab w:val="left" w:pos="851"/>
        </w:tabs>
        <w:spacing w:line="360" w:lineRule="auto"/>
        <w:ind w:left="851" w:hanging="425"/>
        <w:rPr>
          <w:rFonts w:asciiTheme="minorHAnsi" w:eastAsia="Calibri" w:hAnsiTheme="minorHAnsi" w:cstheme="minorHAnsi"/>
        </w:rPr>
      </w:pPr>
      <w:r w:rsidRPr="00DE6C77">
        <w:rPr>
          <w:rFonts w:asciiTheme="minorHAnsi" w:eastAsia="Calibri" w:hAnsiTheme="minorHAnsi" w:cstheme="minorHAnsi"/>
        </w:rPr>
        <w:t>Jeżeli zamawiający nie udzieli wyjaśnień w terminie, o którym mowa w ust. 2, przedłuża termin składania o ofert o czas niezbędny do zapoznania się wszystkich zainteresowanych wykonawców z wyjaśnieniami niezbędnymi do należytego przygotowania i złożenia ofert.</w:t>
      </w:r>
    </w:p>
    <w:p w:rsidR="00DE6C77" w:rsidRPr="00DE6C77" w:rsidRDefault="00DE6C77" w:rsidP="009400C8">
      <w:pPr>
        <w:pStyle w:val="Standard"/>
        <w:numPr>
          <w:ilvl w:val="0"/>
          <w:numId w:val="48"/>
        </w:numPr>
        <w:tabs>
          <w:tab w:val="left" w:pos="851"/>
        </w:tabs>
        <w:spacing w:line="360" w:lineRule="auto"/>
        <w:ind w:left="851" w:hanging="425"/>
        <w:rPr>
          <w:rFonts w:asciiTheme="minorHAnsi" w:eastAsia="Calibri" w:hAnsiTheme="minorHAnsi" w:cstheme="minorHAnsi"/>
        </w:rPr>
      </w:pPr>
      <w:r w:rsidRPr="00DE6C77">
        <w:rPr>
          <w:rFonts w:asciiTheme="minorHAnsi" w:eastAsia="Calibri" w:hAnsiTheme="minorHAnsi" w:cstheme="minorHAnsi"/>
        </w:rPr>
        <w:t xml:space="preserve">W </w:t>
      </w:r>
      <w:proofErr w:type="gramStart"/>
      <w:r w:rsidRPr="00DE6C77">
        <w:rPr>
          <w:rFonts w:asciiTheme="minorHAnsi" w:eastAsia="Calibri" w:hAnsiTheme="minorHAnsi" w:cstheme="minorHAnsi"/>
        </w:rPr>
        <w:t>przypadku</w:t>
      </w:r>
      <w:proofErr w:type="gramEnd"/>
      <w:r w:rsidRPr="00DE6C77">
        <w:rPr>
          <w:rFonts w:asciiTheme="minorHAnsi" w:eastAsia="Calibri" w:hAnsiTheme="minorHAnsi" w:cstheme="minorHAnsi"/>
        </w:rPr>
        <w:t xml:space="preserve"> gdy wniosek o wyjaśnienie treści SWZ nie wpłynął w terminie, o</w:t>
      </w:r>
      <w:r w:rsidR="00F35932">
        <w:rPr>
          <w:rFonts w:asciiTheme="minorHAnsi" w:eastAsia="Calibri" w:hAnsiTheme="minorHAnsi" w:cstheme="minorHAnsi"/>
        </w:rPr>
        <w:t> </w:t>
      </w:r>
      <w:r w:rsidRPr="00DE6C77">
        <w:rPr>
          <w:rFonts w:asciiTheme="minorHAnsi" w:eastAsia="Calibri" w:hAnsiTheme="minorHAnsi" w:cstheme="minorHAnsi"/>
        </w:rPr>
        <w:t>którym mowa w ust. 2, zamawiający nie ma obowiązku udzielania wyjaśnień SWZ oraz obowiązku przedłużenia terminu składania ofert.</w:t>
      </w:r>
    </w:p>
    <w:p w:rsidR="00DE6C77" w:rsidRPr="00DE6C77" w:rsidRDefault="00DE6C77" w:rsidP="009400C8">
      <w:pPr>
        <w:pStyle w:val="Standard"/>
        <w:numPr>
          <w:ilvl w:val="0"/>
          <w:numId w:val="48"/>
        </w:numPr>
        <w:tabs>
          <w:tab w:val="left" w:pos="851"/>
        </w:tabs>
        <w:spacing w:line="360" w:lineRule="auto"/>
        <w:ind w:left="851" w:hanging="425"/>
        <w:rPr>
          <w:rFonts w:asciiTheme="minorHAnsi" w:eastAsia="Calibri" w:hAnsiTheme="minorHAnsi" w:cstheme="minorHAnsi"/>
        </w:rPr>
      </w:pPr>
      <w:r w:rsidRPr="00DE6C77">
        <w:rPr>
          <w:rFonts w:asciiTheme="minorHAnsi" w:eastAsia="Calibri" w:hAnsiTheme="minorHAnsi" w:cstheme="minorHAnsi"/>
        </w:rPr>
        <w:t>Przedłużenie terminu składania ofert, o których mowa w ust. 4, nie wpływa na bieg terminu składania wniosku o wyjaśnienie treści SWZ.</w:t>
      </w:r>
    </w:p>
    <w:p w:rsidR="00DE6C77" w:rsidRPr="008A3460" w:rsidRDefault="00DE6C77" w:rsidP="009400C8">
      <w:pPr>
        <w:pStyle w:val="Standard"/>
        <w:widowControl/>
        <w:numPr>
          <w:ilvl w:val="0"/>
          <w:numId w:val="48"/>
        </w:numPr>
        <w:tabs>
          <w:tab w:val="left" w:pos="851"/>
        </w:tabs>
        <w:spacing w:line="360" w:lineRule="auto"/>
        <w:ind w:left="851" w:hanging="425"/>
        <w:rPr>
          <w:rFonts w:asciiTheme="minorHAnsi" w:eastAsia="Calibri" w:hAnsiTheme="minorHAnsi" w:cstheme="minorHAnsi"/>
        </w:rPr>
      </w:pPr>
      <w:r w:rsidRPr="00DE6C77">
        <w:rPr>
          <w:rFonts w:asciiTheme="minorHAnsi" w:eastAsia="Calibri" w:hAnsiTheme="minorHAnsi" w:cstheme="minorHAnsi"/>
        </w:rPr>
        <w:t>Treść zapytań wraz z wyjaśnieniami zamawiający udostępnia, bez ujawniania źródła zapytania, na stronie internetowej prowadzonego postępowania.</w:t>
      </w:r>
    </w:p>
    <w:p w:rsidR="00974EE8" w:rsidRPr="008A3460" w:rsidRDefault="005B472B" w:rsidP="009400C8">
      <w:pPr>
        <w:pStyle w:val="Akapitzlist"/>
        <w:numPr>
          <w:ilvl w:val="1"/>
          <w:numId w:val="16"/>
        </w:numPr>
        <w:ind w:left="448" w:right="92" w:hanging="448"/>
        <w:rPr>
          <w:rFonts w:asciiTheme="minorHAnsi" w:hAnsiTheme="minorHAnsi" w:cstheme="minorHAnsi"/>
        </w:rPr>
      </w:pPr>
      <w:r w:rsidRPr="008A3460">
        <w:rPr>
          <w:rFonts w:asciiTheme="minorHAnsi" w:hAnsiTheme="minorHAnsi" w:cstheme="minorHAnsi"/>
        </w:rPr>
        <w:tab/>
      </w:r>
      <w:r w:rsidR="00E60549" w:rsidRPr="008A3460">
        <w:rPr>
          <w:rFonts w:asciiTheme="minorHAnsi" w:hAnsiTheme="minorHAnsi" w:cstheme="minorHAnsi"/>
        </w:rPr>
        <w:t>W korespondencji kierowanej do Zamawiającego Wykonawcy powinni posługiwać się numerem przedmiotowego postępowania.</w:t>
      </w:r>
      <w:r w:rsidR="00DC047F" w:rsidRPr="008A3460">
        <w:rPr>
          <w:rFonts w:asciiTheme="minorHAnsi" w:hAnsiTheme="minorHAnsi" w:cstheme="minorHAnsi"/>
        </w:rPr>
        <w:t xml:space="preserve"> </w:t>
      </w:r>
    </w:p>
    <w:p w:rsidR="00A23336" w:rsidRPr="008A3460" w:rsidRDefault="005B472B" w:rsidP="009400C8">
      <w:pPr>
        <w:pStyle w:val="Akapitzlist"/>
        <w:numPr>
          <w:ilvl w:val="1"/>
          <w:numId w:val="16"/>
        </w:numPr>
        <w:ind w:left="448" w:right="92" w:hanging="448"/>
        <w:rPr>
          <w:rFonts w:asciiTheme="minorHAnsi" w:hAnsiTheme="minorHAnsi" w:cstheme="minorHAnsi"/>
        </w:rPr>
      </w:pPr>
      <w:r w:rsidRPr="008A3460">
        <w:rPr>
          <w:rFonts w:asciiTheme="minorHAnsi" w:hAnsiTheme="minorHAnsi" w:cstheme="minorHAnsi"/>
        </w:rPr>
        <w:tab/>
      </w:r>
      <w:r w:rsidR="00371F60" w:rsidRPr="008A3460">
        <w:rPr>
          <w:rFonts w:asciiTheme="minorHAnsi" w:hAnsiTheme="minorHAnsi" w:cstheme="minorHAnsi"/>
        </w:rPr>
        <w:t>Wykonawca może zwrócić się do zamawiającego z wnioskiem o wyjaśnienie treści SWZ.</w:t>
      </w:r>
    </w:p>
    <w:p w:rsidR="00A23336" w:rsidRPr="008A3460" w:rsidRDefault="00371F60" w:rsidP="009400C8">
      <w:pPr>
        <w:pStyle w:val="Akapitzlist"/>
        <w:numPr>
          <w:ilvl w:val="1"/>
          <w:numId w:val="16"/>
        </w:numPr>
        <w:ind w:left="448" w:right="92" w:hanging="448"/>
        <w:rPr>
          <w:rFonts w:asciiTheme="minorHAnsi" w:hAnsiTheme="minorHAnsi" w:cstheme="minorHAnsi"/>
        </w:rPr>
      </w:pPr>
      <w:r w:rsidRPr="008A3460">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8A3460">
        <w:rPr>
          <w:rFonts w:asciiTheme="minorHAnsi" w:hAnsiTheme="minorHAnsi" w:cstheme="minorHAnsi"/>
        </w:rPr>
        <w:t>warunkiem</w:t>
      </w:r>
      <w:proofErr w:type="gramEnd"/>
      <w:r w:rsidRPr="008A3460">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8A3460">
        <w:rPr>
          <w:rFonts w:asciiTheme="minorHAnsi" w:hAnsiTheme="minorHAnsi" w:cstheme="minorHAnsi"/>
        </w:rPr>
        <w:t xml:space="preserve">. </w:t>
      </w:r>
    </w:p>
    <w:p w:rsidR="00920DBE" w:rsidRPr="008A3460" w:rsidRDefault="00371F60" w:rsidP="009400C8">
      <w:pPr>
        <w:pStyle w:val="Akapitzlist"/>
        <w:numPr>
          <w:ilvl w:val="1"/>
          <w:numId w:val="16"/>
        </w:numPr>
        <w:ind w:left="448" w:right="92" w:hanging="448"/>
        <w:rPr>
          <w:rFonts w:asciiTheme="minorHAnsi" w:hAnsiTheme="minorHAnsi" w:cstheme="minorHAnsi"/>
        </w:rPr>
      </w:pPr>
      <w:r w:rsidRPr="008A3460">
        <w:rPr>
          <w:rFonts w:asciiTheme="minorHAnsi" w:hAnsiTheme="minorHAnsi" w:cstheme="minorHAnsi"/>
        </w:rPr>
        <w:tab/>
        <w:t xml:space="preserve">Jeżeli zamawiający nie udzieli wyjaśnień w terminie, o którym mowa w ust. </w:t>
      </w:r>
      <w:r w:rsidR="00A23336" w:rsidRPr="008A3460">
        <w:rPr>
          <w:rFonts w:asciiTheme="minorHAnsi" w:hAnsiTheme="minorHAnsi" w:cstheme="minorHAnsi"/>
        </w:rPr>
        <w:t>11</w:t>
      </w:r>
      <w:r w:rsidRPr="008A3460">
        <w:rPr>
          <w:rFonts w:asciiTheme="minorHAnsi" w:hAnsiTheme="minorHAnsi" w:cstheme="minorHAnsi"/>
        </w:rPr>
        <w:t>, przedł</w:t>
      </w:r>
      <w:r w:rsidR="00A23336" w:rsidRPr="008A3460">
        <w:rPr>
          <w:rFonts w:asciiTheme="minorHAnsi" w:hAnsiTheme="minorHAnsi" w:cstheme="minorHAnsi"/>
        </w:rPr>
        <w:t>uża termin składania</w:t>
      </w:r>
      <w:r w:rsidRPr="008A3460">
        <w:rPr>
          <w:rFonts w:asciiTheme="minorHAnsi" w:hAnsiTheme="minorHAnsi" w:cstheme="minorHAnsi"/>
        </w:rPr>
        <w:t xml:space="preserve"> ofert o czas niezbędny do zapoznania się wszystkich zainteresowanych wykonawców z wyjaśnieniami niezbędnymi do należytego </w:t>
      </w:r>
      <w:r w:rsidRPr="008A3460">
        <w:rPr>
          <w:rFonts w:asciiTheme="minorHAnsi" w:hAnsiTheme="minorHAnsi" w:cstheme="minorHAnsi"/>
        </w:rPr>
        <w:lastRenderedPageBreak/>
        <w:t>przygotowania i złożenia ofert.</w:t>
      </w:r>
      <w:r w:rsidR="00920DBE" w:rsidRPr="008A3460">
        <w:rPr>
          <w:rFonts w:asciiTheme="minorHAnsi" w:hAnsiTheme="minorHAnsi" w:cstheme="minorHAnsi"/>
        </w:rPr>
        <w:t xml:space="preserve"> </w:t>
      </w:r>
      <w:r w:rsidRPr="008A3460">
        <w:rPr>
          <w:rFonts w:asciiTheme="minorHAnsi" w:hAnsiTheme="minorHAnsi" w:cstheme="minorHAnsi"/>
        </w:rPr>
        <w:t xml:space="preserve">W </w:t>
      </w:r>
      <w:proofErr w:type="gramStart"/>
      <w:r w:rsidRPr="008A3460">
        <w:rPr>
          <w:rFonts w:asciiTheme="minorHAnsi" w:hAnsiTheme="minorHAnsi" w:cstheme="minorHAnsi"/>
        </w:rPr>
        <w:t>przypadku</w:t>
      </w:r>
      <w:proofErr w:type="gramEnd"/>
      <w:r w:rsidRPr="008A3460">
        <w:rPr>
          <w:rFonts w:asciiTheme="minorHAnsi" w:hAnsiTheme="minorHAnsi" w:cstheme="minorHAnsi"/>
        </w:rPr>
        <w:t xml:space="preserve"> gdy wniosek o wyjaśnienie treści SWZ nie wpłynął w terminie, o którym mowa w ust. </w:t>
      </w:r>
      <w:r w:rsidR="00920DBE" w:rsidRPr="008A3460">
        <w:rPr>
          <w:rFonts w:asciiTheme="minorHAnsi" w:hAnsiTheme="minorHAnsi" w:cstheme="minorHAnsi"/>
        </w:rPr>
        <w:t>11</w:t>
      </w:r>
      <w:r w:rsidRPr="008A3460">
        <w:rPr>
          <w:rFonts w:asciiTheme="minorHAnsi" w:hAnsiTheme="minorHAnsi" w:cstheme="minorHAnsi"/>
        </w:rPr>
        <w:t>, zamawiający nie ma obowiązku udzielania wyjaśnień SWZ oraz obowiązku przedłużenia terminu składania ofert.</w:t>
      </w:r>
    </w:p>
    <w:p w:rsidR="00371F60" w:rsidRPr="008A3460" w:rsidRDefault="00371F60" w:rsidP="009400C8">
      <w:pPr>
        <w:pStyle w:val="Akapitzlist"/>
        <w:numPr>
          <w:ilvl w:val="1"/>
          <w:numId w:val="16"/>
        </w:numPr>
        <w:ind w:left="448" w:right="92" w:hanging="448"/>
        <w:rPr>
          <w:rFonts w:asciiTheme="minorHAnsi" w:hAnsiTheme="minorHAnsi" w:cstheme="minorHAnsi"/>
        </w:rPr>
      </w:pPr>
      <w:r w:rsidRPr="008A3460">
        <w:rPr>
          <w:rFonts w:asciiTheme="minorHAnsi" w:hAnsiTheme="minorHAnsi" w:cstheme="minorHAnsi"/>
        </w:rPr>
        <w:tab/>
        <w:t xml:space="preserve">Przedłużenie terminu składania ofert, o których mowa w ust. </w:t>
      </w:r>
      <w:r w:rsidR="00920DBE" w:rsidRPr="008A3460">
        <w:rPr>
          <w:rFonts w:asciiTheme="minorHAnsi" w:hAnsiTheme="minorHAnsi" w:cstheme="minorHAnsi"/>
        </w:rPr>
        <w:t>12</w:t>
      </w:r>
      <w:r w:rsidRPr="008A3460">
        <w:rPr>
          <w:rFonts w:asciiTheme="minorHAnsi" w:hAnsiTheme="minorHAnsi" w:cstheme="minorHAnsi"/>
        </w:rPr>
        <w:t>, nie wpływa na bieg terminu składania wniosku o wyjaśnienie treści SWZ.</w:t>
      </w:r>
    </w:p>
    <w:p w:rsidR="0034764B" w:rsidRPr="008A3460" w:rsidRDefault="00F12C25" w:rsidP="00693B42">
      <w:pPr>
        <w:pStyle w:val="Nagwek3"/>
        <w:spacing w:line="360" w:lineRule="auto"/>
        <w:rPr>
          <w:rFonts w:asciiTheme="minorHAnsi" w:hAnsiTheme="minorHAnsi" w:cstheme="minorHAnsi"/>
          <w:sz w:val="24"/>
          <w:szCs w:val="24"/>
        </w:rPr>
      </w:pPr>
      <w:bookmarkStart w:id="25" w:name="bookmark12"/>
      <w:bookmarkStart w:id="26" w:name="_Toc90634055"/>
      <w:r w:rsidRPr="008A3460">
        <w:rPr>
          <w:rFonts w:asciiTheme="minorHAnsi" w:hAnsiTheme="minorHAnsi" w:cstheme="minorHAnsi"/>
          <w:sz w:val="24"/>
          <w:szCs w:val="24"/>
        </w:rPr>
        <w:t>Opis sposobu przygotowania ofer</w:t>
      </w:r>
      <w:bookmarkEnd w:id="25"/>
      <w:r w:rsidRPr="008A3460">
        <w:rPr>
          <w:rFonts w:asciiTheme="minorHAnsi" w:hAnsiTheme="minorHAnsi" w:cstheme="minorHAnsi"/>
          <w:sz w:val="24"/>
          <w:szCs w:val="24"/>
        </w:rPr>
        <w:t>t oraz wymagania formalne dotyczące składanych oświadczeń i dokumentów</w:t>
      </w:r>
      <w:bookmarkEnd w:id="26"/>
    </w:p>
    <w:p w:rsidR="0034764B" w:rsidRPr="008A3460" w:rsidRDefault="004214EF" w:rsidP="009400C8">
      <w:pPr>
        <w:pStyle w:val="Akapitzlist"/>
        <w:numPr>
          <w:ilvl w:val="0"/>
          <w:numId w:val="17"/>
        </w:numPr>
        <w:tabs>
          <w:tab w:val="clear" w:pos="1706"/>
        </w:tabs>
        <w:ind w:left="426" w:hanging="426"/>
        <w:rPr>
          <w:rFonts w:asciiTheme="minorHAnsi" w:eastAsia="Verdana" w:hAnsiTheme="minorHAnsi" w:cstheme="minorHAnsi"/>
        </w:rPr>
      </w:pPr>
      <w:r w:rsidRPr="008A3460">
        <w:rPr>
          <w:rFonts w:asciiTheme="minorHAnsi" w:eastAsia="Verdana" w:hAnsiTheme="minorHAnsi" w:cstheme="minorHAnsi"/>
        </w:rPr>
        <w:tab/>
      </w:r>
      <w:r w:rsidR="0034764B" w:rsidRPr="008A3460">
        <w:rPr>
          <w:rFonts w:asciiTheme="minorHAnsi" w:eastAsia="Verdana" w:hAnsiTheme="minorHAnsi" w:cstheme="minorHAnsi"/>
        </w:rPr>
        <w:t>Wykonawca może złożyć tylko jedną ofertę.</w:t>
      </w:r>
    </w:p>
    <w:p w:rsidR="0034764B" w:rsidRPr="008A3460" w:rsidRDefault="004214EF" w:rsidP="009400C8">
      <w:pPr>
        <w:numPr>
          <w:ilvl w:val="0"/>
          <w:numId w:val="17"/>
        </w:numPr>
        <w:tabs>
          <w:tab w:val="clear" w:pos="1706"/>
        </w:tabs>
        <w:ind w:left="426" w:hanging="426"/>
        <w:rPr>
          <w:rFonts w:asciiTheme="minorHAnsi" w:eastAsia="Verdana" w:hAnsiTheme="minorHAnsi" w:cstheme="minorHAnsi"/>
        </w:rPr>
      </w:pPr>
      <w:r w:rsidRPr="008A3460">
        <w:rPr>
          <w:rFonts w:asciiTheme="minorHAnsi" w:eastAsia="Verdana" w:hAnsiTheme="minorHAnsi" w:cstheme="minorHAnsi"/>
        </w:rPr>
        <w:tab/>
      </w:r>
      <w:r w:rsidR="00801FBF" w:rsidRPr="008A3460">
        <w:rPr>
          <w:rFonts w:asciiTheme="minorHAnsi" w:eastAsia="Verdana" w:hAnsiTheme="minorHAnsi" w:cstheme="minorHAnsi"/>
        </w:rPr>
        <w:t>Treść oferty musi odpowiadać treści SWZ.</w:t>
      </w:r>
    </w:p>
    <w:p w:rsidR="00227CC8" w:rsidRPr="008A3460" w:rsidRDefault="004214EF" w:rsidP="009400C8">
      <w:pPr>
        <w:numPr>
          <w:ilvl w:val="0"/>
          <w:numId w:val="17"/>
        </w:numPr>
        <w:tabs>
          <w:tab w:val="clear" w:pos="1706"/>
        </w:tabs>
        <w:ind w:left="426" w:right="20" w:hanging="426"/>
        <w:rPr>
          <w:rFonts w:asciiTheme="minorHAnsi" w:eastAsia="Verdana" w:hAnsiTheme="minorHAnsi" w:cstheme="minorHAnsi"/>
          <w:b/>
        </w:rPr>
      </w:pPr>
      <w:r w:rsidRPr="008A3460">
        <w:rPr>
          <w:rFonts w:asciiTheme="minorHAnsi" w:eastAsia="Verdana" w:hAnsiTheme="minorHAnsi" w:cstheme="minorHAnsi"/>
        </w:rPr>
        <w:tab/>
      </w:r>
      <w:r w:rsidR="00B96992" w:rsidRPr="008A3460">
        <w:rPr>
          <w:rFonts w:asciiTheme="minorHAnsi" w:eastAsia="Verdana" w:hAnsiTheme="minorHAnsi" w:cstheme="minorHAnsi"/>
        </w:rPr>
        <w:t>Wykonawca w celu złożenia o</w:t>
      </w:r>
      <w:r w:rsidR="0034764B" w:rsidRPr="008A3460">
        <w:rPr>
          <w:rFonts w:asciiTheme="minorHAnsi" w:eastAsia="Verdana" w:hAnsiTheme="minorHAnsi" w:cstheme="minorHAnsi"/>
        </w:rPr>
        <w:t>fert</w:t>
      </w:r>
      <w:r w:rsidR="00B96992" w:rsidRPr="008A3460">
        <w:rPr>
          <w:rFonts w:asciiTheme="minorHAnsi" w:eastAsia="Verdana" w:hAnsiTheme="minorHAnsi" w:cstheme="minorHAnsi"/>
        </w:rPr>
        <w:t>y</w:t>
      </w:r>
      <w:r w:rsidR="0034764B" w:rsidRPr="008A3460">
        <w:rPr>
          <w:rFonts w:asciiTheme="minorHAnsi" w:eastAsia="Verdana" w:hAnsiTheme="minorHAnsi" w:cstheme="minorHAnsi"/>
        </w:rPr>
        <w:t xml:space="preserve"> </w:t>
      </w:r>
      <w:r w:rsidR="00801FBF" w:rsidRPr="008A3460">
        <w:rPr>
          <w:rFonts w:asciiTheme="minorHAnsi" w:eastAsia="Verdana" w:hAnsiTheme="minorHAnsi" w:cstheme="minorHAnsi"/>
        </w:rPr>
        <w:t>składa</w:t>
      </w:r>
      <w:r w:rsidR="00B46E6E" w:rsidRPr="008A3460">
        <w:rPr>
          <w:rFonts w:asciiTheme="minorHAnsi" w:eastAsia="Verdana" w:hAnsiTheme="minorHAnsi" w:cstheme="minorHAnsi"/>
        </w:rPr>
        <w:t>:</w:t>
      </w:r>
    </w:p>
    <w:p w:rsidR="00B96992" w:rsidRPr="008A3460" w:rsidRDefault="004214EF" w:rsidP="009400C8">
      <w:pPr>
        <w:pStyle w:val="Akapitzlist"/>
        <w:numPr>
          <w:ilvl w:val="0"/>
          <w:numId w:val="23"/>
        </w:numPr>
        <w:ind w:left="852" w:right="20" w:hanging="426"/>
        <w:rPr>
          <w:rFonts w:asciiTheme="minorHAnsi" w:eastAsia="Verdana" w:hAnsiTheme="minorHAnsi" w:cstheme="minorHAnsi"/>
          <w:b/>
        </w:rPr>
      </w:pPr>
      <w:r w:rsidRPr="008A3460">
        <w:rPr>
          <w:rFonts w:asciiTheme="minorHAnsi" w:eastAsia="Verdana" w:hAnsiTheme="minorHAnsi" w:cstheme="minorHAnsi"/>
        </w:rPr>
        <w:tab/>
      </w:r>
      <w:r w:rsidR="00B96992" w:rsidRPr="008A3460">
        <w:rPr>
          <w:rFonts w:asciiTheme="minorHAnsi" w:eastAsia="Verdana" w:hAnsiTheme="minorHAnsi" w:cstheme="minorHAnsi"/>
          <w:b/>
        </w:rPr>
        <w:t>Załącznik 1</w:t>
      </w:r>
      <w:r w:rsidR="00B96992" w:rsidRPr="008A3460">
        <w:rPr>
          <w:rFonts w:asciiTheme="minorHAnsi" w:eastAsia="Verdana" w:hAnsiTheme="minorHAnsi" w:cstheme="minorHAnsi"/>
        </w:rPr>
        <w:t xml:space="preserve"> - Formularz </w:t>
      </w:r>
      <w:r w:rsidR="00446C88" w:rsidRPr="008A3460">
        <w:rPr>
          <w:rFonts w:asciiTheme="minorHAnsi" w:eastAsia="Verdana" w:hAnsiTheme="minorHAnsi" w:cstheme="minorHAnsi"/>
        </w:rPr>
        <w:t>o</w:t>
      </w:r>
      <w:r w:rsidR="00B96992" w:rsidRPr="008A3460">
        <w:rPr>
          <w:rFonts w:asciiTheme="minorHAnsi" w:eastAsia="Verdana" w:hAnsiTheme="minorHAnsi" w:cstheme="minorHAnsi"/>
        </w:rPr>
        <w:t>fertowy</w:t>
      </w:r>
    </w:p>
    <w:p w:rsidR="000152DC" w:rsidRPr="00A97F2D" w:rsidRDefault="009C557B" w:rsidP="009400C8">
      <w:pPr>
        <w:pStyle w:val="Akapitzlist"/>
        <w:numPr>
          <w:ilvl w:val="0"/>
          <w:numId w:val="23"/>
        </w:numPr>
        <w:ind w:left="852" w:right="20" w:hanging="426"/>
        <w:rPr>
          <w:rFonts w:asciiTheme="minorHAnsi" w:eastAsia="Verdana" w:hAnsiTheme="minorHAnsi" w:cstheme="minorHAnsi"/>
          <w:b/>
        </w:rPr>
      </w:pPr>
      <w:r w:rsidRPr="008A3460">
        <w:rPr>
          <w:rFonts w:asciiTheme="minorHAnsi" w:eastAsia="Verdana" w:hAnsiTheme="minorHAnsi" w:cstheme="minorHAnsi"/>
          <w:b/>
        </w:rPr>
        <w:t>Załącznik 3</w:t>
      </w:r>
      <w:r w:rsidRPr="008A3460">
        <w:rPr>
          <w:rFonts w:asciiTheme="minorHAnsi" w:eastAsia="Verdana" w:hAnsiTheme="minorHAnsi" w:cstheme="minorHAnsi"/>
        </w:rPr>
        <w:t xml:space="preserve"> </w:t>
      </w:r>
      <w:r w:rsidR="00673014" w:rsidRPr="008A3460">
        <w:rPr>
          <w:rFonts w:asciiTheme="minorHAnsi" w:eastAsia="Verdana" w:hAnsiTheme="minorHAnsi" w:cstheme="minorHAnsi"/>
        </w:rPr>
        <w:t xml:space="preserve">- </w:t>
      </w:r>
      <w:r w:rsidR="00673014" w:rsidRPr="008A3460">
        <w:rPr>
          <w:rFonts w:asciiTheme="minorHAnsi" w:hAnsiTheme="minorHAnsi" w:cstheme="minorHAnsi"/>
        </w:rPr>
        <w:t>Oświadczenie o spełnianiu warunków udziału w postępowaniu</w:t>
      </w:r>
      <w:r w:rsidR="00357ECA" w:rsidRPr="008A3460">
        <w:rPr>
          <w:rFonts w:asciiTheme="minorHAnsi" w:hAnsiTheme="minorHAnsi" w:cstheme="minorHAnsi"/>
        </w:rPr>
        <w:t xml:space="preserve"> oraz o braku podstaw do wykluczenia z postępowania</w:t>
      </w:r>
    </w:p>
    <w:p w:rsidR="00A97F2D" w:rsidRPr="00A97F2D" w:rsidRDefault="00A97F2D" w:rsidP="009400C8">
      <w:pPr>
        <w:pStyle w:val="Akapitzlist"/>
        <w:numPr>
          <w:ilvl w:val="0"/>
          <w:numId w:val="23"/>
        </w:numPr>
        <w:ind w:left="852" w:right="20" w:hanging="426"/>
        <w:rPr>
          <w:rFonts w:asciiTheme="minorHAnsi" w:eastAsia="Verdana" w:hAnsiTheme="minorHAnsi" w:cstheme="minorHAnsi"/>
        </w:rPr>
      </w:pPr>
      <w:r w:rsidRPr="00A97F2D">
        <w:rPr>
          <w:rFonts w:asciiTheme="minorHAnsi" w:eastAsia="Verdana" w:hAnsiTheme="minorHAnsi" w:cstheme="minorHAnsi"/>
        </w:rPr>
        <w:t>Wizualizację platformy pionowej</w:t>
      </w:r>
    </w:p>
    <w:p w:rsidR="00EB1612"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rPr>
        <w:tab/>
      </w:r>
      <w:r w:rsidR="0034764B" w:rsidRPr="008A3460">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rPr>
        <w:tab/>
      </w:r>
      <w:r w:rsidR="0034764B" w:rsidRPr="008A3460">
        <w:rPr>
          <w:rFonts w:asciiTheme="minorHAnsi" w:eastAsia="Verdana" w:hAnsiTheme="minorHAnsi" w:cstheme="minorHAnsi"/>
        </w:rPr>
        <w:t xml:space="preserve">Oferta oraz pozostałe oświadczenia i dokumenty, dla których Zamawiający określił wzory w formie formularzy zamieszczonych </w:t>
      </w:r>
      <w:r w:rsidR="00141D3A" w:rsidRPr="008A3460">
        <w:rPr>
          <w:rFonts w:asciiTheme="minorHAnsi" w:eastAsia="Verdana" w:hAnsiTheme="minorHAnsi" w:cstheme="minorHAnsi"/>
        </w:rPr>
        <w:t xml:space="preserve">w załącznikach do </w:t>
      </w:r>
      <w:r w:rsidR="0034764B" w:rsidRPr="008A3460">
        <w:rPr>
          <w:rFonts w:asciiTheme="minorHAnsi" w:eastAsia="Verdana" w:hAnsiTheme="minorHAnsi" w:cstheme="minorHAnsi"/>
        </w:rPr>
        <w:t>SWZ, powinny być spo</w:t>
      </w:r>
      <w:r w:rsidR="00EB1612" w:rsidRPr="008A3460">
        <w:rPr>
          <w:rFonts w:asciiTheme="minorHAnsi" w:eastAsia="Verdana" w:hAnsiTheme="minorHAnsi" w:cstheme="minorHAnsi"/>
        </w:rPr>
        <w:t>rządzone zgodnie z tymi wzorami</w:t>
      </w:r>
      <w:r w:rsidR="00B07FC3" w:rsidRPr="008A3460">
        <w:rPr>
          <w:rFonts w:asciiTheme="minorHAnsi" w:eastAsia="Verdana" w:hAnsiTheme="minorHAnsi" w:cstheme="minorHAnsi"/>
        </w:rPr>
        <w:t>.</w:t>
      </w:r>
    </w:p>
    <w:p w:rsidR="0024411C"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b/>
        </w:rPr>
        <w:tab/>
      </w:r>
      <w:r w:rsidR="003D14EF" w:rsidRPr="008A3460">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8A3460">
        <w:rPr>
          <w:rFonts w:asciiTheme="minorHAnsi" w:eastAsia="Verdana" w:hAnsiTheme="minorHAnsi" w:cstheme="minorHAnsi"/>
          <w:b/>
        </w:rPr>
        <w:t>.</w:t>
      </w:r>
    </w:p>
    <w:p w:rsidR="0034764B"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rPr>
        <w:tab/>
      </w:r>
      <w:r w:rsidR="0034764B" w:rsidRPr="008A3460">
        <w:rPr>
          <w:rFonts w:asciiTheme="minorHAnsi" w:eastAsia="Verdana" w:hAnsiTheme="minorHAnsi" w:cstheme="minorHAnsi"/>
        </w:rPr>
        <w:t>Oferta powinna być sporządzona w języku polskim. Każdy dokument składający się na ofertę powinien być czytelny</w:t>
      </w:r>
      <w:r w:rsidR="00141D3A" w:rsidRPr="008A3460">
        <w:rPr>
          <w:rFonts w:asciiTheme="minorHAnsi" w:eastAsia="Verdana" w:hAnsiTheme="minorHAnsi" w:cstheme="minorHAnsi"/>
        </w:rPr>
        <w:t>.</w:t>
      </w:r>
    </w:p>
    <w:p w:rsidR="00590C70"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rPr>
        <w:tab/>
      </w:r>
      <w:r w:rsidR="00CB06F2" w:rsidRPr="008A3460">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8A3460">
        <w:rPr>
          <w:rFonts w:asciiTheme="minorHAnsi" w:eastAsia="Verdana" w:hAnsiTheme="minorHAnsi" w:cstheme="minorHAnsi"/>
        </w:rPr>
        <w:t>9</w:t>
      </w:r>
      <w:r w:rsidR="00CB06F2" w:rsidRPr="008A3460">
        <w:rPr>
          <w:rFonts w:asciiTheme="minorHAnsi" w:eastAsia="Verdana" w:hAnsiTheme="minorHAnsi" w:cstheme="minorHAnsi"/>
        </w:rPr>
        <w:t xml:space="preserve"> r. poz. </w:t>
      </w:r>
      <w:r w:rsidR="00D026A6" w:rsidRPr="008A3460">
        <w:rPr>
          <w:rFonts w:asciiTheme="minorHAnsi" w:eastAsia="Verdana" w:hAnsiTheme="minorHAnsi" w:cstheme="minorHAnsi"/>
        </w:rPr>
        <w:t>1010</w:t>
      </w:r>
      <w:r w:rsidR="00480DDF" w:rsidRPr="008A3460">
        <w:rPr>
          <w:rFonts w:asciiTheme="minorHAnsi" w:eastAsia="Verdana" w:hAnsiTheme="minorHAnsi" w:cstheme="minorHAnsi"/>
        </w:rPr>
        <w:t xml:space="preserve"> ze zm.</w:t>
      </w:r>
      <w:r w:rsidR="00CB06F2" w:rsidRPr="008A3460">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8A3460">
        <w:rPr>
          <w:rFonts w:asciiTheme="minorHAnsi" w:eastAsia="Verdana" w:hAnsiTheme="minorHAnsi" w:cstheme="minorHAnsi"/>
        </w:rPr>
        <w:t>przedsiębiorstwa.</w:t>
      </w:r>
      <w:r w:rsidR="007B5CCF" w:rsidRPr="008A3460">
        <w:rPr>
          <w:rFonts w:asciiTheme="minorHAnsi" w:eastAsia="Verdana" w:hAnsiTheme="minorHAnsi" w:cstheme="minorHAnsi"/>
        </w:rPr>
        <w:t>.</w:t>
      </w:r>
      <w:proofErr w:type="gramEnd"/>
      <w:r w:rsidR="007B5CCF" w:rsidRPr="008A3460">
        <w:rPr>
          <w:rFonts w:asciiTheme="minorHAnsi" w:eastAsia="Verdana" w:hAnsiTheme="minorHAnsi" w:cstheme="minorHAnsi"/>
        </w:rPr>
        <w:t xml:space="preserve"> </w:t>
      </w:r>
    </w:p>
    <w:p w:rsidR="007B5CCF"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rPr>
        <w:lastRenderedPageBreak/>
        <w:tab/>
      </w:r>
      <w:r w:rsidR="007B5CCF" w:rsidRPr="008A3460">
        <w:rPr>
          <w:rFonts w:asciiTheme="minorHAnsi" w:eastAsia="Verdana" w:hAnsiTheme="minorHAnsi" w:cstheme="minorHAnsi"/>
        </w:rPr>
        <w:t>W celu złożenia oferty należy</w:t>
      </w:r>
      <w:r w:rsidR="00590C70" w:rsidRPr="008A3460">
        <w:rPr>
          <w:rFonts w:asciiTheme="minorHAnsi" w:eastAsia="Verdana" w:hAnsiTheme="minorHAnsi" w:cstheme="minorHAnsi"/>
        </w:rPr>
        <w:t xml:space="preserve"> </w:t>
      </w:r>
      <w:proofErr w:type="spellStart"/>
      <w:r w:rsidR="00DD68DE" w:rsidRPr="008A3460">
        <w:rPr>
          <w:rFonts w:asciiTheme="minorHAnsi" w:eastAsia="Verdana" w:hAnsiTheme="minorHAnsi" w:cstheme="minorHAnsi"/>
        </w:rPr>
        <w:t>w</w:t>
      </w:r>
      <w:r w:rsidR="0012127F" w:rsidRPr="008A3460">
        <w:rPr>
          <w:rFonts w:asciiTheme="minorHAnsi" w:eastAsia="Verdana" w:hAnsiTheme="minorHAnsi" w:cstheme="minorHAnsi"/>
        </w:rPr>
        <w:t>jść</w:t>
      </w:r>
      <w:proofErr w:type="spellEnd"/>
      <w:r w:rsidR="007B5CCF" w:rsidRPr="008A3460">
        <w:rPr>
          <w:rFonts w:asciiTheme="minorHAnsi" w:eastAsia="Verdana" w:hAnsiTheme="minorHAnsi" w:cstheme="minorHAnsi"/>
        </w:rPr>
        <w:t xml:space="preserve"> na Platformie </w:t>
      </w:r>
      <w:r w:rsidR="00761BA8" w:rsidRPr="008A3460">
        <w:rPr>
          <w:rFonts w:asciiTheme="minorHAnsi" w:eastAsia="Verdana" w:hAnsiTheme="minorHAnsi" w:cstheme="minorHAnsi"/>
        </w:rPr>
        <w:t xml:space="preserve">i postępować zgodnie z instrukcjami </w:t>
      </w:r>
      <w:r w:rsidR="00DE366E" w:rsidRPr="008A3460">
        <w:rPr>
          <w:rFonts w:asciiTheme="minorHAnsi" w:eastAsia="Verdana" w:hAnsiTheme="minorHAnsi" w:cstheme="minorHAnsi"/>
        </w:rPr>
        <w:t xml:space="preserve">dostępnymi u dostawcy rozwiązania informatycznego pod adresem </w:t>
      </w:r>
      <w:hyperlink r:id="rId15">
        <w:r w:rsidR="00CD25C4" w:rsidRPr="008A3460">
          <w:rPr>
            <w:rFonts w:asciiTheme="minorHAnsi" w:eastAsia="Verdana" w:hAnsiTheme="minorHAnsi" w:cstheme="minorHAnsi"/>
            <w:u w:val="single"/>
            <w:lang w:eastAsia="zh-CN"/>
          </w:rPr>
          <w:t>https://platformazakupowa.pl/strona/45-instrukcje</w:t>
        </w:r>
      </w:hyperlink>
      <w:r w:rsidR="00DE366E" w:rsidRPr="008A3460">
        <w:rPr>
          <w:rFonts w:asciiTheme="minorHAnsi" w:eastAsia="Verdana" w:hAnsiTheme="minorHAnsi" w:cstheme="minorHAnsi"/>
        </w:rPr>
        <w:t xml:space="preserve"> </w:t>
      </w:r>
    </w:p>
    <w:p w:rsidR="00A16ADB" w:rsidRPr="008A3460" w:rsidRDefault="00BF093D" w:rsidP="009400C8">
      <w:pPr>
        <w:numPr>
          <w:ilvl w:val="0"/>
          <w:numId w:val="17"/>
        </w:numPr>
        <w:tabs>
          <w:tab w:val="clear" w:pos="1706"/>
        </w:tabs>
        <w:ind w:left="426" w:right="23" w:hanging="440"/>
        <w:rPr>
          <w:rFonts w:asciiTheme="minorHAnsi" w:eastAsia="Verdana" w:hAnsiTheme="minorHAnsi" w:cstheme="minorHAnsi"/>
        </w:rPr>
      </w:pPr>
      <w:r w:rsidRPr="008A3460">
        <w:rPr>
          <w:rFonts w:asciiTheme="minorHAnsi" w:eastAsia="Verdana" w:hAnsiTheme="minorHAnsi" w:cstheme="minorHAnsi"/>
        </w:rPr>
        <w:tab/>
      </w:r>
      <w:r w:rsidR="0034764B" w:rsidRPr="008A3460">
        <w:rPr>
          <w:rFonts w:asciiTheme="minorHAnsi" w:eastAsia="Verdana" w:hAnsiTheme="minorHAnsi" w:cstheme="minorHAnsi"/>
        </w:rPr>
        <w:t>Przed upływem terminu składania ofert, Wykonawca może wprowadzić zmiany do złożonej oferty lub wycofać ofert</w:t>
      </w:r>
      <w:r w:rsidR="00615C08" w:rsidRPr="008A3460">
        <w:rPr>
          <w:rFonts w:asciiTheme="minorHAnsi" w:eastAsia="Verdana" w:hAnsiTheme="minorHAnsi" w:cstheme="minorHAnsi"/>
        </w:rPr>
        <w:t>ę</w:t>
      </w:r>
      <w:r w:rsidR="001B4C60" w:rsidRPr="008A3460">
        <w:rPr>
          <w:rFonts w:asciiTheme="minorHAnsi" w:eastAsia="Verdana" w:hAnsiTheme="minorHAnsi" w:cstheme="minorHAnsi"/>
        </w:rPr>
        <w:t>.</w:t>
      </w:r>
    </w:p>
    <w:p w:rsidR="00A16ADB" w:rsidRPr="008A3460" w:rsidRDefault="00BF093D" w:rsidP="009400C8">
      <w:pPr>
        <w:numPr>
          <w:ilvl w:val="0"/>
          <w:numId w:val="17"/>
        </w:numPr>
        <w:tabs>
          <w:tab w:val="clear" w:pos="1706"/>
        </w:tabs>
        <w:ind w:left="434" w:right="23" w:hanging="426"/>
        <w:rPr>
          <w:rFonts w:asciiTheme="minorHAnsi" w:eastAsia="Verdana" w:hAnsiTheme="minorHAnsi" w:cstheme="minorHAnsi"/>
        </w:rPr>
      </w:pPr>
      <w:r w:rsidRPr="008A3460">
        <w:rPr>
          <w:rFonts w:asciiTheme="minorHAnsi" w:eastAsia="Verdana" w:hAnsiTheme="minorHAnsi" w:cstheme="minorHAnsi"/>
        </w:rPr>
        <w:tab/>
      </w:r>
      <w:r w:rsidR="00A16ADB" w:rsidRPr="008A3460">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8A3460">
        <w:rPr>
          <w:rFonts w:asciiTheme="minorHAnsi" w:eastAsia="Verdana" w:hAnsiTheme="minorHAnsi" w:cstheme="minorHAnsi"/>
        </w:rPr>
        <w:t> </w:t>
      </w:r>
      <w:r w:rsidR="00A16ADB" w:rsidRPr="008A3460">
        <w:rPr>
          <w:rFonts w:asciiTheme="minorHAnsi" w:eastAsia="Verdana" w:hAnsiTheme="minorHAnsi" w:cstheme="minorHAnsi"/>
        </w:rPr>
        <w:t>tłumaczeniem na język polski.</w:t>
      </w:r>
    </w:p>
    <w:p w:rsidR="005851F8" w:rsidRPr="008A3460" w:rsidRDefault="00BF093D" w:rsidP="009400C8">
      <w:pPr>
        <w:numPr>
          <w:ilvl w:val="0"/>
          <w:numId w:val="17"/>
        </w:numPr>
        <w:tabs>
          <w:tab w:val="clear" w:pos="1706"/>
        </w:tabs>
        <w:ind w:left="434" w:right="23" w:hanging="426"/>
        <w:rPr>
          <w:rFonts w:asciiTheme="minorHAnsi" w:eastAsia="Verdana" w:hAnsiTheme="minorHAnsi" w:cstheme="minorHAnsi"/>
        </w:rPr>
      </w:pPr>
      <w:r w:rsidRPr="008A3460">
        <w:rPr>
          <w:rFonts w:asciiTheme="minorHAnsi" w:eastAsia="Verdana" w:hAnsiTheme="minorHAnsi" w:cstheme="minorHAnsi"/>
        </w:rPr>
        <w:tab/>
      </w:r>
      <w:r w:rsidR="00BA2DE7" w:rsidRPr="008A3460">
        <w:rPr>
          <w:rFonts w:asciiTheme="minorHAnsi" w:eastAsia="Verdana" w:hAnsiTheme="minorHAnsi" w:cstheme="minorHAnsi"/>
        </w:rPr>
        <w:t>Wszystkie koszty związane z uczestnictwem w postępowaniu, w szczególności z</w:t>
      </w:r>
      <w:r w:rsidR="003C6E97" w:rsidRPr="008A3460">
        <w:rPr>
          <w:rFonts w:asciiTheme="minorHAnsi" w:eastAsia="Verdana" w:hAnsiTheme="minorHAnsi" w:cstheme="minorHAnsi"/>
        </w:rPr>
        <w:t> </w:t>
      </w:r>
      <w:r w:rsidR="00BA2DE7" w:rsidRPr="008A3460">
        <w:rPr>
          <w:rFonts w:asciiTheme="minorHAnsi" w:eastAsia="Verdana" w:hAnsiTheme="minorHAnsi" w:cstheme="minorHAnsi"/>
        </w:rPr>
        <w:t>przygotowaniem i złożeniem ofert</w:t>
      </w:r>
      <w:r w:rsidR="001B4C60" w:rsidRPr="008A3460">
        <w:rPr>
          <w:rFonts w:asciiTheme="minorHAnsi" w:eastAsia="Verdana" w:hAnsiTheme="minorHAnsi" w:cstheme="minorHAnsi"/>
        </w:rPr>
        <w:t>y</w:t>
      </w:r>
      <w:r w:rsidR="00C76D87" w:rsidRPr="008A3460">
        <w:rPr>
          <w:rFonts w:asciiTheme="minorHAnsi" w:eastAsia="Verdana" w:hAnsiTheme="minorHAnsi" w:cstheme="minorHAnsi"/>
        </w:rPr>
        <w:t xml:space="preserve"> </w:t>
      </w:r>
      <w:r w:rsidR="00BA2DE7" w:rsidRPr="008A3460">
        <w:rPr>
          <w:rFonts w:asciiTheme="minorHAnsi" w:eastAsia="Verdana" w:hAnsiTheme="minorHAnsi" w:cstheme="minorHAnsi"/>
        </w:rPr>
        <w:t>ponosi Wykonawca składający ofertę.</w:t>
      </w:r>
      <w:r w:rsidR="00215D36" w:rsidRPr="008A3460">
        <w:rPr>
          <w:rFonts w:asciiTheme="minorHAnsi" w:eastAsia="Verdana" w:hAnsiTheme="minorHAnsi" w:cstheme="minorHAnsi"/>
        </w:rPr>
        <w:t xml:space="preserve"> Zamawiający nie przewiduje zwrotu kosztów udziału w postępowaniu.</w:t>
      </w:r>
    </w:p>
    <w:p w:rsidR="00C80F47" w:rsidRPr="008A3460" w:rsidRDefault="00440F4F" w:rsidP="00693B42">
      <w:pPr>
        <w:pStyle w:val="Nagwek3"/>
        <w:spacing w:line="360" w:lineRule="auto"/>
        <w:rPr>
          <w:rFonts w:asciiTheme="minorHAnsi" w:hAnsiTheme="minorHAnsi" w:cstheme="minorHAnsi"/>
          <w:sz w:val="24"/>
          <w:szCs w:val="24"/>
        </w:rPr>
      </w:pPr>
      <w:bookmarkStart w:id="27" w:name="_Toc90634056"/>
      <w:r w:rsidRPr="008A3460">
        <w:rPr>
          <w:rFonts w:asciiTheme="minorHAnsi" w:hAnsiTheme="minorHAnsi" w:cstheme="minorHAnsi"/>
          <w:sz w:val="24"/>
          <w:szCs w:val="24"/>
        </w:rPr>
        <w:t>Sposób obliczenia ceny oferty</w:t>
      </w:r>
      <w:bookmarkEnd w:id="27"/>
    </w:p>
    <w:p w:rsidR="009A1DE8" w:rsidRPr="008A3460" w:rsidRDefault="00BF093D" w:rsidP="009400C8">
      <w:pPr>
        <w:numPr>
          <w:ilvl w:val="0"/>
          <w:numId w:val="21"/>
        </w:numPr>
        <w:suppressAutoHyphens/>
        <w:ind w:left="426" w:hanging="426"/>
        <w:rPr>
          <w:rFonts w:asciiTheme="minorHAnsi" w:hAnsiTheme="minorHAnsi" w:cstheme="minorHAnsi"/>
        </w:rPr>
      </w:pPr>
      <w:r w:rsidRPr="008A3460">
        <w:rPr>
          <w:rFonts w:asciiTheme="minorHAnsi" w:hAnsiTheme="minorHAnsi" w:cstheme="minorHAnsi"/>
        </w:rPr>
        <w:tab/>
      </w:r>
      <w:r w:rsidR="004B79C1" w:rsidRPr="008A3460">
        <w:rPr>
          <w:rFonts w:asciiTheme="minorHAnsi" w:hAnsiTheme="minorHAnsi" w:cstheme="minorHAnsi"/>
        </w:rPr>
        <w:t>Wykonawca podaje</w:t>
      </w:r>
      <w:r w:rsidR="00F66D30" w:rsidRPr="008A3460">
        <w:rPr>
          <w:rFonts w:asciiTheme="minorHAnsi" w:hAnsiTheme="minorHAnsi" w:cstheme="minorHAnsi"/>
        </w:rPr>
        <w:t xml:space="preserve"> cenę</w:t>
      </w:r>
      <w:r w:rsidR="0043712B" w:rsidRPr="008A3460">
        <w:rPr>
          <w:rFonts w:asciiTheme="minorHAnsi" w:hAnsiTheme="minorHAnsi" w:cstheme="minorHAnsi"/>
        </w:rPr>
        <w:t xml:space="preserve"> </w:t>
      </w:r>
      <w:r w:rsidR="00F66D30" w:rsidRPr="008A3460">
        <w:rPr>
          <w:rFonts w:asciiTheme="minorHAnsi" w:hAnsiTheme="minorHAnsi" w:cstheme="minorHAnsi"/>
        </w:rPr>
        <w:t xml:space="preserve">za realizację przedmiotu zamówienia zgodnie ze wzorem </w:t>
      </w:r>
      <w:r w:rsidR="0043712B" w:rsidRPr="008A3460">
        <w:rPr>
          <w:rFonts w:asciiTheme="minorHAnsi" w:hAnsiTheme="minorHAnsi" w:cstheme="minorHAnsi"/>
        </w:rPr>
        <w:t>Formularza Ofertowego</w:t>
      </w:r>
      <w:r w:rsidR="005851F8" w:rsidRPr="008A3460">
        <w:rPr>
          <w:rFonts w:asciiTheme="minorHAnsi" w:hAnsiTheme="minorHAnsi" w:cstheme="minorHAnsi"/>
        </w:rPr>
        <w:t>, stanowiąc</w:t>
      </w:r>
      <w:r w:rsidR="0043712B" w:rsidRPr="008A3460">
        <w:rPr>
          <w:rFonts w:asciiTheme="minorHAnsi" w:hAnsiTheme="minorHAnsi" w:cstheme="minorHAnsi"/>
        </w:rPr>
        <w:t xml:space="preserve">ego </w:t>
      </w:r>
      <w:r w:rsidR="005851F8" w:rsidRPr="008A3460">
        <w:rPr>
          <w:rFonts w:asciiTheme="minorHAnsi" w:hAnsiTheme="minorHAnsi" w:cstheme="minorHAnsi"/>
          <w:b/>
        </w:rPr>
        <w:t>Załącznik nr 1</w:t>
      </w:r>
      <w:r w:rsidR="003B6C52" w:rsidRPr="008A3460">
        <w:rPr>
          <w:rFonts w:asciiTheme="minorHAnsi" w:hAnsiTheme="minorHAnsi" w:cstheme="minorHAnsi"/>
          <w:b/>
        </w:rPr>
        <w:t xml:space="preserve"> do SWZ.</w:t>
      </w:r>
      <w:r w:rsidR="005851F8" w:rsidRPr="008A3460">
        <w:rPr>
          <w:rFonts w:asciiTheme="minorHAnsi" w:hAnsiTheme="minorHAnsi" w:cstheme="minorHAnsi"/>
          <w:b/>
        </w:rPr>
        <w:t xml:space="preserve"> </w:t>
      </w:r>
    </w:p>
    <w:p w:rsidR="009A1DE8" w:rsidRPr="008A3460" w:rsidRDefault="00BF093D" w:rsidP="009400C8">
      <w:pPr>
        <w:numPr>
          <w:ilvl w:val="0"/>
          <w:numId w:val="21"/>
        </w:numPr>
        <w:suppressAutoHyphens/>
        <w:ind w:left="426" w:hanging="426"/>
        <w:rPr>
          <w:rFonts w:asciiTheme="minorHAnsi" w:hAnsiTheme="minorHAnsi" w:cstheme="minorHAnsi"/>
        </w:rPr>
      </w:pPr>
      <w:r w:rsidRPr="008A3460">
        <w:rPr>
          <w:rFonts w:asciiTheme="minorHAnsi" w:hAnsiTheme="minorHAnsi" w:cstheme="minorHAnsi"/>
        </w:rPr>
        <w:tab/>
      </w:r>
      <w:r w:rsidR="00D62767" w:rsidRPr="008A3460">
        <w:rPr>
          <w:rFonts w:asciiTheme="minorHAnsi" w:hAnsiTheme="minorHAnsi" w:cstheme="minorHAnsi"/>
        </w:rPr>
        <w:t>C</w:t>
      </w:r>
      <w:r w:rsidR="009A1DE8" w:rsidRPr="008A3460">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8A3460">
        <w:rPr>
          <w:rFonts w:asciiTheme="minorHAnsi" w:hAnsiTheme="minorHAnsi" w:cstheme="minorHAnsi"/>
        </w:rPr>
        <w:t>ej S</w:t>
      </w:r>
      <w:r w:rsidR="009A1DE8" w:rsidRPr="008A3460">
        <w:rPr>
          <w:rFonts w:asciiTheme="minorHAnsi" w:hAnsiTheme="minorHAnsi" w:cstheme="minorHAnsi"/>
        </w:rPr>
        <w:t>WZ.</w:t>
      </w:r>
    </w:p>
    <w:p w:rsidR="009B48E2" w:rsidRPr="008A3460" w:rsidRDefault="00BF093D" w:rsidP="009400C8">
      <w:pPr>
        <w:numPr>
          <w:ilvl w:val="0"/>
          <w:numId w:val="21"/>
        </w:numPr>
        <w:suppressAutoHyphens/>
        <w:ind w:left="426" w:hanging="426"/>
        <w:rPr>
          <w:rFonts w:asciiTheme="minorHAnsi" w:hAnsiTheme="minorHAnsi" w:cstheme="minorHAnsi"/>
        </w:rPr>
      </w:pPr>
      <w:r w:rsidRPr="008A3460">
        <w:rPr>
          <w:rFonts w:asciiTheme="minorHAnsi" w:hAnsiTheme="minorHAnsi" w:cstheme="minorHAnsi"/>
        </w:rPr>
        <w:tab/>
      </w:r>
      <w:r w:rsidR="00CC38C5" w:rsidRPr="008A3460">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8A3460">
        <w:rPr>
          <w:rFonts w:asciiTheme="minorHAnsi" w:hAnsiTheme="minorHAnsi" w:cstheme="minorHAnsi"/>
        </w:rPr>
        <w:t> </w:t>
      </w:r>
      <w:r w:rsidR="00CC38C5" w:rsidRPr="008A3460">
        <w:rPr>
          <w:rFonts w:asciiTheme="minorHAnsi" w:hAnsiTheme="minorHAnsi" w:cstheme="minorHAnsi"/>
        </w:rPr>
        <w:t>realizacją przedmiotu zamówienia.</w:t>
      </w:r>
    </w:p>
    <w:p w:rsidR="00C80F47" w:rsidRPr="008A3460" w:rsidRDefault="00BF093D" w:rsidP="009400C8">
      <w:pPr>
        <w:numPr>
          <w:ilvl w:val="0"/>
          <w:numId w:val="21"/>
        </w:numPr>
        <w:suppressAutoHyphens/>
        <w:ind w:left="426" w:hanging="426"/>
        <w:rPr>
          <w:rFonts w:asciiTheme="minorHAnsi" w:hAnsiTheme="minorHAnsi" w:cstheme="minorHAnsi"/>
        </w:rPr>
      </w:pPr>
      <w:r w:rsidRPr="008A3460">
        <w:rPr>
          <w:rFonts w:asciiTheme="minorHAnsi" w:hAnsiTheme="minorHAnsi" w:cstheme="minorHAnsi"/>
        </w:rPr>
        <w:tab/>
      </w:r>
      <w:r w:rsidR="00C80F47" w:rsidRPr="008A3460">
        <w:rPr>
          <w:rFonts w:asciiTheme="minorHAnsi" w:hAnsiTheme="minorHAnsi" w:cstheme="minorHAnsi"/>
        </w:rPr>
        <w:t>Cena oferty</w:t>
      </w:r>
      <w:r w:rsidR="00045E04" w:rsidRPr="008A3460">
        <w:rPr>
          <w:rFonts w:asciiTheme="minorHAnsi" w:hAnsiTheme="minorHAnsi" w:cstheme="minorHAnsi"/>
        </w:rPr>
        <w:t xml:space="preserve"> </w:t>
      </w:r>
      <w:r w:rsidR="00C80F47" w:rsidRPr="008A3460">
        <w:rPr>
          <w:rFonts w:asciiTheme="minorHAnsi" w:hAnsiTheme="minorHAnsi" w:cstheme="minorHAnsi"/>
        </w:rPr>
        <w:t>powinna być wyrażona w złotych polskich (PLN) z dokładnością do dwóch miejsc po przecinku.</w:t>
      </w:r>
    </w:p>
    <w:p w:rsidR="0004303A" w:rsidRPr="008A3460" w:rsidRDefault="00BF093D" w:rsidP="009400C8">
      <w:pPr>
        <w:numPr>
          <w:ilvl w:val="0"/>
          <w:numId w:val="21"/>
        </w:numPr>
        <w:suppressAutoHyphens/>
        <w:ind w:left="426" w:hanging="426"/>
        <w:rPr>
          <w:rFonts w:asciiTheme="minorHAnsi" w:hAnsiTheme="minorHAnsi" w:cstheme="minorHAnsi"/>
        </w:rPr>
      </w:pPr>
      <w:r w:rsidRPr="008A3460">
        <w:rPr>
          <w:rFonts w:asciiTheme="minorHAnsi" w:hAnsiTheme="minorHAnsi" w:cstheme="minorHAnsi"/>
        </w:rPr>
        <w:tab/>
      </w:r>
      <w:r w:rsidR="0004303A" w:rsidRPr="008A3460">
        <w:rPr>
          <w:rFonts w:asciiTheme="minorHAnsi" w:hAnsiTheme="minorHAnsi" w:cstheme="minorHAnsi"/>
        </w:rPr>
        <w:t>Zamawiający nie przewiduje rozliczeń w walucie obcej.</w:t>
      </w:r>
    </w:p>
    <w:p w:rsidR="0004303A" w:rsidRPr="008A3460" w:rsidRDefault="00BF093D" w:rsidP="009400C8">
      <w:pPr>
        <w:numPr>
          <w:ilvl w:val="0"/>
          <w:numId w:val="21"/>
        </w:numPr>
        <w:suppressAutoHyphens/>
        <w:ind w:left="426" w:hanging="426"/>
        <w:rPr>
          <w:rFonts w:asciiTheme="minorHAnsi" w:hAnsiTheme="minorHAnsi" w:cstheme="minorHAnsi"/>
        </w:rPr>
      </w:pPr>
      <w:r w:rsidRPr="008A3460">
        <w:rPr>
          <w:rFonts w:asciiTheme="minorHAnsi" w:hAnsiTheme="minorHAnsi" w:cstheme="minorHAnsi"/>
        </w:rPr>
        <w:tab/>
      </w:r>
      <w:r w:rsidR="0004303A" w:rsidRPr="008A3460">
        <w:rPr>
          <w:rFonts w:asciiTheme="minorHAnsi" w:hAnsiTheme="minorHAnsi" w:cstheme="minorHAnsi"/>
        </w:rPr>
        <w:t xml:space="preserve">Wyliczona cena oferty brutto będzie służyć do porównania złożonych </w:t>
      </w:r>
      <w:r w:rsidR="00D52F06" w:rsidRPr="008A3460">
        <w:rPr>
          <w:rFonts w:asciiTheme="minorHAnsi" w:hAnsiTheme="minorHAnsi" w:cstheme="minorHAnsi"/>
        </w:rPr>
        <w:t>ofert i do rozliczenia w trakcie realizacji zamówienia.</w:t>
      </w:r>
    </w:p>
    <w:p w:rsidR="00963E8C" w:rsidRPr="008A3460" w:rsidRDefault="00BF093D" w:rsidP="009400C8">
      <w:pPr>
        <w:numPr>
          <w:ilvl w:val="0"/>
          <w:numId w:val="21"/>
        </w:numPr>
        <w:suppressAutoHyphens/>
        <w:ind w:left="426" w:hanging="426"/>
        <w:rPr>
          <w:rFonts w:asciiTheme="minorHAnsi" w:hAnsiTheme="minorHAnsi" w:cstheme="minorHAnsi"/>
          <w:b/>
        </w:rPr>
      </w:pPr>
      <w:r w:rsidRPr="008A3460">
        <w:rPr>
          <w:rFonts w:asciiTheme="minorHAnsi" w:hAnsiTheme="minorHAnsi" w:cstheme="minorHAnsi"/>
        </w:rPr>
        <w:tab/>
      </w:r>
      <w:r w:rsidR="00166665" w:rsidRPr="008A3460">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8A3460">
        <w:rPr>
          <w:rFonts w:asciiTheme="minorHAnsi" w:hAnsiTheme="minorHAnsi" w:cstheme="minorHAnsi"/>
        </w:rPr>
        <w:t>późn</w:t>
      </w:r>
      <w:proofErr w:type="spellEnd"/>
      <w:r w:rsidR="00166665" w:rsidRPr="008A3460">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8A3460" w:rsidRDefault="00885760" w:rsidP="00693B42">
      <w:pPr>
        <w:pStyle w:val="Nagwek3"/>
        <w:spacing w:line="360" w:lineRule="auto"/>
        <w:rPr>
          <w:rFonts w:asciiTheme="minorHAnsi" w:hAnsiTheme="minorHAnsi" w:cstheme="minorHAnsi"/>
          <w:sz w:val="24"/>
          <w:szCs w:val="24"/>
        </w:rPr>
      </w:pPr>
      <w:bookmarkStart w:id="28" w:name="_Toc90634057"/>
      <w:r w:rsidRPr="008A3460">
        <w:rPr>
          <w:rFonts w:asciiTheme="minorHAnsi" w:hAnsiTheme="minorHAnsi" w:cstheme="minorHAnsi"/>
          <w:sz w:val="24"/>
          <w:szCs w:val="24"/>
        </w:rPr>
        <w:t>Wymagania dotyczące wadium</w:t>
      </w:r>
      <w:bookmarkEnd w:id="28"/>
    </w:p>
    <w:p w:rsidR="002F5D0A" w:rsidRPr="008A3460" w:rsidRDefault="002F5D0A" w:rsidP="00693B42">
      <w:pPr>
        <w:rPr>
          <w:rFonts w:asciiTheme="minorHAnsi" w:hAnsiTheme="minorHAnsi" w:cstheme="minorHAnsi"/>
        </w:rPr>
      </w:pPr>
      <w:r w:rsidRPr="008A3460">
        <w:rPr>
          <w:rFonts w:asciiTheme="minorHAnsi" w:hAnsiTheme="minorHAnsi" w:cstheme="minorHAnsi"/>
        </w:rPr>
        <w:t>Zamawiające nie wymaga</w:t>
      </w:r>
      <w:r w:rsidR="000C6FFD" w:rsidRPr="008A3460">
        <w:rPr>
          <w:rFonts w:asciiTheme="minorHAnsi" w:hAnsiTheme="minorHAnsi" w:cstheme="minorHAnsi"/>
        </w:rPr>
        <w:t xml:space="preserve"> wniesienia wadium.</w:t>
      </w:r>
    </w:p>
    <w:p w:rsidR="00552FBA" w:rsidRPr="008A3460" w:rsidRDefault="007F76E7" w:rsidP="00693B42">
      <w:pPr>
        <w:pStyle w:val="Nagwek3"/>
        <w:spacing w:line="360" w:lineRule="auto"/>
        <w:rPr>
          <w:rFonts w:asciiTheme="minorHAnsi" w:hAnsiTheme="minorHAnsi" w:cstheme="minorHAnsi"/>
          <w:sz w:val="24"/>
          <w:szCs w:val="24"/>
        </w:rPr>
      </w:pPr>
      <w:bookmarkStart w:id="29" w:name="_Toc90634058"/>
      <w:r w:rsidRPr="008A3460">
        <w:rPr>
          <w:rFonts w:asciiTheme="minorHAnsi" w:hAnsiTheme="minorHAnsi" w:cstheme="minorHAnsi"/>
          <w:sz w:val="24"/>
          <w:szCs w:val="24"/>
        </w:rPr>
        <w:lastRenderedPageBreak/>
        <w:t>Termin związania ofertą</w:t>
      </w:r>
      <w:bookmarkEnd w:id="29"/>
    </w:p>
    <w:p w:rsidR="006204E8" w:rsidRPr="008A3460" w:rsidRDefault="00710865" w:rsidP="009400C8">
      <w:pPr>
        <w:numPr>
          <w:ilvl w:val="0"/>
          <w:numId w:val="8"/>
        </w:numPr>
        <w:tabs>
          <w:tab w:val="clear" w:pos="1800"/>
        </w:tabs>
        <w:ind w:left="426" w:hanging="426"/>
        <w:rPr>
          <w:rFonts w:asciiTheme="minorHAnsi" w:hAnsiTheme="minorHAnsi" w:cstheme="minorHAnsi"/>
        </w:rPr>
      </w:pPr>
      <w:r w:rsidRPr="008A3460">
        <w:rPr>
          <w:rFonts w:asciiTheme="minorHAnsi" w:hAnsiTheme="minorHAnsi" w:cstheme="minorHAnsi"/>
        </w:rPr>
        <w:tab/>
      </w:r>
      <w:r w:rsidR="00552FBA" w:rsidRPr="008A3460">
        <w:rPr>
          <w:rFonts w:asciiTheme="minorHAnsi" w:hAnsiTheme="minorHAnsi" w:cstheme="minorHAnsi"/>
        </w:rPr>
        <w:t xml:space="preserve">Wykonawca będzie związany ofertą przez okres </w:t>
      </w:r>
      <w:r w:rsidR="0040693A" w:rsidRPr="008A3460">
        <w:rPr>
          <w:rFonts w:asciiTheme="minorHAnsi" w:hAnsiTheme="minorHAnsi" w:cstheme="minorHAnsi"/>
          <w:b/>
        </w:rPr>
        <w:t>3</w:t>
      </w:r>
      <w:r w:rsidR="006611FC" w:rsidRPr="008A3460">
        <w:rPr>
          <w:rFonts w:asciiTheme="minorHAnsi" w:hAnsiTheme="minorHAnsi" w:cstheme="minorHAnsi"/>
          <w:b/>
        </w:rPr>
        <w:t>0</w:t>
      </w:r>
      <w:r w:rsidR="00552FBA" w:rsidRPr="008A3460">
        <w:rPr>
          <w:rFonts w:asciiTheme="minorHAnsi" w:hAnsiTheme="minorHAnsi" w:cstheme="minorHAnsi"/>
          <w:b/>
        </w:rPr>
        <w:t xml:space="preserve"> dni</w:t>
      </w:r>
      <w:r w:rsidR="006204E8" w:rsidRPr="008A3460">
        <w:rPr>
          <w:rFonts w:asciiTheme="minorHAnsi" w:hAnsiTheme="minorHAnsi" w:cstheme="minorHAnsi"/>
        </w:rPr>
        <w:t xml:space="preserve">, </w:t>
      </w:r>
      <w:r w:rsidR="00FD6571" w:rsidRPr="008A3460">
        <w:rPr>
          <w:rFonts w:asciiTheme="minorHAnsi" w:hAnsiTheme="minorHAnsi" w:cstheme="minorHAnsi"/>
        </w:rPr>
        <w:t>od dnia otwarcia ofert</w:t>
      </w:r>
      <w:r w:rsidR="00AF7093" w:rsidRPr="008A3460">
        <w:rPr>
          <w:rFonts w:asciiTheme="minorHAnsi" w:hAnsiTheme="minorHAnsi" w:cstheme="minorHAnsi"/>
        </w:rPr>
        <w:t>.</w:t>
      </w:r>
    </w:p>
    <w:p w:rsidR="006204E8" w:rsidRPr="008A3460" w:rsidRDefault="00710865" w:rsidP="009400C8">
      <w:pPr>
        <w:numPr>
          <w:ilvl w:val="0"/>
          <w:numId w:val="8"/>
        </w:numPr>
        <w:tabs>
          <w:tab w:val="clear" w:pos="1800"/>
        </w:tabs>
        <w:ind w:left="426" w:hanging="426"/>
        <w:rPr>
          <w:rFonts w:asciiTheme="minorHAnsi" w:hAnsiTheme="minorHAnsi" w:cstheme="minorHAnsi"/>
        </w:rPr>
      </w:pPr>
      <w:r w:rsidRPr="008A3460">
        <w:rPr>
          <w:rFonts w:asciiTheme="minorHAnsi" w:hAnsiTheme="minorHAnsi" w:cstheme="minorHAnsi"/>
        </w:rPr>
        <w:tab/>
      </w:r>
      <w:r w:rsidR="006204E8" w:rsidRPr="008A3460">
        <w:rPr>
          <w:rFonts w:asciiTheme="minorHAnsi" w:hAnsiTheme="minorHAnsi" w:cstheme="minorHAnsi"/>
        </w:rPr>
        <w:t xml:space="preserve">W </w:t>
      </w:r>
      <w:proofErr w:type="gramStart"/>
      <w:r w:rsidR="006204E8" w:rsidRPr="008A3460">
        <w:rPr>
          <w:rFonts w:asciiTheme="minorHAnsi" w:hAnsiTheme="minorHAnsi" w:cstheme="minorHAnsi"/>
        </w:rPr>
        <w:t>przypadku</w:t>
      </w:r>
      <w:proofErr w:type="gramEnd"/>
      <w:r w:rsidR="006204E8" w:rsidRPr="008A3460">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A3460">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8A3460" w:rsidRDefault="007F76E7" w:rsidP="00693B42">
      <w:pPr>
        <w:pStyle w:val="Nagwek3"/>
        <w:spacing w:line="360" w:lineRule="auto"/>
        <w:rPr>
          <w:rFonts w:asciiTheme="minorHAnsi" w:hAnsiTheme="minorHAnsi" w:cstheme="minorHAnsi"/>
          <w:sz w:val="24"/>
          <w:szCs w:val="24"/>
        </w:rPr>
      </w:pPr>
      <w:bookmarkStart w:id="30" w:name="_Toc90634059"/>
      <w:r w:rsidRPr="008A3460">
        <w:rPr>
          <w:rFonts w:asciiTheme="minorHAnsi" w:hAnsiTheme="minorHAnsi" w:cstheme="minorHAnsi"/>
          <w:sz w:val="24"/>
          <w:szCs w:val="24"/>
        </w:rPr>
        <w:t>Sposób i termin składania i otwarcia ofert</w:t>
      </w:r>
      <w:bookmarkEnd w:id="30"/>
    </w:p>
    <w:p w:rsidR="00B5063F" w:rsidRPr="00DD19DF" w:rsidRDefault="00710865" w:rsidP="009400C8">
      <w:pPr>
        <w:numPr>
          <w:ilvl w:val="0"/>
          <w:numId w:val="10"/>
        </w:numPr>
        <w:tabs>
          <w:tab w:val="clear" w:pos="2340"/>
        </w:tabs>
        <w:ind w:left="426" w:hanging="426"/>
        <w:rPr>
          <w:rFonts w:asciiTheme="minorHAnsi" w:hAnsiTheme="minorHAnsi" w:cstheme="minorHAnsi"/>
          <w:b/>
        </w:rPr>
      </w:pPr>
      <w:r w:rsidRPr="008A3460">
        <w:rPr>
          <w:rFonts w:asciiTheme="minorHAnsi" w:hAnsiTheme="minorHAnsi" w:cstheme="minorHAnsi"/>
        </w:rPr>
        <w:tab/>
      </w:r>
      <w:r w:rsidR="00B5063F" w:rsidRPr="00DD19DF">
        <w:rPr>
          <w:rFonts w:asciiTheme="minorHAnsi" w:hAnsiTheme="minorHAnsi" w:cstheme="minorHAnsi"/>
        </w:rPr>
        <w:t xml:space="preserve">Ofertę należy złożyć poprzez Platformę </w:t>
      </w:r>
      <w:r w:rsidR="00B5063F" w:rsidRPr="00DD19DF">
        <w:rPr>
          <w:rFonts w:asciiTheme="minorHAnsi" w:hAnsiTheme="minorHAnsi" w:cstheme="minorHAnsi"/>
          <w:b/>
        </w:rPr>
        <w:t>do dnia</w:t>
      </w:r>
      <w:r w:rsidR="004F7761" w:rsidRPr="00DD19DF">
        <w:rPr>
          <w:rFonts w:asciiTheme="minorHAnsi" w:hAnsiTheme="minorHAnsi" w:cstheme="minorHAnsi"/>
          <w:b/>
        </w:rPr>
        <w:t xml:space="preserve"> </w:t>
      </w:r>
      <w:r w:rsidR="0064402D" w:rsidRPr="00DD19DF">
        <w:rPr>
          <w:rFonts w:asciiTheme="minorHAnsi" w:hAnsiTheme="minorHAnsi" w:cstheme="minorHAnsi"/>
          <w:b/>
        </w:rPr>
        <w:t>10</w:t>
      </w:r>
      <w:r w:rsidR="00B81F7D" w:rsidRPr="00DD19DF">
        <w:rPr>
          <w:rFonts w:asciiTheme="minorHAnsi" w:hAnsiTheme="minorHAnsi" w:cstheme="minorHAnsi"/>
          <w:b/>
        </w:rPr>
        <w:t xml:space="preserve"> </w:t>
      </w:r>
      <w:r w:rsidR="0064402D" w:rsidRPr="00DD19DF">
        <w:rPr>
          <w:rFonts w:asciiTheme="minorHAnsi" w:hAnsiTheme="minorHAnsi" w:cstheme="minorHAnsi"/>
          <w:b/>
        </w:rPr>
        <w:t>stycznia</w:t>
      </w:r>
      <w:r w:rsidR="00B81F7D" w:rsidRPr="00DD19DF">
        <w:rPr>
          <w:rFonts w:asciiTheme="minorHAnsi" w:hAnsiTheme="minorHAnsi" w:cstheme="minorHAnsi"/>
          <w:b/>
        </w:rPr>
        <w:t xml:space="preserve"> </w:t>
      </w:r>
      <w:r w:rsidR="004F7761" w:rsidRPr="00DD19DF">
        <w:rPr>
          <w:rFonts w:asciiTheme="minorHAnsi" w:hAnsiTheme="minorHAnsi" w:cstheme="minorHAnsi"/>
          <w:b/>
        </w:rPr>
        <w:t>202</w:t>
      </w:r>
      <w:r w:rsidR="0064402D" w:rsidRPr="00DD19DF">
        <w:rPr>
          <w:rFonts w:asciiTheme="minorHAnsi" w:hAnsiTheme="minorHAnsi" w:cstheme="minorHAnsi"/>
          <w:b/>
        </w:rPr>
        <w:t>2</w:t>
      </w:r>
      <w:r w:rsidRPr="00DD19DF">
        <w:rPr>
          <w:rFonts w:asciiTheme="minorHAnsi" w:hAnsiTheme="minorHAnsi" w:cstheme="minorHAnsi"/>
          <w:caps/>
        </w:rPr>
        <w:t xml:space="preserve"> </w:t>
      </w:r>
      <w:r w:rsidR="00B5063F" w:rsidRPr="00DD19DF">
        <w:rPr>
          <w:rFonts w:asciiTheme="minorHAnsi" w:hAnsiTheme="minorHAnsi" w:cstheme="minorHAnsi"/>
          <w:b/>
        </w:rPr>
        <w:t xml:space="preserve">r. do godziny </w:t>
      </w:r>
      <w:r w:rsidR="00EB1612" w:rsidRPr="00DD19DF">
        <w:rPr>
          <w:rFonts w:asciiTheme="minorHAnsi" w:hAnsiTheme="minorHAnsi" w:cstheme="minorHAnsi"/>
          <w:b/>
          <w:caps/>
        </w:rPr>
        <w:t>9</w:t>
      </w:r>
      <w:r w:rsidR="00B5063F" w:rsidRPr="00DD19DF">
        <w:rPr>
          <w:rFonts w:asciiTheme="minorHAnsi" w:hAnsiTheme="minorHAnsi" w:cstheme="minorHAnsi"/>
          <w:b/>
        </w:rPr>
        <w:t>:00</w:t>
      </w:r>
      <w:r w:rsidR="00B5063F" w:rsidRPr="00DD19DF">
        <w:rPr>
          <w:rFonts w:asciiTheme="minorHAnsi" w:hAnsiTheme="minorHAnsi" w:cstheme="minorHAnsi"/>
        </w:rPr>
        <w:t>.</w:t>
      </w:r>
    </w:p>
    <w:p w:rsidR="00867C57" w:rsidRPr="00DD19DF" w:rsidRDefault="00710865" w:rsidP="009400C8">
      <w:pPr>
        <w:numPr>
          <w:ilvl w:val="0"/>
          <w:numId w:val="10"/>
        </w:numPr>
        <w:tabs>
          <w:tab w:val="clear" w:pos="2340"/>
        </w:tabs>
        <w:ind w:left="426" w:hanging="426"/>
        <w:rPr>
          <w:rFonts w:asciiTheme="minorHAnsi" w:hAnsiTheme="minorHAnsi" w:cstheme="minorHAnsi"/>
        </w:rPr>
      </w:pPr>
      <w:r w:rsidRPr="00DD19DF">
        <w:rPr>
          <w:rFonts w:asciiTheme="minorHAnsi" w:hAnsiTheme="minorHAnsi" w:cstheme="minorHAnsi"/>
        </w:rPr>
        <w:tab/>
      </w:r>
      <w:r w:rsidR="00115F5C" w:rsidRPr="00DD19DF">
        <w:rPr>
          <w:rFonts w:asciiTheme="minorHAnsi" w:hAnsiTheme="minorHAnsi" w:cstheme="minorHAnsi"/>
        </w:rPr>
        <w:t>Otwarcie ofert nast</w:t>
      </w:r>
      <w:r w:rsidR="00653B75" w:rsidRPr="00DD19DF">
        <w:rPr>
          <w:rFonts w:asciiTheme="minorHAnsi" w:hAnsiTheme="minorHAnsi" w:cstheme="minorHAnsi"/>
        </w:rPr>
        <w:t>ą</w:t>
      </w:r>
      <w:r w:rsidR="00115F5C" w:rsidRPr="00DD19DF">
        <w:rPr>
          <w:rFonts w:asciiTheme="minorHAnsi" w:hAnsiTheme="minorHAnsi" w:cstheme="minorHAnsi"/>
        </w:rPr>
        <w:t>p</w:t>
      </w:r>
      <w:r w:rsidR="00653B75" w:rsidRPr="00DD19DF">
        <w:rPr>
          <w:rFonts w:asciiTheme="minorHAnsi" w:hAnsiTheme="minorHAnsi" w:cstheme="minorHAnsi"/>
        </w:rPr>
        <w:t>i</w:t>
      </w:r>
      <w:r w:rsidR="00115F5C" w:rsidRPr="00DD19DF">
        <w:rPr>
          <w:rFonts w:asciiTheme="minorHAnsi" w:hAnsiTheme="minorHAnsi" w:cstheme="minorHAnsi"/>
        </w:rPr>
        <w:t xml:space="preserve"> w dniu</w:t>
      </w:r>
      <w:r w:rsidR="00653B75" w:rsidRPr="00DD19DF">
        <w:rPr>
          <w:rFonts w:asciiTheme="minorHAnsi" w:hAnsiTheme="minorHAnsi" w:cstheme="minorHAnsi"/>
        </w:rPr>
        <w:t xml:space="preserve"> </w:t>
      </w:r>
      <w:r w:rsidR="00DD19DF" w:rsidRPr="00DD19DF">
        <w:rPr>
          <w:rFonts w:asciiTheme="minorHAnsi" w:hAnsiTheme="minorHAnsi" w:cstheme="minorHAnsi"/>
          <w:b/>
        </w:rPr>
        <w:t>10</w:t>
      </w:r>
      <w:r w:rsidR="00B81F7D" w:rsidRPr="00DD19DF">
        <w:rPr>
          <w:rFonts w:asciiTheme="minorHAnsi" w:hAnsiTheme="minorHAnsi" w:cstheme="minorHAnsi"/>
          <w:b/>
        </w:rPr>
        <w:t xml:space="preserve"> </w:t>
      </w:r>
      <w:r w:rsidR="00DD19DF" w:rsidRPr="00DD19DF">
        <w:rPr>
          <w:rFonts w:asciiTheme="minorHAnsi" w:hAnsiTheme="minorHAnsi" w:cstheme="minorHAnsi"/>
          <w:b/>
        </w:rPr>
        <w:t>stycznia</w:t>
      </w:r>
      <w:r w:rsidR="00F61388" w:rsidRPr="00DD19DF">
        <w:rPr>
          <w:rFonts w:asciiTheme="minorHAnsi" w:hAnsiTheme="minorHAnsi" w:cstheme="minorHAnsi"/>
          <w:b/>
        </w:rPr>
        <w:t xml:space="preserve"> </w:t>
      </w:r>
      <w:r w:rsidR="00653B75" w:rsidRPr="00DD19DF">
        <w:rPr>
          <w:rFonts w:asciiTheme="minorHAnsi" w:hAnsiTheme="minorHAnsi" w:cstheme="minorHAnsi"/>
          <w:b/>
        </w:rPr>
        <w:t>202</w:t>
      </w:r>
      <w:r w:rsidR="00DD19DF" w:rsidRPr="00DD19DF">
        <w:rPr>
          <w:rFonts w:asciiTheme="minorHAnsi" w:hAnsiTheme="minorHAnsi" w:cstheme="minorHAnsi"/>
          <w:b/>
        </w:rPr>
        <w:t xml:space="preserve">2 </w:t>
      </w:r>
      <w:r w:rsidR="00115F5C" w:rsidRPr="00DD19DF">
        <w:rPr>
          <w:rFonts w:asciiTheme="minorHAnsi" w:hAnsiTheme="minorHAnsi" w:cstheme="minorHAnsi"/>
          <w:b/>
        </w:rPr>
        <w:t xml:space="preserve">r. o godzinie </w:t>
      </w:r>
      <w:r w:rsidR="00EB1612" w:rsidRPr="00DD19DF">
        <w:rPr>
          <w:rFonts w:asciiTheme="minorHAnsi" w:hAnsiTheme="minorHAnsi" w:cstheme="minorHAnsi"/>
          <w:b/>
          <w:caps/>
        </w:rPr>
        <w:t>9</w:t>
      </w:r>
      <w:r w:rsidR="00115F5C" w:rsidRPr="00DD19DF">
        <w:rPr>
          <w:rFonts w:asciiTheme="minorHAnsi" w:hAnsiTheme="minorHAnsi" w:cstheme="minorHAnsi"/>
          <w:b/>
        </w:rPr>
        <w:t>:</w:t>
      </w:r>
      <w:r w:rsidR="00653B75" w:rsidRPr="00DD19DF">
        <w:rPr>
          <w:rFonts w:asciiTheme="minorHAnsi" w:hAnsiTheme="minorHAnsi" w:cstheme="minorHAnsi"/>
          <w:b/>
        </w:rPr>
        <w:t>15</w:t>
      </w:r>
    </w:p>
    <w:p w:rsidR="00BA05B7" w:rsidRPr="008A3460" w:rsidRDefault="00115F5C" w:rsidP="009400C8">
      <w:pPr>
        <w:numPr>
          <w:ilvl w:val="0"/>
          <w:numId w:val="10"/>
        </w:numPr>
        <w:tabs>
          <w:tab w:val="clear" w:pos="2340"/>
        </w:tabs>
        <w:ind w:left="426" w:hanging="426"/>
        <w:rPr>
          <w:rFonts w:asciiTheme="minorHAnsi" w:hAnsiTheme="minorHAnsi" w:cstheme="minorHAnsi"/>
          <w:b/>
        </w:rPr>
      </w:pPr>
      <w:r w:rsidRPr="00DD19DF">
        <w:rPr>
          <w:rFonts w:asciiTheme="minorHAnsi" w:hAnsiTheme="minorHAnsi" w:cstheme="minorHAnsi"/>
        </w:rPr>
        <w:t>Najpóźniej przed otwarciem ofert, udostępnia się na stronie internetowej</w:t>
      </w:r>
      <w:r w:rsidRPr="008A3460">
        <w:rPr>
          <w:rFonts w:asciiTheme="minorHAnsi" w:hAnsiTheme="minorHAnsi" w:cstheme="minorHAnsi"/>
        </w:rPr>
        <w:t xml:space="preserve"> prowadzonego postępowania informację o kwocie, jaką zamierza się przeznaczyć na sfinansowanie zamówienia. </w:t>
      </w:r>
    </w:p>
    <w:p w:rsidR="00115F5C" w:rsidRPr="008A3460" w:rsidRDefault="00710865" w:rsidP="009400C8">
      <w:pPr>
        <w:numPr>
          <w:ilvl w:val="0"/>
          <w:numId w:val="10"/>
        </w:numPr>
        <w:tabs>
          <w:tab w:val="clear" w:pos="2340"/>
        </w:tabs>
        <w:ind w:left="426" w:hanging="426"/>
        <w:rPr>
          <w:rFonts w:asciiTheme="minorHAnsi" w:hAnsiTheme="minorHAnsi" w:cstheme="minorHAnsi"/>
          <w:b/>
        </w:rPr>
      </w:pPr>
      <w:r w:rsidRPr="008A3460">
        <w:rPr>
          <w:rFonts w:asciiTheme="minorHAnsi" w:hAnsiTheme="minorHAnsi" w:cstheme="minorHAnsi"/>
        </w:rPr>
        <w:tab/>
      </w:r>
      <w:r w:rsidR="00115F5C" w:rsidRPr="008A3460">
        <w:rPr>
          <w:rFonts w:asciiTheme="minorHAnsi" w:hAnsiTheme="minorHAnsi" w:cstheme="minorHAnsi"/>
        </w:rPr>
        <w:t xml:space="preserve">Niezwłocznie po otwarciu ofert, udostępnia się na stronie internetowej prowadzonego postępowania informacje o: </w:t>
      </w:r>
    </w:p>
    <w:p w:rsidR="00115F5C" w:rsidRPr="008A3460" w:rsidRDefault="00115F5C" w:rsidP="00693B42">
      <w:pPr>
        <w:ind w:left="826" w:hanging="395"/>
        <w:rPr>
          <w:rFonts w:asciiTheme="minorHAnsi" w:hAnsiTheme="minorHAnsi" w:cstheme="minorHAnsi"/>
        </w:rPr>
      </w:pPr>
      <w:r w:rsidRPr="008A3460">
        <w:rPr>
          <w:rFonts w:asciiTheme="minorHAnsi" w:hAnsiTheme="minorHAnsi" w:cstheme="minorHAnsi"/>
        </w:rPr>
        <w:t>1)</w:t>
      </w:r>
      <w:r w:rsidRPr="008A3460">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8A3460" w:rsidRDefault="00115F5C" w:rsidP="00693B42">
      <w:pPr>
        <w:ind w:left="826" w:hanging="395"/>
        <w:rPr>
          <w:rFonts w:asciiTheme="minorHAnsi" w:hAnsiTheme="minorHAnsi" w:cstheme="minorHAnsi"/>
        </w:rPr>
      </w:pPr>
      <w:r w:rsidRPr="008A3460">
        <w:rPr>
          <w:rFonts w:asciiTheme="minorHAnsi" w:hAnsiTheme="minorHAnsi" w:cstheme="minorHAnsi"/>
        </w:rPr>
        <w:t>2)</w:t>
      </w:r>
      <w:r w:rsidRPr="008A3460">
        <w:rPr>
          <w:rFonts w:asciiTheme="minorHAnsi" w:hAnsiTheme="minorHAnsi" w:cstheme="minorHAnsi"/>
        </w:rPr>
        <w:tab/>
        <w:t>cenach lub kosztach zawartych w ofertach.</w:t>
      </w:r>
    </w:p>
    <w:p w:rsidR="00080477" w:rsidRPr="008A3460" w:rsidRDefault="008411E8" w:rsidP="00693B42">
      <w:pPr>
        <w:pStyle w:val="Nagwek3"/>
        <w:spacing w:line="360" w:lineRule="auto"/>
        <w:rPr>
          <w:rFonts w:asciiTheme="minorHAnsi" w:hAnsiTheme="minorHAnsi" w:cstheme="minorHAnsi"/>
          <w:sz w:val="24"/>
          <w:szCs w:val="24"/>
        </w:rPr>
      </w:pPr>
      <w:r w:rsidRPr="008A3460">
        <w:rPr>
          <w:rFonts w:asciiTheme="minorHAnsi" w:hAnsiTheme="minorHAnsi" w:cstheme="minorHAnsi"/>
          <w:sz w:val="24"/>
          <w:szCs w:val="24"/>
        </w:rPr>
        <w:tab/>
      </w:r>
      <w:bookmarkStart w:id="31" w:name="_Toc90634060"/>
      <w:r w:rsidR="007F76E7" w:rsidRPr="008A3460">
        <w:rPr>
          <w:rFonts w:asciiTheme="minorHAnsi" w:hAnsiTheme="minorHAnsi" w:cstheme="minorHAnsi"/>
          <w:sz w:val="24"/>
          <w:szCs w:val="24"/>
        </w:rPr>
        <w:t>Opis kryteriów oceny ofert, wraz z podaniem wag tych kryteriów i</w:t>
      </w:r>
      <w:r w:rsidR="00983240" w:rsidRPr="008A3460">
        <w:rPr>
          <w:rFonts w:asciiTheme="minorHAnsi" w:hAnsiTheme="minorHAnsi" w:cstheme="minorHAnsi"/>
          <w:sz w:val="24"/>
          <w:szCs w:val="24"/>
        </w:rPr>
        <w:t> </w:t>
      </w:r>
      <w:r w:rsidR="007F76E7" w:rsidRPr="008A3460">
        <w:rPr>
          <w:rFonts w:asciiTheme="minorHAnsi" w:hAnsiTheme="minorHAnsi" w:cstheme="minorHAnsi"/>
          <w:sz w:val="24"/>
          <w:szCs w:val="24"/>
        </w:rPr>
        <w:t>sposobu oceny ofert</w:t>
      </w:r>
      <w:bookmarkEnd w:id="31"/>
    </w:p>
    <w:p w:rsidR="00343DB5" w:rsidRPr="008A3460" w:rsidRDefault="00D36AE2" w:rsidP="00693B42">
      <w:pPr>
        <w:pStyle w:val="Akapitzlist"/>
        <w:ind w:left="0"/>
        <w:rPr>
          <w:rFonts w:asciiTheme="minorHAnsi" w:hAnsiTheme="minorHAnsi" w:cstheme="minorHAnsi"/>
        </w:rPr>
      </w:pPr>
      <w:r w:rsidRPr="008A3460">
        <w:rPr>
          <w:rFonts w:asciiTheme="minorHAnsi" w:hAnsiTheme="minorHAnsi" w:cstheme="minorHAnsi"/>
        </w:rPr>
        <w:t>Przy wyborze najkorzystniejszej oferty Zamawiający będzie się kierował następującymi kryteriami oceny ofert:</w:t>
      </w:r>
    </w:p>
    <w:p w:rsidR="00343DB5" w:rsidRPr="008A3460" w:rsidRDefault="00343DB5" w:rsidP="009400C8">
      <w:pPr>
        <w:pStyle w:val="Akapitzlist"/>
        <w:numPr>
          <w:ilvl w:val="0"/>
          <w:numId w:val="39"/>
        </w:numPr>
        <w:rPr>
          <w:rFonts w:asciiTheme="minorHAnsi" w:hAnsiTheme="minorHAnsi" w:cstheme="minorHAnsi"/>
        </w:rPr>
      </w:pPr>
      <w:bookmarkStart w:id="32" w:name="_Hlk64362892"/>
      <w:r w:rsidRPr="008A3460">
        <w:rPr>
          <w:rFonts w:asciiTheme="minorHAnsi" w:hAnsiTheme="minorHAnsi" w:cstheme="minorHAnsi"/>
          <w:b/>
          <w:bCs/>
          <w:lang w:eastAsia="ar-SA"/>
        </w:rPr>
        <w:t xml:space="preserve">cena brutto </w:t>
      </w:r>
      <w:bookmarkEnd w:id="32"/>
      <w:r w:rsidRPr="008A3460">
        <w:rPr>
          <w:rFonts w:asciiTheme="minorHAnsi" w:hAnsiTheme="minorHAnsi" w:cstheme="minorHAnsi"/>
          <w:b/>
          <w:bCs/>
          <w:lang w:eastAsia="ar-SA"/>
        </w:rPr>
        <w:t>– 60 %</w:t>
      </w:r>
      <w:bookmarkStart w:id="33" w:name="_Hlk43973482"/>
      <w:bookmarkEnd w:id="33"/>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Oferty oceniane będą wg wzoru:</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P = P1 + P2</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gdzie: P – ilość punktów przyznanych ofercie w łącznej punktacji ocenianych kryteriów.</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P1 – ilość punktów przyznanych ofercie w kryterium ceny.</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 xml:space="preserve">P2 – ilość punktów przyznanych ofercie w kryterium </w:t>
      </w:r>
      <w:r w:rsidR="00DE7B5C">
        <w:rPr>
          <w:rFonts w:asciiTheme="minorHAnsi" w:hAnsiTheme="minorHAnsi" w:cstheme="minorHAnsi"/>
        </w:rPr>
        <w:t>okres serwisowania</w:t>
      </w:r>
    </w:p>
    <w:p w:rsidR="00343DB5" w:rsidRPr="008A3460" w:rsidRDefault="00343DB5" w:rsidP="00693B42">
      <w:pPr>
        <w:ind w:firstLine="426"/>
        <w:rPr>
          <w:rFonts w:asciiTheme="minorHAnsi" w:hAnsiTheme="minorHAnsi" w:cstheme="minorHAnsi"/>
        </w:rPr>
      </w:pPr>
      <w:r w:rsidRPr="008A3460">
        <w:rPr>
          <w:rFonts w:asciiTheme="minorHAnsi" w:eastAsia="TimesNewRoman, 'Times New Roman" w:hAnsiTheme="minorHAnsi" w:cstheme="minorHAnsi"/>
        </w:rPr>
        <w:t xml:space="preserve">Najkorzystniejsza oferta to oferta o największej ilości punktów. </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Maksymalna ilość punktów w łącznej punktacji ocenianych kryteriów wynosi 100.</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lastRenderedPageBreak/>
        <w:t>W kryterium ceny oferty oceniane będą wg wzoru:</w:t>
      </w:r>
    </w:p>
    <w:p w:rsidR="00343DB5" w:rsidRPr="008A3460" w:rsidRDefault="00343DB5" w:rsidP="00693B42">
      <w:pPr>
        <w:ind w:firstLine="426"/>
        <w:rPr>
          <w:rFonts w:asciiTheme="minorHAnsi" w:hAnsiTheme="minorHAnsi" w:cstheme="minorHAnsi"/>
          <w:lang w:val="en-US"/>
        </w:rPr>
      </w:pPr>
      <w:r w:rsidRPr="008A3460">
        <w:rPr>
          <w:rFonts w:asciiTheme="minorHAnsi" w:hAnsiTheme="minorHAnsi" w:cstheme="minorHAnsi"/>
          <w:lang w:val="en-US"/>
        </w:rPr>
        <w:t>P1 = (</w:t>
      </w:r>
      <w:proofErr w:type="spellStart"/>
      <w:r w:rsidRPr="008A3460">
        <w:rPr>
          <w:rFonts w:asciiTheme="minorHAnsi" w:hAnsiTheme="minorHAnsi" w:cstheme="minorHAnsi"/>
          <w:lang w:val="en-US"/>
        </w:rPr>
        <w:t>Cmin</w:t>
      </w:r>
      <w:proofErr w:type="spellEnd"/>
      <w:r w:rsidRPr="008A3460">
        <w:rPr>
          <w:rFonts w:asciiTheme="minorHAnsi" w:hAnsiTheme="minorHAnsi" w:cstheme="minorHAnsi"/>
          <w:lang w:val="en-US"/>
        </w:rPr>
        <w:t xml:space="preserve"> / C of. </w:t>
      </w:r>
      <w:proofErr w:type="spellStart"/>
      <w:r w:rsidRPr="008A3460">
        <w:rPr>
          <w:rFonts w:asciiTheme="minorHAnsi" w:hAnsiTheme="minorHAnsi" w:cstheme="minorHAnsi"/>
          <w:lang w:val="en-US"/>
        </w:rPr>
        <w:t>licz</w:t>
      </w:r>
      <w:proofErr w:type="spellEnd"/>
      <w:r w:rsidRPr="008A3460">
        <w:rPr>
          <w:rFonts w:asciiTheme="minorHAnsi" w:hAnsiTheme="minorHAnsi" w:cstheme="minorHAnsi"/>
          <w:lang w:val="en-US"/>
        </w:rPr>
        <w:t xml:space="preserve">.) x100 x 60% </w:t>
      </w:r>
    </w:p>
    <w:p w:rsidR="00343DB5" w:rsidRPr="008A3460" w:rsidRDefault="00343DB5" w:rsidP="00693B42">
      <w:pPr>
        <w:ind w:left="426"/>
        <w:rPr>
          <w:rFonts w:asciiTheme="minorHAnsi" w:hAnsiTheme="minorHAnsi" w:cstheme="minorHAnsi"/>
        </w:rPr>
      </w:pPr>
      <w:r w:rsidRPr="008A3460">
        <w:rPr>
          <w:rFonts w:asciiTheme="minorHAnsi" w:hAnsiTheme="minorHAnsi" w:cstheme="minorHAnsi"/>
        </w:rPr>
        <w:t xml:space="preserve">Gdzie: </w:t>
      </w:r>
      <w:proofErr w:type="spellStart"/>
      <w:r w:rsidRPr="008A3460">
        <w:rPr>
          <w:rFonts w:asciiTheme="minorHAnsi" w:hAnsiTheme="minorHAnsi" w:cstheme="minorHAnsi"/>
        </w:rPr>
        <w:t>Cmin</w:t>
      </w:r>
      <w:proofErr w:type="spellEnd"/>
      <w:r w:rsidRPr="008A3460">
        <w:rPr>
          <w:rFonts w:asciiTheme="minorHAnsi" w:hAnsiTheme="minorHAnsi" w:cstheme="minorHAnsi"/>
        </w:rPr>
        <w:t xml:space="preserve"> – najniższa całkowita cena brutto wykonania zamówienia spośród wszystkich</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 xml:space="preserve"> ocenianych ofert.</w:t>
      </w:r>
    </w:p>
    <w:p w:rsidR="00343DB5" w:rsidRPr="008A3460" w:rsidRDefault="00343DB5" w:rsidP="00693B42">
      <w:pPr>
        <w:ind w:left="426"/>
        <w:rPr>
          <w:rFonts w:asciiTheme="minorHAnsi" w:hAnsiTheme="minorHAnsi" w:cstheme="minorHAnsi"/>
        </w:rPr>
      </w:pPr>
      <w:r w:rsidRPr="008A3460">
        <w:rPr>
          <w:rFonts w:asciiTheme="minorHAnsi" w:hAnsiTheme="minorHAnsi" w:cstheme="minorHAnsi"/>
        </w:rPr>
        <w:t>C of. licz. – zaoferowana całkowita cena brutto wykonania zamówienia w ofercie ocenianej.</w:t>
      </w:r>
    </w:p>
    <w:p w:rsidR="00343DB5" w:rsidRPr="008A3460" w:rsidRDefault="00343DB5" w:rsidP="00693B42">
      <w:pPr>
        <w:ind w:firstLine="426"/>
        <w:rPr>
          <w:rFonts w:asciiTheme="minorHAnsi" w:hAnsiTheme="minorHAnsi" w:cstheme="minorHAnsi"/>
        </w:rPr>
      </w:pPr>
      <w:r w:rsidRPr="008A3460">
        <w:rPr>
          <w:rFonts w:asciiTheme="minorHAnsi" w:hAnsiTheme="minorHAnsi" w:cstheme="minorHAnsi"/>
        </w:rPr>
        <w:t>Maksymalna ilość punktów w punktacji kryterium ceny wynosi 60.</w:t>
      </w:r>
    </w:p>
    <w:p w:rsidR="00024942" w:rsidRPr="008A3460" w:rsidRDefault="00950390" w:rsidP="009400C8">
      <w:pPr>
        <w:pStyle w:val="Akapitzlist"/>
        <w:numPr>
          <w:ilvl w:val="0"/>
          <w:numId w:val="39"/>
        </w:numPr>
        <w:rPr>
          <w:rFonts w:asciiTheme="minorHAnsi" w:hAnsiTheme="minorHAnsi" w:cstheme="minorHAnsi"/>
        </w:rPr>
      </w:pPr>
      <w:r>
        <w:rPr>
          <w:rFonts w:asciiTheme="minorHAnsi" w:hAnsiTheme="minorHAnsi" w:cstheme="minorHAnsi"/>
          <w:b/>
          <w:bCs/>
          <w:lang w:eastAsia="ar-SA"/>
        </w:rPr>
        <w:t>Okres serwisowania</w:t>
      </w:r>
      <w:r w:rsidR="00024942" w:rsidRPr="008A3460">
        <w:rPr>
          <w:rFonts w:asciiTheme="minorHAnsi" w:hAnsiTheme="minorHAnsi" w:cstheme="minorHAnsi"/>
          <w:b/>
          <w:bCs/>
          <w:lang w:eastAsia="ar-SA"/>
        </w:rPr>
        <w:t xml:space="preserve"> – 40 %</w:t>
      </w:r>
    </w:p>
    <w:p w:rsidR="00024942" w:rsidRPr="008A3460" w:rsidRDefault="00024942" w:rsidP="00693B42">
      <w:pPr>
        <w:rPr>
          <w:rFonts w:asciiTheme="minorHAnsi" w:hAnsiTheme="minorHAnsi" w:cstheme="minorHAnsi"/>
        </w:rPr>
      </w:pPr>
      <w:r w:rsidRPr="008A3460">
        <w:rPr>
          <w:rFonts w:asciiTheme="minorHAnsi" w:hAnsiTheme="minorHAnsi" w:cstheme="minorHAnsi"/>
        </w:rPr>
        <w:t>oferty oceniane będą w następujący sposób:</w:t>
      </w:r>
    </w:p>
    <w:p w:rsidR="00024942" w:rsidRPr="008A3460" w:rsidRDefault="00024942" w:rsidP="00693B42">
      <w:pPr>
        <w:rPr>
          <w:rFonts w:asciiTheme="minorHAnsi" w:hAnsiTheme="minorHAnsi" w:cstheme="minorHAnsi"/>
        </w:rPr>
      </w:pPr>
      <w:r w:rsidRPr="008A3460">
        <w:rPr>
          <w:rFonts w:asciiTheme="minorHAnsi" w:hAnsiTheme="minorHAnsi" w:cstheme="minorHAnsi"/>
        </w:rPr>
        <w:t>P2- wykonawca, który oświadczy w formularzu ofertowym, iż zapewnia</w:t>
      </w:r>
      <w:r w:rsidR="00D552B0" w:rsidRPr="00D552B0">
        <w:rPr>
          <w:rFonts w:asciiTheme="minorHAnsi" w:hAnsiTheme="minorHAnsi" w:cstheme="minorHAnsi"/>
        </w:rPr>
        <w:t xml:space="preserve"> </w:t>
      </w:r>
      <w:r w:rsidR="00D552B0">
        <w:rPr>
          <w:rFonts w:asciiTheme="minorHAnsi" w:hAnsiTheme="minorHAnsi" w:cstheme="minorHAnsi"/>
        </w:rPr>
        <w:t>okres serwisowania</w:t>
      </w:r>
      <w:r w:rsidRPr="008A3460">
        <w:rPr>
          <w:rFonts w:asciiTheme="minorHAnsi" w:hAnsiTheme="minorHAnsi" w:cstheme="minorHAnsi"/>
        </w:rPr>
        <w:t>:</w:t>
      </w:r>
    </w:p>
    <w:p w:rsidR="00C03B84" w:rsidRDefault="00C03B84" w:rsidP="00693B42">
      <w:pPr>
        <w:rPr>
          <w:rFonts w:asciiTheme="minorHAnsi" w:hAnsiTheme="minorHAnsi" w:cstheme="minorHAnsi"/>
        </w:rPr>
      </w:pPr>
      <w:r>
        <w:rPr>
          <w:rFonts w:asciiTheme="minorHAnsi" w:hAnsiTheme="minorHAnsi" w:cstheme="minorHAnsi"/>
        </w:rPr>
        <w:t>24 miesięcy i mniej = 0 pkt</w:t>
      </w:r>
    </w:p>
    <w:p w:rsidR="00024942" w:rsidRPr="008A3460" w:rsidRDefault="00024942" w:rsidP="00693B42">
      <w:pPr>
        <w:rPr>
          <w:rFonts w:asciiTheme="minorHAnsi" w:hAnsiTheme="minorHAnsi" w:cstheme="minorHAnsi"/>
        </w:rPr>
      </w:pPr>
      <w:r w:rsidRPr="008A3460">
        <w:rPr>
          <w:rFonts w:asciiTheme="minorHAnsi" w:hAnsiTheme="minorHAnsi" w:cstheme="minorHAnsi"/>
        </w:rPr>
        <w:t>36 miesięcy = 30 pkt</w:t>
      </w:r>
    </w:p>
    <w:p w:rsidR="00024942" w:rsidRPr="008A3460" w:rsidRDefault="00024942" w:rsidP="00693B42">
      <w:pPr>
        <w:rPr>
          <w:rFonts w:asciiTheme="minorHAnsi" w:hAnsiTheme="minorHAnsi" w:cstheme="minorHAnsi"/>
        </w:rPr>
      </w:pPr>
      <w:r w:rsidRPr="008A3460">
        <w:rPr>
          <w:rFonts w:asciiTheme="minorHAnsi" w:hAnsiTheme="minorHAnsi" w:cstheme="minorHAnsi"/>
        </w:rPr>
        <w:t>48 miesi</w:t>
      </w:r>
      <w:r w:rsidRPr="008A3460">
        <w:rPr>
          <w:rFonts w:asciiTheme="minorHAnsi" w:eastAsia="TimesNewRoman, ''Times New Roma" w:hAnsiTheme="minorHAnsi" w:cstheme="minorHAnsi"/>
        </w:rPr>
        <w:t>ę</w:t>
      </w:r>
      <w:r w:rsidRPr="008A3460">
        <w:rPr>
          <w:rFonts w:asciiTheme="minorHAnsi" w:hAnsiTheme="minorHAnsi" w:cstheme="minorHAnsi"/>
        </w:rPr>
        <w:t>cy= 40 pkt</w:t>
      </w:r>
    </w:p>
    <w:p w:rsidR="00024942" w:rsidRDefault="00024942" w:rsidP="00693B42">
      <w:pPr>
        <w:rPr>
          <w:rFonts w:asciiTheme="minorHAnsi" w:hAnsiTheme="minorHAnsi" w:cstheme="minorHAnsi"/>
        </w:rPr>
      </w:pPr>
      <w:r w:rsidRPr="008A3460">
        <w:rPr>
          <w:rFonts w:asciiTheme="minorHAnsi" w:hAnsiTheme="minorHAnsi" w:cstheme="minorHAnsi"/>
        </w:rPr>
        <w:t xml:space="preserve">Maksymalna ilość punktów w punktacji kryterium </w:t>
      </w:r>
      <w:r w:rsidR="00D8707D">
        <w:rPr>
          <w:rFonts w:asciiTheme="minorHAnsi" w:hAnsiTheme="minorHAnsi" w:cstheme="minorHAnsi"/>
        </w:rPr>
        <w:t>okres serwisowania</w:t>
      </w:r>
      <w:r w:rsidRPr="008A3460">
        <w:rPr>
          <w:rFonts w:asciiTheme="minorHAnsi" w:hAnsiTheme="minorHAnsi" w:cstheme="minorHAnsi"/>
        </w:rPr>
        <w:t xml:space="preserve"> wynosi 40.</w:t>
      </w:r>
    </w:p>
    <w:p w:rsidR="00126E78" w:rsidRPr="008A3460" w:rsidRDefault="00126E78" w:rsidP="00693B42">
      <w:pPr>
        <w:rPr>
          <w:rFonts w:asciiTheme="minorHAnsi" w:hAnsiTheme="minorHAnsi" w:cstheme="minorHAnsi"/>
        </w:rPr>
      </w:pPr>
      <w:r w:rsidRPr="008F5BBB">
        <w:rPr>
          <w:rFonts w:asciiTheme="minorHAnsi" w:hAnsiTheme="minorHAnsi" w:cstheme="minorHAnsi"/>
        </w:rPr>
        <w:t>Wykonawca podaje w formularzu ofertowym – załącznik nr 1 do SWZ okre</w:t>
      </w:r>
      <w:r w:rsidR="00F55E95">
        <w:rPr>
          <w:rFonts w:asciiTheme="minorHAnsi" w:hAnsiTheme="minorHAnsi" w:cstheme="minorHAnsi"/>
        </w:rPr>
        <w:t>s serwisowania</w:t>
      </w:r>
      <w:r w:rsidRPr="008F5BBB">
        <w:rPr>
          <w:rFonts w:asciiTheme="minorHAnsi" w:hAnsiTheme="minorHAnsi" w:cstheme="minorHAnsi"/>
        </w:rPr>
        <w:t xml:space="preserve">. (od 0 </w:t>
      </w:r>
      <w:r w:rsidR="00F55E95">
        <w:rPr>
          <w:rFonts w:asciiTheme="minorHAnsi" w:hAnsiTheme="minorHAnsi" w:cstheme="minorHAnsi"/>
        </w:rPr>
        <w:t>miesięcy</w:t>
      </w:r>
      <w:r w:rsidRPr="008F5BBB">
        <w:rPr>
          <w:rFonts w:asciiTheme="minorHAnsi" w:hAnsiTheme="minorHAnsi" w:cstheme="minorHAnsi"/>
        </w:rPr>
        <w:t xml:space="preserve">, maksymalnie </w:t>
      </w:r>
      <w:r w:rsidR="003D2E35">
        <w:rPr>
          <w:rFonts w:asciiTheme="minorHAnsi" w:hAnsiTheme="minorHAnsi" w:cstheme="minorHAnsi"/>
        </w:rPr>
        <w:t>48 miesięcy</w:t>
      </w:r>
      <w:r w:rsidRPr="008F5BBB">
        <w:rPr>
          <w:rFonts w:asciiTheme="minorHAnsi" w:hAnsiTheme="minorHAnsi" w:cstheme="minorHAnsi"/>
        </w:rPr>
        <w:t xml:space="preserve">). W przypadku </w:t>
      </w:r>
      <w:r w:rsidR="00387EAA">
        <w:rPr>
          <w:rFonts w:asciiTheme="minorHAnsi" w:hAnsiTheme="minorHAnsi" w:cstheme="minorHAnsi"/>
        </w:rPr>
        <w:t>braku wyboru</w:t>
      </w:r>
      <w:r w:rsidRPr="008F5BBB">
        <w:rPr>
          <w:rFonts w:asciiTheme="minorHAnsi" w:hAnsiTheme="minorHAnsi" w:cstheme="minorHAnsi"/>
        </w:rPr>
        <w:t xml:space="preserve"> w formularzu ofertowym, dotyczącego wskazania okresu</w:t>
      </w:r>
      <w:r w:rsidR="003D2E35">
        <w:rPr>
          <w:rFonts w:asciiTheme="minorHAnsi" w:hAnsiTheme="minorHAnsi" w:cstheme="minorHAnsi"/>
        </w:rPr>
        <w:t xml:space="preserve"> serwisowania</w:t>
      </w:r>
      <w:r w:rsidRPr="008F5BBB">
        <w:rPr>
          <w:rFonts w:asciiTheme="minorHAnsi" w:hAnsiTheme="minorHAnsi" w:cstheme="minorHAnsi"/>
        </w:rPr>
        <w:t>, zamawiający przyzna wykonawcy 0 pkt.</w:t>
      </w:r>
    </w:p>
    <w:p w:rsidR="00343DB5" w:rsidRPr="008A3460" w:rsidRDefault="00343DB5" w:rsidP="004D65C0">
      <w:pPr>
        <w:rPr>
          <w:rFonts w:asciiTheme="minorHAnsi" w:eastAsia="Calibri" w:hAnsiTheme="minorHAnsi" w:cstheme="minorHAnsi"/>
          <w:highlight w:val="yellow"/>
        </w:rPr>
      </w:pPr>
      <w:r w:rsidRPr="008A3460">
        <w:rPr>
          <w:rFonts w:asciiTheme="minorHAnsi" w:eastAsia="TimesNewRoman, 'Times New Roman" w:hAnsiTheme="minorHAnsi" w:cstheme="minorHAnsi"/>
        </w:rPr>
        <w:t>Jako oferta najkorzystniejsza uznana zostanie ta, która otrzyma największą ilość punktów</w:t>
      </w:r>
      <w:r w:rsidRPr="008A3460">
        <w:rPr>
          <w:rFonts w:asciiTheme="minorHAnsi" w:hAnsiTheme="minorHAnsi" w:cstheme="minorHAnsi"/>
        </w:rPr>
        <w:t xml:space="preserve"> </w:t>
      </w:r>
      <w:r w:rsidRPr="008A3460">
        <w:rPr>
          <w:rFonts w:asciiTheme="minorHAnsi" w:eastAsia="TimesNewRoman, 'Times New Roman" w:hAnsiTheme="minorHAnsi" w:cstheme="minorHAnsi"/>
        </w:rPr>
        <w:t>w łącznej punktacji ocenianych kryteriów.</w:t>
      </w:r>
    </w:p>
    <w:p w:rsidR="00343DB5" w:rsidRPr="008A3460" w:rsidRDefault="00343DB5" w:rsidP="004D65C0">
      <w:pPr>
        <w:rPr>
          <w:rFonts w:asciiTheme="minorHAnsi" w:hAnsiTheme="minorHAnsi" w:cstheme="minorHAnsi"/>
        </w:rPr>
      </w:pPr>
      <w:r w:rsidRPr="008A3460">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8A3460" w:rsidRDefault="00343DB5" w:rsidP="004D65C0">
      <w:pPr>
        <w:rPr>
          <w:rFonts w:asciiTheme="minorHAnsi" w:hAnsiTheme="minorHAnsi" w:cstheme="minorHAnsi"/>
        </w:rPr>
      </w:pPr>
      <w:r w:rsidRPr="008A3460">
        <w:rPr>
          <w:rFonts w:asciiTheme="minorHAnsi" w:hAnsiTheme="minorHAnsi" w:cstheme="minorHAnsi"/>
          <w:lang w:eastAsia="ar-SA"/>
        </w:rPr>
        <w:t>Zamawiający unieważni postępowanie w sytuacji, gdy wystąpią przesłanki wskazane w</w:t>
      </w:r>
      <w:r w:rsidR="00D20828" w:rsidRPr="008A3460">
        <w:rPr>
          <w:rFonts w:asciiTheme="minorHAnsi" w:hAnsiTheme="minorHAnsi" w:cstheme="minorHAnsi"/>
          <w:lang w:eastAsia="ar-SA"/>
        </w:rPr>
        <w:t> </w:t>
      </w:r>
      <w:r w:rsidRPr="008A3460">
        <w:rPr>
          <w:rFonts w:asciiTheme="minorHAnsi" w:hAnsiTheme="minorHAnsi" w:cstheme="minorHAnsi"/>
          <w:lang w:eastAsia="ar-SA"/>
        </w:rPr>
        <w:t xml:space="preserve">art. </w:t>
      </w:r>
      <w:r w:rsidR="00D20828" w:rsidRPr="008A3460">
        <w:rPr>
          <w:rFonts w:asciiTheme="minorHAnsi" w:hAnsiTheme="minorHAnsi" w:cstheme="minorHAnsi"/>
          <w:lang w:eastAsia="ar-SA"/>
        </w:rPr>
        <w:t>255</w:t>
      </w:r>
      <w:r w:rsidRPr="008A3460">
        <w:rPr>
          <w:rFonts w:asciiTheme="minorHAnsi" w:hAnsiTheme="minorHAnsi" w:cstheme="minorHAnsi"/>
          <w:lang w:eastAsia="ar-SA"/>
        </w:rPr>
        <w:t xml:space="preserve"> </w:t>
      </w:r>
      <w:r w:rsidRPr="008A3460">
        <w:rPr>
          <w:rFonts w:asciiTheme="minorHAnsi" w:hAnsiTheme="minorHAnsi" w:cstheme="minorHAnsi"/>
          <w:iCs/>
          <w:lang w:eastAsia="ar-SA"/>
        </w:rPr>
        <w:t xml:space="preserve">ustawy z dnia </w:t>
      </w:r>
      <w:r w:rsidR="00D06670" w:rsidRPr="008A3460">
        <w:rPr>
          <w:rFonts w:asciiTheme="minorHAnsi" w:hAnsiTheme="minorHAnsi" w:cstheme="minorHAnsi"/>
          <w:iCs/>
          <w:lang w:eastAsia="ar-SA"/>
        </w:rPr>
        <w:t>11</w:t>
      </w:r>
      <w:r w:rsidRPr="008A3460">
        <w:rPr>
          <w:rFonts w:asciiTheme="minorHAnsi" w:hAnsiTheme="minorHAnsi" w:cstheme="minorHAnsi"/>
          <w:iCs/>
          <w:lang w:eastAsia="ar-SA"/>
        </w:rPr>
        <w:t xml:space="preserve"> </w:t>
      </w:r>
      <w:r w:rsidR="00D06670" w:rsidRPr="008A3460">
        <w:rPr>
          <w:rFonts w:asciiTheme="minorHAnsi" w:hAnsiTheme="minorHAnsi" w:cstheme="minorHAnsi"/>
          <w:iCs/>
          <w:lang w:eastAsia="ar-SA"/>
        </w:rPr>
        <w:t>września</w:t>
      </w:r>
      <w:r w:rsidRPr="008A3460">
        <w:rPr>
          <w:rFonts w:asciiTheme="minorHAnsi" w:hAnsiTheme="minorHAnsi" w:cstheme="minorHAnsi"/>
          <w:iCs/>
          <w:lang w:eastAsia="ar-SA"/>
        </w:rPr>
        <w:t xml:space="preserve"> 20</w:t>
      </w:r>
      <w:r w:rsidR="00D06670" w:rsidRPr="008A3460">
        <w:rPr>
          <w:rFonts w:asciiTheme="minorHAnsi" w:hAnsiTheme="minorHAnsi" w:cstheme="minorHAnsi"/>
          <w:iCs/>
          <w:lang w:eastAsia="ar-SA"/>
        </w:rPr>
        <w:t>19</w:t>
      </w:r>
      <w:r w:rsidRPr="008A3460">
        <w:rPr>
          <w:rFonts w:asciiTheme="minorHAnsi" w:hAnsiTheme="minorHAnsi" w:cstheme="minorHAnsi"/>
          <w:iCs/>
          <w:lang w:eastAsia="ar-SA"/>
        </w:rPr>
        <w:t xml:space="preserve"> r. Prawo Zamówień Publicznych (tekst jedn. Dz. U. z 2019r.</w:t>
      </w:r>
      <w:r w:rsidRPr="008A3460">
        <w:rPr>
          <w:rFonts w:asciiTheme="minorHAnsi" w:hAnsiTheme="minorHAnsi" w:cstheme="minorHAnsi"/>
        </w:rPr>
        <w:t xml:space="preserve"> </w:t>
      </w:r>
      <w:r w:rsidRPr="008A3460">
        <w:rPr>
          <w:rFonts w:asciiTheme="minorHAnsi" w:hAnsiTheme="minorHAnsi" w:cstheme="minorHAnsi"/>
          <w:iCs/>
          <w:lang w:eastAsia="ar-SA"/>
        </w:rPr>
        <w:t xml:space="preserve">poz. </w:t>
      </w:r>
      <w:r w:rsidR="00C86603" w:rsidRPr="008A3460">
        <w:rPr>
          <w:rFonts w:asciiTheme="minorHAnsi" w:hAnsiTheme="minorHAnsi" w:cstheme="minorHAnsi"/>
          <w:iCs/>
          <w:lang w:eastAsia="ar-SA"/>
        </w:rPr>
        <w:t xml:space="preserve">2019 z </w:t>
      </w:r>
      <w:proofErr w:type="spellStart"/>
      <w:r w:rsidR="00C86603" w:rsidRPr="008A3460">
        <w:rPr>
          <w:rFonts w:asciiTheme="minorHAnsi" w:hAnsiTheme="minorHAnsi" w:cstheme="minorHAnsi"/>
          <w:iCs/>
          <w:lang w:eastAsia="ar-SA"/>
        </w:rPr>
        <w:t>późn</w:t>
      </w:r>
      <w:proofErr w:type="spellEnd"/>
      <w:r w:rsidR="00C86603" w:rsidRPr="008A3460">
        <w:rPr>
          <w:rFonts w:asciiTheme="minorHAnsi" w:hAnsiTheme="minorHAnsi" w:cstheme="minorHAnsi"/>
          <w:iCs/>
          <w:lang w:eastAsia="ar-SA"/>
        </w:rPr>
        <w:t>. zmianami</w:t>
      </w:r>
      <w:r w:rsidRPr="008A3460">
        <w:rPr>
          <w:rFonts w:asciiTheme="minorHAnsi" w:hAnsiTheme="minorHAnsi" w:cstheme="minorHAnsi"/>
          <w:iCs/>
          <w:lang w:eastAsia="ar-SA"/>
        </w:rPr>
        <w:t>)</w:t>
      </w:r>
    </w:p>
    <w:p w:rsidR="00AA102D" w:rsidRPr="008A3460" w:rsidRDefault="00343DB5" w:rsidP="004D65C0">
      <w:pPr>
        <w:rPr>
          <w:rFonts w:asciiTheme="minorHAnsi" w:hAnsiTheme="minorHAnsi" w:cstheme="minorHAnsi"/>
          <w:lang w:eastAsia="ar-SA"/>
        </w:rPr>
      </w:pPr>
      <w:r w:rsidRPr="008A3460">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8A3460" w:rsidRDefault="008411E8" w:rsidP="00693B42">
      <w:pPr>
        <w:pStyle w:val="Nagwek3"/>
        <w:spacing w:line="360" w:lineRule="auto"/>
        <w:rPr>
          <w:rFonts w:asciiTheme="minorHAnsi" w:hAnsiTheme="minorHAnsi" w:cstheme="minorHAnsi"/>
          <w:sz w:val="24"/>
          <w:szCs w:val="24"/>
        </w:rPr>
      </w:pPr>
      <w:r w:rsidRPr="008A3460">
        <w:rPr>
          <w:rFonts w:asciiTheme="minorHAnsi" w:hAnsiTheme="minorHAnsi" w:cstheme="minorHAnsi"/>
          <w:sz w:val="24"/>
          <w:szCs w:val="24"/>
        </w:rPr>
        <w:lastRenderedPageBreak/>
        <w:tab/>
      </w:r>
      <w:bookmarkStart w:id="34" w:name="_Toc90634061"/>
      <w:r w:rsidR="007F76E7" w:rsidRPr="008A3460">
        <w:rPr>
          <w:rFonts w:asciiTheme="minorHAnsi" w:hAnsiTheme="minorHAnsi" w:cstheme="minorHAnsi"/>
          <w:sz w:val="24"/>
          <w:szCs w:val="24"/>
        </w:rPr>
        <w:t>Informacje o formalnościach, jakie powinny być dopełnione po wyborze oferty w celu zawarcia umowy w sprawie zamówienia publicznego</w:t>
      </w:r>
      <w:bookmarkEnd w:id="34"/>
    </w:p>
    <w:p w:rsidR="00EC2888" w:rsidRPr="008A3460" w:rsidRDefault="001E29ED" w:rsidP="009400C8">
      <w:pPr>
        <w:numPr>
          <w:ilvl w:val="0"/>
          <w:numId w:val="7"/>
        </w:numPr>
        <w:tabs>
          <w:tab w:val="clear" w:pos="1800"/>
        </w:tabs>
        <w:ind w:left="462" w:hanging="426"/>
        <w:rPr>
          <w:rFonts w:asciiTheme="minorHAnsi" w:hAnsiTheme="minorHAnsi" w:cstheme="minorHAnsi"/>
        </w:rPr>
      </w:pPr>
      <w:r w:rsidRPr="008A3460">
        <w:rPr>
          <w:rFonts w:asciiTheme="minorHAnsi" w:hAnsiTheme="minorHAnsi" w:cstheme="minorHAnsi"/>
        </w:rPr>
        <w:tab/>
      </w:r>
      <w:r w:rsidR="00EC2888" w:rsidRPr="008A3460">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8A3460" w:rsidRDefault="001E29ED" w:rsidP="009400C8">
      <w:pPr>
        <w:numPr>
          <w:ilvl w:val="0"/>
          <w:numId w:val="7"/>
        </w:numPr>
        <w:tabs>
          <w:tab w:val="clear" w:pos="1800"/>
        </w:tabs>
        <w:ind w:left="462" w:hanging="426"/>
        <w:rPr>
          <w:rFonts w:asciiTheme="minorHAnsi" w:hAnsiTheme="minorHAnsi" w:cstheme="minorHAnsi"/>
        </w:rPr>
      </w:pPr>
      <w:r w:rsidRPr="008A3460">
        <w:rPr>
          <w:rFonts w:asciiTheme="minorHAnsi" w:hAnsiTheme="minorHAnsi" w:cstheme="minorHAnsi"/>
        </w:rPr>
        <w:tab/>
      </w:r>
      <w:r w:rsidR="00EC2888" w:rsidRPr="008A3460">
        <w:rPr>
          <w:rFonts w:asciiTheme="minorHAnsi" w:hAnsiTheme="minorHAnsi" w:cstheme="minorHAnsi"/>
        </w:rPr>
        <w:t xml:space="preserve">Zamawiający może zawrzeć umowę w sprawie zamówienia publicznego przed upływem terminu, o którym mowa w ust. 1, jeżeli </w:t>
      </w:r>
      <w:r w:rsidR="00EC2888" w:rsidRPr="008A3460">
        <w:rPr>
          <w:rFonts w:asciiTheme="minorHAnsi" w:hAnsiTheme="minorHAnsi" w:cstheme="minorHAnsi"/>
        </w:rPr>
        <w:tab/>
        <w:t>w postępowaniu o udzielenie zamówienia prowadzonym w trybie</w:t>
      </w:r>
      <w:r w:rsidR="00EC2888" w:rsidRPr="008A3460">
        <w:rPr>
          <w:rFonts w:asciiTheme="minorHAnsi" w:hAnsiTheme="minorHAnsi" w:cstheme="minorHAnsi"/>
        </w:rPr>
        <w:tab/>
        <w:t>podstawowym złożono tylko jedną ofertę.</w:t>
      </w:r>
    </w:p>
    <w:p w:rsidR="00552FBA" w:rsidRPr="008A3460" w:rsidRDefault="001E29ED" w:rsidP="009400C8">
      <w:pPr>
        <w:numPr>
          <w:ilvl w:val="0"/>
          <w:numId w:val="7"/>
        </w:numPr>
        <w:tabs>
          <w:tab w:val="clear" w:pos="1800"/>
        </w:tabs>
        <w:ind w:left="462" w:hanging="426"/>
        <w:rPr>
          <w:rFonts w:asciiTheme="minorHAnsi" w:hAnsiTheme="minorHAnsi" w:cstheme="minorHAnsi"/>
        </w:rPr>
      </w:pPr>
      <w:r w:rsidRPr="008A3460">
        <w:rPr>
          <w:rFonts w:asciiTheme="minorHAnsi" w:hAnsiTheme="minorHAnsi" w:cstheme="minorHAnsi"/>
        </w:rPr>
        <w:tab/>
      </w:r>
      <w:r w:rsidR="00552FBA" w:rsidRPr="008A3460">
        <w:rPr>
          <w:rFonts w:asciiTheme="minorHAnsi" w:hAnsiTheme="minorHAnsi" w:cstheme="minorHAnsi"/>
        </w:rPr>
        <w:t>W przypadku wyboru oferty złożonej przez Wykonawców wspólnie ubiegających się o</w:t>
      </w:r>
      <w:r w:rsidR="004705A8" w:rsidRPr="008A3460">
        <w:rPr>
          <w:rFonts w:asciiTheme="minorHAnsi" w:hAnsiTheme="minorHAnsi" w:cstheme="minorHAnsi"/>
        </w:rPr>
        <w:t> </w:t>
      </w:r>
      <w:r w:rsidR="00552FBA" w:rsidRPr="008A3460">
        <w:rPr>
          <w:rFonts w:asciiTheme="minorHAnsi" w:hAnsiTheme="minorHAnsi" w:cstheme="minorHAnsi"/>
        </w:rPr>
        <w:t xml:space="preserve">udzielenie zamówienia Zamawiający </w:t>
      </w:r>
      <w:r w:rsidR="001D28CC" w:rsidRPr="008A3460">
        <w:rPr>
          <w:rFonts w:asciiTheme="minorHAnsi" w:hAnsiTheme="minorHAnsi" w:cstheme="minorHAnsi"/>
        </w:rPr>
        <w:t>zastrzega sobie prawo żądania przed zawarciem umowy w sprawie zamówienia publicznego umowy regulującej współpracę tych Wykonawców.</w:t>
      </w:r>
    </w:p>
    <w:p w:rsidR="00552FBA" w:rsidRPr="008A3460" w:rsidRDefault="001E29ED" w:rsidP="009400C8">
      <w:pPr>
        <w:numPr>
          <w:ilvl w:val="0"/>
          <w:numId w:val="7"/>
        </w:numPr>
        <w:tabs>
          <w:tab w:val="clear" w:pos="1800"/>
        </w:tabs>
        <w:ind w:left="462" w:hanging="426"/>
        <w:rPr>
          <w:rFonts w:asciiTheme="minorHAnsi" w:hAnsiTheme="minorHAnsi" w:cstheme="minorHAnsi"/>
        </w:rPr>
      </w:pPr>
      <w:r w:rsidRPr="008A3460">
        <w:rPr>
          <w:rFonts w:asciiTheme="minorHAnsi" w:hAnsiTheme="minorHAnsi" w:cstheme="minorHAnsi"/>
        </w:rPr>
        <w:tab/>
      </w:r>
      <w:r w:rsidR="00DE2294" w:rsidRPr="008A3460">
        <w:rPr>
          <w:rFonts w:asciiTheme="minorHAnsi" w:hAnsiTheme="minorHAnsi" w:cstheme="minorHAnsi"/>
        </w:rPr>
        <w:t xml:space="preserve">Wykonawca będzie zobowiązany do podpisania umowy w miejscu i </w:t>
      </w:r>
      <w:r w:rsidR="00C83BC8" w:rsidRPr="008A3460">
        <w:rPr>
          <w:rFonts w:asciiTheme="minorHAnsi" w:hAnsiTheme="minorHAnsi" w:cstheme="minorHAnsi"/>
        </w:rPr>
        <w:t>terminie</w:t>
      </w:r>
      <w:r w:rsidR="00DE2294" w:rsidRPr="008A3460">
        <w:rPr>
          <w:rFonts w:asciiTheme="minorHAnsi" w:hAnsiTheme="minorHAnsi" w:cstheme="minorHAnsi"/>
        </w:rPr>
        <w:t xml:space="preserve"> wskazanym przez Zamawiającego.</w:t>
      </w:r>
    </w:p>
    <w:p w:rsidR="00552FBA" w:rsidRPr="008A3460" w:rsidRDefault="00DC60C2" w:rsidP="00693B42">
      <w:pPr>
        <w:pStyle w:val="Nagwek3"/>
        <w:spacing w:line="360" w:lineRule="auto"/>
        <w:rPr>
          <w:rFonts w:asciiTheme="minorHAnsi" w:hAnsiTheme="minorHAnsi" w:cstheme="minorHAnsi"/>
          <w:sz w:val="24"/>
          <w:szCs w:val="24"/>
        </w:rPr>
      </w:pPr>
      <w:bookmarkStart w:id="35" w:name="_Toc90634062"/>
      <w:r w:rsidRPr="008A3460">
        <w:rPr>
          <w:rFonts w:asciiTheme="minorHAnsi" w:hAnsiTheme="minorHAnsi" w:cstheme="minorHAnsi"/>
          <w:sz w:val="24"/>
          <w:szCs w:val="24"/>
        </w:rPr>
        <w:t>Wymagania dotyczące zabezpieczenia należytego wykonania umowy</w:t>
      </w:r>
      <w:bookmarkEnd w:id="35"/>
    </w:p>
    <w:p w:rsidR="0016416A" w:rsidRPr="008A3460" w:rsidRDefault="00FD5C82" w:rsidP="00693B42">
      <w:pPr>
        <w:pStyle w:val="Akapitzlist"/>
        <w:ind w:left="426"/>
        <w:rPr>
          <w:rFonts w:asciiTheme="minorHAnsi" w:hAnsiTheme="minorHAnsi" w:cstheme="minorHAnsi"/>
        </w:rPr>
      </w:pPr>
      <w:r w:rsidRPr="008A3460">
        <w:rPr>
          <w:rFonts w:asciiTheme="minorHAnsi" w:hAnsiTheme="minorHAnsi" w:cstheme="minorHAnsi"/>
        </w:rPr>
        <w:t xml:space="preserve">Zamawiający </w:t>
      </w:r>
      <w:r w:rsidR="008E1D18" w:rsidRPr="008A3460">
        <w:rPr>
          <w:rFonts w:asciiTheme="minorHAnsi" w:hAnsiTheme="minorHAnsi" w:cstheme="minorHAnsi"/>
        </w:rPr>
        <w:t xml:space="preserve">nie </w:t>
      </w:r>
      <w:r w:rsidRPr="008A3460">
        <w:rPr>
          <w:rFonts w:asciiTheme="minorHAnsi" w:hAnsiTheme="minorHAnsi" w:cstheme="minorHAnsi"/>
        </w:rPr>
        <w:t>wymaga wniesienia zabezpieczenia należytego wykonania umowy.</w:t>
      </w:r>
    </w:p>
    <w:p w:rsidR="00552FBA" w:rsidRPr="008A3460" w:rsidRDefault="00DC60C2" w:rsidP="00693B42">
      <w:pPr>
        <w:pStyle w:val="Nagwek3"/>
        <w:spacing w:line="360" w:lineRule="auto"/>
        <w:rPr>
          <w:rFonts w:asciiTheme="minorHAnsi" w:hAnsiTheme="minorHAnsi" w:cstheme="minorHAnsi"/>
          <w:sz w:val="24"/>
          <w:szCs w:val="24"/>
        </w:rPr>
      </w:pPr>
      <w:bookmarkStart w:id="36" w:name="_Toc90634063"/>
      <w:r w:rsidRPr="008A3460">
        <w:rPr>
          <w:rFonts w:asciiTheme="minorHAnsi" w:hAnsiTheme="minorHAnsi" w:cstheme="minorHAnsi"/>
          <w:sz w:val="24"/>
          <w:szCs w:val="24"/>
        </w:rPr>
        <w:t>Informacje o treści zawieranej umowy oraz możliwości jej zmiany</w:t>
      </w:r>
      <w:bookmarkEnd w:id="36"/>
    </w:p>
    <w:p w:rsidR="00FA3063" w:rsidRPr="008A3460" w:rsidRDefault="001E29ED" w:rsidP="009400C8">
      <w:pPr>
        <w:pStyle w:val="Akapitzlist"/>
        <w:numPr>
          <w:ilvl w:val="3"/>
          <w:numId w:val="32"/>
        </w:numPr>
        <w:tabs>
          <w:tab w:val="clear" w:pos="2880"/>
        </w:tabs>
        <w:ind w:left="284"/>
        <w:rPr>
          <w:rFonts w:asciiTheme="minorHAnsi" w:hAnsiTheme="minorHAnsi" w:cstheme="minorHAnsi"/>
        </w:rPr>
      </w:pPr>
      <w:r w:rsidRPr="008A3460">
        <w:rPr>
          <w:rFonts w:asciiTheme="minorHAnsi" w:hAnsiTheme="minorHAnsi" w:cstheme="minorHAnsi"/>
        </w:rPr>
        <w:tab/>
      </w:r>
      <w:r w:rsidR="00541DD9" w:rsidRPr="008A3460">
        <w:rPr>
          <w:rFonts w:asciiTheme="minorHAnsi" w:hAnsiTheme="minorHAnsi" w:cstheme="minorHAnsi"/>
        </w:rPr>
        <w:t>Wybrany Wykonawca jest zobowiązany do zawarcia umowy w sprawie zamówienia publiczne</w:t>
      </w:r>
      <w:r w:rsidR="002E24EC" w:rsidRPr="008A3460">
        <w:rPr>
          <w:rFonts w:asciiTheme="minorHAnsi" w:hAnsiTheme="minorHAnsi" w:cstheme="minorHAnsi"/>
        </w:rPr>
        <w:t>go na warunkach określonych we W</w:t>
      </w:r>
      <w:r w:rsidR="00541DD9" w:rsidRPr="008A3460">
        <w:rPr>
          <w:rFonts w:asciiTheme="minorHAnsi" w:hAnsiTheme="minorHAnsi" w:cstheme="minorHAnsi"/>
        </w:rPr>
        <w:t>zo</w:t>
      </w:r>
      <w:r w:rsidR="002E24EC" w:rsidRPr="008A3460">
        <w:rPr>
          <w:rFonts w:asciiTheme="minorHAnsi" w:hAnsiTheme="minorHAnsi" w:cstheme="minorHAnsi"/>
        </w:rPr>
        <w:t>rze U</w:t>
      </w:r>
      <w:r w:rsidR="00541DD9" w:rsidRPr="008A3460">
        <w:rPr>
          <w:rFonts w:asciiTheme="minorHAnsi" w:hAnsiTheme="minorHAnsi" w:cstheme="minorHAnsi"/>
        </w:rPr>
        <w:t xml:space="preserve">mowy, stanowiącym </w:t>
      </w:r>
      <w:r w:rsidR="00D32541" w:rsidRPr="008A3460">
        <w:rPr>
          <w:rFonts w:asciiTheme="minorHAnsi" w:hAnsiTheme="minorHAnsi" w:cstheme="minorHAnsi"/>
          <w:b/>
        </w:rPr>
        <w:t xml:space="preserve">Załącznik nr </w:t>
      </w:r>
      <w:r w:rsidR="00B259D5" w:rsidRPr="008A3460">
        <w:rPr>
          <w:rFonts w:asciiTheme="minorHAnsi" w:hAnsiTheme="minorHAnsi" w:cstheme="minorHAnsi"/>
          <w:b/>
        </w:rPr>
        <w:t>2</w:t>
      </w:r>
      <w:r w:rsidR="00D32541" w:rsidRPr="008A3460">
        <w:rPr>
          <w:rFonts w:asciiTheme="minorHAnsi" w:hAnsiTheme="minorHAnsi" w:cstheme="minorHAnsi"/>
          <w:b/>
        </w:rPr>
        <w:t xml:space="preserve"> do SWZ</w:t>
      </w:r>
      <w:r w:rsidR="00541DD9" w:rsidRPr="008A3460">
        <w:rPr>
          <w:rFonts w:asciiTheme="minorHAnsi" w:hAnsiTheme="minorHAnsi" w:cstheme="minorHAnsi"/>
        </w:rPr>
        <w:t>.</w:t>
      </w:r>
    </w:p>
    <w:p w:rsidR="00552FBA" w:rsidRPr="008A3460" w:rsidRDefault="001E29ED" w:rsidP="009400C8">
      <w:pPr>
        <w:pStyle w:val="Akapitzlist"/>
        <w:numPr>
          <w:ilvl w:val="3"/>
          <w:numId w:val="32"/>
        </w:numPr>
        <w:tabs>
          <w:tab w:val="clear" w:pos="2880"/>
        </w:tabs>
        <w:ind w:left="284"/>
        <w:rPr>
          <w:rFonts w:asciiTheme="minorHAnsi" w:hAnsiTheme="minorHAnsi" w:cstheme="minorHAnsi"/>
        </w:rPr>
      </w:pPr>
      <w:r w:rsidRPr="008A3460">
        <w:rPr>
          <w:rFonts w:asciiTheme="minorHAnsi" w:hAnsiTheme="minorHAnsi" w:cstheme="minorHAnsi"/>
        </w:rPr>
        <w:tab/>
      </w:r>
      <w:r w:rsidR="00FA3063" w:rsidRPr="008A3460">
        <w:rPr>
          <w:rFonts w:asciiTheme="minorHAnsi" w:hAnsiTheme="minorHAnsi" w:cstheme="minorHAnsi"/>
        </w:rPr>
        <w:t xml:space="preserve">Zamawiający przewiduje możliwość </w:t>
      </w:r>
      <w:r w:rsidR="00014473" w:rsidRPr="008A3460">
        <w:rPr>
          <w:rFonts w:asciiTheme="minorHAnsi" w:hAnsiTheme="minorHAnsi" w:cstheme="minorHAnsi"/>
        </w:rPr>
        <w:t xml:space="preserve">zmiany zawartej umowy w stosunku do treści wybranej </w:t>
      </w:r>
      <w:r w:rsidR="002E24EC" w:rsidRPr="008A3460">
        <w:rPr>
          <w:rFonts w:asciiTheme="minorHAnsi" w:hAnsiTheme="minorHAnsi" w:cstheme="minorHAnsi"/>
        </w:rPr>
        <w:t xml:space="preserve">oferty w zakresie </w:t>
      </w:r>
      <w:r w:rsidR="00033137" w:rsidRPr="008A3460">
        <w:rPr>
          <w:rFonts w:asciiTheme="minorHAnsi" w:hAnsiTheme="minorHAnsi" w:cstheme="minorHAnsi"/>
        </w:rPr>
        <w:t>u</w:t>
      </w:r>
      <w:r w:rsidR="00333440" w:rsidRPr="008A3460">
        <w:rPr>
          <w:rFonts w:asciiTheme="minorHAnsi" w:hAnsiTheme="minorHAnsi" w:cstheme="minorHAnsi"/>
        </w:rPr>
        <w:t xml:space="preserve">regulowanym w art. </w:t>
      </w:r>
      <w:r w:rsidR="00033137" w:rsidRPr="008A3460">
        <w:rPr>
          <w:rFonts w:asciiTheme="minorHAnsi" w:hAnsiTheme="minorHAnsi" w:cstheme="minorHAnsi"/>
        </w:rPr>
        <w:t xml:space="preserve">455 </w:t>
      </w:r>
      <w:proofErr w:type="spellStart"/>
      <w:r w:rsidR="00033137" w:rsidRPr="008A3460">
        <w:rPr>
          <w:rFonts w:asciiTheme="minorHAnsi" w:hAnsiTheme="minorHAnsi" w:cstheme="minorHAnsi"/>
        </w:rPr>
        <w:t>p.z.p</w:t>
      </w:r>
      <w:proofErr w:type="spellEnd"/>
      <w:r w:rsidR="00033137" w:rsidRPr="008A3460">
        <w:rPr>
          <w:rFonts w:asciiTheme="minorHAnsi" w:hAnsiTheme="minorHAnsi" w:cstheme="minorHAnsi"/>
        </w:rPr>
        <w:t>.</w:t>
      </w:r>
      <w:r w:rsidRPr="008A3460">
        <w:rPr>
          <w:rFonts w:asciiTheme="minorHAnsi" w:hAnsiTheme="minorHAnsi" w:cstheme="minorHAnsi"/>
        </w:rPr>
        <w:tab/>
      </w:r>
      <w:r w:rsidR="00014473" w:rsidRPr="008A3460">
        <w:rPr>
          <w:rFonts w:asciiTheme="minorHAnsi" w:hAnsiTheme="minorHAnsi" w:cstheme="minorHAnsi"/>
        </w:rPr>
        <w:t>Zmiana umowy wymaga dla swej ważności, pod rygorem nieważności, zachowania formy pisemnej.</w:t>
      </w:r>
    </w:p>
    <w:p w:rsidR="00080477" w:rsidRPr="008A3460" w:rsidRDefault="00DC60C2" w:rsidP="00693B42">
      <w:pPr>
        <w:pStyle w:val="Nagwek3"/>
        <w:spacing w:line="360" w:lineRule="auto"/>
        <w:rPr>
          <w:rFonts w:asciiTheme="minorHAnsi" w:hAnsiTheme="minorHAnsi" w:cstheme="minorHAnsi"/>
          <w:sz w:val="24"/>
          <w:szCs w:val="24"/>
        </w:rPr>
      </w:pPr>
      <w:bookmarkStart w:id="37" w:name="_Toc90634064"/>
      <w:r w:rsidRPr="008A3460">
        <w:rPr>
          <w:rFonts w:asciiTheme="minorHAnsi" w:hAnsiTheme="minorHAnsi" w:cstheme="minorHAnsi"/>
          <w:sz w:val="24"/>
          <w:szCs w:val="24"/>
        </w:rPr>
        <w:t>Pouczenie o środkach ochrony prawnej</w:t>
      </w:r>
      <w:r w:rsidR="006204E8" w:rsidRPr="008A3460">
        <w:rPr>
          <w:rFonts w:asciiTheme="minorHAnsi" w:hAnsiTheme="minorHAnsi" w:cstheme="minorHAnsi"/>
          <w:sz w:val="24"/>
          <w:szCs w:val="24"/>
        </w:rPr>
        <w:t xml:space="preserve"> </w:t>
      </w:r>
      <w:r w:rsidRPr="008A3460">
        <w:rPr>
          <w:rFonts w:asciiTheme="minorHAnsi" w:hAnsiTheme="minorHAnsi" w:cstheme="minorHAnsi"/>
          <w:sz w:val="24"/>
          <w:szCs w:val="24"/>
        </w:rPr>
        <w:t>przysługujących wykonawcy</w:t>
      </w:r>
      <w:bookmarkEnd w:id="37"/>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771416">
        <w:rPr>
          <w:rFonts w:asciiTheme="minorHAnsi" w:hAnsiTheme="minorHAnsi" w:cstheme="minorHAnsi"/>
        </w:rPr>
        <w:t>p.z.p</w:t>
      </w:r>
      <w:proofErr w:type="spellEnd"/>
      <w:r w:rsidRPr="00771416">
        <w:rPr>
          <w:rFonts w:asciiTheme="minorHAnsi" w:hAnsiTheme="minorHAnsi" w:cstheme="minorHAnsi"/>
        </w:rPr>
        <w:t xml:space="preserve">. </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71416">
        <w:rPr>
          <w:rFonts w:asciiTheme="minorHAnsi" w:hAnsiTheme="minorHAnsi" w:cstheme="minorHAnsi"/>
        </w:rPr>
        <w:t>p.z.p</w:t>
      </w:r>
      <w:proofErr w:type="spellEnd"/>
      <w:r w:rsidRPr="00771416">
        <w:rPr>
          <w:rFonts w:asciiTheme="minorHAnsi" w:hAnsiTheme="minorHAnsi" w:cstheme="minorHAnsi"/>
        </w:rPr>
        <w:t>. oraz Rzecznikowi Małych i Średnich Przedsiębiorców.</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ab/>
        <w:t>Odwołanie przysługuje na:</w:t>
      </w:r>
    </w:p>
    <w:p w:rsidR="00C96C19" w:rsidRPr="00771416" w:rsidRDefault="00C96C19" w:rsidP="00C96C19">
      <w:pPr>
        <w:suppressAutoHyphens/>
        <w:ind w:left="868" w:hanging="425"/>
        <w:rPr>
          <w:rFonts w:asciiTheme="minorHAnsi" w:hAnsiTheme="minorHAnsi" w:cstheme="minorHAnsi"/>
        </w:rPr>
      </w:pPr>
      <w:r w:rsidRPr="00771416">
        <w:rPr>
          <w:rFonts w:asciiTheme="minorHAnsi" w:hAnsiTheme="minorHAnsi" w:cstheme="minorHAnsi"/>
        </w:rPr>
        <w:lastRenderedPageBreak/>
        <w:t>1)</w:t>
      </w:r>
      <w:r w:rsidRPr="00771416">
        <w:rPr>
          <w:rFonts w:asciiTheme="minorHAnsi" w:hAnsiTheme="minorHAnsi" w:cstheme="minorHAnsi"/>
        </w:rPr>
        <w:tab/>
        <w:t>niezgodną z przepisami ustawy czynność Zamawiającego, podjętą w postępowaniu o udzielenie zamówienia, w tym na projektowane postanowienie umowy;</w:t>
      </w:r>
    </w:p>
    <w:p w:rsidR="00C96C19" w:rsidRPr="00771416" w:rsidRDefault="00C96C19" w:rsidP="00C96C19">
      <w:pPr>
        <w:suppressAutoHyphens/>
        <w:ind w:left="868" w:hanging="425"/>
        <w:rPr>
          <w:rFonts w:asciiTheme="minorHAnsi" w:hAnsiTheme="minorHAnsi" w:cstheme="minorHAnsi"/>
        </w:rPr>
      </w:pPr>
      <w:r w:rsidRPr="00771416">
        <w:rPr>
          <w:rFonts w:asciiTheme="minorHAnsi" w:hAnsiTheme="minorHAnsi" w:cstheme="minorHAnsi"/>
        </w:rPr>
        <w:t>2)</w:t>
      </w:r>
      <w:r w:rsidRPr="00771416">
        <w:rPr>
          <w:rFonts w:asciiTheme="minorHAnsi" w:hAnsiTheme="minorHAnsi" w:cstheme="minorHAnsi"/>
        </w:rPr>
        <w:tab/>
        <w:t>zaniechanie czynności w postępowaniu o udzielenie zamówienia do której zamawiający był obowiązany na podstawie ustawy;</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Odwołanie wnosi się w terminie:</w:t>
      </w:r>
    </w:p>
    <w:p w:rsidR="00C96C19" w:rsidRPr="00771416" w:rsidRDefault="00C96C19" w:rsidP="00C96C19">
      <w:pPr>
        <w:suppressAutoHyphens/>
        <w:ind w:left="709" w:hanging="425"/>
        <w:rPr>
          <w:rFonts w:asciiTheme="minorHAnsi" w:hAnsiTheme="minorHAnsi" w:cstheme="minorHAnsi"/>
        </w:rPr>
      </w:pPr>
      <w:r w:rsidRPr="00771416">
        <w:rPr>
          <w:rFonts w:asciiTheme="minorHAnsi" w:hAnsiTheme="minorHAnsi" w:cstheme="minorHAnsi"/>
        </w:rPr>
        <w:t>1)</w:t>
      </w:r>
      <w:r w:rsidRPr="00771416">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96C19" w:rsidRPr="00771416" w:rsidRDefault="00C96C19" w:rsidP="00C96C19">
      <w:pPr>
        <w:numPr>
          <w:ilvl w:val="0"/>
          <w:numId w:val="9"/>
        </w:numPr>
        <w:tabs>
          <w:tab w:val="clear" w:pos="360"/>
        </w:tabs>
        <w:suppressAutoHyphens/>
        <w:ind w:left="426" w:hanging="426"/>
        <w:rPr>
          <w:rFonts w:asciiTheme="minorHAnsi" w:hAnsiTheme="minorHAnsi" w:cstheme="minorHAnsi"/>
        </w:rPr>
      </w:pPr>
      <w:r w:rsidRPr="00771416">
        <w:rPr>
          <w:rFonts w:asciiTheme="minorHAnsi" w:hAnsiTheme="minorHAnsi" w:cstheme="minorHAnsi"/>
        </w:rPr>
        <w:t xml:space="preserve">Szczegółowe informacje dotyczące środków ochrony prawnej określone w Dziale IX ustawy </w:t>
      </w:r>
      <w:proofErr w:type="spellStart"/>
      <w:r w:rsidRPr="00771416">
        <w:rPr>
          <w:rFonts w:asciiTheme="minorHAnsi" w:hAnsiTheme="minorHAnsi" w:cstheme="minorHAnsi"/>
        </w:rPr>
        <w:t>pzp</w:t>
      </w:r>
      <w:proofErr w:type="spellEnd"/>
      <w:r w:rsidRPr="00771416">
        <w:rPr>
          <w:rFonts w:asciiTheme="minorHAnsi" w:hAnsiTheme="minorHAnsi" w:cstheme="minorHAnsi"/>
        </w:rPr>
        <w:t xml:space="preserve"> „Środki ochrony prawnej”.</w:t>
      </w:r>
    </w:p>
    <w:p w:rsidR="00FD2CCD" w:rsidRPr="008A3460" w:rsidRDefault="006331BD" w:rsidP="00693B42">
      <w:pPr>
        <w:pStyle w:val="Nagwek3"/>
        <w:spacing w:line="360" w:lineRule="auto"/>
        <w:rPr>
          <w:rFonts w:asciiTheme="minorHAnsi" w:hAnsiTheme="minorHAnsi" w:cstheme="minorHAnsi"/>
          <w:sz w:val="24"/>
          <w:szCs w:val="24"/>
        </w:rPr>
      </w:pPr>
      <w:r w:rsidRPr="008A3460">
        <w:rPr>
          <w:rFonts w:asciiTheme="minorHAnsi" w:hAnsiTheme="minorHAnsi" w:cstheme="minorHAnsi"/>
          <w:sz w:val="24"/>
          <w:szCs w:val="24"/>
        </w:rPr>
        <w:tab/>
      </w:r>
      <w:bookmarkStart w:id="38" w:name="_Toc90634065"/>
      <w:r w:rsidR="002A6BAD" w:rsidRPr="008A3460">
        <w:rPr>
          <w:rFonts w:asciiTheme="minorHAnsi" w:hAnsiTheme="minorHAnsi" w:cstheme="minorHAnsi"/>
          <w:sz w:val="24"/>
          <w:szCs w:val="24"/>
        </w:rPr>
        <w:t xml:space="preserve">Wykaz załączników do </w:t>
      </w:r>
      <w:proofErr w:type="spellStart"/>
      <w:r w:rsidR="002A6BAD" w:rsidRPr="008A3460">
        <w:rPr>
          <w:rFonts w:asciiTheme="minorHAnsi" w:hAnsiTheme="minorHAnsi" w:cstheme="minorHAnsi"/>
          <w:sz w:val="24"/>
          <w:szCs w:val="24"/>
        </w:rPr>
        <w:t>swz</w:t>
      </w:r>
      <w:proofErr w:type="spellEnd"/>
      <w:r w:rsidR="001167A8" w:rsidRPr="008A3460">
        <w:rPr>
          <w:rFonts w:asciiTheme="minorHAnsi" w:hAnsiTheme="minorHAnsi" w:cstheme="minorHAnsi"/>
          <w:sz w:val="24"/>
          <w:szCs w:val="24"/>
        </w:rPr>
        <w:t>:</w:t>
      </w:r>
      <w:bookmarkEnd w:id="38"/>
    </w:p>
    <w:bookmarkEnd w:id="1"/>
    <w:p w:rsidR="00AB3BF2" w:rsidRPr="008A3460" w:rsidRDefault="00AB3BF2" w:rsidP="009400C8">
      <w:pPr>
        <w:pStyle w:val="Akapitzlist"/>
        <w:numPr>
          <w:ilvl w:val="0"/>
          <w:numId w:val="40"/>
        </w:numPr>
        <w:ind w:left="567" w:right="23" w:hanging="425"/>
        <w:rPr>
          <w:rFonts w:asciiTheme="minorHAnsi" w:eastAsia="Verdana" w:hAnsiTheme="minorHAnsi" w:cstheme="minorHAnsi"/>
          <w:b/>
        </w:rPr>
      </w:pPr>
      <w:r w:rsidRPr="008A3460">
        <w:rPr>
          <w:rFonts w:asciiTheme="minorHAnsi" w:eastAsia="Verdana" w:hAnsiTheme="minorHAnsi" w:cstheme="minorHAnsi"/>
        </w:rPr>
        <w:tab/>
      </w:r>
      <w:r w:rsidRPr="008A3460">
        <w:rPr>
          <w:rFonts w:asciiTheme="minorHAnsi" w:eastAsia="Verdana" w:hAnsiTheme="minorHAnsi" w:cstheme="minorHAnsi"/>
          <w:b/>
        </w:rPr>
        <w:t>Załącznik 1</w:t>
      </w:r>
      <w:r w:rsidRPr="008A3460">
        <w:rPr>
          <w:rFonts w:asciiTheme="minorHAnsi" w:eastAsia="Verdana" w:hAnsiTheme="minorHAnsi" w:cstheme="minorHAnsi"/>
        </w:rPr>
        <w:t xml:space="preserve"> - Formularz ofertowy</w:t>
      </w:r>
    </w:p>
    <w:p w:rsidR="00AB3BF2" w:rsidRPr="008A3460" w:rsidRDefault="00AB3BF2" w:rsidP="009400C8">
      <w:pPr>
        <w:pStyle w:val="Akapitzlist"/>
        <w:numPr>
          <w:ilvl w:val="0"/>
          <w:numId w:val="40"/>
        </w:numPr>
        <w:ind w:left="567" w:right="23" w:hanging="425"/>
        <w:rPr>
          <w:rFonts w:asciiTheme="minorHAnsi" w:eastAsia="Verdana" w:hAnsiTheme="minorHAnsi" w:cstheme="minorHAnsi"/>
          <w:b/>
        </w:rPr>
      </w:pPr>
      <w:r w:rsidRPr="008A3460">
        <w:rPr>
          <w:rFonts w:asciiTheme="minorHAnsi" w:eastAsia="Verdana" w:hAnsiTheme="minorHAnsi" w:cstheme="minorHAnsi"/>
          <w:b/>
        </w:rPr>
        <w:t>Załącznik 2</w:t>
      </w:r>
      <w:r w:rsidRPr="008A3460">
        <w:rPr>
          <w:rFonts w:asciiTheme="minorHAnsi" w:eastAsia="Verdana" w:hAnsiTheme="minorHAnsi" w:cstheme="minorHAnsi"/>
        </w:rPr>
        <w:t xml:space="preserve"> - </w:t>
      </w:r>
      <w:r w:rsidR="00865263" w:rsidRPr="008A3460">
        <w:rPr>
          <w:rFonts w:asciiTheme="minorHAnsi" w:hAnsiTheme="minorHAnsi" w:cstheme="minorHAnsi"/>
          <w:bCs/>
          <w:lang w:eastAsia="ar-SA"/>
        </w:rPr>
        <w:t>W</w:t>
      </w:r>
      <w:r w:rsidRPr="008A3460">
        <w:rPr>
          <w:rFonts w:asciiTheme="minorHAnsi" w:eastAsia="Verdana" w:hAnsiTheme="minorHAnsi" w:cstheme="minorHAnsi"/>
        </w:rPr>
        <w:t>zór istotnych postanowień umowy</w:t>
      </w:r>
    </w:p>
    <w:p w:rsidR="00AB3BF2" w:rsidRPr="008A3460" w:rsidRDefault="00AB3BF2" w:rsidP="009400C8">
      <w:pPr>
        <w:pStyle w:val="Akapitzlist"/>
        <w:numPr>
          <w:ilvl w:val="0"/>
          <w:numId w:val="40"/>
        </w:numPr>
        <w:ind w:left="567" w:right="23" w:hanging="425"/>
        <w:rPr>
          <w:rFonts w:asciiTheme="minorHAnsi" w:eastAsia="Verdana" w:hAnsiTheme="minorHAnsi" w:cstheme="minorHAnsi"/>
          <w:b/>
        </w:rPr>
      </w:pPr>
      <w:r w:rsidRPr="008A3460">
        <w:rPr>
          <w:rFonts w:asciiTheme="minorHAnsi" w:eastAsia="Verdana" w:hAnsiTheme="minorHAnsi" w:cstheme="minorHAnsi"/>
          <w:b/>
        </w:rPr>
        <w:t>Załącznik 3</w:t>
      </w:r>
      <w:r w:rsidRPr="008A3460">
        <w:rPr>
          <w:rFonts w:asciiTheme="minorHAnsi" w:eastAsia="Verdana" w:hAnsiTheme="minorHAnsi" w:cstheme="minorHAnsi"/>
        </w:rPr>
        <w:t xml:space="preserve"> - </w:t>
      </w:r>
      <w:r w:rsidR="000B2212" w:rsidRPr="008A3460">
        <w:rPr>
          <w:rFonts w:asciiTheme="minorHAnsi" w:hAnsiTheme="minorHAnsi" w:cstheme="minorHAnsi"/>
        </w:rPr>
        <w:t>Oświadczenie o spełnianiu warunków udziału w postępowaniu oraz o braku podstaw do wykluczenia z postępowania</w:t>
      </w:r>
    </w:p>
    <w:p w:rsidR="007D0379" w:rsidRDefault="006C71A1" w:rsidP="009400C8">
      <w:pPr>
        <w:pStyle w:val="Akapitzlist"/>
        <w:numPr>
          <w:ilvl w:val="0"/>
          <w:numId w:val="40"/>
        </w:numPr>
        <w:ind w:right="23"/>
        <w:rPr>
          <w:rFonts w:asciiTheme="minorHAnsi" w:eastAsia="Verdana" w:hAnsiTheme="minorHAnsi" w:cstheme="minorHAnsi"/>
        </w:rPr>
      </w:pPr>
      <w:r w:rsidRPr="008A3460">
        <w:rPr>
          <w:rFonts w:asciiTheme="minorHAnsi" w:eastAsia="Verdana" w:hAnsiTheme="minorHAnsi" w:cstheme="minorHAnsi"/>
          <w:b/>
        </w:rPr>
        <w:t>Załącznik 4</w:t>
      </w:r>
      <w:r w:rsidR="001E5BE8">
        <w:rPr>
          <w:rFonts w:asciiTheme="minorHAnsi" w:eastAsia="Verdana" w:hAnsiTheme="minorHAnsi" w:cstheme="minorHAnsi"/>
          <w:b/>
        </w:rPr>
        <w:t xml:space="preserve"> </w:t>
      </w:r>
      <w:r w:rsidRPr="001E5BE8">
        <w:rPr>
          <w:rFonts w:asciiTheme="minorHAnsi" w:eastAsia="Verdana" w:hAnsiTheme="minorHAnsi" w:cstheme="minorHAnsi"/>
        </w:rPr>
        <w:t xml:space="preserve">- </w:t>
      </w:r>
      <w:r w:rsidR="00EE4BE6">
        <w:rPr>
          <w:rFonts w:asciiTheme="minorHAnsi" w:eastAsia="Verdana" w:hAnsiTheme="minorHAnsi" w:cstheme="minorHAnsi"/>
        </w:rPr>
        <w:t>O</w:t>
      </w:r>
      <w:r w:rsidR="00EE4BE6" w:rsidRPr="00EE4BE6">
        <w:rPr>
          <w:rFonts w:asciiTheme="minorHAnsi" w:eastAsia="Verdana" w:hAnsiTheme="minorHAnsi" w:cstheme="minorHAnsi"/>
        </w:rPr>
        <w:t xml:space="preserve">świadczenie wykonawcy o aktualności informacji w oświadczeniu z art. 125 ust. 1 </w:t>
      </w:r>
      <w:proofErr w:type="spellStart"/>
      <w:r w:rsidR="00EE4BE6" w:rsidRPr="00EE4BE6">
        <w:rPr>
          <w:rFonts w:asciiTheme="minorHAnsi" w:eastAsia="Verdana" w:hAnsiTheme="minorHAnsi" w:cstheme="minorHAnsi"/>
        </w:rPr>
        <w:t>pzp</w:t>
      </w:r>
      <w:proofErr w:type="spellEnd"/>
    </w:p>
    <w:p w:rsidR="00086127" w:rsidRDefault="00086127" w:rsidP="009400C8">
      <w:pPr>
        <w:pStyle w:val="Akapitzlist"/>
        <w:numPr>
          <w:ilvl w:val="0"/>
          <w:numId w:val="40"/>
        </w:numPr>
        <w:ind w:right="23"/>
        <w:rPr>
          <w:rFonts w:asciiTheme="minorHAnsi" w:eastAsia="Verdana" w:hAnsiTheme="minorHAnsi" w:cstheme="minorHAnsi"/>
        </w:rPr>
      </w:pPr>
      <w:r>
        <w:rPr>
          <w:rFonts w:asciiTheme="minorHAnsi" w:eastAsia="Verdana" w:hAnsiTheme="minorHAnsi" w:cstheme="minorHAnsi"/>
          <w:b/>
        </w:rPr>
        <w:t xml:space="preserve">Załącznik </w:t>
      </w:r>
      <w:r w:rsidR="005C2807">
        <w:rPr>
          <w:rFonts w:asciiTheme="minorHAnsi" w:eastAsia="Verdana" w:hAnsiTheme="minorHAnsi" w:cstheme="minorHAnsi"/>
          <w:b/>
        </w:rPr>
        <w:t>5</w:t>
      </w:r>
      <w:r w:rsidR="005C2807">
        <w:rPr>
          <w:rFonts w:asciiTheme="minorHAnsi" w:eastAsia="Verdana" w:hAnsiTheme="minorHAnsi" w:cstheme="minorHAnsi"/>
        </w:rPr>
        <w:t xml:space="preserve"> </w:t>
      </w:r>
      <w:r w:rsidR="001E5BE8">
        <w:rPr>
          <w:rFonts w:asciiTheme="minorHAnsi" w:eastAsia="Verdana" w:hAnsiTheme="minorHAnsi" w:cstheme="minorHAnsi"/>
        </w:rPr>
        <w:t xml:space="preserve">- </w:t>
      </w:r>
      <w:r w:rsidR="00A90EA9" w:rsidRPr="005C2807">
        <w:rPr>
          <w:rFonts w:asciiTheme="minorHAnsi" w:eastAsia="Verdana" w:hAnsiTheme="minorHAnsi" w:cstheme="minorHAnsi"/>
        </w:rPr>
        <w:t>Wzór</w:t>
      </w:r>
      <w:r w:rsidR="00A90EA9">
        <w:rPr>
          <w:rFonts w:asciiTheme="minorHAnsi" w:eastAsia="Verdana" w:hAnsiTheme="minorHAnsi" w:cstheme="minorHAnsi"/>
        </w:rPr>
        <w:t xml:space="preserve"> protokołu z wizji lokalnej</w:t>
      </w:r>
    </w:p>
    <w:p w:rsidR="005C2807" w:rsidRDefault="005C2807" w:rsidP="009400C8">
      <w:pPr>
        <w:pStyle w:val="Akapitzlist"/>
        <w:numPr>
          <w:ilvl w:val="0"/>
          <w:numId w:val="40"/>
        </w:numPr>
        <w:ind w:right="23"/>
        <w:rPr>
          <w:rFonts w:asciiTheme="minorHAnsi" w:eastAsia="Verdana" w:hAnsiTheme="minorHAnsi" w:cstheme="minorHAnsi"/>
        </w:rPr>
      </w:pPr>
      <w:r>
        <w:rPr>
          <w:rFonts w:asciiTheme="minorHAnsi" w:eastAsia="Verdana" w:hAnsiTheme="minorHAnsi" w:cstheme="minorHAnsi"/>
          <w:b/>
        </w:rPr>
        <w:t xml:space="preserve">Załącznik 6 </w:t>
      </w:r>
      <w:r w:rsidR="001E5BE8">
        <w:rPr>
          <w:rFonts w:asciiTheme="minorHAnsi" w:eastAsia="Verdana" w:hAnsiTheme="minorHAnsi" w:cstheme="minorHAnsi"/>
          <w:b/>
        </w:rPr>
        <w:t xml:space="preserve">- </w:t>
      </w:r>
      <w:r w:rsidR="00A90EA9">
        <w:rPr>
          <w:rFonts w:asciiTheme="minorHAnsi" w:eastAsia="Verdana" w:hAnsiTheme="minorHAnsi" w:cstheme="minorHAnsi"/>
        </w:rPr>
        <w:t xml:space="preserve">Program </w:t>
      </w:r>
      <w:proofErr w:type="spellStart"/>
      <w:r w:rsidR="00A90EA9">
        <w:rPr>
          <w:rFonts w:asciiTheme="minorHAnsi" w:eastAsia="Verdana" w:hAnsiTheme="minorHAnsi" w:cstheme="minorHAnsi"/>
        </w:rPr>
        <w:t>funkcjonalno</w:t>
      </w:r>
      <w:proofErr w:type="spellEnd"/>
      <w:r w:rsidR="00A90EA9">
        <w:rPr>
          <w:rFonts w:asciiTheme="minorHAnsi" w:eastAsia="Verdana" w:hAnsiTheme="minorHAnsi" w:cstheme="minorHAnsi"/>
        </w:rPr>
        <w:t xml:space="preserve"> użytkowy</w:t>
      </w:r>
    </w:p>
    <w:p w:rsidR="001E5BE8" w:rsidRDefault="001E5BE8" w:rsidP="009400C8">
      <w:pPr>
        <w:pStyle w:val="Akapitzlist"/>
        <w:numPr>
          <w:ilvl w:val="0"/>
          <w:numId w:val="40"/>
        </w:numPr>
        <w:ind w:right="23"/>
        <w:rPr>
          <w:rFonts w:asciiTheme="minorHAnsi" w:eastAsia="Verdana" w:hAnsiTheme="minorHAnsi" w:cstheme="minorHAnsi"/>
        </w:rPr>
      </w:pPr>
      <w:r>
        <w:rPr>
          <w:rFonts w:asciiTheme="minorHAnsi" w:eastAsia="Verdana" w:hAnsiTheme="minorHAnsi" w:cstheme="minorHAnsi"/>
          <w:b/>
        </w:rPr>
        <w:t>Załącznik A</w:t>
      </w:r>
      <w:r>
        <w:rPr>
          <w:rFonts w:asciiTheme="minorHAnsi" w:eastAsia="Verdana" w:hAnsiTheme="minorHAnsi" w:cstheme="minorHAnsi"/>
        </w:rPr>
        <w:t xml:space="preserve"> – Rzuty poziome kondygnacji</w:t>
      </w:r>
    </w:p>
    <w:p w:rsidR="00A27AB7" w:rsidRDefault="00A27AB7" w:rsidP="009400C8">
      <w:pPr>
        <w:pStyle w:val="Akapitzlist"/>
        <w:numPr>
          <w:ilvl w:val="0"/>
          <w:numId w:val="40"/>
        </w:numPr>
        <w:ind w:right="23"/>
        <w:rPr>
          <w:rFonts w:asciiTheme="minorHAnsi" w:eastAsia="Verdana" w:hAnsiTheme="minorHAnsi" w:cstheme="minorHAnsi"/>
        </w:rPr>
      </w:pPr>
      <w:r>
        <w:rPr>
          <w:rFonts w:asciiTheme="minorHAnsi" w:eastAsia="Verdana" w:hAnsiTheme="minorHAnsi" w:cstheme="minorHAnsi"/>
          <w:b/>
        </w:rPr>
        <w:t xml:space="preserve">Załącznik B </w:t>
      </w:r>
      <w:r w:rsidR="00426E3A">
        <w:rPr>
          <w:rFonts w:asciiTheme="minorHAnsi" w:eastAsia="Verdana" w:hAnsiTheme="minorHAnsi" w:cstheme="minorHAnsi"/>
        </w:rPr>
        <w:t>–</w:t>
      </w:r>
      <w:r>
        <w:rPr>
          <w:rFonts w:asciiTheme="minorHAnsi" w:eastAsia="Verdana" w:hAnsiTheme="minorHAnsi" w:cstheme="minorHAnsi"/>
        </w:rPr>
        <w:t xml:space="preserve"> </w:t>
      </w:r>
      <w:r w:rsidR="00426E3A">
        <w:rPr>
          <w:rFonts w:asciiTheme="minorHAnsi" w:eastAsia="Verdana" w:hAnsiTheme="minorHAnsi" w:cstheme="minorHAnsi"/>
        </w:rPr>
        <w:t>Miejsce zamontowania platformy pionowej</w:t>
      </w:r>
    </w:p>
    <w:p w:rsidR="00426E3A" w:rsidRDefault="00426E3A" w:rsidP="009400C8">
      <w:pPr>
        <w:pStyle w:val="Akapitzlist"/>
        <w:numPr>
          <w:ilvl w:val="0"/>
          <w:numId w:val="40"/>
        </w:numPr>
        <w:ind w:right="23"/>
        <w:rPr>
          <w:rFonts w:asciiTheme="minorHAnsi" w:eastAsia="Verdana" w:hAnsiTheme="minorHAnsi" w:cstheme="minorHAnsi"/>
        </w:rPr>
      </w:pPr>
      <w:r>
        <w:rPr>
          <w:rFonts w:asciiTheme="minorHAnsi" w:eastAsia="Verdana" w:hAnsiTheme="minorHAnsi" w:cstheme="minorHAnsi"/>
          <w:b/>
        </w:rPr>
        <w:t>Załącznik C</w:t>
      </w:r>
      <w:r w:rsidRPr="00426E3A">
        <w:rPr>
          <w:rFonts w:asciiTheme="minorHAnsi" w:eastAsia="Verdana" w:hAnsiTheme="minorHAnsi" w:cstheme="minorHAnsi"/>
        </w:rPr>
        <w:t xml:space="preserve"> </w:t>
      </w:r>
      <w:r>
        <w:rPr>
          <w:rFonts w:asciiTheme="minorHAnsi" w:eastAsia="Verdana" w:hAnsiTheme="minorHAnsi" w:cstheme="minorHAnsi"/>
        </w:rPr>
        <w:t xml:space="preserve">– </w:t>
      </w:r>
      <w:proofErr w:type="spellStart"/>
      <w:r w:rsidRPr="00426E3A">
        <w:rPr>
          <w:rFonts w:asciiTheme="minorHAnsi" w:eastAsia="Verdana" w:hAnsiTheme="minorHAnsi" w:cstheme="minorHAnsi"/>
        </w:rPr>
        <w:t>Inwert</w:t>
      </w:r>
      <w:r>
        <w:rPr>
          <w:rFonts w:asciiTheme="minorHAnsi" w:eastAsia="Verdana" w:hAnsiTheme="minorHAnsi" w:cstheme="minorHAnsi"/>
        </w:rPr>
        <w:t>aryzacja</w:t>
      </w:r>
      <w:proofErr w:type="spellEnd"/>
      <w:r>
        <w:rPr>
          <w:rFonts w:asciiTheme="minorHAnsi" w:eastAsia="Verdana" w:hAnsiTheme="minorHAnsi" w:cstheme="minorHAnsi"/>
        </w:rPr>
        <w:t xml:space="preserve"> </w:t>
      </w:r>
      <w:r w:rsidR="0017337E">
        <w:rPr>
          <w:rFonts w:asciiTheme="minorHAnsi" w:eastAsia="Verdana" w:hAnsiTheme="minorHAnsi" w:cstheme="minorHAnsi"/>
        </w:rPr>
        <w:t>budowlana budynku</w:t>
      </w:r>
    </w:p>
    <w:p w:rsidR="0017337E" w:rsidRPr="005C2807" w:rsidRDefault="0017337E" w:rsidP="009400C8">
      <w:pPr>
        <w:pStyle w:val="Akapitzlist"/>
        <w:numPr>
          <w:ilvl w:val="0"/>
          <w:numId w:val="40"/>
        </w:numPr>
        <w:ind w:right="23"/>
        <w:rPr>
          <w:rFonts w:asciiTheme="minorHAnsi" w:eastAsia="Verdana" w:hAnsiTheme="minorHAnsi" w:cstheme="minorHAnsi"/>
        </w:rPr>
      </w:pPr>
      <w:r>
        <w:rPr>
          <w:rFonts w:asciiTheme="minorHAnsi" w:eastAsia="Verdana" w:hAnsiTheme="minorHAnsi" w:cstheme="minorHAnsi"/>
          <w:b/>
        </w:rPr>
        <w:lastRenderedPageBreak/>
        <w:t xml:space="preserve">Załącznik D </w:t>
      </w:r>
      <w:r>
        <w:rPr>
          <w:rFonts w:asciiTheme="minorHAnsi" w:eastAsia="Verdana" w:hAnsiTheme="minorHAnsi" w:cstheme="minorHAnsi"/>
        </w:rPr>
        <w:t>–</w:t>
      </w:r>
      <w:r w:rsidR="00FA1B2D">
        <w:rPr>
          <w:rFonts w:asciiTheme="minorHAnsi" w:eastAsia="Verdana" w:hAnsiTheme="minorHAnsi" w:cstheme="minorHAnsi"/>
        </w:rPr>
        <w:t xml:space="preserve"> </w:t>
      </w:r>
      <w:r w:rsidR="00FA1B2D" w:rsidRPr="00FA1B2D">
        <w:rPr>
          <w:rFonts w:asciiTheme="minorHAnsi" w:eastAsia="Verdana" w:hAnsiTheme="minorHAnsi" w:cstheme="minorHAnsi"/>
        </w:rPr>
        <w:t xml:space="preserve">Uchwała Nr XXXI/481/2017 Rady Miejskiej w Miechowie z dnia 7 lipca 2017 </w:t>
      </w:r>
      <w:proofErr w:type="spellStart"/>
      <w:r w:rsidR="00FA1B2D" w:rsidRPr="00FA1B2D">
        <w:rPr>
          <w:rFonts w:asciiTheme="minorHAnsi" w:eastAsia="Verdana" w:hAnsiTheme="minorHAnsi" w:cstheme="minorHAnsi"/>
        </w:rPr>
        <w:t>r.w</w:t>
      </w:r>
      <w:proofErr w:type="spellEnd"/>
      <w:r w:rsidR="00FA1B2D" w:rsidRPr="00FA1B2D">
        <w:rPr>
          <w:rFonts w:asciiTheme="minorHAnsi" w:eastAsia="Verdana" w:hAnsiTheme="minorHAnsi" w:cstheme="minorHAnsi"/>
        </w:rPr>
        <w:t xml:space="preserve"> sprawie uchwalenia miejscowego planu zagospodarowania przestrzennego miasta Miechów</w:t>
      </w:r>
      <w:r w:rsidR="00F35932">
        <w:rPr>
          <w:rFonts w:asciiTheme="minorHAnsi" w:eastAsia="Verdana" w:hAnsiTheme="minorHAnsi" w:cstheme="minorHAnsi"/>
        </w:rPr>
        <w:t>.</w:t>
      </w:r>
    </w:p>
    <w:p w:rsidR="008E31BC" w:rsidRPr="008A3460" w:rsidRDefault="008E31BC" w:rsidP="00693B42">
      <w:pPr>
        <w:rPr>
          <w:rFonts w:asciiTheme="minorHAnsi" w:hAnsiTheme="minorHAnsi" w:cstheme="minorHAnsi"/>
        </w:rPr>
      </w:pPr>
      <w:r w:rsidRPr="008A3460">
        <w:rPr>
          <w:rFonts w:asciiTheme="minorHAnsi" w:hAnsiTheme="minorHAnsi" w:cstheme="minorHAnsi"/>
        </w:rPr>
        <w:t>Zatwierdzono:</w:t>
      </w:r>
    </w:p>
    <w:p w:rsidR="008E31BC" w:rsidRPr="008A3460" w:rsidRDefault="008E31BC" w:rsidP="00693B42">
      <w:pPr>
        <w:rPr>
          <w:rFonts w:asciiTheme="minorHAnsi" w:hAnsiTheme="minorHAnsi" w:cstheme="minorHAnsi"/>
        </w:rPr>
      </w:pPr>
      <w:r w:rsidRPr="008A3460">
        <w:rPr>
          <w:rFonts w:asciiTheme="minorHAnsi" w:hAnsiTheme="minorHAnsi" w:cstheme="minorHAnsi"/>
        </w:rPr>
        <w:t xml:space="preserve">dnia </w:t>
      </w:r>
      <w:r w:rsidR="0097236F">
        <w:rPr>
          <w:rFonts w:asciiTheme="minorHAnsi" w:hAnsiTheme="minorHAnsi" w:cstheme="minorHAnsi"/>
        </w:rPr>
        <w:t>………………………</w:t>
      </w:r>
      <w:r w:rsidR="00F71709" w:rsidRPr="008A3460">
        <w:rPr>
          <w:rFonts w:asciiTheme="minorHAnsi" w:hAnsiTheme="minorHAnsi" w:cstheme="minorHAnsi"/>
        </w:rPr>
        <w:t>.</w:t>
      </w:r>
    </w:p>
    <w:p w:rsidR="008E31BC" w:rsidRPr="008A3460" w:rsidRDefault="0097236F" w:rsidP="00693B42">
      <w:pPr>
        <w:rPr>
          <w:rFonts w:asciiTheme="minorHAnsi" w:hAnsiTheme="minorHAnsi" w:cstheme="minorHAnsi"/>
          <w:lang w:eastAsia="ar-SA"/>
        </w:rPr>
      </w:pPr>
      <w:r>
        <w:rPr>
          <w:rFonts w:asciiTheme="minorHAnsi" w:hAnsiTheme="minorHAnsi" w:cstheme="minorHAnsi"/>
          <w:lang w:eastAsia="ar-SA"/>
        </w:rPr>
        <w:t>…………………………………….</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8A3460" w:rsidRDefault="00CD305E" w:rsidP="00693B42">
          <w:pPr>
            <w:pStyle w:val="Nagwekspisutreci"/>
            <w:spacing w:before="0" w:line="360" w:lineRule="auto"/>
            <w:rPr>
              <w:rFonts w:asciiTheme="minorHAnsi" w:hAnsiTheme="minorHAnsi" w:cstheme="minorHAnsi"/>
              <w:color w:val="auto"/>
              <w:sz w:val="24"/>
              <w:szCs w:val="24"/>
            </w:rPr>
          </w:pPr>
          <w:r w:rsidRPr="008A3460">
            <w:rPr>
              <w:rFonts w:asciiTheme="minorHAnsi" w:hAnsiTheme="minorHAnsi" w:cstheme="minorHAnsi"/>
              <w:color w:val="auto"/>
              <w:sz w:val="24"/>
              <w:szCs w:val="24"/>
            </w:rPr>
            <w:t>Spis treści</w:t>
          </w:r>
        </w:p>
        <w:p w:rsidR="002E2F0D" w:rsidRDefault="00CD305E">
          <w:pPr>
            <w:pStyle w:val="Spistreci2"/>
            <w:rPr>
              <w:rFonts w:asciiTheme="minorHAnsi" w:eastAsiaTheme="minorEastAsia" w:hAnsiTheme="minorHAnsi" w:cstheme="minorBidi"/>
              <w:noProof/>
              <w:sz w:val="22"/>
              <w:szCs w:val="22"/>
            </w:rPr>
          </w:pPr>
          <w:r w:rsidRPr="008A3460">
            <w:rPr>
              <w:rFonts w:asciiTheme="minorHAnsi" w:hAnsiTheme="minorHAnsi" w:cstheme="minorHAnsi"/>
            </w:rPr>
            <w:fldChar w:fldCharType="begin"/>
          </w:r>
          <w:r w:rsidRPr="008A3460">
            <w:rPr>
              <w:rFonts w:asciiTheme="minorHAnsi" w:hAnsiTheme="minorHAnsi" w:cstheme="minorHAnsi"/>
            </w:rPr>
            <w:instrText xml:space="preserve"> TOC \o "1-3" \h \z \u </w:instrText>
          </w:r>
          <w:r w:rsidRPr="008A3460">
            <w:rPr>
              <w:rFonts w:asciiTheme="minorHAnsi" w:hAnsiTheme="minorHAnsi" w:cstheme="minorHAnsi"/>
            </w:rPr>
            <w:fldChar w:fldCharType="separate"/>
          </w:r>
          <w:hyperlink w:anchor="_Toc90634041" w:history="1">
            <w:r w:rsidR="002E2F0D" w:rsidRPr="00DF2B2D">
              <w:rPr>
                <w:rStyle w:val="Hipercze"/>
                <w:rFonts w:cstheme="minorHAnsi"/>
                <w:noProof/>
              </w:rPr>
              <w:t>Specyfikacja warunków zamówienia</w:t>
            </w:r>
            <w:r w:rsidR="002E2F0D">
              <w:rPr>
                <w:noProof/>
                <w:webHidden/>
              </w:rPr>
              <w:tab/>
            </w:r>
            <w:r w:rsidR="002E2F0D">
              <w:rPr>
                <w:noProof/>
                <w:webHidden/>
              </w:rPr>
              <w:fldChar w:fldCharType="begin"/>
            </w:r>
            <w:r w:rsidR="002E2F0D">
              <w:rPr>
                <w:noProof/>
                <w:webHidden/>
              </w:rPr>
              <w:instrText xml:space="preserve"> PAGEREF _Toc90634041 \h </w:instrText>
            </w:r>
            <w:r w:rsidR="002E2F0D">
              <w:rPr>
                <w:noProof/>
                <w:webHidden/>
              </w:rPr>
            </w:r>
            <w:r w:rsidR="002E2F0D">
              <w:rPr>
                <w:noProof/>
                <w:webHidden/>
              </w:rPr>
              <w:fldChar w:fldCharType="separate"/>
            </w:r>
            <w:r w:rsidR="002E2F0D">
              <w:rPr>
                <w:noProof/>
                <w:webHidden/>
              </w:rPr>
              <w:t>1</w:t>
            </w:r>
            <w:r w:rsidR="002E2F0D">
              <w:rPr>
                <w:noProof/>
                <w:webHidden/>
              </w:rPr>
              <w:fldChar w:fldCharType="end"/>
            </w:r>
          </w:hyperlink>
        </w:p>
        <w:p w:rsidR="002E2F0D" w:rsidRDefault="00802076">
          <w:pPr>
            <w:pStyle w:val="Spistreci3"/>
            <w:tabs>
              <w:tab w:val="left" w:pos="880"/>
              <w:tab w:val="right" w:leader="dot" w:pos="9060"/>
            </w:tabs>
            <w:rPr>
              <w:rFonts w:asciiTheme="minorHAnsi" w:eastAsiaTheme="minorEastAsia" w:hAnsiTheme="minorHAnsi" w:cstheme="minorBidi"/>
              <w:noProof/>
              <w:sz w:val="22"/>
              <w:szCs w:val="22"/>
            </w:rPr>
          </w:pPr>
          <w:hyperlink w:anchor="_Toc90634042" w:history="1">
            <w:r w:rsidR="002E2F0D" w:rsidRPr="00DF2B2D">
              <w:rPr>
                <w:rStyle w:val="Hipercze"/>
                <w:noProof/>
              </w:rPr>
              <w:t>I.</w:t>
            </w:r>
            <w:r w:rsidR="002E2F0D">
              <w:rPr>
                <w:rFonts w:asciiTheme="minorHAnsi" w:eastAsiaTheme="minorEastAsia" w:hAnsiTheme="minorHAnsi" w:cstheme="minorBidi"/>
                <w:noProof/>
                <w:sz w:val="22"/>
                <w:szCs w:val="22"/>
              </w:rPr>
              <w:tab/>
            </w:r>
            <w:r w:rsidR="002E2F0D" w:rsidRPr="00DF2B2D">
              <w:rPr>
                <w:rStyle w:val="Hipercze"/>
                <w:rFonts w:cstheme="minorHAnsi"/>
                <w:noProof/>
              </w:rPr>
              <w:t>Nazwa oraz adres zamawiającego</w:t>
            </w:r>
            <w:r w:rsidR="002E2F0D">
              <w:rPr>
                <w:noProof/>
                <w:webHidden/>
              </w:rPr>
              <w:tab/>
            </w:r>
            <w:r w:rsidR="002E2F0D">
              <w:rPr>
                <w:noProof/>
                <w:webHidden/>
              </w:rPr>
              <w:fldChar w:fldCharType="begin"/>
            </w:r>
            <w:r w:rsidR="002E2F0D">
              <w:rPr>
                <w:noProof/>
                <w:webHidden/>
              </w:rPr>
              <w:instrText xml:space="preserve"> PAGEREF _Toc90634042 \h </w:instrText>
            </w:r>
            <w:r w:rsidR="002E2F0D">
              <w:rPr>
                <w:noProof/>
                <w:webHidden/>
              </w:rPr>
            </w:r>
            <w:r w:rsidR="002E2F0D">
              <w:rPr>
                <w:noProof/>
                <w:webHidden/>
              </w:rPr>
              <w:fldChar w:fldCharType="separate"/>
            </w:r>
            <w:r w:rsidR="002E2F0D">
              <w:rPr>
                <w:noProof/>
                <w:webHidden/>
              </w:rPr>
              <w:t>1</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3" w:history="1">
            <w:r w:rsidR="002E2F0D" w:rsidRPr="00DF2B2D">
              <w:rPr>
                <w:rStyle w:val="Hipercze"/>
                <w:noProof/>
              </w:rPr>
              <w:t>II.</w:t>
            </w:r>
            <w:r w:rsidR="002E2F0D">
              <w:rPr>
                <w:rFonts w:asciiTheme="minorHAnsi" w:eastAsiaTheme="minorEastAsia" w:hAnsiTheme="minorHAnsi" w:cstheme="minorBidi"/>
                <w:noProof/>
                <w:sz w:val="22"/>
                <w:szCs w:val="22"/>
              </w:rPr>
              <w:tab/>
            </w:r>
            <w:r w:rsidR="002E2F0D" w:rsidRPr="00DF2B2D">
              <w:rPr>
                <w:rStyle w:val="Hipercze"/>
                <w:rFonts w:cstheme="minorHAnsi"/>
                <w:noProof/>
              </w:rPr>
              <w:t>Ochrona danych osobowych</w:t>
            </w:r>
            <w:r w:rsidR="002E2F0D">
              <w:rPr>
                <w:noProof/>
                <w:webHidden/>
              </w:rPr>
              <w:tab/>
            </w:r>
            <w:r w:rsidR="002E2F0D">
              <w:rPr>
                <w:noProof/>
                <w:webHidden/>
              </w:rPr>
              <w:fldChar w:fldCharType="begin"/>
            </w:r>
            <w:r w:rsidR="002E2F0D">
              <w:rPr>
                <w:noProof/>
                <w:webHidden/>
              </w:rPr>
              <w:instrText xml:space="preserve"> PAGEREF _Toc90634043 \h </w:instrText>
            </w:r>
            <w:r w:rsidR="002E2F0D">
              <w:rPr>
                <w:noProof/>
                <w:webHidden/>
              </w:rPr>
            </w:r>
            <w:r w:rsidR="002E2F0D">
              <w:rPr>
                <w:noProof/>
                <w:webHidden/>
              </w:rPr>
              <w:fldChar w:fldCharType="separate"/>
            </w:r>
            <w:r w:rsidR="002E2F0D">
              <w:rPr>
                <w:noProof/>
                <w:webHidden/>
              </w:rPr>
              <w:t>1</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4" w:history="1">
            <w:r w:rsidR="002E2F0D" w:rsidRPr="00DF2B2D">
              <w:rPr>
                <w:rStyle w:val="Hipercze"/>
                <w:noProof/>
              </w:rPr>
              <w:t>III.</w:t>
            </w:r>
            <w:r w:rsidR="002E2F0D">
              <w:rPr>
                <w:rFonts w:asciiTheme="minorHAnsi" w:eastAsiaTheme="minorEastAsia" w:hAnsiTheme="minorHAnsi" w:cstheme="minorBidi"/>
                <w:noProof/>
                <w:sz w:val="22"/>
                <w:szCs w:val="22"/>
              </w:rPr>
              <w:tab/>
            </w:r>
            <w:r w:rsidR="002E2F0D" w:rsidRPr="00DF2B2D">
              <w:rPr>
                <w:rStyle w:val="Hipercze"/>
                <w:rFonts w:cstheme="minorHAnsi"/>
                <w:noProof/>
              </w:rPr>
              <w:t>Tryb udzielenia zamówienia</w:t>
            </w:r>
            <w:r w:rsidR="002E2F0D">
              <w:rPr>
                <w:noProof/>
                <w:webHidden/>
              </w:rPr>
              <w:tab/>
            </w:r>
            <w:r w:rsidR="002E2F0D">
              <w:rPr>
                <w:noProof/>
                <w:webHidden/>
              </w:rPr>
              <w:fldChar w:fldCharType="begin"/>
            </w:r>
            <w:r w:rsidR="002E2F0D">
              <w:rPr>
                <w:noProof/>
                <w:webHidden/>
              </w:rPr>
              <w:instrText xml:space="preserve"> PAGEREF _Toc90634044 \h </w:instrText>
            </w:r>
            <w:r w:rsidR="002E2F0D">
              <w:rPr>
                <w:noProof/>
                <w:webHidden/>
              </w:rPr>
            </w:r>
            <w:r w:rsidR="002E2F0D">
              <w:rPr>
                <w:noProof/>
                <w:webHidden/>
              </w:rPr>
              <w:fldChar w:fldCharType="separate"/>
            </w:r>
            <w:r w:rsidR="002E2F0D">
              <w:rPr>
                <w:noProof/>
                <w:webHidden/>
              </w:rPr>
              <w:t>3</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5" w:history="1">
            <w:r w:rsidR="002E2F0D" w:rsidRPr="00DF2B2D">
              <w:rPr>
                <w:rStyle w:val="Hipercze"/>
                <w:noProof/>
              </w:rPr>
              <w:t>IV.</w:t>
            </w:r>
            <w:r w:rsidR="002E2F0D">
              <w:rPr>
                <w:rFonts w:asciiTheme="minorHAnsi" w:eastAsiaTheme="minorEastAsia" w:hAnsiTheme="minorHAnsi" w:cstheme="minorBidi"/>
                <w:noProof/>
                <w:sz w:val="22"/>
                <w:szCs w:val="22"/>
              </w:rPr>
              <w:tab/>
            </w:r>
            <w:r w:rsidR="002E2F0D" w:rsidRPr="00DF2B2D">
              <w:rPr>
                <w:rStyle w:val="Hipercze"/>
                <w:rFonts w:cstheme="minorHAnsi"/>
                <w:noProof/>
              </w:rPr>
              <w:t>Opis przedmiotu zamówienia</w:t>
            </w:r>
            <w:r w:rsidR="002E2F0D">
              <w:rPr>
                <w:noProof/>
                <w:webHidden/>
              </w:rPr>
              <w:tab/>
            </w:r>
            <w:r w:rsidR="002E2F0D">
              <w:rPr>
                <w:noProof/>
                <w:webHidden/>
              </w:rPr>
              <w:fldChar w:fldCharType="begin"/>
            </w:r>
            <w:r w:rsidR="002E2F0D">
              <w:rPr>
                <w:noProof/>
                <w:webHidden/>
              </w:rPr>
              <w:instrText xml:space="preserve"> PAGEREF _Toc90634045 \h </w:instrText>
            </w:r>
            <w:r w:rsidR="002E2F0D">
              <w:rPr>
                <w:noProof/>
                <w:webHidden/>
              </w:rPr>
            </w:r>
            <w:r w:rsidR="002E2F0D">
              <w:rPr>
                <w:noProof/>
                <w:webHidden/>
              </w:rPr>
              <w:fldChar w:fldCharType="separate"/>
            </w:r>
            <w:r w:rsidR="002E2F0D">
              <w:rPr>
                <w:noProof/>
                <w:webHidden/>
              </w:rPr>
              <w:t>4</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6" w:history="1">
            <w:r w:rsidR="002E2F0D" w:rsidRPr="00DF2B2D">
              <w:rPr>
                <w:rStyle w:val="Hipercze"/>
                <w:noProof/>
              </w:rPr>
              <w:t>V.</w:t>
            </w:r>
            <w:r w:rsidR="002E2F0D">
              <w:rPr>
                <w:rFonts w:asciiTheme="minorHAnsi" w:eastAsiaTheme="minorEastAsia" w:hAnsiTheme="minorHAnsi" w:cstheme="minorBidi"/>
                <w:noProof/>
                <w:sz w:val="22"/>
                <w:szCs w:val="22"/>
              </w:rPr>
              <w:tab/>
            </w:r>
            <w:r w:rsidR="002E2F0D" w:rsidRPr="00DF2B2D">
              <w:rPr>
                <w:rStyle w:val="Hipercze"/>
                <w:rFonts w:cstheme="minorHAnsi"/>
                <w:noProof/>
              </w:rPr>
              <w:t>Wizja lokalna</w:t>
            </w:r>
            <w:r w:rsidR="002E2F0D">
              <w:rPr>
                <w:noProof/>
                <w:webHidden/>
              </w:rPr>
              <w:tab/>
            </w:r>
            <w:r w:rsidR="002E2F0D">
              <w:rPr>
                <w:noProof/>
                <w:webHidden/>
              </w:rPr>
              <w:fldChar w:fldCharType="begin"/>
            </w:r>
            <w:r w:rsidR="002E2F0D">
              <w:rPr>
                <w:noProof/>
                <w:webHidden/>
              </w:rPr>
              <w:instrText xml:space="preserve"> PAGEREF _Toc90634046 \h </w:instrText>
            </w:r>
            <w:r w:rsidR="002E2F0D">
              <w:rPr>
                <w:noProof/>
                <w:webHidden/>
              </w:rPr>
            </w:r>
            <w:r w:rsidR="002E2F0D">
              <w:rPr>
                <w:noProof/>
                <w:webHidden/>
              </w:rPr>
              <w:fldChar w:fldCharType="separate"/>
            </w:r>
            <w:r w:rsidR="002E2F0D">
              <w:rPr>
                <w:noProof/>
                <w:webHidden/>
              </w:rPr>
              <w:t>5</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7" w:history="1">
            <w:r w:rsidR="002E2F0D" w:rsidRPr="00DF2B2D">
              <w:rPr>
                <w:rStyle w:val="Hipercze"/>
                <w:noProof/>
              </w:rPr>
              <w:t>VI.</w:t>
            </w:r>
            <w:r w:rsidR="002E2F0D">
              <w:rPr>
                <w:rFonts w:asciiTheme="minorHAnsi" w:eastAsiaTheme="minorEastAsia" w:hAnsiTheme="minorHAnsi" w:cstheme="minorBidi"/>
                <w:noProof/>
                <w:sz w:val="22"/>
                <w:szCs w:val="22"/>
              </w:rPr>
              <w:tab/>
            </w:r>
            <w:r w:rsidR="002E2F0D" w:rsidRPr="00DF2B2D">
              <w:rPr>
                <w:rStyle w:val="Hipercze"/>
                <w:rFonts w:cstheme="minorHAnsi"/>
                <w:noProof/>
              </w:rPr>
              <w:t>Podwykonawstwo</w:t>
            </w:r>
            <w:r w:rsidR="002E2F0D">
              <w:rPr>
                <w:noProof/>
                <w:webHidden/>
              </w:rPr>
              <w:tab/>
            </w:r>
            <w:r w:rsidR="002E2F0D">
              <w:rPr>
                <w:noProof/>
                <w:webHidden/>
              </w:rPr>
              <w:fldChar w:fldCharType="begin"/>
            </w:r>
            <w:r w:rsidR="002E2F0D">
              <w:rPr>
                <w:noProof/>
                <w:webHidden/>
              </w:rPr>
              <w:instrText xml:space="preserve"> PAGEREF _Toc90634047 \h </w:instrText>
            </w:r>
            <w:r w:rsidR="002E2F0D">
              <w:rPr>
                <w:noProof/>
                <w:webHidden/>
              </w:rPr>
            </w:r>
            <w:r w:rsidR="002E2F0D">
              <w:rPr>
                <w:noProof/>
                <w:webHidden/>
              </w:rPr>
              <w:fldChar w:fldCharType="separate"/>
            </w:r>
            <w:r w:rsidR="002E2F0D">
              <w:rPr>
                <w:noProof/>
                <w:webHidden/>
              </w:rPr>
              <w:t>5</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8" w:history="1">
            <w:r w:rsidR="002E2F0D" w:rsidRPr="00DF2B2D">
              <w:rPr>
                <w:rStyle w:val="Hipercze"/>
                <w:noProof/>
              </w:rPr>
              <w:t>VII.</w:t>
            </w:r>
            <w:r w:rsidR="002E2F0D">
              <w:rPr>
                <w:rFonts w:asciiTheme="minorHAnsi" w:eastAsiaTheme="minorEastAsia" w:hAnsiTheme="minorHAnsi" w:cstheme="minorBidi"/>
                <w:noProof/>
                <w:sz w:val="22"/>
                <w:szCs w:val="22"/>
              </w:rPr>
              <w:tab/>
            </w:r>
            <w:r w:rsidR="002E2F0D" w:rsidRPr="00DF2B2D">
              <w:rPr>
                <w:rStyle w:val="Hipercze"/>
                <w:rFonts w:cstheme="minorHAnsi"/>
                <w:noProof/>
              </w:rPr>
              <w:t>Termin wykonania zamówienia</w:t>
            </w:r>
            <w:r w:rsidR="002E2F0D">
              <w:rPr>
                <w:noProof/>
                <w:webHidden/>
              </w:rPr>
              <w:tab/>
            </w:r>
            <w:r w:rsidR="002E2F0D">
              <w:rPr>
                <w:noProof/>
                <w:webHidden/>
              </w:rPr>
              <w:fldChar w:fldCharType="begin"/>
            </w:r>
            <w:r w:rsidR="002E2F0D">
              <w:rPr>
                <w:noProof/>
                <w:webHidden/>
              </w:rPr>
              <w:instrText xml:space="preserve"> PAGEREF _Toc90634048 \h </w:instrText>
            </w:r>
            <w:r w:rsidR="002E2F0D">
              <w:rPr>
                <w:noProof/>
                <w:webHidden/>
              </w:rPr>
            </w:r>
            <w:r w:rsidR="002E2F0D">
              <w:rPr>
                <w:noProof/>
                <w:webHidden/>
              </w:rPr>
              <w:fldChar w:fldCharType="separate"/>
            </w:r>
            <w:r w:rsidR="002E2F0D">
              <w:rPr>
                <w:noProof/>
                <w:webHidden/>
              </w:rPr>
              <w:t>5</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49" w:history="1">
            <w:r w:rsidR="002E2F0D" w:rsidRPr="00DF2B2D">
              <w:rPr>
                <w:rStyle w:val="Hipercze"/>
                <w:noProof/>
              </w:rPr>
              <w:t>VIII.</w:t>
            </w:r>
            <w:r w:rsidR="002E2F0D">
              <w:rPr>
                <w:rFonts w:asciiTheme="minorHAnsi" w:eastAsiaTheme="minorEastAsia" w:hAnsiTheme="minorHAnsi" w:cstheme="minorBidi"/>
                <w:noProof/>
                <w:sz w:val="22"/>
                <w:szCs w:val="22"/>
              </w:rPr>
              <w:tab/>
            </w:r>
            <w:r w:rsidR="002E2F0D" w:rsidRPr="00DF2B2D">
              <w:rPr>
                <w:rStyle w:val="Hipercze"/>
                <w:rFonts w:cstheme="minorHAnsi"/>
                <w:noProof/>
              </w:rPr>
              <w:t>Warunki udziału w postępowaniu</w:t>
            </w:r>
            <w:r w:rsidR="002E2F0D">
              <w:rPr>
                <w:noProof/>
                <w:webHidden/>
              </w:rPr>
              <w:tab/>
            </w:r>
            <w:r w:rsidR="002E2F0D">
              <w:rPr>
                <w:noProof/>
                <w:webHidden/>
              </w:rPr>
              <w:fldChar w:fldCharType="begin"/>
            </w:r>
            <w:r w:rsidR="002E2F0D">
              <w:rPr>
                <w:noProof/>
                <w:webHidden/>
              </w:rPr>
              <w:instrText xml:space="preserve"> PAGEREF _Toc90634049 \h </w:instrText>
            </w:r>
            <w:r w:rsidR="002E2F0D">
              <w:rPr>
                <w:noProof/>
                <w:webHidden/>
              </w:rPr>
            </w:r>
            <w:r w:rsidR="002E2F0D">
              <w:rPr>
                <w:noProof/>
                <w:webHidden/>
              </w:rPr>
              <w:fldChar w:fldCharType="separate"/>
            </w:r>
            <w:r w:rsidR="002E2F0D">
              <w:rPr>
                <w:noProof/>
                <w:webHidden/>
              </w:rPr>
              <w:t>5</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0" w:history="1">
            <w:r w:rsidR="002E2F0D" w:rsidRPr="00DF2B2D">
              <w:rPr>
                <w:rStyle w:val="Hipercze"/>
                <w:iCs/>
                <w:noProof/>
              </w:rPr>
              <w:t>IX.</w:t>
            </w:r>
            <w:r w:rsidR="002E2F0D">
              <w:rPr>
                <w:rFonts w:asciiTheme="minorHAnsi" w:eastAsiaTheme="minorEastAsia" w:hAnsiTheme="minorHAnsi" w:cstheme="minorBidi"/>
                <w:noProof/>
                <w:sz w:val="22"/>
                <w:szCs w:val="22"/>
              </w:rPr>
              <w:tab/>
            </w:r>
            <w:r w:rsidR="002E2F0D" w:rsidRPr="00DF2B2D">
              <w:rPr>
                <w:rStyle w:val="Hipercze"/>
                <w:rFonts w:cstheme="minorHAnsi"/>
                <w:noProof/>
              </w:rPr>
              <w:t>Podstawy wykluczenia z postępowania</w:t>
            </w:r>
            <w:r w:rsidR="002E2F0D">
              <w:rPr>
                <w:noProof/>
                <w:webHidden/>
              </w:rPr>
              <w:tab/>
            </w:r>
            <w:r w:rsidR="002E2F0D">
              <w:rPr>
                <w:noProof/>
                <w:webHidden/>
              </w:rPr>
              <w:fldChar w:fldCharType="begin"/>
            </w:r>
            <w:r w:rsidR="002E2F0D">
              <w:rPr>
                <w:noProof/>
                <w:webHidden/>
              </w:rPr>
              <w:instrText xml:space="preserve"> PAGEREF _Toc90634050 \h </w:instrText>
            </w:r>
            <w:r w:rsidR="002E2F0D">
              <w:rPr>
                <w:noProof/>
                <w:webHidden/>
              </w:rPr>
            </w:r>
            <w:r w:rsidR="002E2F0D">
              <w:rPr>
                <w:noProof/>
                <w:webHidden/>
              </w:rPr>
              <w:fldChar w:fldCharType="separate"/>
            </w:r>
            <w:r w:rsidR="002E2F0D">
              <w:rPr>
                <w:noProof/>
                <w:webHidden/>
              </w:rPr>
              <w:t>6</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1" w:history="1">
            <w:r w:rsidR="002E2F0D" w:rsidRPr="00DF2B2D">
              <w:rPr>
                <w:rStyle w:val="Hipercze"/>
                <w:noProof/>
              </w:rPr>
              <w:t>X.</w:t>
            </w:r>
            <w:r w:rsidR="002E2F0D">
              <w:rPr>
                <w:rFonts w:asciiTheme="minorHAnsi" w:eastAsiaTheme="minorEastAsia" w:hAnsiTheme="minorHAnsi" w:cstheme="minorBidi"/>
                <w:noProof/>
                <w:sz w:val="22"/>
                <w:szCs w:val="22"/>
              </w:rPr>
              <w:tab/>
            </w:r>
            <w:r w:rsidR="002E2F0D" w:rsidRPr="00DF2B2D">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2E2F0D">
              <w:rPr>
                <w:noProof/>
                <w:webHidden/>
              </w:rPr>
              <w:tab/>
            </w:r>
            <w:r w:rsidR="002E2F0D">
              <w:rPr>
                <w:noProof/>
                <w:webHidden/>
              </w:rPr>
              <w:fldChar w:fldCharType="begin"/>
            </w:r>
            <w:r w:rsidR="002E2F0D">
              <w:rPr>
                <w:noProof/>
                <w:webHidden/>
              </w:rPr>
              <w:instrText xml:space="preserve"> PAGEREF _Toc90634051 \h </w:instrText>
            </w:r>
            <w:r w:rsidR="002E2F0D">
              <w:rPr>
                <w:noProof/>
                <w:webHidden/>
              </w:rPr>
            </w:r>
            <w:r w:rsidR="002E2F0D">
              <w:rPr>
                <w:noProof/>
                <w:webHidden/>
              </w:rPr>
              <w:fldChar w:fldCharType="separate"/>
            </w:r>
            <w:r w:rsidR="002E2F0D">
              <w:rPr>
                <w:noProof/>
                <w:webHidden/>
              </w:rPr>
              <w:t>7</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2" w:history="1">
            <w:r w:rsidR="002E2F0D" w:rsidRPr="00DF2B2D">
              <w:rPr>
                <w:rStyle w:val="Hipercze"/>
                <w:noProof/>
              </w:rPr>
              <w:t>XI.</w:t>
            </w:r>
            <w:r w:rsidR="002E2F0D">
              <w:rPr>
                <w:rFonts w:asciiTheme="minorHAnsi" w:eastAsiaTheme="minorEastAsia" w:hAnsiTheme="minorHAnsi" w:cstheme="minorBidi"/>
                <w:noProof/>
                <w:sz w:val="22"/>
                <w:szCs w:val="22"/>
              </w:rPr>
              <w:tab/>
            </w:r>
            <w:r w:rsidR="002E2F0D" w:rsidRPr="00DF2B2D">
              <w:rPr>
                <w:rStyle w:val="Hipercze"/>
                <w:rFonts w:cstheme="minorHAnsi"/>
                <w:noProof/>
              </w:rPr>
              <w:t>Poleganie na zasobach innych podmiotów</w:t>
            </w:r>
            <w:r w:rsidR="002E2F0D">
              <w:rPr>
                <w:noProof/>
                <w:webHidden/>
              </w:rPr>
              <w:tab/>
            </w:r>
            <w:r w:rsidR="002E2F0D">
              <w:rPr>
                <w:noProof/>
                <w:webHidden/>
              </w:rPr>
              <w:fldChar w:fldCharType="begin"/>
            </w:r>
            <w:r w:rsidR="002E2F0D">
              <w:rPr>
                <w:noProof/>
                <w:webHidden/>
              </w:rPr>
              <w:instrText xml:space="preserve"> PAGEREF _Toc90634052 \h </w:instrText>
            </w:r>
            <w:r w:rsidR="002E2F0D">
              <w:rPr>
                <w:noProof/>
                <w:webHidden/>
              </w:rPr>
            </w:r>
            <w:r w:rsidR="002E2F0D">
              <w:rPr>
                <w:noProof/>
                <w:webHidden/>
              </w:rPr>
              <w:fldChar w:fldCharType="separate"/>
            </w:r>
            <w:r w:rsidR="002E2F0D">
              <w:rPr>
                <w:noProof/>
                <w:webHidden/>
              </w:rPr>
              <w:t>7</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3" w:history="1">
            <w:r w:rsidR="002E2F0D" w:rsidRPr="00DF2B2D">
              <w:rPr>
                <w:rStyle w:val="Hipercze"/>
                <w:noProof/>
              </w:rPr>
              <w:t>XII.</w:t>
            </w:r>
            <w:r w:rsidR="002E2F0D">
              <w:rPr>
                <w:rFonts w:asciiTheme="minorHAnsi" w:eastAsiaTheme="minorEastAsia" w:hAnsiTheme="minorHAnsi" w:cstheme="minorBidi"/>
                <w:noProof/>
                <w:sz w:val="22"/>
                <w:szCs w:val="22"/>
              </w:rPr>
              <w:tab/>
            </w:r>
            <w:r w:rsidR="002E2F0D" w:rsidRPr="00DF2B2D">
              <w:rPr>
                <w:rStyle w:val="Hipercze"/>
                <w:rFonts w:cstheme="minorHAnsi"/>
                <w:noProof/>
              </w:rPr>
              <w:t>Informacja dla wykonawców wspólnie ubiegających się o udzielenie zamówienia (spółki cywilne/ konsorcja)</w:t>
            </w:r>
            <w:r w:rsidR="002E2F0D">
              <w:rPr>
                <w:noProof/>
                <w:webHidden/>
              </w:rPr>
              <w:tab/>
            </w:r>
            <w:r w:rsidR="002E2F0D">
              <w:rPr>
                <w:noProof/>
                <w:webHidden/>
              </w:rPr>
              <w:fldChar w:fldCharType="begin"/>
            </w:r>
            <w:r w:rsidR="002E2F0D">
              <w:rPr>
                <w:noProof/>
                <w:webHidden/>
              </w:rPr>
              <w:instrText xml:space="preserve"> PAGEREF _Toc90634053 \h </w:instrText>
            </w:r>
            <w:r w:rsidR="002E2F0D">
              <w:rPr>
                <w:noProof/>
                <w:webHidden/>
              </w:rPr>
            </w:r>
            <w:r w:rsidR="002E2F0D">
              <w:rPr>
                <w:noProof/>
                <w:webHidden/>
              </w:rPr>
              <w:fldChar w:fldCharType="separate"/>
            </w:r>
            <w:r w:rsidR="002E2F0D">
              <w:rPr>
                <w:noProof/>
                <w:webHidden/>
              </w:rPr>
              <w:t>7</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4" w:history="1">
            <w:r w:rsidR="002E2F0D" w:rsidRPr="00DF2B2D">
              <w:rPr>
                <w:rStyle w:val="Hipercze"/>
                <w:noProof/>
              </w:rPr>
              <w:t>XIII.</w:t>
            </w:r>
            <w:r w:rsidR="002E2F0D">
              <w:rPr>
                <w:rFonts w:asciiTheme="minorHAnsi" w:eastAsiaTheme="minorEastAsia" w:hAnsiTheme="minorHAnsi" w:cstheme="minorBidi"/>
                <w:noProof/>
                <w:sz w:val="22"/>
                <w:szCs w:val="22"/>
              </w:rPr>
              <w:tab/>
            </w:r>
            <w:r w:rsidR="002E2F0D" w:rsidRPr="00DF2B2D">
              <w:rPr>
                <w:rStyle w:val="Hipercze"/>
                <w:rFonts w:cstheme="minorHAnsi"/>
                <w:noProof/>
              </w:rPr>
              <w:t>Sposób komunikacji oraz wyjaśnienia treści SWZ</w:t>
            </w:r>
            <w:r w:rsidR="002E2F0D">
              <w:rPr>
                <w:noProof/>
                <w:webHidden/>
              </w:rPr>
              <w:tab/>
            </w:r>
            <w:r w:rsidR="002E2F0D">
              <w:rPr>
                <w:noProof/>
                <w:webHidden/>
              </w:rPr>
              <w:fldChar w:fldCharType="begin"/>
            </w:r>
            <w:r w:rsidR="002E2F0D">
              <w:rPr>
                <w:noProof/>
                <w:webHidden/>
              </w:rPr>
              <w:instrText xml:space="preserve"> PAGEREF _Toc90634054 \h </w:instrText>
            </w:r>
            <w:r w:rsidR="002E2F0D">
              <w:rPr>
                <w:noProof/>
                <w:webHidden/>
              </w:rPr>
            </w:r>
            <w:r w:rsidR="002E2F0D">
              <w:rPr>
                <w:noProof/>
                <w:webHidden/>
              </w:rPr>
              <w:fldChar w:fldCharType="separate"/>
            </w:r>
            <w:r w:rsidR="002E2F0D">
              <w:rPr>
                <w:noProof/>
                <w:webHidden/>
              </w:rPr>
              <w:t>8</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5" w:history="1">
            <w:r w:rsidR="002E2F0D" w:rsidRPr="00DF2B2D">
              <w:rPr>
                <w:rStyle w:val="Hipercze"/>
                <w:noProof/>
              </w:rPr>
              <w:t>XIV.</w:t>
            </w:r>
            <w:r w:rsidR="002E2F0D">
              <w:rPr>
                <w:rFonts w:asciiTheme="minorHAnsi" w:eastAsiaTheme="minorEastAsia" w:hAnsiTheme="minorHAnsi" w:cstheme="minorBidi"/>
                <w:noProof/>
                <w:sz w:val="22"/>
                <w:szCs w:val="22"/>
              </w:rPr>
              <w:tab/>
            </w:r>
            <w:r w:rsidR="002E2F0D" w:rsidRPr="00DF2B2D">
              <w:rPr>
                <w:rStyle w:val="Hipercze"/>
                <w:rFonts w:cstheme="minorHAnsi"/>
                <w:noProof/>
              </w:rPr>
              <w:t>Opis sposobu przygotowania ofert oraz wymagania formalne dotyczące składanych oświadczeń i dokumentów</w:t>
            </w:r>
            <w:r w:rsidR="002E2F0D">
              <w:rPr>
                <w:noProof/>
                <w:webHidden/>
              </w:rPr>
              <w:tab/>
            </w:r>
            <w:r w:rsidR="002E2F0D">
              <w:rPr>
                <w:noProof/>
                <w:webHidden/>
              </w:rPr>
              <w:fldChar w:fldCharType="begin"/>
            </w:r>
            <w:r w:rsidR="002E2F0D">
              <w:rPr>
                <w:noProof/>
                <w:webHidden/>
              </w:rPr>
              <w:instrText xml:space="preserve"> PAGEREF _Toc90634055 \h </w:instrText>
            </w:r>
            <w:r w:rsidR="002E2F0D">
              <w:rPr>
                <w:noProof/>
                <w:webHidden/>
              </w:rPr>
            </w:r>
            <w:r w:rsidR="002E2F0D">
              <w:rPr>
                <w:noProof/>
                <w:webHidden/>
              </w:rPr>
              <w:fldChar w:fldCharType="separate"/>
            </w:r>
            <w:r w:rsidR="002E2F0D">
              <w:rPr>
                <w:noProof/>
                <w:webHidden/>
              </w:rPr>
              <w:t>11</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6" w:history="1">
            <w:r w:rsidR="002E2F0D" w:rsidRPr="00DF2B2D">
              <w:rPr>
                <w:rStyle w:val="Hipercze"/>
                <w:noProof/>
              </w:rPr>
              <w:t>XV.</w:t>
            </w:r>
            <w:r w:rsidR="002E2F0D">
              <w:rPr>
                <w:rFonts w:asciiTheme="minorHAnsi" w:eastAsiaTheme="minorEastAsia" w:hAnsiTheme="minorHAnsi" w:cstheme="minorBidi"/>
                <w:noProof/>
                <w:sz w:val="22"/>
                <w:szCs w:val="22"/>
              </w:rPr>
              <w:tab/>
            </w:r>
            <w:r w:rsidR="002E2F0D" w:rsidRPr="00DF2B2D">
              <w:rPr>
                <w:rStyle w:val="Hipercze"/>
                <w:rFonts w:cstheme="minorHAnsi"/>
                <w:noProof/>
              </w:rPr>
              <w:t>Sposób obliczenia ceny oferty</w:t>
            </w:r>
            <w:r w:rsidR="002E2F0D">
              <w:rPr>
                <w:noProof/>
                <w:webHidden/>
              </w:rPr>
              <w:tab/>
            </w:r>
            <w:r w:rsidR="002E2F0D">
              <w:rPr>
                <w:noProof/>
                <w:webHidden/>
              </w:rPr>
              <w:fldChar w:fldCharType="begin"/>
            </w:r>
            <w:r w:rsidR="002E2F0D">
              <w:rPr>
                <w:noProof/>
                <w:webHidden/>
              </w:rPr>
              <w:instrText xml:space="preserve"> PAGEREF _Toc90634056 \h </w:instrText>
            </w:r>
            <w:r w:rsidR="002E2F0D">
              <w:rPr>
                <w:noProof/>
                <w:webHidden/>
              </w:rPr>
            </w:r>
            <w:r w:rsidR="002E2F0D">
              <w:rPr>
                <w:noProof/>
                <w:webHidden/>
              </w:rPr>
              <w:fldChar w:fldCharType="separate"/>
            </w:r>
            <w:r w:rsidR="002E2F0D">
              <w:rPr>
                <w:noProof/>
                <w:webHidden/>
              </w:rPr>
              <w:t>12</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57" w:history="1">
            <w:r w:rsidR="002E2F0D" w:rsidRPr="00DF2B2D">
              <w:rPr>
                <w:rStyle w:val="Hipercze"/>
                <w:noProof/>
              </w:rPr>
              <w:t>XVI.</w:t>
            </w:r>
            <w:r w:rsidR="002E2F0D">
              <w:rPr>
                <w:rFonts w:asciiTheme="minorHAnsi" w:eastAsiaTheme="minorEastAsia" w:hAnsiTheme="minorHAnsi" w:cstheme="minorBidi"/>
                <w:noProof/>
                <w:sz w:val="22"/>
                <w:szCs w:val="22"/>
              </w:rPr>
              <w:tab/>
            </w:r>
            <w:r w:rsidR="002E2F0D" w:rsidRPr="00DF2B2D">
              <w:rPr>
                <w:rStyle w:val="Hipercze"/>
                <w:rFonts w:cstheme="minorHAnsi"/>
                <w:noProof/>
              </w:rPr>
              <w:t>Wymagania dotyczące wadium</w:t>
            </w:r>
            <w:r w:rsidR="002E2F0D">
              <w:rPr>
                <w:noProof/>
                <w:webHidden/>
              </w:rPr>
              <w:tab/>
            </w:r>
            <w:r w:rsidR="002E2F0D">
              <w:rPr>
                <w:noProof/>
                <w:webHidden/>
              </w:rPr>
              <w:fldChar w:fldCharType="begin"/>
            </w:r>
            <w:r w:rsidR="002E2F0D">
              <w:rPr>
                <w:noProof/>
                <w:webHidden/>
              </w:rPr>
              <w:instrText xml:space="preserve"> PAGEREF _Toc90634057 \h </w:instrText>
            </w:r>
            <w:r w:rsidR="002E2F0D">
              <w:rPr>
                <w:noProof/>
                <w:webHidden/>
              </w:rPr>
            </w:r>
            <w:r w:rsidR="002E2F0D">
              <w:rPr>
                <w:noProof/>
                <w:webHidden/>
              </w:rPr>
              <w:fldChar w:fldCharType="separate"/>
            </w:r>
            <w:r w:rsidR="002E2F0D">
              <w:rPr>
                <w:noProof/>
                <w:webHidden/>
              </w:rPr>
              <w:t>13</w:t>
            </w:r>
            <w:r w:rsidR="002E2F0D">
              <w:rPr>
                <w:noProof/>
                <w:webHidden/>
              </w:rPr>
              <w:fldChar w:fldCharType="end"/>
            </w:r>
          </w:hyperlink>
        </w:p>
        <w:p w:rsidR="002E2F0D" w:rsidRDefault="00802076">
          <w:pPr>
            <w:pStyle w:val="Spistreci3"/>
            <w:tabs>
              <w:tab w:val="left" w:pos="1320"/>
              <w:tab w:val="right" w:leader="dot" w:pos="9060"/>
            </w:tabs>
            <w:rPr>
              <w:rFonts w:asciiTheme="minorHAnsi" w:eastAsiaTheme="minorEastAsia" w:hAnsiTheme="minorHAnsi" w:cstheme="minorBidi"/>
              <w:noProof/>
              <w:sz w:val="22"/>
              <w:szCs w:val="22"/>
            </w:rPr>
          </w:pPr>
          <w:hyperlink w:anchor="_Toc90634058" w:history="1">
            <w:r w:rsidR="002E2F0D" w:rsidRPr="00DF2B2D">
              <w:rPr>
                <w:rStyle w:val="Hipercze"/>
                <w:noProof/>
              </w:rPr>
              <w:t>XVII.</w:t>
            </w:r>
            <w:r w:rsidR="002E2F0D">
              <w:rPr>
                <w:rFonts w:asciiTheme="minorHAnsi" w:eastAsiaTheme="minorEastAsia" w:hAnsiTheme="minorHAnsi" w:cstheme="minorBidi"/>
                <w:noProof/>
                <w:sz w:val="22"/>
                <w:szCs w:val="22"/>
              </w:rPr>
              <w:tab/>
            </w:r>
            <w:r w:rsidR="002E2F0D" w:rsidRPr="00DF2B2D">
              <w:rPr>
                <w:rStyle w:val="Hipercze"/>
                <w:rFonts w:cstheme="minorHAnsi"/>
                <w:noProof/>
              </w:rPr>
              <w:t>Termin związania ofertą</w:t>
            </w:r>
            <w:r w:rsidR="002E2F0D">
              <w:rPr>
                <w:noProof/>
                <w:webHidden/>
              </w:rPr>
              <w:tab/>
            </w:r>
            <w:r w:rsidR="002E2F0D">
              <w:rPr>
                <w:noProof/>
                <w:webHidden/>
              </w:rPr>
              <w:fldChar w:fldCharType="begin"/>
            </w:r>
            <w:r w:rsidR="002E2F0D">
              <w:rPr>
                <w:noProof/>
                <w:webHidden/>
              </w:rPr>
              <w:instrText xml:space="preserve"> PAGEREF _Toc90634058 \h </w:instrText>
            </w:r>
            <w:r w:rsidR="002E2F0D">
              <w:rPr>
                <w:noProof/>
                <w:webHidden/>
              </w:rPr>
            </w:r>
            <w:r w:rsidR="002E2F0D">
              <w:rPr>
                <w:noProof/>
                <w:webHidden/>
              </w:rPr>
              <w:fldChar w:fldCharType="separate"/>
            </w:r>
            <w:r w:rsidR="002E2F0D">
              <w:rPr>
                <w:noProof/>
                <w:webHidden/>
              </w:rPr>
              <w:t>13</w:t>
            </w:r>
            <w:r w:rsidR="002E2F0D">
              <w:rPr>
                <w:noProof/>
                <w:webHidden/>
              </w:rPr>
              <w:fldChar w:fldCharType="end"/>
            </w:r>
          </w:hyperlink>
        </w:p>
        <w:p w:rsidR="002E2F0D" w:rsidRDefault="00802076">
          <w:pPr>
            <w:pStyle w:val="Spistreci3"/>
            <w:tabs>
              <w:tab w:val="left" w:pos="1320"/>
              <w:tab w:val="right" w:leader="dot" w:pos="9060"/>
            </w:tabs>
            <w:rPr>
              <w:rFonts w:asciiTheme="minorHAnsi" w:eastAsiaTheme="minorEastAsia" w:hAnsiTheme="minorHAnsi" w:cstheme="minorBidi"/>
              <w:noProof/>
              <w:sz w:val="22"/>
              <w:szCs w:val="22"/>
            </w:rPr>
          </w:pPr>
          <w:hyperlink w:anchor="_Toc90634059" w:history="1">
            <w:r w:rsidR="002E2F0D" w:rsidRPr="00DF2B2D">
              <w:rPr>
                <w:rStyle w:val="Hipercze"/>
                <w:noProof/>
              </w:rPr>
              <w:t>XVIII.</w:t>
            </w:r>
            <w:r w:rsidR="002E2F0D">
              <w:rPr>
                <w:rFonts w:asciiTheme="minorHAnsi" w:eastAsiaTheme="minorEastAsia" w:hAnsiTheme="minorHAnsi" w:cstheme="minorBidi"/>
                <w:noProof/>
                <w:sz w:val="22"/>
                <w:szCs w:val="22"/>
              </w:rPr>
              <w:tab/>
            </w:r>
            <w:r w:rsidR="002E2F0D" w:rsidRPr="00DF2B2D">
              <w:rPr>
                <w:rStyle w:val="Hipercze"/>
                <w:rFonts w:cstheme="minorHAnsi"/>
                <w:noProof/>
              </w:rPr>
              <w:t>Sposób i termin składania i otwarcia ofert</w:t>
            </w:r>
            <w:r w:rsidR="002E2F0D">
              <w:rPr>
                <w:noProof/>
                <w:webHidden/>
              </w:rPr>
              <w:tab/>
            </w:r>
            <w:r w:rsidR="002E2F0D">
              <w:rPr>
                <w:noProof/>
                <w:webHidden/>
              </w:rPr>
              <w:fldChar w:fldCharType="begin"/>
            </w:r>
            <w:r w:rsidR="002E2F0D">
              <w:rPr>
                <w:noProof/>
                <w:webHidden/>
              </w:rPr>
              <w:instrText xml:space="preserve"> PAGEREF _Toc90634059 \h </w:instrText>
            </w:r>
            <w:r w:rsidR="002E2F0D">
              <w:rPr>
                <w:noProof/>
                <w:webHidden/>
              </w:rPr>
            </w:r>
            <w:r w:rsidR="002E2F0D">
              <w:rPr>
                <w:noProof/>
                <w:webHidden/>
              </w:rPr>
              <w:fldChar w:fldCharType="separate"/>
            </w:r>
            <w:r w:rsidR="002E2F0D">
              <w:rPr>
                <w:noProof/>
                <w:webHidden/>
              </w:rPr>
              <w:t>13</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60" w:history="1">
            <w:r w:rsidR="002E2F0D" w:rsidRPr="00DF2B2D">
              <w:rPr>
                <w:rStyle w:val="Hipercze"/>
                <w:noProof/>
              </w:rPr>
              <w:t>XIX.</w:t>
            </w:r>
            <w:r w:rsidR="002E2F0D">
              <w:rPr>
                <w:rFonts w:asciiTheme="minorHAnsi" w:eastAsiaTheme="minorEastAsia" w:hAnsiTheme="minorHAnsi" w:cstheme="minorBidi"/>
                <w:noProof/>
                <w:sz w:val="22"/>
                <w:szCs w:val="22"/>
              </w:rPr>
              <w:tab/>
            </w:r>
            <w:r w:rsidR="002E2F0D" w:rsidRPr="00DF2B2D">
              <w:rPr>
                <w:rStyle w:val="Hipercze"/>
                <w:rFonts w:cstheme="minorHAnsi"/>
                <w:noProof/>
              </w:rPr>
              <w:t>Opis kryteriów oceny ofert, wraz z podaniem wag tych kryteriów i sposobu oceny ofert</w:t>
            </w:r>
            <w:r w:rsidR="002E2F0D">
              <w:rPr>
                <w:noProof/>
                <w:webHidden/>
              </w:rPr>
              <w:tab/>
            </w:r>
            <w:r w:rsidR="002E2F0D">
              <w:rPr>
                <w:noProof/>
                <w:webHidden/>
              </w:rPr>
              <w:fldChar w:fldCharType="begin"/>
            </w:r>
            <w:r w:rsidR="002E2F0D">
              <w:rPr>
                <w:noProof/>
                <w:webHidden/>
              </w:rPr>
              <w:instrText xml:space="preserve"> PAGEREF _Toc90634060 \h </w:instrText>
            </w:r>
            <w:r w:rsidR="002E2F0D">
              <w:rPr>
                <w:noProof/>
                <w:webHidden/>
              </w:rPr>
            </w:r>
            <w:r w:rsidR="002E2F0D">
              <w:rPr>
                <w:noProof/>
                <w:webHidden/>
              </w:rPr>
              <w:fldChar w:fldCharType="separate"/>
            </w:r>
            <w:r w:rsidR="002E2F0D">
              <w:rPr>
                <w:noProof/>
                <w:webHidden/>
              </w:rPr>
              <w:t>13</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61" w:history="1">
            <w:r w:rsidR="002E2F0D" w:rsidRPr="00DF2B2D">
              <w:rPr>
                <w:rStyle w:val="Hipercze"/>
                <w:noProof/>
              </w:rPr>
              <w:t>XX.</w:t>
            </w:r>
            <w:r w:rsidR="002E2F0D">
              <w:rPr>
                <w:rFonts w:asciiTheme="minorHAnsi" w:eastAsiaTheme="minorEastAsia" w:hAnsiTheme="minorHAnsi" w:cstheme="minorBidi"/>
                <w:noProof/>
                <w:sz w:val="22"/>
                <w:szCs w:val="22"/>
              </w:rPr>
              <w:tab/>
            </w:r>
            <w:r w:rsidR="002E2F0D" w:rsidRPr="00DF2B2D">
              <w:rPr>
                <w:rStyle w:val="Hipercze"/>
                <w:rFonts w:cstheme="minorHAnsi"/>
                <w:noProof/>
              </w:rPr>
              <w:t>Informacje o formalnościach, jakie powinny być dopełnione po wyborze oferty w celu zawarcia umowy w sprawie zamówienia publicznego</w:t>
            </w:r>
            <w:r w:rsidR="002E2F0D">
              <w:rPr>
                <w:noProof/>
                <w:webHidden/>
              </w:rPr>
              <w:tab/>
            </w:r>
            <w:r w:rsidR="002E2F0D">
              <w:rPr>
                <w:noProof/>
                <w:webHidden/>
              </w:rPr>
              <w:fldChar w:fldCharType="begin"/>
            </w:r>
            <w:r w:rsidR="002E2F0D">
              <w:rPr>
                <w:noProof/>
                <w:webHidden/>
              </w:rPr>
              <w:instrText xml:space="preserve"> PAGEREF _Toc90634061 \h </w:instrText>
            </w:r>
            <w:r w:rsidR="002E2F0D">
              <w:rPr>
                <w:noProof/>
                <w:webHidden/>
              </w:rPr>
            </w:r>
            <w:r w:rsidR="002E2F0D">
              <w:rPr>
                <w:noProof/>
                <w:webHidden/>
              </w:rPr>
              <w:fldChar w:fldCharType="separate"/>
            </w:r>
            <w:r w:rsidR="002E2F0D">
              <w:rPr>
                <w:noProof/>
                <w:webHidden/>
              </w:rPr>
              <w:t>15</w:t>
            </w:r>
            <w:r w:rsidR="002E2F0D">
              <w:rPr>
                <w:noProof/>
                <w:webHidden/>
              </w:rPr>
              <w:fldChar w:fldCharType="end"/>
            </w:r>
          </w:hyperlink>
        </w:p>
        <w:p w:rsidR="002E2F0D" w:rsidRDefault="00802076">
          <w:pPr>
            <w:pStyle w:val="Spistreci3"/>
            <w:tabs>
              <w:tab w:val="left" w:pos="1100"/>
              <w:tab w:val="right" w:leader="dot" w:pos="9060"/>
            </w:tabs>
            <w:rPr>
              <w:rFonts w:asciiTheme="minorHAnsi" w:eastAsiaTheme="minorEastAsia" w:hAnsiTheme="minorHAnsi" w:cstheme="minorBidi"/>
              <w:noProof/>
              <w:sz w:val="22"/>
              <w:szCs w:val="22"/>
            </w:rPr>
          </w:pPr>
          <w:hyperlink w:anchor="_Toc90634062" w:history="1">
            <w:r w:rsidR="002E2F0D" w:rsidRPr="00DF2B2D">
              <w:rPr>
                <w:rStyle w:val="Hipercze"/>
                <w:noProof/>
              </w:rPr>
              <w:t>XXI.</w:t>
            </w:r>
            <w:r w:rsidR="002E2F0D">
              <w:rPr>
                <w:rFonts w:asciiTheme="minorHAnsi" w:eastAsiaTheme="minorEastAsia" w:hAnsiTheme="minorHAnsi" w:cstheme="minorBidi"/>
                <w:noProof/>
                <w:sz w:val="22"/>
                <w:szCs w:val="22"/>
              </w:rPr>
              <w:tab/>
            </w:r>
            <w:r w:rsidR="002E2F0D" w:rsidRPr="00DF2B2D">
              <w:rPr>
                <w:rStyle w:val="Hipercze"/>
                <w:rFonts w:cstheme="minorHAnsi"/>
                <w:noProof/>
              </w:rPr>
              <w:t>Wymagania dotyczące zabezpieczenia należytego wykonania umowy</w:t>
            </w:r>
            <w:r w:rsidR="002E2F0D">
              <w:rPr>
                <w:noProof/>
                <w:webHidden/>
              </w:rPr>
              <w:tab/>
            </w:r>
            <w:r w:rsidR="002E2F0D">
              <w:rPr>
                <w:noProof/>
                <w:webHidden/>
              </w:rPr>
              <w:fldChar w:fldCharType="begin"/>
            </w:r>
            <w:r w:rsidR="002E2F0D">
              <w:rPr>
                <w:noProof/>
                <w:webHidden/>
              </w:rPr>
              <w:instrText xml:space="preserve"> PAGEREF _Toc90634062 \h </w:instrText>
            </w:r>
            <w:r w:rsidR="002E2F0D">
              <w:rPr>
                <w:noProof/>
                <w:webHidden/>
              </w:rPr>
            </w:r>
            <w:r w:rsidR="002E2F0D">
              <w:rPr>
                <w:noProof/>
                <w:webHidden/>
              </w:rPr>
              <w:fldChar w:fldCharType="separate"/>
            </w:r>
            <w:r w:rsidR="002E2F0D">
              <w:rPr>
                <w:noProof/>
                <w:webHidden/>
              </w:rPr>
              <w:t>15</w:t>
            </w:r>
            <w:r w:rsidR="002E2F0D">
              <w:rPr>
                <w:noProof/>
                <w:webHidden/>
              </w:rPr>
              <w:fldChar w:fldCharType="end"/>
            </w:r>
          </w:hyperlink>
        </w:p>
        <w:p w:rsidR="002E2F0D" w:rsidRDefault="00802076">
          <w:pPr>
            <w:pStyle w:val="Spistreci3"/>
            <w:tabs>
              <w:tab w:val="left" w:pos="1320"/>
              <w:tab w:val="right" w:leader="dot" w:pos="9060"/>
            </w:tabs>
            <w:rPr>
              <w:rFonts w:asciiTheme="minorHAnsi" w:eastAsiaTheme="minorEastAsia" w:hAnsiTheme="minorHAnsi" w:cstheme="minorBidi"/>
              <w:noProof/>
              <w:sz w:val="22"/>
              <w:szCs w:val="22"/>
            </w:rPr>
          </w:pPr>
          <w:hyperlink w:anchor="_Toc90634063" w:history="1">
            <w:r w:rsidR="002E2F0D" w:rsidRPr="00DF2B2D">
              <w:rPr>
                <w:rStyle w:val="Hipercze"/>
                <w:noProof/>
              </w:rPr>
              <w:t>XXII.</w:t>
            </w:r>
            <w:r w:rsidR="002E2F0D">
              <w:rPr>
                <w:rFonts w:asciiTheme="minorHAnsi" w:eastAsiaTheme="minorEastAsia" w:hAnsiTheme="minorHAnsi" w:cstheme="minorBidi"/>
                <w:noProof/>
                <w:sz w:val="22"/>
                <w:szCs w:val="22"/>
              </w:rPr>
              <w:tab/>
            </w:r>
            <w:r w:rsidR="002E2F0D" w:rsidRPr="00DF2B2D">
              <w:rPr>
                <w:rStyle w:val="Hipercze"/>
                <w:rFonts w:cstheme="minorHAnsi"/>
                <w:noProof/>
              </w:rPr>
              <w:t>Informacje o treści zawieranej umowy oraz możliwości jej zmiany</w:t>
            </w:r>
            <w:r w:rsidR="002E2F0D">
              <w:rPr>
                <w:noProof/>
                <w:webHidden/>
              </w:rPr>
              <w:tab/>
            </w:r>
            <w:r w:rsidR="002E2F0D">
              <w:rPr>
                <w:noProof/>
                <w:webHidden/>
              </w:rPr>
              <w:fldChar w:fldCharType="begin"/>
            </w:r>
            <w:r w:rsidR="002E2F0D">
              <w:rPr>
                <w:noProof/>
                <w:webHidden/>
              </w:rPr>
              <w:instrText xml:space="preserve"> PAGEREF _Toc90634063 \h </w:instrText>
            </w:r>
            <w:r w:rsidR="002E2F0D">
              <w:rPr>
                <w:noProof/>
                <w:webHidden/>
              </w:rPr>
            </w:r>
            <w:r w:rsidR="002E2F0D">
              <w:rPr>
                <w:noProof/>
                <w:webHidden/>
              </w:rPr>
              <w:fldChar w:fldCharType="separate"/>
            </w:r>
            <w:r w:rsidR="002E2F0D">
              <w:rPr>
                <w:noProof/>
                <w:webHidden/>
              </w:rPr>
              <w:t>15</w:t>
            </w:r>
            <w:r w:rsidR="002E2F0D">
              <w:rPr>
                <w:noProof/>
                <w:webHidden/>
              </w:rPr>
              <w:fldChar w:fldCharType="end"/>
            </w:r>
          </w:hyperlink>
        </w:p>
        <w:p w:rsidR="002E2F0D" w:rsidRDefault="00802076">
          <w:pPr>
            <w:pStyle w:val="Spistreci3"/>
            <w:tabs>
              <w:tab w:val="left" w:pos="1320"/>
              <w:tab w:val="right" w:leader="dot" w:pos="9060"/>
            </w:tabs>
            <w:rPr>
              <w:rFonts w:asciiTheme="minorHAnsi" w:eastAsiaTheme="minorEastAsia" w:hAnsiTheme="minorHAnsi" w:cstheme="minorBidi"/>
              <w:noProof/>
              <w:sz w:val="22"/>
              <w:szCs w:val="22"/>
            </w:rPr>
          </w:pPr>
          <w:hyperlink w:anchor="_Toc90634064" w:history="1">
            <w:r w:rsidR="002E2F0D" w:rsidRPr="00DF2B2D">
              <w:rPr>
                <w:rStyle w:val="Hipercze"/>
                <w:noProof/>
              </w:rPr>
              <w:t>XXIII.</w:t>
            </w:r>
            <w:r w:rsidR="002E2F0D">
              <w:rPr>
                <w:rFonts w:asciiTheme="minorHAnsi" w:eastAsiaTheme="minorEastAsia" w:hAnsiTheme="minorHAnsi" w:cstheme="minorBidi"/>
                <w:noProof/>
                <w:sz w:val="22"/>
                <w:szCs w:val="22"/>
              </w:rPr>
              <w:tab/>
            </w:r>
            <w:r w:rsidR="002E2F0D" w:rsidRPr="00DF2B2D">
              <w:rPr>
                <w:rStyle w:val="Hipercze"/>
                <w:rFonts w:cstheme="minorHAnsi"/>
                <w:noProof/>
              </w:rPr>
              <w:t>Pouczenie o środkach ochrony prawnej przysługujących wykonawcy</w:t>
            </w:r>
            <w:r w:rsidR="002E2F0D">
              <w:rPr>
                <w:noProof/>
                <w:webHidden/>
              </w:rPr>
              <w:tab/>
            </w:r>
            <w:r w:rsidR="002E2F0D">
              <w:rPr>
                <w:noProof/>
                <w:webHidden/>
              </w:rPr>
              <w:fldChar w:fldCharType="begin"/>
            </w:r>
            <w:r w:rsidR="002E2F0D">
              <w:rPr>
                <w:noProof/>
                <w:webHidden/>
              </w:rPr>
              <w:instrText xml:space="preserve"> PAGEREF _Toc90634064 \h </w:instrText>
            </w:r>
            <w:r w:rsidR="002E2F0D">
              <w:rPr>
                <w:noProof/>
                <w:webHidden/>
              </w:rPr>
            </w:r>
            <w:r w:rsidR="002E2F0D">
              <w:rPr>
                <w:noProof/>
                <w:webHidden/>
              </w:rPr>
              <w:fldChar w:fldCharType="separate"/>
            </w:r>
            <w:r w:rsidR="002E2F0D">
              <w:rPr>
                <w:noProof/>
                <w:webHidden/>
              </w:rPr>
              <w:t>15</w:t>
            </w:r>
            <w:r w:rsidR="002E2F0D">
              <w:rPr>
                <w:noProof/>
                <w:webHidden/>
              </w:rPr>
              <w:fldChar w:fldCharType="end"/>
            </w:r>
          </w:hyperlink>
        </w:p>
        <w:p w:rsidR="002E2F0D" w:rsidRDefault="00802076">
          <w:pPr>
            <w:pStyle w:val="Spistreci3"/>
            <w:tabs>
              <w:tab w:val="left" w:pos="1320"/>
              <w:tab w:val="right" w:leader="dot" w:pos="9060"/>
            </w:tabs>
            <w:rPr>
              <w:rFonts w:asciiTheme="minorHAnsi" w:eastAsiaTheme="minorEastAsia" w:hAnsiTheme="minorHAnsi" w:cstheme="minorBidi"/>
              <w:noProof/>
              <w:sz w:val="22"/>
              <w:szCs w:val="22"/>
            </w:rPr>
          </w:pPr>
          <w:hyperlink w:anchor="_Toc90634065" w:history="1">
            <w:r w:rsidR="002E2F0D" w:rsidRPr="00DF2B2D">
              <w:rPr>
                <w:rStyle w:val="Hipercze"/>
                <w:noProof/>
              </w:rPr>
              <w:t>XXIV.</w:t>
            </w:r>
            <w:r w:rsidR="002E2F0D">
              <w:rPr>
                <w:rFonts w:asciiTheme="minorHAnsi" w:eastAsiaTheme="minorEastAsia" w:hAnsiTheme="minorHAnsi" w:cstheme="minorBidi"/>
                <w:noProof/>
                <w:sz w:val="22"/>
                <w:szCs w:val="22"/>
              </w:rPr>
              <w:tab/>
            </w:r>
            <w:r w:rsidR="002E2F0D" w:rsidRPr="00DF2B2D">
              <w:rPr>
                <w:rStyle w:val="Hipercze"/>
                <w:rFonts w:cstheme="minorHAnsi"/>
                <w:noProof/>
              </w:rPr>
              <w:t>Wykaz załączników do swz:</w:t>
            </w:r>
            <w:r w:rsidR="002E2F0D">
              <w:rPr>
                <w:noProof/>
                <w:webHidden/>
              </w:rPr>
              <w:tab/>
            </w:r>
            <w:r w:rsidR="002E2F0D">
              <w:rPr>
                <w:noProof/>
                <w:webHidden/>
              </w:rPr>
              <w:fldChar w:fldCharType="begin"/>
            </w:r>
            <w:r w:rsidR="002E2F0D">
              <w:rPr>
                <w:noProof/>
                <w:webHidden/>
              </w:rPr>
              <w:instrText xml:space="preserve"> PAGEREF _Toc90634065 \h </w:instrText>
            </w:r>
            <w:r w:rsidR="002E2F0D">
              <w:rPr>
                <w:noProof/>
                <w:webHidden/>
              </w:rPr>
            </w:r>
            <w:r w:rsidR="002E2F0D">
              <w:rPr>
                <w:noProof/>
                <w:webHidden/>
              </w:rPr>
              <w:fldChar w:fldCharType="separate"/>
            </w:r>
            <w:r w:rsidR="002E2F0D">
              <w:rPr>
                <w:noProof/>
                <w:webHidden/>
              </w:rPr>
              <w:t>16</w:t>
            </w:r>
            <w:r w:rsidR="002E2F0D">
              <w:rPr>
                <w:noProof/>
                <w:webHidden/>
              </w:rPr>
              <w:fldChar w:fldCharType="end"/>
            </w:r>
          </w:hyperlink>
        </w:p>
        <w:p w:rsidR="00CD305E" w:rsidRPr="008A3460" w:rsidRDefault="00CD305E" w:rsidP="00693B42">
          <w:pPr>
            <w:rPr>
              <w:rFonts w:asciiTheme="minorHAnsi" w:hAnsiTheme="minorHAnsi" w:cstheme="minorHAnsi"/>
            </w:rPr>
          </w:pPr>
          <w:r w:rsidRPr="008A3460">
            <w:rPr>
              <w:rFonts w:asciiTheme="minorHAnsi" w:hAnsiTheme="minorHAnsi" w:cstheme="minorHAnsi"/>
              <w:b/>
              <w:bCs/>
            </w:rPr>
            <w:fldChar w:fldCharType="end"/>
          </w:r>
        </w:p>
      </w:sdtContent>
    </w:sdt>
    <w:bookmarkEnd w:id="2" w:displacedByCustomXml="prev"/>
    <w:sectPr w:rsidR="00CD305E" w:rsidRPr="008A3460" w:rsidSect="008F6E51">
      <w:headerReference w:type="default" r:id="rId16"/>
      <w:footerReference w:type="default" r:id="rId17"/>
      <w:headerReference w:type="first" r:id="rId18"/>
      <w:pgSz w:w="11906" w:h="16838"/>
      <w:pgMar w:top="851" w:right="1418"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076" w:rsidRDefault="00802076">
      <w:r>
        <w:separator/>
      </w:r>
    </w:p>
  </w:endnote>
  <w:endnote w:type="continuationSeparator" w:id="0">
    <w:p w:rsidR="00802076" w:rsidRDefault="0080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Times New Roman">
    <w:charset w:val="00"/>
    <w:family w:val="auto"/>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618" w:rsidRPr="003D6D27" w:rsidRDefault="0066161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076" w:rsidRDefault="00802076">
      <w:r>
        <w:separator/>
      </w:r>
    </w:p>
  </w:footnote>
  <w:footnote w:type="continuationSeparator" w:id="0">
    <w:p w:rsidR="00802076" w:rsidRDefault="0080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618" w:rsidRPr="00CC15C9" w:rsidRDefault="00661618"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30</w:t>
    </w:r>
    <w:r w:rsidRPr="00CC15C9">
      <w:rPr>
        <w:rFonts w:ascii="Arial" w:hAnsi="Arial" w:cs="Arial"/>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618" w:rsidRPr="00457068" w:rsidRDefault="0066161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4F5DA3"/>
    <w:multiLevelType w:val="multilevel"/>
    <w:tmpl w:val="01C8CB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F24876"/>
    <w:multiLevelType w:val="hybridMultilevel"/>
    <w:tmpl w:val="2B70CF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295D03"/>
    <w:multiLevelType w:val="hybridMultilevel"/>
    <w:tmpl w:val="2EE677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85EA9"/>
    <w:multiLevelType w:val="multilevel"/>
    <w:tmpl w:val="981E4738"/>
    <w:styleLink w:val="WWNum44"/>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2500FA"/>
    <w:multiLevelType w:val="hybridMultilevel"/>
    <w:tmpl w:val="457E4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79638C"/>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39" w15:restartNumberingAfterBreak="0">
    <w:nsid w:val="59B83320"/>
    <w:multiLevelType w:val="hybridMultilevel"/>
    <w:tmpl w:val="D44C27E2"/>
    <w:lvl w:ilvl="0" w:tplc="071636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8F6127"/>
    <w:multiLevelType w:val="hybridMultilevel"/>
    <w:tmpl w:val="E7229D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5"/>
  </w:num>
  <w:num w:numId="3">
    <w:abstractNumId w:val="2"/>
  </w:num>
  <w:num w:numId="4">
    <w:abstractNumId w:val="1"/>
  </w:num>
  <w:num w:numId="5">
    <w:abstractNumId w:val="0"/>
  </w:num>
  <w:num w:numId="6">
    <w:abstractNumId w:val="47"/>
  </w:num>
  <w:num w:numId="7">
    <w:abstractNumId w:val="26"/>
  </w:num>
  <w:num w:numId="8">
    <w:abstractNumId w:val="19"/>
  </w:num>
  <w:num w:numId="9">
    <w:abstractNumId w:val="28"/>
  </w:num>
  <w:num w:numId="10">
    <w:abstractNumId w:val="12"/>
  </w:num>
  <w:num w:numId="11">
    <w:abstractNumId w:val="45"/>
  </w:num>
  <w:num w:numId="12">
    <w:abstractNumId w:val="42"/>
  </w:num>
  <w:num w:numId="13">
    <w:abstractNumId w:val="40"/>
    <w:lvlOverride w:ilvl="0">
      <w:startOverride w:val="1"/>
    </w:lvlOverride>
  </w:num>
  <w:num w:numId="14">
    <w:abstractNumId w:val="33"/>
    <w:lvlOverride w:ilvl="0">
      <w:startOverride w:val="1"/>
    </w:lvlOverride>
  </w:num>
  <w:num w:numId="15">
    <w:abstractNumId w:val="24"/>
  </w:num>
  <w:num w:numId="16">
    <w:abstractNumId w:val="14"/>
  </w:num>
  <w:num w:numId="17">
    <w:abstractNumId w:val="41"/>
  </w:num>
  <w:num w:numId="18">
    <w:abstractNumId w:val="15"/>
  </w:num>
  <w:num w:numId="19">
    <w:abstractNumId w:val="50"/>
  </w:num>
  <w:num w:numId="20">
    <w:abstractNumId w:val="52"/>
  </w:num>
  <w:num w:numId="21">
    <w:abstractNumId w:val="30"/>
  </w:num>
  <w:num w:numId="22">
    <w:abstractNumId w:val="32"/>
  </w:num>
  <w:num w:numId="23">
    <w:abstractNumId w:val="18"/>
  </w:num>
  <w:num w:numId="24">
    <w:abstractNumId w:val="20"/>
  </w:num>
  <w:num w:numId="25">
    <w:abstractNumId w:val="22"/>
  </w:num>
  <w:num w:numId="26">
    <w:abstractNumId w:val="23"/>
  </w:num>
  <w:num w:numId="27">
    <w:abstractNumId w:val="49"/>
  </w:num>
  <w:num w:numId="28">
    <w:abstractNumId w:val="46"/>
  </w:num>
  <w:num w:numId="29">
    <w:abstractNumId w:val="36"/>
  </w:num>
  <w:num w:numId="30">
    <w:abstractNumId w:val="34"/>
  </w:num>
  <w:num w:numId="31">
    <w:abstractNumId w:val="10"/>
  </w:num>
  <w:num w:numId="32">
    <w:abstractNumId w:val="16"/>
  </w:num>
  <w:num w:numId="33">
    <w:abstractNumId w:val="53"/>
  </w:num>
  <w:num w:numId="34">
    <w:abstractNumId w:val="43"/>
  </w:num>
  <w:num w:numId="35">
    <w:abstractNumId w:val="13"/>
  </w:num>
  <w:num w:numId="36">
    <w:abstractNumId w:val="8"/>
  </w:num>
  <w:num w:numId="37">
    <w:abstractNumId w:val="21"/>
  </w:num>
  <w:num w:numId="38">
    <w:abstractNumId w:val="51"/>
  </w:num>
  <w:num w:numId="39">
    <w:abstractNumId w:val="37"/>
  </w:num>
  <w:num w:numId="40">
    <w:abstractNumId w:val="29"/>
  </w:num>
  <w:num w:numId="41">
    <w:abstractNumId w:val="38"/>
  </w:num>
  <w:num w:numId="42">
    <w:abstractNumId w:val="7"/>
  </w:num>
  <w:num w:numId="43">
    <w:abstractNumId w:val="27"/>
  </w:num>
  <w:num w:numId="44">
    <w:abstractNumId w:val="25"/>
  </w:num>
  <w:num w:numId="45">
    <w:abstractNumId w:val="11"/>
  </w:num>
  <w:num w:numId="46">
    <w:abstractNumId w:val="44"/>
  </w:num>
  <w:num w:numId="47">
    <w:abstractNumId w:val="39"/>
  </w:num>
  <w:num w:numId="48">
    <w:abstractNumId w:val="17"/>
  </w:num>
  <w:num w:numId="49">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12AA"/>
    <w:rsid w:val="00002478"/>
    <w:rsid w:val="00002FA6"/>
    <w:rsid w:val="0000407A"/>
    <w:rsid w:val="000040AC"/>
    <w:rsid w:val="000041A7"/>
    <w:rsid w:val="00006F1D"/>
    <w:rsid w:val="00007D0C"/>
    <w:rsid w:val="0001031A"/>
    <w:rsid w:val="00010748"/>
    <w:rsid w:val="0001225A"/>
    <w:rsid w:val="000123AC"/>
    <w:rsid w:val="00014473"/>
    <w:rsid w:val="000152DC"/>
    <w:rsid w:val="00015EBB"/>
    <w:rsid w:val="00016E69"/>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E99"/>
    <w:rsid w:val="000511FC"/>
    <w:rsid w:val="000514C4"/>
    <w:rsid w:val="0005155B"/>
    <w:rsid w:val="00052E07"/>
    <w:rsid w:val="0005369C"/>
    <w:rsid w:val="00055167"/>
    <w:rsid w:val="00055CF1"/>
    <w:rsid w:val="00055E6D"/>
    <w:rsid w:val="000561DE"/>
    <w:rsid w:val="00056EE8"/>
    <w:rsid w:val="000576C0"/>
    <w:rsid w:val="00057D84"/>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2578"/>
    <w:rsid w:val="00083D47"/>
    <w:rsid w:val="00084848"/>
    <w:rsid w:val="00084ABB"/>
    <w:rsid w:val="00085C65"/>
    <w:rsid w:val="00086127"/>
    <w:rsid w:val="000861F8"/>
    <w:rsid w:val="00086CAD"/>
    <w:rsid w:val="000901C2"/>
    <w:rsid w:val="00090D43"/>
    <w:rsid w:val="00090FBB"/>
    <w:rsid w:val="00091027"/>
    <w:rsid w:val="00096149"/>
    <w:rsid w:val="000A0706"/>
    <w:rsid w:val="000A0A5C"/>
    <w:rsid w:val="000A1069"/>
    <w:rsid w:val="000A221B"/>
    <w:rsid w:val="000A2336"/>
    <w:rsid w:val="000A3ECD"/>
    <w:rsid w:val="000A4D1B"/>
    <w:rsid w:val="000A52C2"/>
    <w:rsid w:val="000A5D0F"/>
    <w:rsid w:val="000A6233"/>
    <w:rsid w:val="000A71EA"/>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54C"/>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3BC"/>
    <w:rsid w:val="000E3E7A"/>
    <w:rsid w:val="000E4619"/>
    <w:rsid w:val="000E6BF2"/>
    <w:rsid w:val="000E6D8E"/>
    <w:rsid w:val="000E7A06"/>
    <w:rsid w:val="000F19B7"/>
    <w:rsid w:val="000F2206"/>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5FEA"/>
    <w:rsid w:val="001065DC"/>
    <w:rsid w:val="001068AC"/>
    <w:rsid w:val="00106ABF"/>
    <w:rsid w:val="00106CE1"/>
    <w:rsid w:val="00111668"/>
    <w:rsid w:val="001127D3"/>
    <w:rsid w:val="00112C16"/>
    <w:rsid w:val="00115F5C"/>
    <w:rsid w:val="00115F80"/>
    <w:rsid w:val="001167A8"/>
    <w:rsid w:val="0011769F"/>
    <w:rsid w:val="00117D6A"/>
    <w:rsid w:val="00117FDE"/>
    <w:rsid w:val="00120245"/>
    <w:rsid w:val="0012127F"/>
    <w:rsid w:val="00121581"/>
    <w:rsid w:val="001215B6"/>
    <w:rsid w:val="00121CD6"/>
    <w:rsid w:val="00122F19"/>
    <w:rsid w:val="00123018"/>
    <w:rsid w:val="001241E9"/>
    <w:rsid w:val="00125258"/>
    <w:rsid w:val="00125FC0"/>
    <w:rsid w:val="00125FE6"/>
    <w:rsid w:val="001262BD"/>
    <w:rsid w:val="00126E78"/>
    <w:rsid w:val="00127975"/>
    <w:rsid w:val="00127FA2"/>
    <w:rsid w:val="00130A66"/>
    <w:rsid w:val="00131087"/>
    <w:rsid w:val="001321DA"/>
    <w:rsid w:val="00133CDA"/>
    <w:rsid w:val="00135452"/>
    <w:rsid w:val="0013548F"/>
    <w:rsid w:val="00137624"/>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57EFE"/>
    <w:rsid w:val="0016121E"/>
    <w:rsid w:val="00162080"/>
    <w:rsid w:val="0016235D"/>
    <w:rsid w:val="00163FED"/>
    <w:rsid w:val="0016416A"/>
    <w:rsid w:val="00164E83"/>
    <w:rsid w:val="00166665"/>
    <w:rsid w:val="001667A2"/>
    <w:rsid w:val="00167270"/>
    <w:rsid w:val="001702A3"/>
    <w:rsid w:val="001708DF"/>
    <w:rsid w:val="0017337E"/>
    <w:rsid w:val="001735B5"/>
    <w:rsid w:val="00173B13"/>
    <w:rsid w:val="0017556C"/>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33A"/>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5BE8"/>
    <w:rsid w:val="001E6206"/>
    <w:rsid w:val="001E6C7C"/>
    <w:rsid w:val="001E7574"/>
    <w:rsid w:val="001E79A9"/>
    <w:rsid w:val="001F0E9D"/>
    <w:rsid w:val="001F22E8"/>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20D7"/>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10"/>
    <w:rsid w:val="002535F8"/>
    <w:rsid w:val="0025493A"/>
    <w:rsid w:val="00255489"/>
    <w:rsid w:val="00255CB2"/>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2F0D"/>
    <w:rsid w:val="002E30EE"/>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0B8"/>
    <w:rsid w:val="003147EA"/>
    <w:rsid w:val="00314C57"/>
    <w:rsid w:val="00315D55"/>
    <w:rsid w:val="00315F57"/>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6EEA"/>
    <w:rsid w:val="00337E4B"/>
    <w:rsid w:val="003400B8"/>
    <w:rsid w:val="00341B4E"/>
    <w:rsid w:val="00343BEC"/>
    <w:rsid w:val="00343DB5"/>
    <w:rsid w:val="00345588"/>
    <w:rsid w:val="00345629"/>
    <w:rsid w:val="003471E4"/>
    <w:rsid w:val="0034731A"/>
    <w:rsid w:val="0034764B"/>
    <w:rsid w:val="00347D9F"/>
    <w:rsid w:val="00347DD0"/>
    <w:rsid w:val="0035029F"/>
    <w:rsid w:val="00351617"/>
    <w:rsid w:val="00351A5D"/>
    <w:rsid w:val="003528D4"/>
    <w:rsid w:val="003529D7"/>
    <w:rsid w:val="00353356"/>
    <w:rsid w:val="0035349B"/>
    <w:rsid w:val="00354081"/>
    <w:rsid w:val="003544E7"/>
    <w:rsid w:val="00354A0D"/>
    <w:rsid w:val="003564E1"/>
    <w:rsid w:val="00356CFB"/>
    <w:rsid w:val="00357ECA"/>
    <w:rsid w:val="003613FD"/>
    <w:rsid w:val="00361400"/>
    <w:rsid w:val="003655FE"/>
    <w:rsid w:val="00365785"/>
    <w:rsid w:val="00365896"/>
    <w:rsid w:val="00365979"/>
    <w:rsid w:val="003665E4"/>
    <w:rsid w:val="003716A7"/>
    <w:rsid w:val="003718DC"/>
    <w:rsid w:val="00371F60"/>
    <w:rsid w:val="00372112"/>
    <w:rsid w:val="00372750"/>
    <w:rsid w:val="00374B1F"/>
    <w:rsid w:val="003751ED"/>
    <w:rsid w:val="00376448"/>
    <w:rsid w:val="00376E75"/>
    <w:rsid w:val="003772FC"/>
    <w:rsid w:val="00377B13"/>
    <w:rsid w:val="0038060F"/>
    <w:rsid w:val="00384EFB"/>
    <w:rsid w:val="00385A3F"/>
    <w:rsid w:val="00385B9F"/>
    <w:rsid w:val="00387652"/>
    <w:rsid w:val="00387EAA"/>
    <w:rsid w:val="00390F10"/>
    <w:rsid w:val="0039192B"/>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38C0"/>
    <w:rsid w:val="003C4BD5"/>
    <w:rsid w:val="003C542C"/>
    <w:rsid w:val="003C696D"/>
    <w:rsid w:val="003C6E97"/>
    <w:rsid w:val="003C734B"/>
    <w:rsid w:val="003C7684"/>
    <w:rsid w:val="003D0EEF"/>
    <w:rsid w:val="003D115C"/>
    <w:rsid w:val="003D14EF"/>
    <w:rsid w:val="003D15F1"/>
    <w:rsid w:val="003D1EA9"/>
    <w:rsid w:val="003D2E35"/>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EA5"/>
    <w:rsid w:val="003E4EBB"/>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118E3"/>
    <w:rsid w:val="0041205D"/>
    <w:rsid w:val="004124A0"/>
    <w:rsid w:val="004135A0"/>
    <w:rsid w:val="004135A4"/>
    <w:rsid w:val="004136A3"/>
    <w:rsid w:val="00413BD0"/>
    <w:rsid w:val="0041512D"/>
    <w:rsid w:val="00415C7E"/>
    <w:rsid w:val="00415F17"/>
    <w:rsid w:val="00416330"/>
    <w:rsid w:val="004214EF"/>
    <w:rsid w:val="00423D42"/>
    <w:rsid w:val="00423DC7"/>
    <w:rsid w:val="00425098"/>
    <w:rsid w:val="00425589"/>
    <w:rsid w:val="0042601D"/>
    <w:rsid w:val="00426081"/>
    <w:rsid w:val="004266BF"/>
    <w:rsid w:val="00426E3A"/>
    <w:rsid w:val="00427453"/>
    <w:rsid w:val="00430472"/>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4E84"/>
    <w:rsid w:val="004A6CC0"/>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C7FEB"/>
    <w:rsid w:val="004D03E8"/>
    <w:rsid w:val="004D179C"/>
    <w:rsid w:val="004D1E27"/>
    <w:rsid w:val="004D42B2"/>
    <w:rsid w:val="004D6053"/>
    <w:rsid w:val="004D6190"/>
    <w:rsid w:val="004D65C0"/>
    <w:rsid w:val="004D7E91"/>
    <w:rsid w:val="004E1305"/>
    <w:rsid w:val="004E1978"/>
    <w:rsid w:val="004E2961"/>
    <w:rsid w:val="004E2C0E"/>
    <w:rsid w:val="004E392C"/>
    <w:rsid w:val="004E499A"/>
    <w:rsid w:val="004E5602"/>
    <w:rsid w:val="004E6183"/>
    <w:rsid w:val="004E6F99"/>
    <w:rsid w:val="004E788B"/>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1B6A"/>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07C2"/>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1840"/>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759D"/>
    <w:rsid w:val="005B7AD0"/>
    <w:rsid w:val="005C078D"/>
    <w:rsid w:val="005C0ADD"/>
    <w:rsid w:val="005C1197"/>
    <w:rsid w:val="005C2807"/>
    <w:rsid w:val="005C2A6C"/>
    <w:rsid w:val="005C4059"/>
    <w:rsid w:val="005C428E"/>
    <w:rsid w:val="005C478C"/>
    <w:rsid w:val="005C51E8"/>
    <w:rsid w:val="005C5ED8"/>
    <w:rsid w:val="005C6758"/>
    <w:rsid w:val="005C6C06"/>
    <w:rsid w:val="005D0914"/>
    <w:rsid w:val="005D59F6"/>
    <w:rsid w:val="005D5FA9"/>
    <w:rsid w:val="005D645B"/>
    <w:rsid w:val="005D76C8"/>
    <w:rsid w:val="005D77C8"/>
    <w:rsid w:val="005D7A5F"/>
    <w:rsid w:val="005E1FC5"/>
    <w:rsid w:val="005E2FE6"/>
    <w:rsid w:val="005E3059"/>
    <w:rsid w:val="005E38F1"/>
    <w:rsid w:val="005E4765"/>
    <w:rsid w:val="005E5FE3"/>
    <w:rsid w:val="005E7E59"/>
    <w:rsid w:val="005F08A7"/>
    <w:rsid w:val="005F09CA"/>
    <w:rsid w:val="005F2AF5"/>
    <w:rsid w:val="005F44C8"/>
    <w:rsid w:val="005F5384"/>
    <w:rsid w:val="005F5D15"/>
    <w:rsid w:val="005F6136"/>
    <w:rsid w:val="005F6BC2"/>
    <w:rsid w:val="005F7330"/>
    <w:rsid w:val="005F758C"/>
    <w:rsid w:val="005F7CF9"/>
    <w:rsid w:val="005F7DC2"/>
    <w:rsid w:val="00600373"/>
    <w:rsid w:val="00601FBC"/>
    <w:rsid w:val="00602324"/>
    <w:rsid w:val="00602DAA"/>
    <w:rsid w:val="0060346E"/>
    <w:rsid w:val="00603696"/>
    <w:rsid w:val="00603DAD"/>
    <w:rsid w:val="0060556B"/>
    <w:rsid w:val="006057A5"/>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1CB2"/>
    <w:rsid w:val="006331BD"/>
    <w:rsid w:val="00633E3F"/>
    <w:rsid w:val="00633F84"/>
    <w:rsid w:val="00635D85"/>
    <w:rsid w:val="006362A9"/>
    <w:rsid w:val="00637338"/>
    <w:rsid w:val="00640E5A"/>
    <w:rsid w:val="006418E5"/>
    <w:rsid w:val="00641EB7"/>
    <w:rsid w:val="0064402D"/>
    <w:rsid w:val="0064415A"/>
    <w:rsid w:val="00644944"/>
    <w:rsid w:val="00645449"/>
    <w:rsid w:val="00645D97"/>
    <w:rsid w:val="00646417"/>
    <w:rsid w:val="00647701"/>
    <w:rsid w:val="0064790D"/>
    <w:rsid w:val="00647C5B"/>
    <w:rsid w:val="00651132"/>
    <w:rsid w:val="00651CF4"/>
    <w:rsid w:val="00653685"/>
    <w:rsid w:val="006538DD"/>
    <w:rsid w:val="00653B75"/>
    <w:rsid w:val="00657005"/>
    <w:rsid w:val="00657D08"/>
    <w:rsid w:val="00657F2B"/>
    <w:rsid w:val="006611FC"/>
    <w:rsid w:val="00661618"/>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857"/>
    <w:rsid w:val="0069221C"/>
    <w:rsid w:val="00692D60"/>
    <w:rsid w:val="00693152"/>
    <w:rsid w:val="00693B42"/>
    <w:rsid w:val="00694D31"/>
    <w:rsid w:val="00696C55"/>
    <w:rsid w:val="006A06BE"/>
    <w:rsid w:val="006A0E50"/>
    <w:rsid w:val="006A1195"/>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7F2"/>
    <w:rsid w:val="006B7FD5"/>
    <w:rsid w:val="006C1AA3"/>
    <w:rsid w:val="006C2470"/>
    <w:rsid w:val="006C3206"/>
    <w:rsid w:val="006C45B7"/>
    <w:rsid w:val="006C5A7C"/>
    <w:rsid w:val="006C67C3"/>
    <w:rsid w:val="006C71A1"/>
    <w:rsid w:val="006D054B"/>
    <w:rsid w:val="006D1D06"/>
    <w:rsid w:val="006D2C3E"/>
    <w:rsid w:val="006D3AD6"/>
    <w:rsid w:val="006D5000"/>
    <w:rsid w:val="006D5177"/>
    <w:rsid w:val="006D57BA"/>
    <w:rsid w:val="006D692C"/>
    <w:rsid w:val="006D6ABA"/>
    <w:rsid w:val="006D6FB6"/>
    <w:rsid w:val="006D76C8"/>
    <w:rsid w:val="006D7C4A"/>
    <w:rsid w:val="006E0B5C"/>
    <w:rsid w:val="006E3494"/>
    <w:rsid w:val="006E58E2"/>
    <w:rsid w:val="006E5BCE"/>
    <w:rsid w:val="006E6745"/>
    <w:rsid w:val="006E7DCD"/>
    <w:rsid w:val="006F03FE"/>
    <w:rsid w:val="006F1582"/>
    <w:rsid w:val="006F28D6"/>
    <w:rsid w:val="006F346A"/>
    <w:rsid w:val="006F40CB"/>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856"/>
    <w:rsid w:val="00747581"/>
    <w:rsid w:val="00750AE6"/>
    <w:rsid w:val="007511BF"/>
    <w:rsid w:val="00751997"/>
    <w:rsid w:val="00752FF9"/>
    <w:rsid w:val="007539A3"/>
    <w:rsid w:val="00755680"/>
    <w:rsid w:val="00755FAD"/>
    <w:rsid w:val="007568AF"/>
    <w:rsid w:val="007575F7"/>
    <w:rsid w:val="00760056"/>
    <w:rsid w:val="00760AAB"/>
    <w:rsid w:val="00761760"/>
    <w:rsid w:val="00761A84"/>
    <w:rsid w:val="00761BA8"/>
    <w:rsid w:val="007627B3"/>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86D"/>
    <w:rsid w:val="0077256E"/>
    <w:rsid w:val="00772851"/>
    <w:rsid w:val="00773027"/>
    <w:rsid w:val="007743B3"/>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1CB4"/>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329E"/>
    <w:rsid w:val="007F5617"/>
    <w:rsid w:val="007F751D"/>
    <w:rsid w:val="007F76E7"/>
    <w:rsid w:val="007F79BD"/>
    <w:rsid w:val="00800EFF"/>
    <w:rsid w:val="00800FA9"/>
    <w:rsid w:val="00801B57"/>
    <w:rsid w:val="00801FBF"/>
    <w:rsid w:val="00802076"/>
    <w:rsid w:val="008026F7"/>
    <w:rsid w:val="008033DE"/>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1776"/>
    <w:rsid w:val="00832858"/>
    <w:rsid w:val="00834D6A"/>
    <w:rsid w:val="00835218"/>
    <w:rsid w:val="00835260"/>
    <w:rsid w:val="00836909"/>
    <w:rsid w:val="008375C5"/>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C5C"/>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67E7F"/>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4A90"/>
    <w:rsid w:val="008854A7"/>
    <w:rsid w:val="00885760"/>
    <w:rsid w:val="00890390"/>
    <w:rsid w:val="00892C4D"/>
    <w:rsid w:val="00894314"/>
    <w:rsid w:val="0089511D"/>
    <w:rsid w:val="008975A8"/>
    <w:rsid w:val="008A00A1"/>
    <w:rsid w:val="008A0549"/>
    <w:rsid w:val="008A1362"/>
    <w:rsid w:val="008A3460"/>
    <w:rsid w:val="008A35D0"/>
    <w:rsid w:val="008A3A90"/>
    <w:rsid w:val="008A5DE3"/>
    <w:rsid w:val="008A6007"/>
    <w:rsid w:val="008A6314"/>
    <w:rsid w:val="008A6BA0"/>
    <w:rsid w:val="008A70A5"/>
    <w:rsid w:val="008A755B"/>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28E"/>
    <w:rsid w:val="008D0593"/>
    <w:rsid w:val="008D283A"/>
    <w:rsid w:val="008D288F"/>
    <w:rsid w:val="008D28FD"/>
    <w:rsid w:val="008D36F1"/>
    <w:rsid w:val="008D38B1"/>
    <w:rsid w:val="008D3F0E"/>
    <w:rsid w:val="008E0267"/>
    <w:rsid w:val="008E0A42"/>
    <w:rsid w:val="008E19F4"/>
    <w:rsid w:val="008E1A17"/>
    <w:rsid w:val="008E1D18"/>
    <w:rsid w:val="008E1ED5"/>
    <w:rsid w:val="008E21F3"/>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0ED"/>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5E2D"/>
    <w:rsid w:val="0092689F"/>
    <w:rsid w:val="009270D0"/>
    <w:rsid w:val="00927FE7"/>
    <w:rsid w:val="009300A1"/>
    <w:rsid w:val="00930500"/>
    <w:rsid w:val="00930DD9"/>
    <w:rsid w:val="00930EEB"/>
    <w:rsid w:val="0093122A"/>
    <w:rsid w:val="00931E87"/>
    <w:rsid w:val="00933EC0"/>
    <w:rsid w:val="009351FA"/>
    <w:rsid w:val="00935B11"/>
    <w:rsid w:val="009400C8"/>
    <w:rsid w:val="00940124"/>
    <w:rsid w:val="0094103C"/>
    <w:rsid w:val="00941516"/>
    <w:rsid w:val="00941972"/>
    <w:rsid w:val="00942B7E"/>
    <w:rsid w:val="00944163"/>
    <w:rsid w:val="009451AA"/>
    <w:rsid w:val="0094542A"/>
    <w:rsid w:val="00946A3B"/>
    <w:rsid w:val="009479A1"/>
    <w:rsid w:val="00950390"/>
    <w:rsid w:val="00950A03"/>
    <w:rsid w:val="00951550"/>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36F"/>
    <w:rsid w:val="00972413"/>
    <w:rsid w:val="009739CD"/>
    <w:rsid w:val="00974EE8"/>
    <w:rsid w:val="00975BB4"/>
    <w:rsid w:val="00975CBE"/>
    <w:rsid w:val="009766C2"/>
    <w:rsid w:val="00976864"/>
    <w:rsid w:val="00977ABA"/>
    <w:rsid w:val="00980049"/>
    <w:rsid w:val="00980077"/>
    <w:rsid w:val="009809D9"/>
    <w:rsid w:val="009819B7"/>
    <w:rsid w:val="009823E4"/>
    <w:rsid w:val="009828B1"/>
    <w:rsid w:val="00982C62"/>
    <w:rsid w:val="00983240"/>
    <w:rsid w:val="00983932"/>
    <w:rsid w:val="009852EB"/>
    <w:rsid w:val="009865A4"/>
    <w:rsid w:val="009869C4"/>
    <w:rsid w:val="00986DC3"/>
    <w:rsid w:val="00987549"/>
    <w:rsid w:val="009916D6"/>
    <w:rsid w:val="00991AE8"/>
    <w:rsid w:val="00992D88"/>
    <w:rsid w:val="00993281"/>
    <w:rsid w:val="00994D3A"/>
    <w:rsid w:val="009956E0"/>
    <w:rsid w:val="0099575E"/>
    <w:rsid w:val="009958FC"/>
    <w:rsid w:val="009972DF"/>
    <w:rsid w:val="009A0266"/>
    <w:rsid w:val="009A06F4"/>
    <w:rsid w:val="009A07B8"/>
    <w:rsid w:val="009A0E46"/>
    <w:rsid w:val="009A1DE8"/>
    <w:rsid w:val="009A4712"/>
    <w:rsid w:val="009A4BAE"/>
    <w:rsid w:val="009A7AC1"/>
    <w:rsid w:val="009B20E3"/>
    <w:rsid w:val="009B2BE1"/>
    <w:rsid w:val="009B31B1"/>
    <w:rsid w:val="009B48E2"/>
    <w:rsid w:val="009B5DCB"/>
    <w:rsid w:val="009B6C65"/>
    <w:rsid w:val="009B6F33"/>
    <w:rsid w:val="009B7B93"/>
    <w:rsid w:val="009C0129"/>
    <w:rsid w:val="009C0E0C"/>
    <w:rsid w:val="009C163D"/>
    <w:rsid w:val="009C3984"/>
    <w:rsid w:val="009C3EAE"/>
    <w:rsid w:val="009C403F"/>
    <w:rsid w:val="009C428F"/>
    <w:rsid w:val="009C4B57"/>
    <w:rsid w:val="009C557B"/>
    <w:rsid w:val="009C624D"/>
    <w:rsid w:val="009C71D6"/>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26E3"/>
    <w:rsid w:val="00A23336"/>
    <w:rsid w:val="00A23CD1"/>
    <w:rsid w:val="00A244A1"/>
    <w:rsid w:val="00A2795F"/>
    <w:rsid w:val="00A27AB7"/>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0EA9"/>
    <w:rsid w:val="00A94A99"/>
    <w:rsid w:val="00A95718"/>
    <w:rsid w:val="00A959A7"/>
    <w:rsid w:val="00A95A0E"/>
    <w:rsid w:val="00A95BFE"/>
    <w:rsid w:val="00A9714B"/>
    <w:rsid w:val="00A979DE"/>
    <w:rsid w:val="00A97F2D"/>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8D1"/>
    <w:rsid w:val="00AB5CD2"/>
    <w:rsid w:val="00AB5D33"/>
    <w:rsid w:val="00AB5E8C"/>
    <w:rsid w:val="00AB6C2A"/>
    <w:rsid w:val="00AB72C2"/>
    <w:rsid w:val="00AB7AF3"/>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3B83"/>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2E73"/>
    <w:rsid w:val="00B04572"/>
    <w:rsid w:val="00B06F66"/>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4FF"/>
    <w:rsid w:val="00B5063F"/>
    <w:rsid w:val="00B508A7"/>
    <w:rsid w:val="00B51865"/>
    <w:rsid w:val="00B51D52"/>
    <w:rsid w:val="00B54B3C"/>
    <w:rsid w:val="00B56CB1"/>
    <w:rsid w:val="00B574EB"/>
    <w:rsid w:val="00B60894"/>
    <w:rsid w:val="00B61655"/>
    <w:rsid w:val="00B6301F"/>
    <w:rsid w:val="00B65816"/>
    <w:rsid w:val="00B7046B"/>
    <w:rsid w:val="00B70B68"/>
    <w:rsid w:val="00B716F6"/>
    <w:rsid w:val="00B73617"/>
    <w:rsid w:val="00B73CDA"/>
    <w:rsid w:val="00B73D01"/>
    <w:rsid w:val="00B73FCC"/>
    <w:rsid w:val="00B74D07"/>
    <w:rsid w:val="00B75F4C"/>
    <w:rsid w:val="00B76352"/>
    <w:rsid w:val="00B80C89"/>
    <w:rsid w:val="00B80F65"/>
    <w:rsid w:val="00B81BF1"/>
    <w:rsid w:val="00B81F7D"/>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4E"/>
    <w:rsid w:val="00BB6AF7"/>
    <w:rsid w:val="00BC148C"/>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74D"/>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2CE6"/>
    <w:rsid w:val="00BF5B75"/>
    <w:rsid w:val="00BF64E8"/>
    <w:rsid w:val="00BF6ABE"/>
    <w:rsid w:val="00BF72E9"/>
    <w:rsid w:val="00C00D9E"/>
    <w:rsid w:val="00C01278"/>
    <w:rsid w:val="00C02F89"/>
    <w:rsid w:val="00C03B84"/>
    <w:rsid w:val="00C03D69"/>
    <w:rsid w:val="00C048B0"/>
    <w:rsid w:val="00C04F4E"/>
    <w:rsid w:val="00C05013"/>
    <w:rsid w:val="00C054E5"/>
    <w:rsid w:val="00C05FF1"/>
    <w:rsid w:val="00C07A5E"/>
    <w:rsid w:val="00C07BD7"/>
    <w:rsid w:val="00C07CB3"/>
    <w:rsid w:val="00C1015E"/>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32C"/>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973"/>
    <w:rsid w:val="00C57E5C"/>
    <w:rsid w:val="00C612CE"/>
    <w:rsid w:val="00C6136B"/>
    <w:rsid w:val="00C614E0"/>
    <w:rsid w:val="00C63065"/>
    <w:rsid w:val="00C630B9"/>
    <w:rsid w:val="00C631B9"/>
    <w:rsid w:val="00C660E9"/>
    <w:rsid w:val="00C66289"/>
    <w:rsid w:val="00C66783"/>
    <w:rsid w:val="00C7083B"/>
    <w:rsid w:val="00C70B21"/>
    <w:rsid w:val="00C7135B"/>
    <w:rsid w:val="00C76864"/>
    <w:rsid w:val="00C76D87"/>
    <w:rsid w:val="00C805F4"/>
    <w:rsid w:val="00C80F47"/>
    <w:rsid w:val="00C83BC8"/>
    <w:rsid w:val="00C84485"/>
    <w:rsid w:val="00C86603"/>
    <w:rsid w:val="00C8724A"/>
    <w:rsid w:val="00C92765"/>
    <w:rsid w:val="00C92942"/>
    <w:rsid w:val="00C92CEB"/>
    <w:rsid w:val="00C9305F"/>
    <w:rsid w:val="00C95BE3"/>
    <w:rsid w:val="00C96C19"/>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F0BA5"/>
    <w:rsid w:val="00CF1026"/>
    <w:rsid w:val="00CF13B1"/>
    <w:rsid w:val="00CF1C62"/>
    <w:rsid w:val="00CF2213"/>
    <w:rsid w:val="00CF32E0"/>
    <w:rsid w:val="00CF3309"/>
    <w:rsid w:val="00CF4592"/>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0E7C"/>
    <w:rsid w:val="00D1131D"/>
    <w:rsid w:val="00D11CB3"/>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095A"/>
    <w:rsid w:val="00D43A22"/>
    <w:rsid w:val="00D46648"/>
    <w:rsid w:val="00D46C06"/>
    <w:rsid w:val="00D51731"/>
    <w:rsid w:val="00D526F6"/>
    <w:rsid w:val="00D52F06"/>
    <w:rsid w:val="00D536B4"/>
    <w:rsid w:val="00D54CB9"/>
    <w:rsid w:val="00D552B0"/>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BB9"/>
    <w:rsid w:val="00D72F2B"/>
    <w:rsid w:val="00D73109"/>
    <w:rsid w:val="00D73270"/>
    <w:rsid w:val="00D7403B"/>
    <w:rsid w:val="00D7499E"/>
    <w:rsid w:val="00D74A7A"/>
    <w:rsid w:val="00D75C30"/>
    <w:rsid w:val="00D76E00"/>
    <w:rsid w:val="00D8122E"/>
    <w:rsid w:val="00D8176F"/>
    <w:rsid w:val="00D81BFF"/>
    <w:rsid w:val="00D82A5A"/>
    <w:rsid w:val="00D83EE2"/>
    <w:rsid w:val="00D86011"/>
    <w:rsid w:val="00D8707D"/>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19DF"/>
    <w:rsid w:val="00DD47BA"/>
    <w:rsid w:val="00DD50ED"/>
    <w:rsid w:val="00DD5C3A"/>
    <w:rsid w:val="00DD68DE"/>
    <w:rsid w:val="00DD68E5"/>
    <w:rsid w:val="00DD6DEE"/>
    <w:rsid w:val="00DE005C"/>
    <w:rsid w:val="00DE0782"/>
    <w:rsid w:val="00DE1B98"/>
    <w:rsid w:val="00DE2294"/>
    <w:rsid w:val="00DE22F3"/>
    <w:rsid w:val="00DE366E"/>
    <w:rsid w:val="00DE6918"/>
    <w:rsid w:val="00DE6C77"/>
    <w:rsid w:val="00DE6E1B"/>
    <w:rsid w:val="00DE74DB"/>
    <w:rsid w:val="00DE7B5C"/>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52C6"/>
    <w:rsid w:val="00E1621A"/>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0DA9"/>
    <w:rsid w:val="00E5203B"/>
    <w:rsid w:val="00E52BAD"/>
    <w:rsid w:val="00E52C3B"/>
    <w:rsid w:val="00E5433E"/>
    <w:rsid w:val="00E5482A"/>
    <w:rsid w:val="00E563D7"/>
    <w:rsid w:val="00E57813"/>
    <w:rsid w:val="00E60549"/>
    <w:rsid w:val="00E6187E"/>
    <w:rsid w:val="00E62501"/>
    <w:rsid w:val="00E62721"/>
    <w:rsid w:val="00E6283E"/>
    <w:rsid w:val="00E62CBB"/>
    <w:rsid w:val="00E643F1"/>
    <w:rsid w:val="00E64B87"/>
    <w:rsid w:val="00E64C76"/>
    <w:rsid w:val="00E67150"/>
    <w:rsid w:val="00E67D27"/>
    <w:rsid w:val="00E70FF8"/>
    <w:rsid w:val="00E714C4"/>
    <w:rsid w:val="00E71DA8"/>
    <w:rsid w:val="00E72E29"/>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0D8"/>
    <w:rsid w:val="00EB57DA"/>
    <w:rsid w:val="00EB58D6"/>
    <w:rsid w:val="00EB5EAE"/>
    <w:rsid w:val="00EB7F03"/>
    <w:rsid w:val="00EC0285"/>
    <w:rsid w:val="00EC103D"/>
    <w:rsid w:val="00EC2888"/>
    <w:rsid w:val="00EC3982"/>
    <w:rsid w:val="00EC4501"/>
    <w:rsid w:val="00EC51AD"/>
    <w:rsid w:val="00EC6200"/>
    <w:rsid w:val="00EC693C"/>
    <w:rsid w:val="00EC736A"/>
    <w:rsid w:val="00ED00AF"/>
    <w:rsid w:val="00ED1784"/>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BE6"/>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8FA"/>
    <w:rsid w:val="00F35932"/>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5E95"/>
    <w:rsid w:val="00F5628B"/>
    <w:rsid w:val="00F56513"/>
    <w:rsid w:val="00F60276"/>
    <w:rsid w:val="00F61388"/>
    <w:rsid w:val="00F61F5E"/>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7B"/>
    <w:rsid w:val="00F92ED9"/>
    <w:rsid w:val="00F93EF7"/>
    <w:rsid w:val="00F93F84"/>
    <w:rsid w:val="00F94126"/>
    <w:rsid w:val="00F95510"/>
    <w:rsid w:val="00F95F3C"/>
    <w:rsid w:val="00F96229"/>
    <w:rsid w:val="00F97A70"/>
    <w:rsid w:val="00FA1B2D"/>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55F0"/>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D9C"/>
    <w:rsid w:val="00FD5586"/>
    <w:rsid w:val="00FD5727"/>
    <w:rsid w:val="00FD5C82"/>
    <w:rsid w:val="00FD61F2"/>
    <w:rsid w:val="00FD6571"/>
    <w:rsid w:val="00FD781A"/>
    <w:rsid w:val="00FD7D78"/>
    <w:rsid w:val="00FE00B3"/>
    <w:rsid w:val="00FE267A"/>
    <w:rsid w:val="00FE3553"/>
    <w:rsid w:val="00FE4554"/>
    <w:rsid w:val="00FE528B"/>
    <w:rsid w:val="00FE555F"/>
    <w:rsid w:val="00FF1523"/>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145F"/>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3"/>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3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41"/>
      </w:numPr>
    </w:pPr>
  </w:style>
  <w:style w:type="character" w:customStyle="1" w:styleId="hgkelc">
    <w:name w:val="hgkelc"/>
    <w:basedOn w:val="Domylnaczcionkaakapitu"/>
    <w:rsid w:val="00E37B92"/>
  </w:style>
  <w:style w:type="numbering" w:customStyle="1" w:styleId="WWNum44">
    <w:name w:val="WWNum44"/>
    <w:basedOn w:val="Bezlisty"/>
    <w:rsid w:val="008375C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3056">
      <w:bodyDiv w:val="1"/>
      <w:marLeft w:val="0"/>
      <w:marRight w:val="0"/>
      <w:marTop w:val="0"/>
      <w:marBottom w:val="0"/>
      <w:divBdr>
        <w:top w:val="none" w:sz="0" w:space="0" w:color="auto"/>
        <w:left w:val="none" w:sz="0" w:space="0" w:color="auto"/>
        <w:bottom w:val="none" w:sz="0" w:space="0" w:color="auto"/>
        <w:right w:val="none" w:sz="0" w:space="0" w:color="auto"/>
      </w:divBdr>
      <w:divsChild>
        <w:div w:id="1061557477">
          <w:marLeft w:val="0"/>
          <w:marRight w:val="0"/>
          <w:marTop w:val="0"/>
          <w:marBottom w:val="0"/>
          <w:divBdr>
            <w:top w:val="none" w:sz="0" w:space="0" w:color="auto"/>
            <w:left w:val="none" w:sz="0" w:space="0" w:color="auto"/>
            <w:bottom w:val="none" w:sz="0" w:space="0" w:color="auto"/>
            <w:right w:val="none" w:sz="0" w:space="0" w:color="auto"/>
          </w:divBdr>
          <w:divsChild>
            <w:div w:id="1441030156">
              <w:marLeft w:val="0"/>
              <w:marRight w:val="0"/>
              <w:marTop w:val="0"/>
              <w:marBottom w:val="0"/>
              <w:divBdr>
                <w:top w:val="none" w:sz="0" w:space="0" w:color="auto"/>
                <w:left w:val="none" w:sz="0" w:space="0" w:color="auto"/>
                <w:bottom w:val="none" w:sz="0" w:space="0" w:color="auto"/>
                <w:right w:val="none" w:sz="0" w:space="0" w:color="auto"/>
              </w:divBdr>
            </w:div>
          </w:divsChild>
        </w:div>
        <w:div w:id="1722243840">
          <w:marLeft w:val="0"/>
          <w:marRight w:val="0"/>
          <w:marTop w:val="0"/>
          <w:marBottom w:val="0"/>
          <w:divBdr>
            <w:top w:val="none" w:sz="0" w:space="0" w:color="auto"/>
            <w:left w:val="none" w:sz="0" w:space="0" w:color="auto"/>
            <w:bottom w:val="none" w:sz="0" w:space="0" w:color="auto"/>
            <w:right w:val="none" w:sz="0" w:space="0" w:color="auto"/>
          </w:divBdr>
          <w:divsChild>
            <w:div w:id="466820861">
              <w:marLeft w:val="0"/>
              <w:marRight w:val="0"/>
              <w:marTop w:val="0"/>
              <w:marBottom w:val="0"/>
              <w:divBdr>
                <w:top w:val="none" w:sz="0" w:space="0" w:color="auto"/>
                <w:left w:val="none" w:sz="0" w:space="0" w:color="auto"/>
                <w:bottom w:val="none" w:sz="0" w:space="0" w:color="auto"/>
                <w:right w:val="none" w:sz="0" w:space="0" w:color="auto"/>
              </w:divBdr>
            </w:div>
          </w:divsChild>
        </w:div>
        <w:div w:id="1590624843">
          <w:marLeft w:val="0"/>
          <w:marRight w:val="0"/>
          <w:marTop w:val="0"/>
          <w:marBottom w:val="0"/>
          <w:divBdr>
            <w:top w:val="none" w:sz="0" w:space="0" w:color="auto"/>
            <w:left w:val="none" w:sz="0" w:space="0" w:color="auto"/>
            <w:bottom w:val="none" w:sz="0" w:space="0" w:color="auto"/>
            <w:right w:val="none" w:sz="0" w:space="0" w:color="auto"/>
          </w:divBdr>
          <w:divsChild>
            <w:div w:id="1148477946">
              <w:marLeft w:val="0"/>
              <w:marRight w:val="0"/>
              <w:marTop w:val="0"/>
              <w:marBottom w:val="0"/>
              <w:divBdr>
                <w:top w:val="none" w:sz="0" w:space="0" w:color="auto"/>
                <w:left w:val="none" w:sz="0" w:space="0" w:color="auto"/>
                <w:bottom w:val="none" w:sz="0" w:space="0" w:color="auto"/>
                <w:right w:val="none" w:sz="0" w:space="0" w:color="auto"/>
              </w:divBdr>
            </w:div>
          </w:divsChild>
        </w:div>
        <w:div w:id="75447771">
          <w:marLeft w:val="0"/>
          <w:marRight w:val="0"/>
          <w:marTop w:val="0"/>
          <w:marBottom w:val="0"/>
          <w:divBdr>
            <w:top w:val="none" w:sz="0" w:space="0" w:color="auto"/>
            <w:left w:val="none" w:sz="0" w:space="0" w:color="auto"/>
            <w:bottom w:val="none" w:sz="0" w:space="0" w:color="auto"/>
            <w:right w:val="none" w:sz="0" w:space="0" w:color="auto"/>
          </w:divBdr>
          <w:divsChild>
            <w:div w:id="49961814">
              <w:marLeft w:val="0"/>
              <w:marRight w:val="0"/>
              <w:marTop w:val="0"/>
              <w:marBottom w:val="0"/>
              <w:divBdr>
                <w:top w:val="none" w:sz="0" w:space="0" w:color="auto"/>
                <w:left w:val="none" w:sz="0" w:space="0" w:color="auto"/>
                <w:bottom w:val="none" w:sz="0" w:space="0" w:color="auto"/>
                <w:right w:val="none" w:sz="0" w:space="0" w:color="auto"/>
              </w:divBdr>
            </w:div>
          </w:divsChild>
        </w:div>
        <w:div w:id="14693770">
          <w:marLeft w:val="0"/>
          <w:marRight w:val="0"/>
          <w:marTop w:val="0"/>
          <w:marBottom w:val="0"/>
          <w:divBdr>
            <w:top w:val="none" w:sz="0" w:space="0" w:color="auto"/>
            <w:left w:val="none" w:sz="0" w:space="0" w:color="auto"/>
            <w:bottom w:val="none" w:sz="0" w:space="0" w:color="auto"/>
            <w:right w:val="none" w:sz="0" w:space="0" w:color="auto"/>
          </w:divBdr>
          <w:divsChild>
            <w:div w:id="47149194">
              <w:marLeft w:val="0"/>
              <w:marRight w:val="0"/>
              <w:marTop w:val="0"/>
              <w:marBottom w:val="0"/>
              <w:divBdr>
                <w:top w:val="none" w:sz="0" w:space="0" w:color="auto"/>
                <w:left w:val="none" w:sz="0" w:space="0" w:color="auto"/>
                <w:bottom w:val="none" w:sz="0" w:space="0" w:color="auto"/>
                <w:right w:val="none" w:sz="0" w:space="0" w:color="auto"/>
              </w:divBdr>
            </w:div>
          </w:divsChild>
        </w:div>
        <w:div w:id="243690777">
          <w:marLeft w:val="0"/>
          <w:marRight w:val="0"/>
          <w:marTop w:val="0"/>
          <w:marBottom w:val="0"/>
          <w:divBdr>
            <w:top w:val="none" w:sz="0" w:space="0" w:color="auto"/>
            <w:left w:val="none" w:sz="0" w:space="0" w:color="auto"/>
            <w:bottom w:val="none" w:sz="0" w:space="0" w:color="auto"/>
            <w:right w:val="none" w:sz="0" w:space="0" w:color="auto"/>
          </w:divBdr>
          <w:divsChild>
            <w:div w:id="1278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0041-809C-4CEE-8694-0F70DF97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18</Pages>
  <Words>4938</Words>
  <Characters>29631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Zamówienia;Or.272.30.2021</cp:keywords>
  <dc:description/>
  <cp:lastModifiedBy>Michał Rak</cp:lastModifiedBy>
  <cp:revision>81</cp:revision>
  <cp:lastPrinted>2021-07-01T06:57:00Z</cp:lastPrinted>
  <dcterms:created xsi:type="dcterms:W3CDTF">2021-03-30T09:41:00Z</dcterms:created>
  <dcterms:modified xsi:type="dcterms:W3CDTF">2021-12-17T11:04:00Z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