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878A" w14:textId="70EDD618" w:rsidR="00B9472F" w:rsidRPr="00300671" w:rsidRDefault="00B9472F" w:rsidP="00B9472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00671">
        <w:rPr>
          <w:rFonts w:asciiTheme="minorHAnsi" w:hAnsiTheme="minorHAnsi" w:cstheme="minorHAnsi"/>
          <w:b/>
        </w:rPr>
        <w:t>Załącznik nr 1.</w:t>
      </w:r>
      <w:r w:rsidR="00990A5E" w:rsidRPr="00300671">
        <w:rPr>
          <w:rFonts w:asciiTheme="minorHAnsi" w:hAnsiTheme="minorHAnsi" w:cstheme="minorHAnsi"/>
          <w:b/>
        </w:rPr>
        <w:t>10</w:t>
      </w:r>
      <w:r w:rsidRPr="00300671">
        <w:rPr>
          <w:rFonts w:asciiTheme="minorHAnsi" w:hAnsiTheme="minorHAnsi" w:cstheme="minorHAnsi"/>
          <w:b/>
        </w:rPr>
        <w:t xml:space="preserve"> do SWZ</w:t>
      </w:r>
    </w:p>
    <w:p w14:paraId="4FE2985E" w14:textId="77777777" w:rsidR="00B9472F" w:rsidRPr="00300671" w:rsidRDefault="00B9472F" w:rsidP="00B947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00671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06BAD492" w14:textId="7590BDAE" w:rsidR="001C716A" w:rsidRPr="00300671" w:rsidRDefault="001C716A">
      <w:pPr>
        <w:rPr>
          <w:rFonts w:cs="Times New Roman"/>
        </w:rPr>
      </w:pPr>
    </w:p>
    <w:p w14:paraId="4CC9B54B" w14:textId="669D8BE2" w:rsidR="00B9472F" w:rsidRPr="00300671" w:rsidRDefault="00990A5E">
      <w:pPr>
        <w:rPr>
          <w:rFonts w:asciiTheme="minorHAnsi" w:hAnsiTheme="minorHAnsi" w:cstheme="minorHAnsi"/>
        </w:rPr>
      </w:pPr>
      <w:r w:rsidRPr="00300671">
        <w:rPr>
          <w:rFonts w:asciiTheme="minorHAnsi" w:hAnsiTheme="minorHAnsi" w:cstheme="minorHAnsi"/>
        </w:rPr>
        <w:t>Część 10: Dostawa wielokanałowego skaningowego systemu zapisu i analizy wzbudzanej laserowo fluorescencji z możliwością rejestracji obiektów w świetle przechodzącym i odbitym na potrzeby  Wydziału Medycznego  KUL</w:t>
      </w:r>
    </w:p>
    <w:p w14:paraId="27AB383B" w14:textId="77777777" w:rsidR="00AB67B4" w:rsidRPr="00300671" w:rsidRDefault="00AB67B4" w:rsidP="00AB67B4">
      <w:pPr>
        <w:rPr>
          <w:rFonts w:ascii="Calibri" w:eastAsia="Times New Roman" w:hAnsi="Calibri" w:cs="Calibri"/>
          <w:bCs/>
          <w:lang w:eastAsia="zh-CN"/>
        </w:rPr>
      </w:pPr>
      <w:r w:rsidRPr="00300671"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montażem, instalacją i uruchomieniem sprzętu.  </w:t>
      </w:r>
    </w:p>
    <w:p w14:paraId="3147B9AF" w14:textId="77777777" w:rsidR="00AB67B4" w:rsidRPr="00300671" w:rsidRDefault="00AB67B4">
      <w:pPr>
        <w:rPr>
          <w:rFonts w:asciiTheme="minorHAnsi" w:hAnsiTheme="minorHAnsi" w:cstheme="minorHAnsi"/>
        </w:rPr>
      </w:pPr>
    </w:p>
    <w:p w14:paraId="6F7C71B3" w14:textId="1422DA3D" w:rsidR="00AF2DCB" w:rsidRDefault="00AF2DCB">
      <w:pPr>
        <w:rPr>
          <w:rFonts w:asciiTheme="minorHAnsi" w:hAnsiTheme="minorHAnsi" w:cstheme="minorHAnsi"/>
        </w:rPr>
      </w:pPr>
    </w:p>
    <w:tbl>
      <w:tblPr>
        <w:tblW w:w="9135" w:type="dxa"/>
        <w:tblInd w:w="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35"/>
        <w:gridCol w:w="5325"/>
        <w:gridCol w:w="3075"/>
      </w:tblGrid>
      <w:tr w:rsidR="00AF2DCB" w:rsidRPr="00300671" w14:paraId="6E765AD5" w14:textId="77777777" w:rsidTr="00145C55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13930C2" w14:textId="77777777" w:rsidR="00AF2DCB" w:rsidRPr="00300671" w:rsidRDefault="00AF2DCB" w:rsidP="00145C55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300671">
              <w:rPr>
                <w:rFonts w:ascii="Calibri" w:hAnsi="Calibri" w:cs="Calibri"/>
                <w:b/>
                <w:bCs/>
              </w:rPr>
              <w:t>Wielokanałowy skaningowy system zapisu i analizy wzbudzanej laserowo fluorescencji z możliwością rejestracji obiektów w świetle przechodzącym i odbitym, a także chemiluminescencji i bioluminescencji – 1 sztuka</w:t>
            </w:r>
          </w:p>
          <w:p w14:paraId="4A104D68" w14:textId="77777777" w:rsidR="00AF2DCB" w:rsidRPr="00300671" w:rsidRDefault="00AF2DCB" w:rsidP="00145C55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F2DCB" w:rsidRPr="00300671" w14:paraId="5769B964" w14:textId="77777777" w:rsidTr="00AF2DCB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4D87853B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  <w:b/>
                <w:bCs/>
              </w:rPr>
              <w:t>Nazwa oferowanego urządzenia</w:t>
            </w:r>
          </w:p>
          <w:p w14:paraId="630EF8FB" w14:textId="77777777" w:rsidR="00AF2DCB" w:rsidRPr="00300671" w:rsidRDefault="00AF2DCB" w:rsidP="00145C5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9923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</w:p>
        </w:tc>
      </w:tr>
      <w:tr w:rsidR="00AF2DCB" w:rsidRPr="00300671" w14:paraId="62740DED" w14:textId="77777777" w:rsidTr="00AF2DCB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DFA1DD4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  <w:b/>
                <w:bCs/>
              </w:rPr>
              <w:t>Producent</w:t>
            </w:r>
          </w:p>
          <w:p w14:paraId="4F570217" w14:textId="77777777" w:rsidR="00AF2DCB" w:rsidRPr="00300671" w:rsidRDefault="00AF2DCB" w:rsidP="00145C5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0F69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</w:p>
        </w:tc>
      </w:tr>
      <w:tr w:rsidR="00AF2DCB" w:rsidRPr="00300671" w14:paraId="23A48ECA" w14:textId="77777777" w:rsidTr="00AF2DCB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94734B0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  <w:b/>
                <w:bCs/>
              </w:rPr>
              <w:t>Typ/model/kod producenta</w:t>
            </w:r>
          </w:p>
          <w:p w14:paraId="5BBCF384" w14:textId="77777777" w:rsidR="00AF2DCB" w:rsidRPr="00300671" w:rsidRDefault="00AF2DCB" w:rsidP="00145C5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F5E7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</w:p>
        </w:tc>
      </w:tr>
      <w:tr w:rsidR="00AF2DCB" w:rsidRPr="00300671" w14:paraId="2F7499C5" w14:textId="77777777" w:rsidTr="00145C55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069633" w14:textId="77777777" w:rsidR="00AF2DCB" w:rsidRPr="00300671" w:rsidRDefault="00AF2DCB" w:rsidP="00145C55">
            <w:pPr>
              <w:pStyle w:val="NormalnyWeb"/>
              <w:spacing w:before="0"/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BD12EB" w14:textId="77777777" w:rsidR="00AF2DCB" w:rsidRPr="00300671" w:rsidRDefault="00AF2DCB" w:rsidP="00145C55">
            <w:pPr>
              <w:pStyle w:val="NormalnyWeb"/>
              <w:spacing w:before="0"/>
              <w:jc w:val="center"/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  <w:b/>
                <w:bCs/>
                <w:color w:val="000000"/>
              </w:rPr>
              <w:t>Parametry wymagane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8BACE4" w14:textId="77777777" w:rsidR="00AF2DCB" w:rsidRPr="00300671" w:rsidRDefault="00AF2DCB" w:rsidP="00145C55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  <w:b/>
                <w:bCs/>
              </w:rPr>
              <w:t>Parametry oferowane</w:t>
            </w:r>
          </w:p>
        </w:tc>
      </w:tr>
      <w:tr w:rsidR="00AF2DCB" w:rsidRPr="00300671" w14:paraId="5D8FFBEA" w14:textId="77777777" w:rsidTr="00145C55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3BE678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0056382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Wielokanałowy skaningowy system zapisu i analizy wzbudzanej laserowo fluorescencji z możliwością rejestracji obiektów w świetle przechodzącym i odbitym, a także chemiluminescencji i bioluminescencji  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C74ADE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</w:p>
        </w:tc>
      </w:tr>
      <w:tr w:rsidR="00AF2DCB" w:rsidRPr="00300671" w14:paraId="64E3AE3D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C034F8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BCFCB1" w14:textId="77777777" w:rsidR="00AF2DCB" w:rsidRPr="00300671" w:rsidRDefault="00AF2DCB" w:rsidP="00145C55">
            <w:pPr>
              <w:pStyle w:val="Nagwek3"/>
              <w:widowControl w:val="0"/>
              <w:ind w:right="-113"/>
              <w:rPr>
                <w:rFonts w:ascii="Calibri" w:hAnsi="Calibri" w:cs="Calibri"/>
                <w:sz w:val="22"/>
                <w:szCs w:val="22"/>
              </w:rPr>
            </w:pPr>
            <w:r w:rsidRPr="00300671">
              <w:rPr>
                <w:rFonts w:ascii="Calibri" w:hAnsi="Calibri" w:cs="Calibri"/>
                <w:sz w:val="22"/>
                <w:szCs w:val="22"/>
              </w:rPr>
              <w:t>Wzbudzenie i rejestracja fluorescencji jednocześnie dla czterech różnych długości fali w oddzielnych kanałach optycznych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36C9AD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4656C95F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A04370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47DB08" w14:textId="77777777" w:rsidR="00AF2DCB" w:rsidRPr="00300671" w:rsidRDefault="00AF2DCB" w:rsidP="00145C55">
            <w:pPr>
              <w:pStyle w:val="Nagwek3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300671">
              <w:rPr>
                <w:rFonts w:ascii="Calibri" w:hAnsi="Calibri" w:cs="Calibri"/>
                <w:sz w:val="22"/>
                <w:szCs w:val="22"/>
              </w:rPr>
              <w:t xml:space="preserve">Wzbudzenie fluorescencji za pomocą przynajmniej 4 laserów o długościach fali 488, 520, 685 oraz 785 </w:t>
            </w:r>
            <w:proofErr w:type="spellStart"/>
            <w:r w:rsidRPr="00300671">
              <w:rPr>
                <w:rFonts w:ascii="Calibri" w:hAnsi="Calibri" w:cs="Calibri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AA9659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3A8946B5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7810B7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B25EFBB" w14:textId="77777777" w:rsidR="00AF2DCB" w:rsidRPr="00300671" w:rsidRDefault="00AF2DCB" w:rsidP="00145C55">
            <w:pPr>
              <w:pStyle w:val="Nagwek3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Detekcja fluorescencji w zakresie:   </w:t>
            </w:r>
          </w:p>
          <w:p w14:paraId="396ABC10" w14:textId="77777777" w:rsidR="00AF2DCB" w:rsidRPr="00300671" w:rsidRDefault="00AF2DCB" w:rsidP="00145C55">
            <w:pPr>
              <w:pStyle w:val="Nagwek3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519-543 </w:t>
            </w:r>
            <w:proofErr w:type="spellStart"/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EBD9791" w14:textId="77777777" w:rsidR="00AF2DCB" w:rsidRPr="00300671" w:rsidRDefault="00AF2DCB" w:rsidP="00145C55">
            <w:pPr>
              <w:pStyle w:val="Nagwek3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570-610 </w:t>
            </w:r>
            <w:proofErr w:type="spellStart"/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A6C62C7" w14:textId="77777777" w:rsidR="00AF2DCB" w:rsidRPr="00300671" w:rsidRDefault="00AF2DCB" w:rsidP="00145C55">
            <w:pPr>
              <w:pStyle w:val="Nagwek3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721-740 </w:t>
            </w:r>
            <w:proofErr w:type="spellStart"/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B16429D" w14:textId="77777777" w:rsidR="00AF2DCB" w:rsidRPr="00300671" w:rsidRDefault="00AF2DCB" w:rsidP="00145C55">
            <w:pPr>
              <w:pStyle w:val="Nagwek3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816-840 </w:t>
            </w:r>
            <w:proofErr w:type="spellStart"/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0063E19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4F6EDAC9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6A70E2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17973DA" w14:textId="77777777" w:rsidR="00AF2DCB" w:rsidRPr="00300671" w:rsidRDefault="00AF2DCB" w:rsidP="00145C55">
            <w:pPr>
              <w:pStyle w:val="Nagwek3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Liniowa detekcja za pomocą detektorów </w:t>
            </w:r>
            <w:proofErr w:type="spellStart"/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>sCMOS</w:t>
            </w:r>
            <w:proofErr w:type="spellEnd"/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>, oddzielnych dla każdego kanału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5E65A9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69DE0E94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CC3B6A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104F03" w14:textId="77777777" w:rsidR="00AF2DCB" w:rsidRPr="00300671" w:rsidRDefault="00AF2DCB" w:rsidP="00145C55">
            <w:pPr>
              <w:pStyle w:val="Nagwek3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Detekcja chemiluminescencji za pomocą wbudowanej macierzy CCD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B40985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5CD8205D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E226C0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F54534" w14:textId="77777777" w:rsidR="00AF2DCB" w:rsidRPr="00300671" w:rsidRDefault="00AF2DCB" w:rsidP="00145C55">
            <w:pPr>
              <w:pStyle w:val="Nagwek3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Dynamika rejestracji fluorescencji co najmniej 22-bity (6 rzędów) uzyskiwana w wyniku jednokrotnej akwizycji bez konieczności stosowania dodatkowych procedur lub wielokrotnego nakładania obrazów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6CB13C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1797D8BE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5E7A42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851416" w14:textId="77777777" w:rsidR="00AF2DCB" w:rsidRPr="00300671" w:rsidRDefault="00AF2DCB" w:rsidP="00145C55">
            <w:pPr>
              <w:pStyle w:val="Nagwek3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>Zapis danych w postaci plików TIFF-FP oddzielnych dla każdego kanału rejestracji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606F3A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3DDF2C76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62AE3E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C3435C" w14:textId="77777777" w:rsidR="00AF2DCB" w:rsidRPr="00300671" w:rsidRDefault="00AF2DCB" w:rsidP="00145C55">
            <w:pPr>
              <w:pStyle w:val="Nagwek5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Rozdzielczość 5 µm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0FBFB29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33C0FBE9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B9792B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6A3958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Przynajmniej trzy dodatkowe źródła promieniowania LED 470, 520 i 630 </w:t>
            </w:r>
            <w:proofErr w:type="spellStart"/>
            <w:r w:rsidRPr="00300671">
              <w:rPr>
                <w:rFonts w:ascii="Calibri" w:hAnsi="Calibri" w:cs="Calibri"/>
              </w:rPr>
              <w:t>nm</w:t>
            </w:r>
            <w:proofErr w:type="spellEnd"/>
            <w:r w:rsidRPr="00300671">
              <w:rPr>
                <w:rFonts w:ascii="Calibri" w:hAnsi="Calibri" w:cs="Calibri"/>
              </w:rPr>
              <w:t xml:space="preserve"> umożliwiające rejestrację obiektów w trybie światła przechodzącego i odbitego.  Zapis sygnału w wybranych kanałach lub rejestracja 24-bitowych obrazów </w:t>
            </w:r>
            <w:r w:rsidRPr="00300671">
              <w:rPr>
                <w:rFonts w:ascii="Calibri" w:hAnsi="Calibri" w:cs="Calibri"/>
              </w:rPr>
              <w:lastRenderedPageBreak/>
              <w:t>w rzeczywistych kolorach (np. dla preparatów mikroskopowych barwionych typowymi barwnikami hematologicznymi)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26ACD4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322DE52C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8CEAA5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2127CFA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Możliwość rejestracji multimodalnej tj. jednoczesnego zapisu obrazu obiektów wymagających odmiennych parametrów procesu.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A517622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7D0A8D04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BD9543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1401BB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Wszystkie elementy systemów wzbudzenia i rejestracji emisji powinny być jednocześnie wbudowane do urządzania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934D56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1F06EE71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D0DC2D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9B586E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Fabryczne oprogramowanie, umożliwiające sterowanie funkcjami aparatu oraz automatyczną i ręczną rejestrację obrazu, wyposażone w funkcje analityczne i walidacyjne dla procesu Western </w:t>
            </w:r>
            <w:proofErr w:type="spellStart"/>
            <w:r w:rsidRPr="00300671">
              <w:rPr>
                <w:rFonts w:ascii="Calibri" w:hAnsi="Calibri" w:cs="Calibri"/>
              </w:rPr>
              <w:t>Blot</w:t>
            </w:r>
            <w:proofErr w:type="spellEnd"/>
            <w:r w:rsidRPr="00300671">
              <w:rPr>
                <w:rFonts w:ascii="Calibri" w:hAnsi="Calibri" w:cs="Calibri"/>
              </w:rPr>
              <w:t xml:space="preserve">, zgodne z aktualnymi wymaganiami wiodących czasopism naukowych. </w:t>
            </w:r>
          </w:p>
          <w:p w14:paraId="259C42A3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Oprogramowanie powinno zawierać: </w:t>
            </w:r>
          </w:p>
          <w:p w14:paraId="76B53669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</w:p>
          <w:p w14:paraId="20F55A20" w14:textId="77777777" w:rsidR="00AF2DCB" w:rsidRPr="00300671" w:rsidRDefault="00AF2DCB" w:rsidP="00145C55">
            <w:pPr>
              <w:rPr>
                <w:rFonts w:ascii="Calibri" w:hAnsi="Calibri" w:cs="Calibri"/>
                <w:i/>
                <w:iCs/>
              </w:rPr>
            </w:pPr>
            <w:r w:rsidRPr="00300671">
              <w:rPr>
                <w:rFonts w:ascii="Calibri" w:hAnsi="Calibri" w:cs="Calibri"/>
                <w:i/>
                <w:iCs/>
              </w:rPr>
              <w:t xml:space="preserve">Moduł kontrolno-rejestrujący </w:t>
            </w:r>
          </w:p>
          <w:p w14:paraId="7F8F3A63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-zapis obrazów w postaci nieprzetworzonej software’owo obiektów, takich jak membrany Western </w:t>
            </w:r>
            <w:proofErr w:type="spellStart"/>
            <w:r w:rsidRPr="00300671">
              <w:rPr>
                <w:rFonts w:ascii="Calibri" w:hAnsi="Calibri" w:cs="Calibri"/>
              </w:rPr>
              <w:t>blotting</w:t>
            </w:r>
            <w:proofErr w:type="spellEnd"/>
            <w:r w:rsidRPr="00300671">
              <w:rPr>
                <w:rFonts w:ascii="Calibri" w:hAnsi="Calibri" w:cs="Calibri"/>
              </w:rPr>
              <w:t xml:space="preserve">, </w:t>
            </w:r>
            <w:proofErr w:type="spellStart"/>
            <w:r w:rsidRPr="00300671">
              <w:rPr>
                <w:rFonts w:ascii="Calibri" w:hAnsi="Calibri" w:cs="Calibri"/>
              </w:rPr>
              <w:t>elektroforegramy</w:t>
            </w:r>
            <w:proofErr w:type="spellEnd"/>
            <w:r w:rsidRPr="00300671">
              <w:rPr>
                <w:rFonts w:ascii="Calibri" w:hAnsi="Calibri" w:cs="Calibri"/>
              </w:rPr>
              <w:t xml:space="preserve"> kwasów nukleinowych i białek, płytki </w:t>
            </w:r>
            <w:proofErr w:type="spellStart"/>
            <w:r w:rsidRPr="00300671">
              <w:rPr>
                <w:rFonts w:ascii="Calibri" w:hAnsi="Calibri" w:cs="Calibri"/>
              </w:rPr>
              <w:t>wielodołkowe</w:t>
            </w:r>
            <w:proofErr w:type="spellEnd"/>
            <w:r w:rsidRPr="00300671">
              <w:rPr>
                <w:rFonts w:ascii="Calibri" w:hAnsi="Calibri" w:cs="Calibri"/>
              </w:rPr>
              <w:t xml:space="preserve">, preparaty histologiczne </w:t>
            </w:r>
          </w:p>
          <w:p w14:paraId="34BFF415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-rejestracja wszelkich zmian w wyświetlaniu obrazu wprowadzonych przez użytkownika   </w:t>
            </w:r>
          </w:p>
          <w:p w14:paraId="430396E1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</w:p>
          <w:p w14:paraId="7BC019FD" w14:textId="77777777" w:rsidR="00AF2DCB" w:rsidRPr="00300671" w:rsidRDefault="00AF2DCB" w:rsidP="00145C55">
            <w:pPr>
              <w:rPr>
                <w:rFonts w:ascii="Calibri" w:hAnsi="Calibri" w:cs="Calibri"/>
                <w:i/>
                <w:iCs/>
              </w:rPr>
            </w:pPr>
            <w:r w:rsidRPr="00300671">
              <w:rPr>
                <w:rFonts w:ascii="Calibri" w:hAnsi="Calibri" w:cs="Calibri"/>
                <w:i/>
                <w:iCs/>
              </w:rPr>
              <w:t xml:space="preserve">Zaawansowany moduł analizy i normalizacji wyników (min. 10 stacji roboczych) </w:t>
            </w:r>
          </w:p>
          <w:p w14:paraId="13B20077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-analiza membran Western </w:t>
            </w:r>
            <w:proofErr w:type="spellStart"/>
            <w:r w:rsidRPr="00300671">
              <w:rPr>
                <w:rFonts w:ascii="Calibri" w:hAnsi="Calibri" w:cs="Calibri"/>
              </w:rPr>
              <w:t>blotting</w:t>
            </w:r>
            <w:proofErr w:type="spellEnd"/>
            <w:r w:rsidRPr="00300671">
              <w:rPr>
                <w:rFonts w:ascii="Calibri" w:hAnsi="Calibri" w:cs="Calibri"/>
              </w:rPr>
              <w:t xml:space="preserve">, </w:t>
            </w:r>
            <w:proofErr w:type="spellStart"/>
            <w:r w:rsidRPr="00300671">
              <w:rPr>
                <w:rFonts w:ascii="Calibri" w:hAnsi="Calibri" w:cs="Calibri"/>
              </w:rPr>
              <w:t>elektroforegramów</w:t>
            </w:r>
            <w:proofErr w:type="spellEnd"/>
            <w:r w:rsidRPr="00300671">
              <w:rPr>
                <w:rFonts w:ascii="Calibri" w:hAnsi="Calibri" w:cs="Calibri"/>
              </w:rPr>
              <w:t xml:space="preserve">, płytek </w:t>
            </w:r>
            <w:proofErr w:type="spellStart"/>
            <w:r w:rsidRPr="00300671">
              <w:rPr>
                <w:rFonts w:ascii="Calibri" w:hAnsi="Calibri" w:cs="Calibri"/>
              </w:rPr>
              <w:t>wielodołkowych</w:t>
            </w:r>
            <w:proofErr w:type="spellEnd"/>
            <w:r w:rsidRPr="00300671">
              <w:rPr>
                <w:rFonts w:ascii="Calibri" w:hAnsi="Calibri" w:cs="Calibri"/>
              </w:rPr>
              <w:t xml:space="preserve">, preparatów histologicznych </w:t>
            </w:r>
          </w:p>
          <w:p w14:paraId="2EC88AF5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>-cykl roboczy eliminujący wpływ poszczególnych operator</w:t>
            </w:r>
            <w:r w:rsidRPr="00300671">
              <w:rPr>
                <w:rFonts w:ascii="Calibri" w:hAnsi="Calibri" w:cs="Calibri"/>
                <w:color w:val="000000"/>
              </w:rPr>
              <w:t xml:space="preserve">ów na wyniki analiz, zgodny z nowymi wymaganiami publikacji w czasopismach naukowych </w:t>
            </w:r>
          </w:p>
          <w:p w14:paraId="5E87958B" w14:textId="77777777" w:rsidR="00AF2DCB" w:rsidRPr="00300671" w:rsidRDefault="00AF2DCB" w:rsidP="00145C55">
            <w:pPr>
              <w:rPr>
                <w:rFonts w:ascii="Calibri" w:hAnsi="Calibri" w:cs="Calibri"/>
                <w:color w:val="000000"/>
              </w:rPr>
            </w:pPr>
            <w:r w:rsidRPr="00300671">
              <w:rPr>
                <w:rFonts w:ascii="Calibri" w:hAnsi="Calibri" w:cs="Calibri"/>
                <w:color w:val="000000"/>
              </w:rPr>
              <w:t xml:space="preserve">-system adaptacyjnej redukcji tła wykluczający zmienność wyników spowodowaną błędami operatorów </w:t>
            </w:r>
          </w:p>
          <w:p w14:paraId="1280ECB6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  <w:color w:val="000000"/>
              </w:rPr>
              <w:t>-walidacja przeciwc</w:t>
            </w:r>
            <w:r w:rsidRPr="00300671">
              <w:rPr>
                <w:rFonts w:ascii="Calibri" w:hAnsi="Calibri" w:cs="Calibri"/>
              </w:rPr>
              <w:t xml:space="preserve">iał </w:t>
            </w:r>
          </w:p>
          <w:p w14:paraId="7705B537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-złożona walidacja liniowego zakresu procesu </w:t>
            </w:r>
          </w:p>
          <w:p w14:paraId="3105FA8A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-walidacja białek referencyjnych </w:t>
            </w:r>
          </w:p>
          <w:p w14:paraId="4D6947D7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-normalizacja </w:t>
            </w:r>
          </w:p>
          <w:p w14:paraId="5AF5D66D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-analiza </w:t>
            </w:r>
            <w:proofErr w:type="spellStart"/>
            <w:r w:rsidRPr="00300671">
              <w:rPr>
                <w:rFonts w:ascii="Calibri" w:hAnsi="Calibri" w:cs="Calibri"/>
              </w:rPr>
              <w:t>replikatów</w:t>
            </w:r>
            <w:proofErr w:type="spellEnd"/>
            <w:r w:rsidRPr="00300671">
              <w:rPr>
                <w:rFonts w:ascii="Calibri" w:hAnsi="Calibri" w:cs="Calibri"/>
              </w:rPr>
              <w:t xml:space="preserve">  </w:t>
            </w:r>
          </w:p>
          <w:p w14:paraId="242FECD7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-dokumentacja eksperymentów w postaci dziennika laboratoryjnego   </w:t>
            </w:r>
          </w:p>
          <w:p w14:paraId="5D9DB464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-eksport wyników w postaci kompletnego pakietu </w:t>
            </w:r>
          </w:p>
          <w:p w14:paraId="061E5AB1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</w:p>
          <w:p w14:paraId="5589DD2A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Oprogramowanie kontrolne zainstalowane na dysku stacji sterującej wyposażonej w kalibrowany monitor o przekątnej min. 24”.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F67C2F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DCB" w:rsidRPr="00300671" w14:paraId="677160A2" w14:textId="77777777" w:rsidTr="00145C5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F636F2" w14:textId="77777777" w:rsidR="00AF2DCB" w:rsidRPr="00300671" w:rsidRDefault="00AF2DCB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BA6D035" w14:textId="77777777" w:rsidR="00AF2DCB" w:rsidRPr="00300671" w:rsidRDefault="00AF2DCB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 xml:space="preserve">System kompletny, gotowy do pracy zgodnie ze specyfikacją, bez konieczności zakupu dodatkowych elementów.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8E697A" w14:textId="77777777" w:rsidR="00AF2DCB" w:rsidRPr="00300671" w:rsidRDefault="00AF2DCB" w:rsidP="00145C55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6682" w:rsidRPr="00300671" w14:paraId="49FB3FD5" w14:textId="77777777" w:rsidTr="00CE5D1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9515AD" w14:textId="77777777" w:rsidR="00556682" w:rsidRPr="00300671" w:rsidRDefault="00556682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67963C" w14:textId="33D34119" w:rsidR="00556682" w:rsidRPr="00300671" w:rsidRDefault="00556682" w:rsidP="006E4776">
            <w:pPr>
              <w:jc w:val="center"/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  <w:color w:val="00B050"/>
              </w:rPr>
              <w:t>Gwarancja min. 24 miesiące</w:t>
            </w:r>
          </w:p>
        </w:tc>
      </w:tr>
      <w:tr w:rsidR="00300671" w:rsidRPr="00300671" w14:paraId="2CA9EFC9" w14:textId="77777777" w:rsidTr="00D2311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E0A203" w14:textId="77777777" w:rsidR="00300671" w:rsidRPr="00300671" w:rsidRDefault="00300671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EE07B2" w14:textId="01595309" w:rsidR="00300671" w:rsidRPr="00300671" w:rsidRDefault="00300671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>Bezpłatne szkolenie personelu (minimum cztery osoby) w zakresie eksploatacji i obsługi urządzenia przeprowadzone w miejscu instalacji urządzenia.</w:t>
            </w:r>
          </w:p>
        </w:tc>
      </w:tr>
      <w:tr w:rsidR="00300671" w:rsidRPr="00300671" w14:paraId="773C74AA" w14:textId="77777777" w:rsidTr="007D757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1CEBF7" w14:textId="77777777" w:rsidR="00300671" w:rsidRPr="00300671" w:rsidRDefault="00300671" w:rsidP="00AF2DC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032C856" w14:textId="4B64B57E" w:rsidR="00300671" w:rsidRPr="00300671" w:rsidRDefault="00300671" w:rsidP="00145C55">
            <w:pPr>
              <w:rPr>
                <w:rFonts w:ascii="Calibri" w:hAnsi="Calibri" w:cs="Calibri"/>
              </w:rPr>
            </w:pPr>
            <w:r w:rsidRPr="00300671">
              <w:rPr>
                <w:rFonts w:ascii="Calibri" w:hAnsi="Calibri" w:cs="Calibri"/>
              </w:rPr>
              <w:t>W komplecie instrukcje obsługi w języku polskim i/lub angielskim.</w:t>
            </w:r>
          </w:p>
        </w:tc>
      </w:tr>
    </w:tbl>
    <w:p w14:paraId="181B1387" w14:textId="77777777" w:rsidR="00AF2DCB" w:rsidRPr="00990A5E" w:rsidRDefault="00AF2DCB">
      <w:pPr>
        <w:rPr>
          <w:rFonts w:asciiTheme="minorHAnsi" w:hAnsiTheme="minorHAnsi" w:cstheme="minorHAnsi"/>
        </w:rPr>
      </w:pPr>
    </w:p>
    <w:p w14:paraId="4948727D" w14:textId="7B5CF68E" w:rsidR="00B9472F" w:rsidRPr="00990A5E" w:rsidRDefault="00B9472F">
      <w:pPr>
        <w:rPr>
          <w:rFonts w:asciiTheme="minorHAnsi" w:hAnsiTheme="minorHAnsi" w:cstheme="minorHAnsi"/>
        </w:rPr>
      </w:pPr>
    </w:p>
    <w:p w14:paraId="13233AF6" w14:textId="77777777" w:rsidR="00B9472F" w:rsidRDefault="00B9472F" w:rsidP="00B9472F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Parametry oferowane muszą pozwolić Zamawiającemu na jednoznaczną identyfikację oferowanego produktu. </w:t>
      </w:r>
    </w:p>
    <w:p w14:paraId="4999A012" w14:textId="77777777" w:rsidR="00B9472F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14:paraId="259EAEED" w14:textId="77777777" w:rsidR="00B9472F" w:rsidRPr="00F230CD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14:paraId="53A99283" w14:textId="77777777" w:rsidR="00B9472F" w:rsidRDefault="00B9472F" w:rsidP="00B9472F">
      <w:pPr>
        <w:rPr>
          <w:rFonts w:cs="Times New Roman"/>
        </w:rPr>
      </w:pPr>
    </w:p>
    <w:p w14:paraId="2B669251" w14:textId="77777777" w:rsidR="00B9472F" w:rsidRDefault="00B9472F" w:rsidP="00B9472F"/>
    <w:p w14:paraId="386B9AED" w14:textId="77777777" w:rsidR="00B9472F" w:rsidRDefault="00B9472F">
      <w:pPr>
        <w:rPr>
          <w:rFonts w:cs="Times New Roman"/>
        </w:rPr>
      </w:pPr>
    </w:p>
    <w:sectPr w:rsidR="00B9472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B17"/>
    <w:multiLevelType w:val="multilevel"/>
    <w:tmpl w:val="F60A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ED6815"/>
    <w:multiLevelType w:val="multilevel"/>
    <w:tmpl w:val="9BF6B5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4B66419"/>
    <w:multiLevelType w:val="multilevel"/>
    <w:tmpl w:val="D882B61C"/>
    <w:lvl w:ilvl="0">
      <w:start w:val="1"/>
      <w:numFmt w:val="bullet"/>
      <w:lvlText w:val=""/>
      <w:lvlJc w:val="left"/>
      <w:pPr>
        <w:tabs>
          <w:tab w:val="num" w:pos="0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DF5C36"/>
    <w:multiLevelType w:val="multilevel"/>
    <w:tmpl w:val="85B4A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6A"/>
    <w:rsid w:val="00040C06"/>
    <w:rsid w:val="001C716A"/>
    <w:rsid w:val="00255BC0"/>
    <w:rsid w:val="00300671"/>
    <w:rsid w:val="00556682"/>
    <w:rsid w:val="00614254"/>
    <w:rsid w:val="0062055B"/>
    <w:rsid w:val="00671A6A"/>
    <w:rsid w:val="006E4776"/>
    <w:rsid w:val="008D0155"/>
    <w:rsid w:val="008F293C"/>
    <w:rsid w:val="00942B10"/>
    <w:rsid w:val="009844C2"/>
    <w:rsid w:val="00990A5E"/>
    <w:rsid w:val="00A46F34"/>
    <w:rsid w:val="00AB67B4"/>
    <w:rsid w:val="00AF2DCB"/>
    <w:rsid w:val="00B9472F"/>
    <w:rsid w:val="00E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390"/>
  <w15:docId w15:val="{805D2AC8-2C25-4290-A960-91287C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55B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55B"/>
    <w:rPr>
      <w:rFonts w:ascii="Times New Roman" w:hAnsi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628</Words>
  <Characters>3773</Characters>
  <Application>Microsoft Office Word</Application>
  <DocSecurity>0</DocSecurity>
  <Lines>31</Lines>
  <Paragraphs>8</Paragraphs>
  <ScaleCrop>false</ScaleCrop>
  <Company>kul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Agnieszka Kiszka</cp:lastModifiedBy>
  <cp:revision>16</cp:revision>
  <cp:lastPrinted>2023-03-10T08:05:00Z</cp:lastPrinted>
  <dcterms:created xsi:type="dcterms:W3CDTF">2024-03-06T09:16:00Z</dcterms:created>
  <dcterms:modified xsi:type="dcterms:W3CDTF">2024-04-03T15:02:00Z</dcterms:modified>
  <dc:language>pl-PL</dc:language>
</cp:coreProperties>
</file>