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B6" w:rsidRDefault="00BE61F7">
      <w:pPr>
        <w:spacing w:after="0" w:line="240" w:lineRule="auto"/>
        <w:rPr>
          <w:rFonts w:eastAsia="Times New Roman"/>
          <w:i/>
          <w:color w:val="FF0000"/>
          <w:sz w:val="20"/>
          <w:szCs w:val="20"/>
        </w:rPr>
      </w:pPr>
      <w:r>
        <w:rPr>
          <w:rFonts w:eastAsia="Yu Mincho"/>
          <w:b/>
          <w:color w:val="auto"/>
          <w:sz w:val="20"/>
          <w:szCs w:val="20"/>
          <w:lang w:eastAsia="zh-CN"/>
        </w:rPr>
        <w:t>Załącznik nr 3 do SWZ</w:t>
      </w:r>
      <w:r>
        <w:rPr>
          <w:rFonts w:eastAsia="Yu Mincho"/>
          <w:bCs/>
          <w:i/>
          <w:iCs/>
          <w:color w:val="auto"/>
          <w:sz w:val="20"/>
          <w:szCs w:val="20"/>
          <w:lang w:eastAsia="zh-CN"/>
        </w:rPr>
        <w:t xml:space="preserve"> </w:t>
      </w:r>
      <w:r>
        <w:rPr>
          <w:rFonts w:eastAsia="Times New Roman"/>
          <w:i/>
          <w:color w:val="FF0000"/>
          <w:sz w:val="20"/>
          <w:szCs w:val="20"/>
        </w:rPr>
        <w:t>Dokument składany wraz z ofertą!</w:t>
      </w:r>
    </w:p>
    <w:p w:rsidR="00CB49B6" w:rsidRPr="00A52CF8" w:rsidRDefault="00BE61F7">
      <w:pPr>
        <w:spacing w:after="0" w:line="240" w:lineRule="auto"/>
        <w:ind w:right="6"/>
        <w:rPr>
          <w:rFonts w:eastAsia="Times New Roman"/>
          <w:b/>
          <w:bCs/>
          <w:color w:val="auto"/>
          <w:sz w:val="20"/>
          <w:szCs w:val="20"/>
        </w:rPr>
      </w:pPr>
      <w:r w:rsidRPr="00A52CF8">
        <w:rPr>
          <w:rFonts w:eastAsia="Times New Roman"/>
          <w:b/>
          <w:bCs/>
          <w:color w:val="auto"/>
          <w:sz w:val="20"/>
          <w:szCs w:val="20"/>
        </w:rPr>
        <w:t>Sprawa:</w:t>
      </w:r>
      <w:r w:rsidR="00A52CF8" w:rsidRPr="00A52CF8">
        <w:rPr>
          <w:rFonts w:eastAsia="Times New Roman"/>
          <w:b/>
          <w:bCs/>
          <w:color w:val="auto"/>
          <w:sz w:val="20"/>
          <w:szCs w:val="20"/>
        </w:rPr>
        <w:t xml:space="preserve"> ZP.2.2022</w:t>
      </w:r>
    </w:p>
    <w:p w:rsidR="00CB49B6" w:rsidRDefault="00CB49B6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CB49B6" w:rsidRDefault="00BE61F7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eastAsia="Times New Roman" w:hAnsi="Cambria" w:cstheme="minorHAnsi"/>
          <w:b/>
          <w:sz w:val="20"/>
          <w:szCs w:val="20"/>
        </w:rPr>
        <w:t>WYKAZ FUNKCJONALNOŚCI DODATKOWYCH</w:t>
      </w:r>
    </w:p>
    <w:p w:rsidR="00CB49B6" w:rsidRDefault="00BE61F7">
      <w:pPr>
        <w:spacing w:after="0" w:line="240" w:lineRule="auto"/>
        <w:ind w:right="9020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  </w:t>
      </w:r>
    </w:p>
    <w:p w:rsidR="00CB49B6" w:rsidRDefault="00BE61F7">
      <w:pPr>
        <w:widowControl w:val="0"/>
        <w:spacing w:after="0" w:line="436" w:lineRule="auto"/>
        <w:ind w:left="200" w:hanging="220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Ja/my, niżej podpisany/i </w:t>
      </w:r>
    </w:p>
    <w:p w:rsidR="00CB49B6" w:rsidRDefault="00BE61F7">
      <w:pPr>
        <w:widowControl w:val="0"/>
        <w:spacing w:after="0" w:line="436" w:lineRule="auto"/>
        <w:ind w:left="200" w:hanging="220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B49B6" w:rsidRDefault="00BE61F7">
      <w:pPr>
        <w:widowControl w:val="0"/>
        <w:spacing w:after="0" w:line="436" w:lineRule="auto"/>
        <w:ind w:left="200" w:hanging="220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reprezentujący: ………………………………………………………</w:t>
      </w:r>
    </w:p>
    <w:p w:rsidR="00CB49B6" w:rsidRDefault="00BE61F7">
      <w:pPr>
        <w:pStyle w:val="paragraph"/>
        <w:jc w:val="both"/>
        <w:textAlignment w:val="baseline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będącą uczestnikiem postępowania o udzielnie </w:t>
      </w:r>
      <w:proofErr w:type="spellStart"/>
      <w:r>
        <w:rPr>
          <w:rFonts w:ascii="Cambria" w:hAnsi="Cambria" w:cstheme="minorHAnsi"/>
          <w:sz w:val="20"/>
          <w:szCs w:val="20"/>
        </w:rPr>
        <w:t>zamówienia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pn.:</w:t>
      </w:r>
      <w:r>
        <w:rPr>
          <w:rStyle w:val="normaltextrun1"/>
          <w:rFonts w:ascii="Cambria" w:hAnsi="Cambria" w:cstheme="minorHAnsi"/>
          <w:b/>
          <w:bCs/>
          <w:sz w:val="20"/>
          <w:szCs w:val="20"/>
        </w:rPr>
        <w:t xml:space="preserve"> „……………..”, </w:t>
      </w:r>
      <w:r>
        <w:rPr>
          <w:rFonts w:ascii="Cambria" w:hAnsi="Cambria" w:cstheme="minorHAnsi"/>
          <w:sz w:val="20"/>
          <w:szCs w:val="20"/>
        </w:rPr>
        <w:t>oświadczam, że spełniam wszystkie wymagania obligatoryjne</w:t>
      </w:r>
      <w:r w:rsidR="004A7079">
        <w:rPr>
          <w:rFonts w:ascii="Cambria" w:hAnsi="Cambria" w:cstheme="minorHAnsi"/>
          <w:sz w:val="20"/>
          <w:szCs w:val="20"/>
        </w:rPr>
        <w:t xml:space="preserve"> opisane w Załączniku Nr 2 do S</w:t>
      </w:r>
      <w:r>
        <w:rPr>
          <w:rFonts w:ascii="Cambria" w:hAnsi="Cambria" w:cstheme="minorHAnsi"/>
          <w:sz w:val="20"/>
          <w:szCs w:val="20"/>
        </w:rPr>
        <w:t>WZ oraz deklarowane poniżej  funkcjonalności  dodatkowe ZSI opisane w poniższych tabelach i podlegające weryfikacji na podstawie prezentacji z przedłożonej próbki:</w:t>
      </w:r>
    </w:p>
    <w:p w:rsidR="00CB49B6" w:rsidRDefault="00CB49B6">
      <w:pPr>
        <w:pStyle w:val="paragraph"/>
        <w:jc w:val="both"/>
        <w:rPr>
          <w:rFonts w:ascii="Cambria" w:hAnsi="Cambria"/>
          <w:sz w:val="20"/>
          <w:szCs w:val="20"/>
        </w:rPr>
      </w:pPr>
    </w:p>
    <w:tbl>
      <w:tblPr>
        <w:tblW w:w="9288" w:type="dxa"/>
        <w:tblLayout w:type="fixed"/>
        <w:tblLook w:val="04A0"/>
      </w:tblPr>
      <w:tblGrid>
        <w:gridCol w:w="537"/>
        <w:gridCol w:w="6137"/>
        <w:gridCol w:w="1193"/>
        <w:gridCol w:w="1421"/>
      </w:tblGrid>
      <w:tr w:rsidR="00CB49B6">
        <w:trPr>
          <w:trHeight w:val="492"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nagwek"/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Lp.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nagwek"/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Opis wymagania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BE61F7">
            <w:pPr>
              <w:pStyle w:val="ATabela-nagwek"/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Ilość Punktów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nagwek"/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Parametry oferowane*</w:t>
            </w:r>
          </w:p>
          <w:p w:rsidR="00CB49B6" w:rsidRDefault="00BE61F7">
            <w:pPr>
              <w:pStyle w:val="ATabela-nagwek"/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(TAK / NIE)</w:t>
            </w:r>
            <w:bookmarkStart w:id="0" w:name="_Hlk525204347"/>
            <w:bookmarkEnd w:id="0"/>
          </w:p>
        </w:tc>
      </w:tr>
      <w:tr w:rsidR="00CB49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Normalny-numerowanie1"/>
              <w:widowControl w:val="0"/>
              <w:numPr>
                <w:ilvl w:val="0"/>
                <w:numId w:val="11"/>
              </w:num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9B6" w:rsidRDefault="00BE61F7">
            <w:pPr>
              <w:pStyle w:val="DefaultZnakZnak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Wymuszanie powodu usuwania zarezerwowanych wizyt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pacjenta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– wybór powodu tylko ze zdefiniowanego słownika (z możliwością określenia własnych powodów usunięcia). Przegląd usuniętych wizyt wraz z powodem usunięcia - możliwość filtrowania listy dla wybranego powodu usunięcia.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</w:p>
          <w:p w:rsidR="00CB49B6" w:rsidRDefault="00CB49B6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</w:p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 / NIE</w:t>
            </w:r>
          </w:p>
        </w:tc>
      </w:tr>
      <w:tr w:rsidR="00CB49B6">
        <w:trPr>
          <w:trHeight w:val="9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Normalny-numerowanie1"/>
              <w:widowControl w:val="0"/>
              <w:numPr>
                <w:ilvl w:val="0"/>
                <w:numId w:val="12"/>
              </w:numPr>
              <w:jc w:val="center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9B6" w:rsidRDefault="00BE61F7">
            <w:pPr>
              <w:pStyle w:val="Bezodstpw"/>
              <w:widowControl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System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umożliwia tworzenie własnego słownika różnych typów nieobecności (np. urlop, konferencja, przerwa itp.).</w:t>
            </w:r>
          </w:p>
          <w:p w:rsidR="00CB49B6" w:rsidRDefault="00CB49B6">
            <w:pPr>
              <w:pStyle w:val="Bezodstpw"/>
              <w:widowControl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:rsidR="00CB49B6" w:rsidRDefault="00BE61F7">
            <w:pPr>
              <w:widowControl w:val="0"/>
              <w:spacing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System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umożliwia definiowanie nieobecności, przerw, urlopów itp. dla poszczególnych lekarzy/ gabinetów/ pracowni.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</w:p>
          <w:p w:rsidR="00CB49B6" w:rsidRDefault="00CB49B6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</w:p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 / NIE</w:t>
            </w:r>
          </w:p>
        </w:tc>
      </w:tr>
      <w:tr w:rsidR="00CB49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49B6" w:rsidRDefault="00CB49B6">
            <w:pPr>
              <w:pStyle w:val="ANormalny-numerowanie1"/>
              <w:widowControl w:val="0"/>
              <w:numPr>
                <w:ilvl w:val="0"/>
                <w:numId w:val="13"/>
              </w:num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9B6" w:rsidRDefault="00BE61F7">
            <w:pPr>
              <w:widowControl w:val="0"/>
              <w:snapToGrid w:val="0"/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System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umożliwia założenie blokady na maksymalną ilość wizyt jakie mogą być w tym samym czasie umówione w terminarzu lekarza /gabinetu /pracowni.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</w:p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 / NIE</w:t>
            </w:r>
          </w:p>
        </w:tc>
      </w:tr>
      <w:tr w:rsidR="00CB49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49B6" w:rsidRDefault="00CB49B6">
            <w:pPr>
              <w:pStyle w:val="ANormalny-numerowanie1"/>
              <w:widowControl w:val="0"/>
              <w:numPr>
                <w:ilvl w:val="0"/>
                <w:numId w:val="14"/>
              </w:num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9B6" w:rsidRDefault="00BE61F7">
            <w:pPr>
              <w:widowControl w:val="0"/>
              <w:snapToGrid w:val="0"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Automatyczne przeniesienie wizyt do innego pracownika (zastępującego).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 / NIE</w:t>
            </w:r>
          </w:p>
        </w:tc>
      </w:tr>
      <w:tr w:rsidR="00CB49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Normalny-numerowanie1"/>
              <w:widowControl w:val="0"/>
              <w:numPr>
                <w:ilvl w:val="0"/>
                <w:numId w:val="15"/>
              </w:num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tekst"/>
              <w:widowControl w:val="0"/>
              <w:rPr>
                <w:rFonts w:ascii="Cambria" w:hAnsi="Cambria" w:cstheme="minorHAnsi"/>
                <w:highlight w:val="green"/>
              </w:rPr>
            </w:pPr>
            <w:proofErr w:type="spellStart"/>
            <w:r>
              <w:rPr>
                <w:rFonts w:ascii="Cambria" w:hAnsi="Cambria" w:cstheme="minorHAnsi"/>
                <w:color w:val="000000" w:themeColor="text1"/>
              </w:rPr>
              <w:t>System</w:t>
            </w:r>
            <w:proofErr w:type="spellEnd"/>
            <w:r>
              <w:rPr>
                <w:rFonts w:ascii="Cambria" w:hAnsi="Cambria" w:cstheme="minorHAnsi"/>
                <w:color w:val="000000" w:themeColor="text1"/>
              </w:rPr>
              <w:t xml:space="preserve"> z poziomu terminarza wizyt umożliwia podpinanie załączników (plików </w:t>
            </w:r>
            <w:proofErr w:type="spellStart"/>
            <w:r>
              <w:rPr>
                <w:rFonts w:ascii="Cambria" w:hAnsi="Cambria" w:cstheme="minorHAnsi"/>
                <w:color w:val="000000" w:themeColor="text1"/>
              </w:rPr>
              <w:t>pdf</w:t>
            </w:r>
            <w:proofErr w:type="spellEnd"/>
            <w:r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color w:val="000000" w:themeColor="text1"/>
              </w:rPr>
              <w:t>skanów</w:t>
            </w:r>
            <w:proofErr w:type="spellEnd"/>
            <w:r>
              <w:rPr>
                <w:rFonts w:ascii="Cambria" w:hAnsi="Cambria" w:cstheme="minorHAnsi"/>
                <w:color w:val="000000" w:themeColor="text1"/>
              </w:rPr>
              <w:t>, plików multimedialnych ) do konkretnej rezerwacji.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</w:p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 / NIE</w:t>
            </w:r>
          </w:p>
        </w:tc>
      </w:tr>
      <w:tr w:rsidR="00CB49B6">
        <w:trPr>
          <w:trHeight w:val="4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Normalny-numerowanie1"/>
              <w:widowControl w:val="0"/>
              <w:numPr>
                <w:ilvl w:val="0"/>
                <w:numId w:val="16"/>
              </w:num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widowControl w:val="0"/>
              <w:spacing w:after="0"/>
              <w:jc w:val="both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System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umożliwia powiązanie nowych danych medycznych wprowadzonych poza wizytą z aktualną wizytą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pacjenta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 / NIE</w:t>
            </w:r>
          </w:p>
        </w:tc>
      </w:tr>
      <w:tr w:rsidR="00CB49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Normalny-numerowanie1"/>
              <w:widowControl w:val="0"/>
              <w:numPr>
                <w:ilvl w:val="0"/>
                <w:numId w:val="17"/>
              </w:num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widowControl w:val="0"/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System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posiada mechanizm obliczania prowizji lekarza za wykonane świadczenie uzależniony do postawionego pacjentowi rozpoznania: różna kwota prowizji za tą samą usługę w zależności do rozpoznania podanego według klasyfikacji ICD10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</w:p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B6" w:rsidRDefault="00BE61F7">
            <w:pPr>
              <w:pStyle w:val="ATabela-tekst"/>
              <w:widowControl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 / NIE</w:t>
            </w:r>
          </w:p>
        </w:tc>
      </w:tr>
      <w:tr w:rsidR="00CB49B6">
        <w:trPr>
          <w:trHeight w:val="21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Normalny-numerowanie1"/>
              <w:widowControl w:val="0"/>
              <w:numPr>
                <w:ilvl w:val="0"/>
                <w:numId w:val="0"/>
              </w:numPr>
              <w:ind w:left="360" w:hanging="360"/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BE61F7">
            <w:pPr>
              <w:pStyle w:val="ATabela-tekst"/>
              <w:widowControl w:val="0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Uzyskana ilość punktów – Proszę wpisać (</w:t>
            </w:r>
            <w:proofErr w:type="spellStart"/>
            <w:r>
              <w:rPr>
                <w:rFonts w:ascii="Cambria" w:hAnsi="Cambria" w:cstheme="minorHAnsi"/>
                <w:b/>
              </w:rPr>
              <w:t>max</w:t>
            </w:r>
            <w:proofErr w:type="spellEnd"/>
            <w:r>
              <w:rPr>
                <w:rFonts w:ascii="Cambria" w:hAnsi="Cambria" w:cstheme="minorHAnsi"/>
                <w:b/>
              </w:rPr>
              <w:t>. ilość=100 punków):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B6" w:rsidRDefault="00CB49B6">
            <w:pPr>
              <w:pStyle w:val="ATabela-tekst"/>
              <w:widowControl w:val="0"/>
              <w:rPr>
                <w:rFonts w:ascii="Cambria" w:hAnsi="Cambria" w:cstheme="minorHAnsi"/>
              </w:rPr>
            </w:pPr>
            <w:bookmarkStart w:id="1" w:name="_Hlk525897381"/>
            <w:bookmarkEnd w:id="1"/>
          </w:p>
        </w:tc>
      </w:tr>
    </w:tbl>
    <w:p w:rsidR="00CB49B6" w:rsidRDefault="00BE61F7">
      <w:pPr>
        <w:pStyle w:val="ANormalny"/>
        <w:rPr>
          <w:rFonts w:ascii="Cambria" w:hAnsi="Cambria" w:cstheme="minorHAnsi"/>
          <w:sz w:val="20"/>
        </w:rPr>
      </w:pPr>
      <w:r>
        <w:rPr>
          <w:rFonts w:ascii="Cambria" w:hAnsi="Cambria" w:cstheme="minorHAnsi"/>
          <w:sz w:val="20"/>
        </w:rPr>
        <w:t>*W kolumnie „Parametry oferowane” należy wpisać „TAK” jeżeli Wykonawca deklaruje spełnienie tego wymagania lub „NIE” jeżeli Wykonawca nie deklaruje spełnienia tego wymagania.</w:t>
      </w:r>
    </w:p>
    <w:p w:rsidR="00CB49B6" w:rsidRDefault="00CB49B6">
      <w:pPr>
        <w:rPr>
          <w:rFonts w:ascii="Cambria" w:hAnsi="Cambria" w:cs="Times New Roman"/>
          <w:sz w:val="20"/>
          <w:szCs w:val="20"/>
        </w:rPr>
      </w:pPr>
    </w:p>
    <w:p w:rsidR="00CB49B6" w:rsidRDefault="00CB49B6">
      <w:pPr>
        <w:rPr>
          <w:rFonts w:ascii="Cambria" w:hAnsi="Cambria" w:cstheme="minorHAnsi"/>
          <w:sz w:val="20"/>
          <w:szCs w:val="20"/>
        </w:rPr>
      </w:pPr>
    </w:p>
    <w:p w:rsidR="004A7079" w:rsidRPr="007D557B" w:rsidRDefault="004A7079" w:rsidP="004A7079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………</w:t>
      </w:r>
      <w:r w:rsidRPr="007D557B">
        <w:rPr>
          <w:rFonts w:cstheme="minorHAnsi"/>
          <w:i/>
        </w:rPr>
        <w:t>……………………………………………………</w:t>
      </w:r>
      <w:r>
        <w:rPr>
          <w:rFonts w:cstheme="minorHAnsi"/>
          <w:i/>
        </w:rPr>
        <w:t>…………………………</w:t>
      </w:r>
    </w:p>
    <w:p w:rsidR="004A7079" w:rsidRPr="00971E80" w:rsidRDefault="004A7079" w:rsidP="004A7079">
      <w:pPr>
        <w:rPr>
          <w:rFonts w:cstheme="minorHAnsi"/>
          <w:i/>
        </w:rPr>
      </w:pPr>
      <w:r w:rsidRPr="00971E80">
        <w:rPr>
          <w:rFonts w:cstheme="minorHAnsi"/>
          <w:i/>
        </w:rPr>
        <w:t xml:space="preserve">Dokument składany w postaci elektronicznej opatrzonej kwalifikowanym podpisem elektronicznym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CB49B6" w:rsidRDefault="00CB49B6">
      <w:pPr>
        <w:rPr>
          <w:rFonts w:ascii="Cambria" w:hAnsi="Cambria" w:cstheme="minorHAnsi"/>
          <w:sz w:val="20"/>
          <w:szCs w:val="20"/>
        </w:rPr>
      </w:pPr>
    </w:p>
    <w:p w:rsidR="00CB49B6" w:rsidRDefault="00CB49B6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sectPr w:rsidR="00CB49B6" w:rsidSect="00FB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12" w:footer="708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9F" w:rsidRDefault="00BE61F7">
      <w:pPr>
        <w:spacing w:after="0" w:line="240" w:lineRule="auto"/>
      </w:pPr>
      <w:r>
        <w:separator/>
      </w:r>
    </w:p>
  </w:endnote>
  <w:endnote w:type="continuationSeparator" w:id="0">
    <w:p w:rsidR="00FB4B9F" w:rsidRDefault="00B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9F" w:rsidRDefault="00BE61F7">
      <w:pPr>
        <w:spacing w:after="0" w:line="240" w:lineRule="auto"/>
      </w:pPr>
      <w:r>
        <w:separator/>
      </w:r>
    </w:p>
  </w:footnote>
  <w:footnote w:type="continuationSeparator" w:id="0">
    <w:p w:rsidR="00FB4B9F" w:rsidRDefault="00BE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7C"/>
    <w:multiLevelType w:val="multilevel"/>
    <w:tmpl w:val="F5988E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CF709B5"/>
    <w:multiLevelType w:val="multilevel"/>
    <w:tmpl w:val="21DEAC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0054863"/>
    <w:multiLevelType w:val="multilevel"/>
    <w:tmpl w:val="6CF21160"/>
    <w:lvl w:ilvl="0">
      <w:start w:val="1"/>
      <w:numFmt w:val="bullet"/>
      <w:pStyle w:val="ATabela-punk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38A164F"/>
    <w:multiLevelType w:val="multilevel"/>
    <w:tmpl w:val="1FAA0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2D391384"/>
    <w:multiLevelType w:val="multilevel"/>
    <w:tmpl w:val="EC10A9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420463B3"/>
    <w:multiLevelType w:val="multilevel"/>
    <w:tmpl w:val="1396E9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618871BB"/>
    <w:multiLevelType w:val="multilevel"/>
    <w:tmpl w:val="B4CCACC8"/>
    <w:lvl w:ilvl="0">
      <w:start w:val="1"/>
      <w:numFmt w:val="decimal"/>
      <w:pStyle w:val="ANormalny-numerowanie1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6C8B503A"/>
    <w:multiLevelType w:val="multilevel"/>
    <w:tmpl w:val="EA30B7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0780382"/>
    <w:multiLevelType w:val="multilevel"/>
    <w:tmpl w:val="9A567A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7DE92C8A"/>
    <w:multiLevelType w:val="multilevel"/>
    <w:tmpl w:val="CF14AA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9B6"/>
    <w:rsid w:val="004A7079"/>
    <w:rsid w:val="00A52CF8"/>
    <w:rsid w:val="00BE61F7"/>
    <w:rsid w:val="00CB49B6"/>
    <w:rsid w:val="00FB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A8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72218A"/>
    <w:rPr>
      <w:rFonts w:ascii="Tahoma" w:eastAsia="Calibri" w:hAnsi="Tahoma" w:cs="Tahoma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58E8"/>
    <w:rPr>
      <w:rFonts w:eastAsia="Calibri" w:cs="Calibri"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2358E8"/>
    <w:rPr>
      <w:rFonts w:eastAsia="Calibri" w:cs="Calibri"/>
      <w:color w:val="000000"/>
      <w:sz w:val="22"/>
      <w:szCs w:val="22"/>
    </w:rPr>
  </w:style>
  <w:style w:type="character" w:customStyle="1" w:styleId="DefaultZnakZnakZnak">
    <w:name w:val="Default Znak Znak Znak"/>
    <w:link w:val="DefaultZnakZnak"/>
    <w:qFormat/>
    <w:rsid w:val="00203EC9"/>
    <w:rPr>
      <w:rFonts w:ascii="Arial Narrow" w:hAnsi="Arial Narrow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4616C8"/>
    <w:rPr>
      <w:rFonts w:ascii="Times New Roman" w:hAnsi="Times New Roman"/>
      <w:b/>
      <w:bCs/>
      <w:sz w:val="28"/>
      <w:szCs w:val="24"/>
    </w:rPr>
  </w:style>
  <w:style w:type="character" w:customStyle="1" w:styleId="normaltextrun1">
    <w:name w:val="normaltextrun1"/>
    <w:basedOn w:val="Domylnaczcionkaakapitu"/>
    <w:qFormat/>
    <w:rsid w:val="002715C1"/>
  </w:style>
  <w:style w:type="character" w:customStyle="1" w:styleId="eop">
    <w:name w:val="eop"/>
    <w:basedOn w:val="Domylnaczcionkaakapitu"/>
    <w:qFormat/>
    <w:rsid w:val="002715C1"/>
  </w:style>
  <w:style w:type="paragraph" w:styleId="Nagwek">
    <w:name w:val="header"/>
    <w:basedOn w:val="Normalny"/>
    <w:next w:val="Tekstpodstawowy"/>
    <w:link w:val="NagwekZnak"/>
    <w:unhideWhenUsed/>
    <w:rsid w:val="002358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B4B9F"/>
    <w:pPr>
      <w:spacing w:after="140" w:line="276" w:lineRule="auto"/>
    </w:pPr>
  </w:style>
  <w:style w:type="paragraph" w:styleId="Lista">
    <w:name w:val="List"/>
    <w:basedOn w:val="Tekstpodstawowy"/>
    <w:rsid w:val="00FB4B9F"/>
    <w:rPr>
      <w:rFonts w:cs="Lucida Sans"/>
    </w:rPr>
  </w:style>
  <w:style w:type="paragraph" w:styleId="Legenda">
    <w:name w:val="caption"/>
    <w:basedOn w:val="Normalny"/>
    <w:qFormat/>
    <w:rsid w:val="00FB4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B9F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E4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21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FB4B9F"/>
  </w:style>
  <w:style w:type="paragraph" w:styleId="Stopka">
    <w:name w:val="footer"/>
    <w:basedOn w:val="Normalny"/>
    <w:link w:val="StopkaZnak"/>
    <w:uiPriority w:val="99"/>
    <w:unhideWhenUsed/>
    <w:rsid w:val="002358E8"/>
    <w:pPr>
      <w:tabs>
        <w:tab w:val="center" w:pos="4536"/>
        <w:tab w:val="right" w:pos="9072"/>
      </w:tabs>
    </w:pPr>
  </w:style>
  <w:style w:type="paragraph" w:customStyle="1" w:styleId="ATabela-punkt">
    <w:name w:val="A.Tabela-punkt"/>
    <w:basedOn w:val="Normalny"/>
    <w:qFormat/>
    <w:rsid w:val="00EA23A7"/>
    <w:pPr>
      <w:numPr>
        <w:numId w:val="2"/>
      </w:numPr>
      <w:tabs>
        <w:tab w:val="left" w:pos="305"/>
      </w:tabs>
      <w:spacing w:after="0" w:line="240" w:lineRule="auto"/>
      <w:ind w:left="305" w:hanging="305"/>
      <w:jc w:val="both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ANormalny">
    <w:name w:val="A.Normalny"/>
    <w:basedOn w:val="Normalny"/>
    <w:qFormat/>
    <w:rsid w:val="00EA23A7"/>
    <w:pPr>
      <w:spacing w:after="0" w:line="240" w:lineRule="auto"/>
      <w:jc w:val="both"/>
    </w:pPr>
    <w:rPr>
      <w:rFonts w:ascii="Times New Roman" w:eastAsia="Times New Roman" w:hAnsi="Times New Roman" w:cs="Tahoma"/>
      <w:color w:val="auto"/>
      <w:szCs w:val="20"/>
    </w:rPr>
  </w:style>
  <w:style w:type="paragraph" w:customStyle="1" w:styleId="ATabela-tekst">
    <w:name w:val="A.Tabela-tekst"/>
    <w:basedOn w:val="Normalny"/>
    <w:qFormat/>
    <w:rsid w:val="00EA23A7"/>
    <w:pPr>
      <w:spacing w:after="0" w:line="240" w:lineRule="auto"/>
      <w:jc w:val="both"/>
    </w:pPr>
    <w:rPr>
      <w:rFonts w:ascii="Times New Roman" w:eastAsia="Times New Roman" w:hAnsi="Times New Roman" w:cs="Tahoma"/>
      <w:color w:val="auto"/>
      <w:sz w:val="20"/>
      <w:szCs w:val="20"/>
    </w:rPr>
  </w:style>
  <w:style w:type="paragraph" w:customStyle="1" w:styleId="ATabela-nagwek">
    <w:name w:val="A.Tabela-nagłówek"/>
    <w:basedOn w:val="Normalny"/>
    <w:qFormat/>
    <w:rsid w:val="00EA23A7"/>
    <w:pPr>
      <w:spacing w:after="0" w:line="240" w:lineRule="auto"/>
      <w:jc w:val="center"/>
    </w:pPr>
    <w:rPr>
      <w:rFonts w:ascii="Times New Roman" w:eastAsia="Times New Roman" w:hAnsi="Times New Roman" w:cs="Tahoma"/>
      <w:b/>
      <w:color w:val="auto"/>
      <w:sz w:val="20"/>
      <w:szCs w:val="20"/>
    </w:rPr>
  </w:style>
  <w:style w:type="paragraph" w:customStyle="1" w:styleId="ANormalny-numerowanie1">
    <w:name w:val="A.Normalny-numerowanie1"/>
    <w:basedOn w:val="ANormalny"/>
    <w:qFormat/>
    <w:rsid w:val="00EA23A7"/>
    <w:pPr>
      <w:numPr>
        <w:numId w:val="1"/>
      </w:numPr>
      <w:spacing w:before="120" w:after="120"/>
    </w:pPr>
  </w:style>
  <w:style w:type="paragraph" w:customStyle="1" w:styleId="DefaultZnakZnak">
    <w:name w:val="Default Znak Znak"/>
    <w:link w:val="DefaultZnakZnakZnak"/>
    <w:qFormat/>
    <w:rsid w:val="00203EC9"/>
    <w:pPr>
      <w:widowControl w:val="0"/>
    </w:pPr>
    <w:rPr>
      <w:rFonts w:ascii="Arial Narrow" w:hAnsi="Arial Narrow"/>
      <w:color w:val="000000"/>
      <w:sz w:val="24"/>
      <w:szCs w:val="24"/>
    </w:rPr>
  </w:style>
  <w:style w:type="paragraph" w:customStyle="1" w:styleId="ZnakZnak5">
    <w:name w:val="Znak Znak5"/>
    <w:basedOn w:val="Normalny"/>
    <w:qFormat/>
    <w:rsid w:val="004616C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link w:val="TytuZnak"/>
    <w:qFormat/>
    <w:rsid w:val="004616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Bezodstpw">
    <w:name w:val="No Spacing"/>
    <w:basedOn w:val="Normalny"/>
    <w:uiPriority w:val="1"/>
    <w:qFormat/>
    <w:rsid w:val="00070810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paragraph" w:customStyle="1" w:styleId="paragraph">
    <w:name w:val="paragraph"/>
    <w:basedOn w:val="Normalny"/>
    <w:qFormat/>
    <w:rsid w:val="002715C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qFormat/>
    <w:rsid w:val="006641D5"/>
    <w:pPr>
      <w:spacing w:after="200" w:line="276" w:lineRule="auto"/>
    </w:pPr>
    <w:rPr>
      <w:rFonts w:asciiTheme="minorHAnsi" w:eastAsiaTheme="minorEastAsia" w:hAnsiTheme="minorHAnsi" w:cs="Calibri"/>
      <w:color w:val="000000"/>
      <w:sz w:val="24"/>
      <w:szCs w:val="24"/>
    </w:rPr>
  </w:style>
  <w:style w:type="table" w:customStyle="1" w:styleId="Tabela-Siatka1">
    <w:name w:val="Tabela - Siatka1"/>
    <w:rsid w:val="006B393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2022-02-22T13:37:00Z</dcterms:created>
  <dcterms:modified xsi:type="dcterms:W3CDTF">2022-03-15T15:31:00Z</dcterms:modified>
</cp:coreProperties>
</file>