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A31" w14:textId="77777777" w:rsidR="00AB1D3A" w:rsidRDefault="00AB1D3A" w:rsidP="00050A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527DF0F8" w14:textId="04C8ADAB" w:rsidR="00AB1D3A" w:rsidRPr="00AB1D3A" w:rsidRDefault="00AB1D3A" w:rsidP="00050AFB">
      <w:p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 xml:space="preserve">Przedmiotem zamówienia jest całościowe utrzymanie zieleni wewnątrz </w:t>
      </w:r>
      <w:r w:rsidR="002A6B34">
        <w:rPr>
          <w:rFonts w:ascii="Arial" w:hAnsi="Arial" w:cs="Arial"/>
        </w:rPr>
        <w:t>K</w:t>
      </w:r>
      <w:r w:rsidRPr="00AB1D3A">
        <w:rPr>
          <w:rFonts w:ascii="Arial" w:hAnsi="Arial" w:cs="Arial"/>
        </w:rPr>
        <w:t>ompleksu Termy Maltańskie położonego w Poznaniu przy ul. Termalnej 1 (dalej jako: „Kompleks”) oraz świadczenie konsultacji dotyczącej stanu roś</w:t>
      </w:r>
      <w:r>
        <w:rPr>
          <w:rFonts w:ascii="Arial" w:hAnsi="Arial" w:cs="Arial"/>
        </w:rPr>
        <w:t>linności na zewnątrz Kompleksu.</w:t>
      </w:r>
    </w:p>
    <w:p w14:paraId="44924E02" w14:textId="77777777" w:rsidR="00AB1D3A" w:rsidRDefault="00AB1D3A" w:rsidP="00050A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celu zachowania prawidłowego wzrostu i wyglądu roślin, znajdujących się wewnątrz Kompleksu, Wykonawca zobowiązuje się świadczyć prace pielęgnacyjne w szczególności: </w:t>
      </w:r>
    </w:p>
    <w:p w14:paraId="3BC77C7E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Nawadnianie uzupełniające (ręczne) wg stanu nawilgocenia podłoża.</w:t>
      </w:r>
      <w:r w:rsidR="00F1142F">
        <w:rPr>
          <w:rFonts w:ascii="Arial" w:hAnsi="Arial" w:cs="Arial"/>
        </w:rPr>
        <w:t xml:space="preserve"> W strefie Aquaparku jest system nawadniania – w postaci linii kroplującej.</w:t>
      </w:r>
    </w:p>
    <w:p w14:paraId="6EFFB879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Systematyczną kontrolę prawidłowego działania systemu nawadniającego.</w:t>
      </w:r>
    </w:p>
    <w:p w14:paraId="6354FDD4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Okresowe nawożenie uzupełniające dostosowane do zapotrzebowania indywidualnego roślin makro i mikro elementami.</w:t>
      </w:r>
    </w:p>
    <w:p w14:paraId="4E9AA23B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pielęgnacyjne zapewniające utrzymanie wymaganej formy - kształtu poszczególnych roślin, okresowe przycinanie i formowanie roślin.  </w:t>
      </w:r>
    </w:p>
    <w:p w14:paraId="1D4E80B6" w14:textId="21BB2136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Systematyczną ocenę prawidłowego odżywiania roślin - w przypadku wystąpienia zaburzeń fizjologicznych (zmiany barwy, plamistość) ustalenie przyczyny i możliwości ich usunięcia.</w:t>
      </w:r>
    </w:p>
    <w:p w14:paraId="67AC8056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Systematyczną ocenę fitopatologiczną – w przypadku wystąpienia porażeń chorobowych określenie rodzaju porażenia i zastosowanie środków zwalczających (zgodnie z programem ochrony danego gatunku).</w:t>
      </w:r>
    </w:p>
    <w:p w14:paraId="5FC44240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Systematyczną lustrację entomologiczną – w przypadku wystąpienia uszkodzeń określenie rodzaju szkodnika i zastosowanie środków zwalczających szkodniki (zgodnie z zaleceniami programu ochrony dla poszczególnych gatunków).</w:t>
      </w:r>
    </w:p>
    <w:p w14:paraId="072E7762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Zabiegi pielęgnacyjne uzupełniające w zakresie:</w:t>
      </w:r>
    </w:p>
    <w:p w14:paraId="1CA68DD2" w14:textId="77777777" w:rsidR="00AB1D3A" w:rsidRPr="00AB1D3A" w:rsidRDefault="00AB1D3A" w:rsidP="00050AF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>profilaktycznych zabiegów ograniczających wystąpienie chorób i szkodników;</w:t>
      </w:r>
    </w:p>
    <w:p w14:paraId="3C9B7300" w14:textId="77777777" w:rsidR="00AB1D3A" w:rsidRDefault="00AB1D3A" w:rsidP="00050AF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profilaktycznego czyszczenia roślin (usuwanie liści nietypowych, przebarwionych, uszkodzonych);</w:t>
      </w:r>
    </w:p>
    <w:p w14:paraId="3297AC4E" w14:textId="77777777" w:rsidR="00AB1D3A" w:rsidRDefault="00AB1D3A" w:rsidP="00050AF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w okresach niewystarczającego naświetlenia (i prawdopodobnej mniejszej aktywności systemu korzeniowego, a tym samym możliwego okresowego pogorszenia stanu wizualnego roślin) - zastosowanie biologicznych preparatów stymulujących wzrost systemu korzeniowego (np. </w:t>
      </w:r>
      <w:proofErr w:type="spellStart"/>
      <w:r>
        <w:rPr>
          <w:rFonts w:ascii="Arial" w:hAnsi="Arial" w:cs="Arial"/>
        </w:rPr>
        <w:t>Bio-alge</w:t>
      </w:r>
      <w:r w:rsidR="00CD6B36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S-90</w:t>
      </w:r>
      <w:r w:rsidR="00CD6B36">
        <w:rPr>
          <w:rFonts w:ascii="Arial" w:hAnsi="Arial" w:cs="Arial"/>
        </w:rPr>
        <w:t xml:space="preserve"> plus 2</w:t>
      </w:r>
      <w:r>
        <w:rPr>
          <w:rFonts w:ascii="Arial" w:hAnsi="Arial" w:cs="Arial"/>
        </w:rPr>
        <w:t>).</w:t>
      </w:r>
    </w:p>
    <w:p w14:paraId="7FB9F5FD" w14:textId="77777777" w:rsidR="00D47542" w:rsidRPr="00D47542" w:rsidRDefault="00D47542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prace niezbędne do prawidłowego utrzymania zieleni wewnątrz K</w:t>
      </w:r>
      <w:r w:rsidRPr="00AB1D3A">
        <w:rPr>
          <w:rFonts w:ascii="Arial" w:hAnsi="Arial" w:cs="Arial"/>
        </w:rPr>
        <w:t>ompleksu</w:t>
      </w:r>
      <w:r w:rsidR="001F14C4">
        <w:rPr>
          <w:rFonts w:ascii="Arial" w:hAnsi="Arial" w:cs="Arial"/>
        </w:rPr>
        <w:t>.</w:t>
      </w:r>
    </w:p>
    <w:p w14:paraId="1C1ED9F5" w14:textId="77777777" w:rsidR="00AB1D3A" w:rsidRPr="00AB1D3A" w:rsidRDefault="00AB1D3A" w:rsidP="00050A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>Harmonogram świadczenia usług</w:t>
      </w:r>
      <w:r>
        <w:rPr>
          <w:rFonts w:ascii="Arial" w:hAnsi="Arial" w:cs="Arial"/>
        </w:rPr>
        <w:t>:</w:t>
      </w:r>
    </w:p>
    <w:p w14:paraId="669C46F8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 xml:space="preserve">Usługi, o których mowa w pkt. 1 </w:t>
      </w:r>
      <w:r w:rsidR="00F0685B" w:rsidRPr="00F0685B">
        <w:rPr>
          <w:rFonts w:ascii="Arial" w:hAnsi="Arial" w:cs="Arial"/>
        </w:rPr>
        <w:t>Opisu Przedmiotu Zamówienia</w:t>
      </w:r>
      <w:r w:rsidRPr="00AB1D3A">
        <w:rPr>
          <w:rFonts w:ascii="Arial" w:hAnsi="Arial" w:cs="Arial"/>
        </w:rPr>
        <w:t xml:space="preserve"> świadczone będą przez Usługodawcę w czasie niezbędnym do prawidłowego wykonania usług wskazanym w poniższym harmonogramie:</w:t>
      </w:r>
    </w:p>
    <w:p w14:paraId="145B966D" w14:textId="327803C5" w:rsidR="00AB1D3A" w:rsidRDefault="00AB1D3A" w:rsidP="00050AF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 xml:space="preserve">co najmniej 1 wizyta zespołu co najmniej 3-osobowego w tygodniu w godzinach </w:t>
      </w:r>
      <w:r w:rsidRPr="00AB1D3A">
        <w:rPr>
          <w:rFonts w:ascii="Arial" w:hAnsi="Arial" w:cs="Arial"/>
        </w:rPr>
        <w:lastRenderedPageBreak/>
        <w:t xml:space="preserve">rannych </w:t>
      </w:r>
      <w:r w:rsidR="002A6B34">
        <w:rPr>
          <w:rFonts w:ascii="Arial" w:hAnsi="Arial" w:cs="Arial"/>
        </w:rPr>
        <w:t>do</w:t>
      </w:r>
      <w:r w:rsidR="002A6B34" w:rsidRPr="00AB1D3A">
        <w:rPr>
          <w:rFonts w:ascii="Arial" w:hAnsi="Arial" w:cs="Arial"/>
        </w:rPr>
        <w:t xml:space="preserve"> godzin</w:t>
      </w:r>
      <w:r w:rsidR="002A6B34">
        <w:rPr>
          <w:rFonts w:ascii="Arial" w:hAnsi="Arial" w:cs="Arial"/>
        </w:rPr>
        <w:t>y</w:t>
      </w:r>
      <w:r w:rsidR="002A6B34" w:rsidRPr="00AB1D3A">
        <w:rPr>
          <w:rFonts w:ascii="Arial" w:hAnsi="Arial" w:cs="Arial"/>
        </w:rPr>
        <w:t xml:space="preserve"> </w:t>
      </w:r>
      <w:r w:rsidRPr="00AB1D3A">
        <w:rPr>
          <w:rFonts w:ascii="Arial" w:hAnsi="Arial" w:cs="Arial"/>
        </w:rPr>
        <w:t>8:45, mająca na celu wykonywanie czynności określonych w pkt. 1 OPZ,</w:t>
      </w:r>
    </w:p>
    <w:p w14:paraId="18A69084" w14:textId="38AAE0DF" w:rsidR="00AB1D3A" w:rsidRPr="00AB1D3A" w:rsidRDefault="00AB1D3A" w:rsidP="00050AF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>co najmniej 1 wizyta co dwa tygodnie osoby sprawdzającej stan roślinności w godzinach uzgodnionych z Zamawiającym i określającej harmonogram prac na następne dwa tygodnie, w tym zabiegi interwencyjne.</w:t>
      </w:r>
    </w:p>
    <w:p w14:paraId="4902E547" w14:textId="77777777" w:rsidR="00AB1D3A" w:rsidRDefault="00AB1D3A" w:rsidP="00050AF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 xml:space="preserve">Łącznie, w ramach niniejszej Umowy Wykonawca zobowiązany będzie do przeprowadzenia co najmniej 6 wizyt w miesiącu, zgodnie z ustaleniami zawartymi w </w:t>
      </w:r>
      <w:r w:rsidR="00FB6095">
        <w:rPr>
          <w:rFonts w:ascii="Arial" w:hAnsi="Arial" w:cs="Arial"/>
        </w:rPr>
        <w:t>pkt. 2.1.1 oraz 2.1.2</w:t>
      </w:r>
      <w:r w:rsidRPr="00AB1D3A">
        <w:rPr>
          <w:rFonts w:ascii="Arial" w:hAnsi="Arial" w:cs="Arial"/>
        </w:rPr>
        <w:t xml:space="preserve"> powyżej. Łączny czas trwania wizyt Wykonawcy w ciągu jednego miesiąca wyniesie co najmniej 18 godzin zegarowych świadczenia usług</w:t>
      </w:r>
      <w:r w:rsidR="002D2A4D">
        <w:rPr>
          <w:rFonts w:ascii="Arial" w:hAnsi="Arial" w:cs="Arial"/>
        </w:rPr>
        <w:t>,</w:t>
      </w:r>
      <w:r w:rsidRPr="00AB1D3A">
        <w:rPr>
          <w:rFonts w:ascii="Arial" w:hAnsi="Arial" w:cs="Arial"/>
        </w:rPr>
        <w:t xml:space="preserve"> świadczonych przez zespół opisany w </w:t>
      </w:r>
      <w:r w:rsidR="002D2A4D">
        <w:rPr>
          <w:rFonts w:ascii="Arial" w:hAnsi="Arial" w:cs="Arial"/>
        </w:rPr>
        <w:t>pkt. 2.1.1</w:t>
      </w:r>
      <w:r w:rsidRPr="00AB1D3A">
        <w:rPr>
          <w:rFonts w:ascii="Arial" w:hAnsi="Arial" w:cs="Arial"/>
        </w:rPr>
        <w:t xml:space="preserve">. </w:t>
      </w:r>
    </w:p>
    <w:p w14:paraId="0F22C005" w14:textId="236B7761" w:rsidR="00AB1D3A" w:rsidRDefault="005B0E87" w:rsidP="00050A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="00AB1D3A">
        <w:rPr>
          <w:rFonts w:ascii="Arial" w:hAnsi="Arial" w:cs="Arial"/>
        </w:rPr>
        <w:t xml:space="preserve">co najmniej 1 </w:t>
      </w:r>
      <w:r w:rsidR="00CD6B36">
        <w:rPr>
          <w:rFonts w:ascii="Arial" w:hAnsi="Arial" w:cs="Arial"/>
        </w:rPr>
        <w:t xml:space="preserve">wizyty konsultacyjnej </w:t>
      </w:r>
      <w:r w:rsidR="00AB1D3A">
        <w:rPr>
          <w:rFonts w:ascii="Arial" w:hAnsi="Arial" w:cs="Arial"/>
        </w:rPr>
        <w:t>w miesiącu osoby sprawdzającej stan roślinności na terenach zewnętrznych Kompleksu w godzinach uzgodnionych z Zamawiającym określającej zalecenia prac do wykonania, w tym zabiegi interwencyjne.</w:t>
      </w:r>
    </w:p>
    <w:p w14:paraId="432D3085" w14:textId="77777777" w:rsidR="00AB1D3A" w:rsidRPr="00FB6095" w:rsidRDefault="00AB1D3A" w:rsidP="00050A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1D3A">
        <w:rPr>
          <w:rFonts w:ascii="Arial" w:hAnsi="Arial" w:cs="Arial"/>
        </w:rPr>
        <w:t>Wykonawca po każdej wizycie wypełnia szczegółowo Opis czynności stanowiący Załącznik nr 1 do Umowy</w:t>
      </w:r>
      <w:r w:rsidRPr="00AB1D3A">
        <w:rPr>
          <w:rFonts w:ascii="Arial" w:hAnsi="Arial" w:cs="Arial"/>
          <w:b/>
        </w:rPr>
        <w:t>.</w:t>
      </w:r>
    </w:p>
    <w:sectPr w:rsidR="00AB1D3A" w:rsidRPr="00FB6095" w:rsidSect="00AB1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D00"/>
    <w:multiLevelType w:val="multilevel"/>
    <w:tmpl w:val="381E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C325706"/>
    <w:multiLevelType w:val="hybridMultilevel"/>
    <w:tmpl w:val="83F2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134E"/>
    <w:multiLevelType w:val="multilevel"/>
    <w:tmpl w:val="A6302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F7A4DF9"/>
    <w:multiLevelType w:val="multilevel"/>
    <w:tmpl w:val="003E97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1F90AAC"/>
    <w:multiLevelType w:val="multilevel"/>
    <w:tmpl w:val="381E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220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2D4150"/>
    <w:multiLevelType w:val="multilevel"/>
    <w:tmpl w:val="A0E0628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3A"/>
    <w:rsid w:val="00050AFB"/>
    <w:rsid w:val="001202E8"/>
    <w:rsid w:val="001F14C4"/>
    <w:rsid w:val="002A6B34"/>
    <w:rsid w:val="002D2A4D"/>
    <w:rsid w:val="002D3CDB"/>
    <w:rsid w:val="003C2BF6"/>
    <w:rsid w:val="004F40AC"/>
    <w:rsid w:val="005B0E87"/>
    <w:rsid w:val="00A84591"/>
    <w:rsid w:val="00AB1D3A"/>
    <w:rsid w:val="00AF0D84"/>
    <w:rsid w:val="00CD6B36"/>
    <w:rsid w:val="00D47542"/>
    <w:rsid w:val="00F0685B"/>
    <w:rsid w:val="00F1142F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E3CE"/>
  <w15:docId w15:val="{62DFE946-E01D-4BE6-8E55-958E37A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D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2F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Gapiński</dc:creator>
  <cp:lastModifiedBy>Arkadiusz Kula</cp:lastModifiedBy>
  <cp:revision>2</cp:revision>
  <dcterms:created xsi:type="dcterms:W3CDTF">2021-07-09T11:10:00Z</dcterms:created>
  <dcterms:modified xsi:type="dcterms:W3CDTF">2021-07-09T11:10:00Z</dcterms:modified>
</cp:coreProperties>
</file>