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C158" w14:textId="77777777" w:rsidR="007369BF" w:rsidRPr="008B4DB5" w:rsidRDefault="008B4DB5" w:rsidP="008B4DB5">
      <w:pPr>
        <w:jc w:val="center"/>
        <w:rPr>
          <w:rFonts w:ascii="Calibri" w:eastAsia="Calibri" w:hAnsi="Calibri" w:cs="Calibri"/>
          <w:b/>
          <w:kern w:val="2"/>
        </w:rPr>
      </w:pPr>
      <w:r w:rsidRPr="003854A5">
        <w:rPr>
          <w:rFonts w:cs="Calibri"/>
          <w:b/>
          <w:noProof/>
        </w:rPr>
        <w:drawing>
          <wp:inline distT="0" distB="0" distL="0" distR="0" wp14:anchorId="6AB5B182" wp14:editId="5767B399">
            <wp:extent cx="5760720" cy="752475"/>
            <wp:effectExtent l="0" t="0" r="0" b="9525"/>
            <wp:docPr id="1464474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73" r="-11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26839407"/>
      <w:r w:rsidRPr="008B4DB5">
        <w:rPr>
          <w:rFonts w:ascii="Calibri" w:eastAsia="Calibri" w:hAnsi="Calibri" w:cs="Calibri"/>
          <w:b/>
          <w:kern w:val="2"/>
        </w:rPr>
        <w:t xml:space="preserve"> </w:t>
      </w:r>
      <w:r w:rsidRPr="0091174A">
        <w:rPr>
          <w:rFonts w:ascii="Calibri" w:eastAsia="Calibri" w:hAnsi="Calibri" w:cs="Calibri"/>
          <w:b/>
          <w:kern w:val="2"/>
        </w:rPr>
        <w:t>Sfinansowano w ramach reakcji Unii na pandemię COVID-19</w:t>
      </w:r>
      <w:bookmarkEnd w:id="0"/>
    </w:p>
    <w:p w14:paraId="16692EC1" w14:textId="77777777" w:rsidR="00E73907" w:rsidRPr="001D13F2" w:rsidRDefault="00E73907" w:rsidP="00E73907">
      <w:pPr>
        <w:suppressAutoHyphens/>
        <w:spacing w:after="0" w:line="240" w:lineRule="auto"/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</w:pPr>
    </w:p>
    <w:p w14:paraId="5C335729" w14:textId="77777777" w:rsidR="00434FB2" w:rsidRPr="001D13F2" w:rsidRDefault="00434FB2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</w:p>
    <w:p w14:paraId="38A3B0D0" w14:textId="77777777" w:rsidR="00434FB2" w:rsidRPr="001D13F2" w:rsidRDefault="00434FB2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</w:p>
    <w:p w14:paraId="7AC2EB22" w14:textId="77777777" w:rsidR="00E73907" w:rsidRPr="001D13F2" w:rsidRDefault="00434FB2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  <w:r w:rsidRPr="001D13F2">
        <w:rPr>
          <w:rFonts w:asciiTheme="majorHAnsi" w:eastAsia="Times New Roman" w:hAnsiTheme="majorHAnsi" w:cs="Tahoma"/>
          <w:bCs/>
          <w:iCs/>
          <w:lang w:eastAsia="ar-SA"/>
        </w:rPr>
        <w:t xml:space="preserve">ZAŁĄCZNIK nr </w:t>
      </w:r>
      <w:r w:rsidR="00A21BC7" w:rsidRPr="001D13F2">
        <w:rPr>
          <w:rFonts w:asciiTheme="majorHAnsi" w:eastAsia="Times New Roman" w:hAnsiTheme="majorHAnsi" w:cs="Tahoma"/>
          <w:bCs/>
          <w:iCs/>
          <w:lang w:eastAsia="ar-SA"/>
        </w:rPr>
        <w:t>6</w:t>
      </w:r>
      <w:r w:rsidR="00EC7667" w:rsidRPr="001D13F2">
        <w:rPr>
          <w:rFonts w:asciiTheme="majorHAnsi" w:eastAsia="Times New Roman" w:hAnsiTheme="majorHAnsi" w:cs="Tahoma"/>
          <w:bCs/>
          <w:iCs/>
          <w:lang w:eastAsia="ar-SA"/>
        </w:rPr>
        <w:t xml:space="preserve"> do SWZ</w:t>
      </w:r>
    </w:p>
    <w:p w14:paraId="22C373CF" w14:textId="77777777" w:rsidR="007369BF" w:rsidRPr="001D13F2" w:rsidRDefault="007369BF" w:rsidP="007369BF">
      <w:pPr>
        <w:spacing w:before="280" w:after="0" w:line="360" w:lineRule="auto"/>
        <w:jc w:val="center"/>
        <w:rPr>
          <w:rFonts w:asciiTheme="majorHAnsi" w:eastAsia="Calibri" w:hAnsiTheme="majorHAnsi" w:cs="Times New Roman"/>
          <w:lang w:eastAsia="zh-CN"/>
        </w:rPr>
      </w:pPr>
      <w:bookmarkStart w:id="1" w:name="__RefHeading__66_381024118"/>
      <w:bookmarkEnd w:id="1"/>
      <w:r w:rsidRPr="001D13F2">
        <w:rPr>
          <w:rFonts w:asciiTheme="majorHAnsi" w:eastAsia="Times New Roman" w:hAnsiTheme="majorHAnsi" w:cs="Cambria"/>
          <w:b/>
          <w:bCs/>
          <w:sz w:val="28"/>
          <w:szCs w:val="28"/>
          <w:u w:val="single"/>
          <w:lang w:eastAsia="pl-PL"/>
        </w:rPr>
        <w:t>OŚWIADCZENIE   WYKONAWCY</w:t>
      </w:r>
      <w:r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br/>
      </w:r>
      <w:r w:rsidRPr="001D13F2">
        <w:rPr>
          <w:rFonts w:asciiTheme="majorHAnsi" w:eastAsia="Times New Roman" w:hAnsiTheme="majorHAnsi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1D13F2">
        <w:rPr>
          <w:rFonts w:asciiTheme="majorHAnsi" w:eastAsia="Times New Roman" w:hAnsiTheme="majorHAnsi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3F3E9ACD" w14:textId="77777777" w:rsidR="007369BF" w:rsidRPr="001D13F2" w:rsidRDefault="007369BF" w:rsidP="007369BF">
      <w:pPr>
        <w:spacing w:before="280" w:after="0" w:line="360" w:lineRule="auto"/>
        <w:jc w:val="center"/>
        <w:rPr>
          <w:rFonts w:asciiTheme="majorHAnsi" w:eastAsia="Calibri" w:hAnsiTheme="majorHAnsi" w:cs="Times New Roman"/>
          <w:lang w:eastAsia="zh-CN"/>
        </w:rPr>
      </w:pPr>
    </w:p>
    <w:p w14:paraId="5FC572B4" w14:textId="3DD5A2B3" w:rsidR="001F0A1B" w:rsidRDefault="007369BF" w:rsidP="001F0A1B">
      <w:pPr>
        <w:pStyle w:val="LO-normal"/>
        <w:spacing w:before="120" w:line="240" w:lineRule="auto"/>
        <w:ind w:right="-108"/>
        <w:jc w:val="both"/>
        <w:rPr>
          <w:rFonts w:ascii="Cambria" w:eastAsia="Tahoma" w:hAnsi="Cambria" w:cs="Cambria"/>
          <w:sz w:val="24"/>
          <w:szCs w:val="24"/>
        </w:rPr>
      </w:pPr>
      <w:r w:rsidRPr="001D13F2">
        <w:rPr>
          <w:rFonts w:asciiTheme="majorHAnsi" w:eastAsia="Times New Roman" w:hAnsiTheme="majorHAnsi" w:cs="Cambria"/>
          <w:sz w:val="24"/>
          <w:szCs w:val="24"/>
          <w:lang w:val="x-none" w:eastAsia="pl-PL"/>
        </w:rPr>
        <w:t xml:space="preserve">Na potrzeby postępowania o udzielenie zamówienia publicznego pn.: </w:t>
      </w:r>
      <w:r w:rsidR="001F0A1B">
        <w:rPr>
          <w:rFonts w:ascii="Cambria" w:hAnsi="Cambria"/>
          <w:b/>
          <w:bCs/>
          <w:sz w:val="24"/>
          <w:szCs w:val="24"/>
        </w:rPr>
        <w:t>Zakup i dostawa</w:t>
      </w:r>
      <w:r w:rsidR="001F0A1B">
        <w:rPr>
          <w:rFonts w:ascii="Cambria" w:hAnsi="Cambria"/>
          <w:b/>
          <w:bCs/>
          <w:iCs/>
          <w:sz w:val="24"/>
          <w:szCs w:val="24"/>
        </w:rPr>
        <w:t xml:space="preserve"> urządzeń i sprzętu medycznego</w:t>
      </w:r>
      <w:r w:rsidR="00751060">
        <w:rPr>
          <w:rFonts w:ascii="Cambria" w:hAnsi="Cambria"/>
          <w:b/>
          <w:bCs/>
          <w:iCs/>
          <w:sz w:val="24"/>
          <w:szCs w:val="24"/>
        </w:rPr>
        <w:t xml:space="preserve"> II,</w:t>
      </w:r>
      <w:r w:rsidR="001F0A1B">
        <w:rPr>
          <w:rFonts w:ascii="Cambria" w:hAnsi="Cambria"/>
          <w:b/>
          <w:bCs/>
          <w:iCs/>
          <w:sz w:val="24"/>
          <w:szCs w:val="24"/>
        </w:rPr>
        <w:t xml:space="preserve">  </w:t>
      </w:r>
      <w:r w:rsidR="001F0A1B">
        <w:rPr>
          <w:rFonts w:ascii="Cambria" w:hAnsi="Cambria" w:cs="Calibri"/>
          <w:b/>
          <w:bCs/>
          <w:iCs/>
          <w:sz w:val="24"/>
          <w:szCs w:val="24"/>
        </w:rPr>
        <w:t>w związku z realizacją projektu „Doposażenie poradni w ramach Wojewódzkiego Szpitala Specjalistycznego im. J. Gromkowskiego, w celu podniesienia jakości i dostępności usług medycznych na terenie województwa dolnośląskiego</w:t>
      </w:r>
      <w:r w:rsidR="001F0A1B">
        <w:rPr>
          <w:rFonts w:ascii="Cambria" w:hAnsi="Cambria" w:cs="Calibri"/>
          <w:b/>
          <w:bCs/>
          <w:iCs/>
          <w:sz w:val="18"/>
          <w:szCs w:val="18"/>
        </w:rPr>
        <w:t>"</w:t>
      </w:r>
    </w:p>
    <w:p w14:paraId="34CE4120" w14:textId="2834CD79" w:rsidR="00434FB2" w:rsidRPr="001D13F2" w:rsidRDefault="00193D00" w:rsidP="001F0A1B">
      <w:pPr>
        <w:overflowPunct w:val="0"/>
        <w:autoSpaceDE w:val="0"/>
        <w:spacing w:line="240" w:lineRule="auto"/>
        <w:ind w:left="720"/>
        <w:jc w:val="both"/>
        <w:rPr>
          <w:rFonts w:asciiTheme="majorHAnsi" w:eastAsia="Calibri" w:hAnsiTheme="majorHAnsi" w:cs="Cambria"/>
          <w:b/>
          <w:bCs/>
          <w:lang w:eastAsia="zh-CN"/>
        </w:rPr>
      </w:pPr>
      <w:r w:rsidRPr="001D13F2">
        <w:rPr>
          <w:rFonts w:asciiTheme="majorHAnsi" w:eastAsia="Calibri" w:hAnsiTheme="majorHAnsi" w:cs="Cambria"/>
          <w:lang w:eastAsia="zh-CN"/>
        </w:rPr>
        <w:t xml:space="preserve">              </w:t>
      </w:r>
      <w:r w:rsidR="001D13F2" w:rsidRPr="001D13F2">
        <w:rPr>
          <w:rFonts w:asciiTheme="majorHAnsi" w:eastAsia="Calibri" w:hAnsiTheme="majorHAnsi" w:cs="Cambria"/>
          <w:lang w:eastAsia="zh-CN"/>
        </w:rPr>
        <w:t xml:space="preserve">-   </w:t>
      </w:r>
      <w:r w:rsidRPr="001D13F2">
        <w:rPr>
          <w:rFonts w:asciiTheme="majorHAnsi" w:eastAsia="Calibri" w:hAnsiTheme="majorHAnsi" w:cs="Cambria"/>
          <w:b/>
          <w:bCs/>
          <w:lang w:eastAsia="zh-CN"/>
        </w:rPr>
        <w:t xml:space="preserve">PN </w:t>
      </w:r>
      <w:r w:rsidR="00751060">
        <w:rPr>
          <w:rFonts w:asciiTheme="majorHAnsi" w:eastAsia="Calibri" w:hAnsiTheme="majorHAnsi" w:cs="Cambria"/>
          <w:b/>
          <w:bCs/>
          <w:lang w:eastAsia="zh-CN"/>
        </w:rPr>
        <w:t>62</w:t>
      </w:r>
      <w:r w:rsidRPr="001D13F2">
        <w:rPr>
          <w:rFonts w:asciiTheme="majorHAnsi" w:eastAsia="Calibri" w:hAnsiTheme="majorHAnsi" w:cs="Cambria"/>
          <w:b/>
          <w:bCs/>
          <w:lang w:eastAsia="zh-CN"/>
        </w:rPr>
        <w:t>/23</w:t>
      </w:r>
      <w:r w:rsidR="007369BF" w:rsidRPr="001D13F2">
        <w:rPr>
          <w:rFonts w:asciiTheme="majorHAnsi" w:eastAsia="Calibri" w:hAnsiTheme="majorHAnsi" w:cs="Cambria"/>
          <w:b/>
          <w:bCs/>
          <w:lang w:eastAsia="zh-CN"/>
        </w:rPr>
        <w:t xml:space="preserve"> </w:t>
      </w:r>
      <w:bookmarkStart w:id="2" w:name="_Hlk104151206"/>
    </w:p>
    <w:p w14:paraId="67A54B61" w14:textId="77777777" w:rsidR="007369BF" w:rsidRPr="001D13F2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Theme="majorHAnsi" w:eastAsia="Calibri" w:hAnsiTheme="majorHAnsi" w:cs="Cambria"/>
          <w:b/>
          <w:lang w:eastAsia="zh-CN"/>
        </w:rPr>
      </w:pPr>
    </w:p>
    <w:bookmarkEnd w:id="2"/>
    <w:p w14:paraId="4B49B183" w14:textId="77777777" w:rsidR="007369BF" w:rsidRPr="001D13F2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val="x-none" w:eastAsia="pl-PL"/>
        </w:rPr>
      </w:pPr>
      <w:r w:rsidRPr="001D13F2">
        <w:rPr>
          <w:rFonts w:asciiTheme="majorHAnsi" w:eastAsia="Times New Roman" w:hAnsiTheme="majorHAnsi" w:cs="Cambria"/>
          <w:sz w:val="24"/>
          <w:szCs w:val="24"/>
          <w:lang w:val="x-none" w:eastAsia="pl-PL"/>
        </w:rPr>
        <w:t xml:space="preserve"> </w:t>
      </w:r>
      <w:r w:rsidRPr="001D13F2">
        <w:rPr>
          <w:rFonts w:asciiTheme="majorHAnsi" w:eastAsia="Times New Roman" w:hAnsiTheme="majorHAnsi" w:cs="Cambria"/>
          <w:b/>
          <w:sz w:val="24"/>
          <w:szCs w:val="24"/>
          <w:lang w:val="x-none" w:eastAsia="zh-CN"/>
        </w:rPr>
        <w:t xml:space="preserve"> </w:t>
      </w:r>
      <w:r w:rsidRPr="001D13F2">
        <w:rPr>
          <w:rFonts w:asciiTheme="majorHAnsi" w:eastAsia="Times New Roman" w:hAnsiTheme="majorHAnsi" w:cs="Cambria"/>
          <w:b/>
          <w:sz w:val="24"/>
          <w:szCs w:val="24"/>
          <w:lang w:eastAsia="zh-CN"/>
        </w:rPr>
        <w:br/>
      </w:r>
      <w:r w:rsidRPr="001D13F2">
        <w:rPr>
          <w:rFonts w:asciiTheme="majorHAnsi" w:eastAsia="Times New Roman" w:hAnsiTheme="majorHAnsi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br/>
      </w:r>
      <w:r w:rsidRPr="001D13F2">
        <w:rPr>
          <w:rFonts w:asciiTheme="majorHAnsi" w:eastAsia="Times New Roman" w:hAnsiTheme="majorHAnsi" w:cs="Cambria"/>
          <w:sz w:val="24"/>
          <w:szCs w:val="24"/>
          <w:lang w:val="x-none" w:eastAsia="pl-PL"/>
        </w:rPr>
        <w:t>(t. j. Dz. U. 20</w:t>
      </w:r>
      <w:r w:rsidR="00AF1B84"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>22</w:t>
      </w:r>
      <w:r w:rsidRPr="001D13F2">
        <w:rPr>
          <w:rFonts w:asciiTheme="majorHAnsi" w:eastAsia="Times New Roman" w:hAnsiTheme="majorHAnsi" w:cs="Cambria"/>
          <w:sz w:val="24"/>
          <w:szCs w:val="24"/>
          <w:lang w:val="x-none" w:eastAsia="pl-PL"/>
        </w:rPr>
        <w:t xml:space="preserve"> r. poz. </w:t>
      </w:r>
      <w:r w:rsidR="00AF1B84"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>1710</w:t>
      </w:r>
      <w:r w:rsidRPr="001D13F2">
        <w:rPr>
          <w:rFonts w:asciiTheme="majorHAnsi" w:eastAsia="Times New Roman" w:hAnsiTheme="majorHAnsi" w:cs="Cambria"/>
          <w:sz w:val="24"/>
          <w:szCs w:val="24"/>
          <w:lang w:val="x-none" w:eastAsia="pl-PL"/>
        </w:rPr>
        <w:t>),  zwanej w dalszej części Pzp</w:t>
      </w:r>
      <w:r w:rsidRPr="001D13F2">
        <w:rPr>
          <w:rFonts w:asciiTheme="majorHAnsi" w:eastAsia="Times New Roman" w:hAnsiTheme="majorHAnsi" w:cs="Cambria"/>
          <w:i/>
          <w:iCs/>
          <w:sz w:val="24"/>
          <w:szCs w:val="24"/>
          <w:lang w:val="x-none" w:eastAsia="pl-PL"/>
        </w:rPr>
        <w:t xml:space="preserve">, </w:t>
      </w:r>
      <w:r w:rsidRPr="001D13F2">
        <w:rPr>
          <w:rFonts w:asciiTheme="majorHAnsi" w:eastAsia="Times New Roman" w:hAnsiTheme="majorHAnsi" w:cs="Cambria"/>
          <w:sz w:val="24"/>
          <w:szCs w:val="24"/>
          <w:lang w:val="x-none" w:eastAsia="pl-PL"/>
        </w:rPr>
        <w:t>oświadczam, co następuje:</w:t>
      </w:r>
    </w:p>
    <w:p w14:paraId="652BD04B" w14:textId="77777777" w:rsidR="007369BF" w:rsidRPr="001D13F2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val="x-none" w:eastAsia="pl-PL"/>
        </w:rPr>
      </w:pPr>
    </w:p>
    <w:p w14:paraId="5CE2C80D" w14:textId="77777777" w:rsidR="007369BF" w:rsidRPr="001D13F2" w:rsidRDefault="007369BF" w:rsidP="007369BF">
      <w:pPr>
        <w:shd w:val="clear" w:color="auto" w:fill="BFBFBF"/>
        <w:spacing w:before="360" w:after="0" w:line="360" w:lineRule="auto"/>
        <w:rPr>
          <w:rFonts w:asciiTheme="majorHAnsi" w:eastAsia="Calibri" w:hAnsiTheme="majorHAnsi" w:cs="Arial"/>
          <w:b/>
          <w:sz w:val="21"/>
          <w:szCs w:val="21"/>
        </w:rPr>
      </w:pPr>
      <w:r w:rsidRPr="001D13F2">
        <w:rPr>
          <w:rFonts w:asciiTheme="majorHAnsi" w:eastAsia="Calibri" w:hAnsiTheme="majorHAnsi" w:cs="Arial"/>
          <w:b/>
          <w:sz w:val="21"/>
          <w:szCs w:val="21"/>
        </w:rPr>
        <w:t>OŚWIADCZENIA DOTYCZĄCE WYKONAWCY:</w:t>
      </w:r>
    </w:p>
    <w:p w14:paraId="03218FC4" w14:textId="77777777" w:rsidR="007369BF" w:rsidRPr="001D13F2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Theme="majorHAnsi" w:eastAsia="Calibri" w:hAnsiTheme="majorHAnsi" w:cs="Times New Roman"/>
          <w:lang w:val="x-none" w:eastAsia="zh-CN"/>
        </w:rPr>
      </w:pPr>
    </w:p>
    <w:p w14:paraId="3994FB0A" w14:textId="77777777" w:rsidR="007369BF" w:rsidRPr="001D13F2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lang w:eastAsia="zh-CN"/>
        </w:rPr>
      </w:pPr>
      <w:r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nie podlegam wykluczeniu z postępowania na podstawie art. 108 ust. 1 ustawy Pzp.</w:t>
      </w:r>
    </w:p>
    <w:p w14:paraId="236F8840" w14:textId="77777777" w:rsidR="007369BF" w:rsidRPr="001D13F2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nie podlegam wykluczeniu z postępowani</w:t>
      </w:r>
      <w:r w:rsidR="00E73907"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a na podstawie art. 109 ust. 1 </w:t>
      </w:r>
      <w:r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>pkt 1, 4  i 8-10  ustawy Pzp.</w:t>
      </w:r>
    </w:p>
    <w:p w14:paraId="08CAD306" w14:textId="77777777" w:rsidR="007369BF" w:rsidRPr="001D13F2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1D13F2">
        <w:rPr>
          <w:rFonts w:asciiTheme="majorHAnsi" w:eastAsia="Calibri" w:hAnsiTheme="majorHAnsi" w:cs="Arial"/>
          <w:sz w:val="24"/>
          <w:szCs w:val="24"/>
        </w:rPr>
        <w:t xml:space="preserve">Oświadczam, że nie podlegam wykluczeniu z postępowania na podstawie </w:t>
      </w:r>
      <w:r w:rsidRPr="001D13F2">
        <w:rPr>
          <w:rFonts w:asciiTheme="majorHAnsi" w:eastAsia="Calibri" w:hAnsiTheme="majorHAnsi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80E4380" w14:textId="77777777" w:rsidR="007369BF" w:rsidRPr="001D13F2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1D13F2">
        <w:rPr>
          <w:rFonts w:asciiTheme="majorHAnsi" w:eastAsia="Calibri" w:hAnsiTheme="majorHAnsi" w:cs="Arial"/>
          <w:sz w:val="24"/>
          <w:szCs w:val="24"/>
        </w:rPr>
        <w:lastRenderedPageBreak/>
        <w:t xml:space="preserve">Oświadczam, że nie zachodzą w stosunku do mnie przesłanki wykluczenia </w:t>
      </w:r>
      <w:r w:rsidR="00562F83" w:rsidRPr="001D13F2">
        <w:rPr>
          <w:rFonts w:asciiTheme="majorHAnsi" w:eastAsia="Calibri" w:hAnsiTheme="majorHAnsi" w:cs="Arial"/>
          <w:sz w:val="24"/>
          <w:szCs w:val="24"/>
        </w:rPr>
        <w:br/>
      </w:r>
      <w:r w:rsidRPr="001D13F2">
        <w:rPr>
          <w:rFonts w:asciiTheme="majorHAnsi" w:eastAsia="Calibri" w:hAnsiTheme="majorHAnsi" w:cs="Arial"/>
          <w:sz w:val="24"/>
          <w:szCs w:val="24"/>
        </w:rPr>
        <w:t xml:space="preserve">z postępowania na podstawie art.  </w:t>
      </w:r>
      <w:r w:rsidRPr="001D13F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7 ust. 1 ustawy </w:t>
      </w:r>
      <w:r w:rsidRPr="001D13F2">
        <w:rPr>
          <w:rFonts w:asciiTheme="majorHAnsi" w:eastAsia="Calibri" w:hAnsiTheme="majorHAnsi" w:cs="Arial"/>
          <w:sz w:val="24"/>
          <w:szCs w:val="24"/>
        </w:rPr>
        <w:t>z dnia 13 kwietnia 2022 r.</w:t>
      </w:r>
      <w:r w:rsidRPr="001D13F2">
        <w:rPr>
          <w:rFonts w:asciiTheme="majorHAnsi" w:eastAsia="Calibri" w:hAnsiTheme="majorHAnsi" w:cs="Arial"/>
          <w:i/>
          <w:iCs/>
          <w:sz w:val="24"/>
          <w:szCs w:val="24"/>
        </w:rPr>
        <w:t xml:space="preserve"> </w:t>
      </w:r>
      <w:r w:rsidR="00562F83" w:rsidRPr="001D13F2">
        <w:rPr>
          <w:rFonts w:asciiTheme="majorHAnsi" w:eastAsia="Calibri" w:hAnsiTheme="majorHAnsi" w:cs="Arial"/>
          <w:i/>
          <w:iCs/>
          <w:sz w:val="24"/>
          <w:szCs w:val="24"/>
        </w:rPr>
        <w:br/>
      </w:r>
      <w:r w:rsidRPr="001D13F2">
        <w:rPr>
          <w:rFonts w:asciiTheme="majorHAnsi" w:eastAsia="Calibri" w:hAnsiTheme="majorHAnsi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1D13F2">
        <w:rPr>
          <w:rFonts w:asciiTheme="majorHAnsi" w:eastAsia="Calibri" w:hAnsiTheme="majorHAnsi" w:cs="Arial"/>
          <w:iCs/>
          <w:color w:val="222222"/>
          <w:sz w:val="24"/>
          <w:szCs w:val="24"/>
        </w:rPr>
        <w:t>(Dz. U. poz. 835)</w:t>
      </w:r>
      <w:r w:rsidRPr="001D13F2">
        <w:rPr>
          <w:rFonts w:asciiTheme="majorHAnsi" w:eastAsia="Calibri" w:hAnsiTheme="majorHAnsi" w:cs="Arial"/>
          <w:i/>
          <w:iCs/>
          <w:color w:val="222222"/>
          <w:sz w:val="24"/>
          <w:szCs w:val="24"/>
        </w:rPr>
        <w:t>.</w:t>
      </w:r>
      <w:r w:rsidRPr="001D13F2">
        <w:rPr>
          <w:rFonts w:asciiTheme="majorHAnsi" w:eastAsia="Calibri" w:hAnsiTheme="majorHAnsi" w:cs="Arial"/>
          <w:color w:val="222222"/>
          <w:sz w:val="24"/>
          <w:szCs w:val="24"/>
        </w:rPr>
        <w:t xml:space="preserve"> </w:t>
      </w:r>
    </w:p>
    <w:p w14:paraId="064079CB" w14:textId="77777777" w:rsidR="007369BF" w:rsidRPr="001D13F2" w:rsidRDefault="007369BF" w:rsidP="007369BF">
      <w:pPr>
        <w:spacing w:after="0" w:line="360" w:lineRule="auto"/>
        <w:jc w:val="both"/>
        <w:rPr>
          <w:rFonts w:asciiTheme="majorHAnsi" w:eastAsia="Calibri" w:hAnsiTheme="majorHAnsi" w:cs="Arial"/>
          <w:color w:val="222222"/>
          <w:sz w:val="24"/>
          <w:szCs w:val="24"/>
        </w:rPr>
      </w:pPr>
    </w:p>
    <w:p w14:paraId="728D109F" w14:textId="77777777" w:rsidR="007369BF" w:rsidRPr="001D13F2" w:rsidRDefault="007369BF" w:rsidP="007369BF">
      <w:pPr>
        <w:shd w:val="clear" w:color="auto" w:fill="BFBFBF"/>
        <w:spacing w:before="240" w:after="120" w:line="360" w:lineRule="auto"/>
        <w:jc w:val="both"/>
        <w:rPr>
          <w:rFonts w:asciiTheme="majorHAnsi" w:eastAsia="Calibri" w:hAnsiTheme="majorHAnsi" w:cs="Arial"/>
          <w:sz w:val="21"/>
          <w:szCs w:val="21"/>
        </w:rPr>
      </w:pPr>
      <w:r w:rsidRPr="001D13F2">
        <w:rPr>
          <w:rFonts w:asciiTheme="majorHAnsi" w:eastAsia="Calibri" w:hAnsiTheme="majorHAnsi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1D13F2">
        <w:rPr>
          <w:rFonts w:asciiTheme="majorHAnsi" w:eastAsia="Calibri" w:hAnsiTheme="majorHAnsi" w:cs="Arial"/>
          <w:b/>
          <w:bCs/>
          <w:sz w:val="21"/>
          <w:szCs w:val="21"/>
        </w:rPr>
        <w:t>:</w:t>
      </w:r>
    </w:p>
    <w:p w14:paraId="28C3A697" w14:textId="77777777" w:rsidR="007369BF" w:rsidRPr="001D13F2" w:rsidRDefault="007369BF" w:rsidP="007369BF">
      <w:pPr>
        <w:spacing w:after="120" w:line="360" w:lineRule="auto"/>
        <w:jc w:val="both"/>
        <w:rPr>
          <w:rFonts w:asciiTheme="majorHAnsi" w:eastAsia="Calibri" w:hAnsiTheme="majorHAnsi" w:cs="Arial"/>
          <w:sz w:val="20"/>
          <w:szCs w:val="20"/>
        </w:rPr>
      </w:pPr>
      <w:bookmarkStart w:id="3" w:name="_Hlk99016800"/>
      <w:r w:rsidRPr="001D13F2">
        <w:rPr>
          <w:rFonts w:asciiTheme="majorHAnsi" w:eastAsia="Calibri" w:hAnsiTheme="majorHAnsi" w:cs="Arial"/>
          <w:color w:val="0070C0"/>
          <w:sz w:val="16"/>
          <w:szCs w:val="16"/>
        </w:rPr>
        <w:t>[UWAGA</w:t>
      </w:r>
      <w:r w:rsidRPr="001D13F2">
        <w:rPr>
          <w:rFonts w:asciiTheme="majorHAnsi" w:eastAsia="Calibri" w:hAnsiTheme="majorHAnsi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D13F2">
        <w:rPr>
          <w:rFonts w:asciiTheme="majorHAnsi" w:eastAsia="Calibri" w:hAnsiTheme="majorHAnsi" w:cs="Arial"/>
          <w:color w:val="0070C0"/>
          <w:sz w:val="16"/>
          <w:szCs w:val="16"/>
        </w:rPr>
        <w:t>]</w:t>
      </w:r>
      <w:bookmarkEnd w:id="3"/>
    </w:p>
    <w:p w14:paraId="74DAA806" w14:textId="77777777" w:rsidR="007369BF" w:rsidRPr="001D13F2" w:rsidRDefault="007369BF" w:rsidP="001D13F2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1D13F2">
        <w:rPr>
          <w:rFonts w:asciiTheme="majorHAnsi" w:eastAsia="Calibri" w:hAnsiTheme="majorHAnsi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1D13F2">
        <w:rPr>
          <w:rFonts w:asciiTheme="majorHAnsi" w:eastAsia="Calibri" w:hAnsiTheme="majorHAnsi" w:cs="Arial"/>
          <w:i/>
          <w:sz w:val="16"/>
          <w:szCs w:val="16"/>
        </w:rPr>
        <w:t xml:space="preserve">(wskazać </w:t>
      </w:r>
      <w:bookmarkEnd w:id="4"/>
      <w:r w:rsidRPr="001D13F2">
        <w:rPr>
          <w:rFonts w:asciiTheme="majorHAnsi" w:eastAsia="Calibri" w:hAnsiTheme="maj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D13F2">
        <w:rPr>
          <w:rFonts w:asciiTheme="majorHAnsi" w:eastAsia="Calibri" w:hAnsiTheme="majorHAnsi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1D13F2">
        <w:rPr>
          <w:rFonts w:asciiTheme="majorHAnsi" w:eastAsia="Calibri" w:hAnsiTheme="majorHAnsi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1D13F2">
        <w:rPr>
          <w:rFonts w:asciiTheme="majorHAnsi" w:eastAsia="Calibri" w:hAnsiTheme="majorHAnsi" w:cs="Arial"/>
          <w:i/>
          <w:sz w:val="16"/>
          <w:szCs w:val="16"/>
        </w:rPr>
        <w:t xml:space="preserve"> </w:t>
      </w:r>
      <w:bookmarkEnd w:id="5"/>
      <w:r w:rsidRPr="001D13F2">
        <w:rPr>
          <w:rFonts w:asciiTheme="majorHAnsi" w:eastAsia="Calibri" w:hAnsiTheme="majorHAnsi" w:cs="Arial"/>
          <w:i/>
          <w:sz w:val="16"/>
          <w:szCs w:val="16"/>
        </w:rPr>
        <w:t>(podać pełną nazwę/firmę, adres, a także w zależności od podmiotu: NIP/PESEL, KRS/CEiDG)</w:t>
      </w:r>
      <w:r w:rsidRPr="001D13F2">
        <w:rPr>
          <w:rFonts w:asciiTheme="majorHAnsi" w:eastAsia="Calibri" w:hAnsiTheme="majorHAnsi" w:cs="Arial"/>
          <w:sz w:val="16"/>
          <w:szCs w:val="16"/>
        </w:rPr>
        <w:t>,</w:t>
      </w:r>
      <w:r w:rsidRPr="001D13F2">
        <w:rPr>
          <w:rFonts w:asciiTheme="majorHAnsi" w:eastAsia="Calibri" w:hAnsiTheme="majorHAnsi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1D13F2">
        <w:rPr>
          <w:rFonts w:asciiTheme="majorHAnsi" w:eastAsia="Calibri" w:hAnsiTheme="majorHAnsi" w:cs="Arial"/>
          <w:i/>
          <w:sz w:val="16"/>
          <w:szCs w:val="16"/>
        </w:rPr>
        <w:t>(określić odpowiedni zakres udostępnianych zasobów dla wskazanego podmiotu)</w:t>
      </w:r>
      <w:r w:rsidRPr="001D13F2">
        <w:rPr>
          <w:rFonts w:asciiTheme="majorHAnsi" w:eastAsia="Calibri" w:hAnsiTheme="majorHAnsi" w:cs="Arial"/>
          <w:iCs/>
          <w:sz w:val="16"/>
          <w:szCs w:val="16"/>
        </w:rPr>
        <w:t>,</w:t>
      </w:r>
      <w:r w:rsidRPr="001D13F2">
        <w:rPr>
          <w:rFonts w:asciiTheme="majorHAnsi" w:eastAsia="Calibri" w:hAnsiTheme="majorHAnsi" w:cs="Arial"/>
          <w:i/>
          <w:sz w:val="16"/>
          <w:szCs w:val="16"/>
        </w:rPr>
        <w:br/>
      </w:r>
      <w:r w:rsidRPr="001D13F2">
        <w:rPr>
          <w:rFonts w:asciiTheme="majorHAnsi" w:eastAsia="Calibri" w:hAnsiTheme="majorHAnsi" w:cs="Arial"/>
          <w:sz w:val="21"/>
          <w:szCs w:val="21"/>
        </w:rPr>
        <w:t xml:space="preserve">co odpowiada ponad 10% wartości przedmiotowego zamówienia. </w:t>
      </w:r>
    </w:p>
    <w:p w14:paraId="036CDEBA" w14:textId="77777777" w:rsidR="007369BF" w:rsidRPr="001D13F2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b/>
          <w:sz w:val="21"/>
          <w:szCs w:val="21"/>
          <w:lang w:eastAsia="zh-CN"/>
        </w:rPr>
      </w:pPr>
      <w:r w:rsidRPr="001D13F2">
        <w:rPr>
          <w:rFonts w:asciiTheme="majorHAnsi" w:eastAsia="Calibri" w:hAnsiTheme="majorHAnsi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14:paraId="02A93275" w14:textId="77777777" w:rsidR="007369BF" w:rsidRPr="001D13F2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0"/>
          <w:szCs w:val="20"/>
          <w:lang w:eastAsia="zh-CN"/>
        </w:rPr>
      </w:pPr>
      <w:r w:rsidRPr="001D13F2">
        <w:rPr>
          <w:rFonts w:asciiTheme="majorHAnsi" w:eastAsia="Calibri" w:hAnsiTheme="majorHAnsi" w:cs="Arial"/>
          <w:color w:val="0070C0"/>
          <w:sz w:val="16"/>
          <w:szCs w:val="16"/>
          <w:lang w:eastAsia="zh-CN"/>
        </w:rPr>
        <w:t>[UWAGA</w:t>
      </w:r>
      <w:r w:rsidRPr="001D13F2">
        <w:rPr>
          <w:rFonts w:asciiTheme="majorHAnsi" w:eastAsia="Calibri" w:hAnsiTheme="majorHAnsi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D13F2">
        <w:rPr>
          <w:rFonts w:asciiTheme="majorHAnsi" w:eastAsia="Calibri" w:hAnsiTheme="majorHAnsi" w:cs="Arial"/>
          <w:color w:val="0070C0"/>
          <w:sz w:val="16"/>
          <w:szCs w:val="16"/>
          <w:lang w:eastAsia="zh-CN"/>
        </w:rPr>
        <w:t>]</w:t>
      </w:r>
    </w:p>
    <w:p w14:paraId="30015E6A" w14:textId="77777777" w:rsidR="007369BF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1D13F2">
        <w:rPr>
          <w:rFonts w:asciiTheme="majorHAnsi" w:eastAsia="Calibri" w:hAnsiTheme="majorHAnsi" w:cs="Arial"/>
          <w:sz w:val="24"/>
          <w:szCs w:val="24"/>
          <w:lang w:eastAsia="zh-C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1D13F2">
        <w:rPr>
          <w:rFonts w:asciiTheme="majorHAnsi" w:eastAsia="Calibri" w:hAnsiTheme="majorHAnsi" w:cs="Arial"/>
          <w:i/>
          <w:sz w:val="24"/>
          <w:szCs w:val="24"/>
          <w:lang w:eastAsia="zh-CN"/>
        </w:rPr>
        <w:t>(podać pełną nazwę/firmę, adres, a także w zależności od podmiotu: NIP/PESEL, KRS/CEiDG)</w:t>
      </w:r>
      <w:r w:rsidRPr="001D13F2">
        <w:rPr>
          <w:rFonts w:asciiTheme="majorHAnsi" w:eastAsia="Calibri" w:hAnsiTheme="majorHAnsi" w:cs="Arial"/>
          <w:sz w:val="24"/>
          <w:szCs w:val="24"/>
          <w:lang w:eastAsia="zh-CN"/>
        </w:rPr>
        <w:t>,</w:t>
      </w:r>
      <w:r w:rsidR="001D13F2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1D13F2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14:paraId="3F8FCCEC" w14:textId="77777777" w:rsidR="001D13F2" w:rsidRDefault="001D13F2" w:rsidP="001D13F2">
      <w:p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</w:p>
    <w:p w14:paraId="0AB53DFF" w14:textId="77777777" w:rsidR="001D13F2" w:rsidRPr="001D13F2" w:rsidRDefault="001D13F2" w:rsidP="001D13F2">
      <w:p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</w:p>
    <w:p w14:paraId="66182551" w14:textId="77777777" w:rsidR="007369BF" w:rsidRPr="001D13F2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b/>
          <w:sz w:val="21"/>
          <w:szCs w:val="21"/>
          <w:lang w:eastAsia="zh-CN"/>
        </w:rPr>
      </w:pPr>
      <w:r w:rsidRPr="001D13F2">
        <w:rPr>
          <w:rFonts w:asciiTheme="majorHAnsi" w:eastAsia="Calibri" w:hAnsiTheme="majorHAnsi" w:cs="Arial"/>
          <w:b/>
          <w:sz w:val="21"/>
          <w:szCs w:val="21"/>
          <w:lang w:eastAsia="zh-CN"/>
        </w:rPr>
        <w:lastRenderedPageBreak/>
        <w:t>OŚWIADCZENIE DOTYCZĄCE DOSTAWCY, NA KTÓREGO PRZYPADA PONAD 10% WARTOŚCI ZAMÓWIENIA:</w:t>
      </w:r>
    </w:p>
    <w:p w14:paraId="475C91C8" w14:textId="77777777" w:rsidR="007369BF" w:rsidRPr="001D13F2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0"/>
          <w:szCs w:val="20"/>
          <w:lang w:eastAsia="zh-CN"/>
        </w:rPr>
      </w:pPr>
      <w:r w:rsidRPr="001D13F2">
        <w:rPr>
          <w:rFonts w:asciiTheme="majorHAnsi" w:eastAsia="Calibri" w:hAnsiTheme="majorHAnsi" w:cs="Arial"/>
          <w:color w:val="0070C0"/>
          <w:sz w:val="16"/>
          <w:szCs w:val="16"/>
          <w:lang w:eastAsia="zh-CN"/>
        </w:rPr>
        <w:t>[UWAGA</w:t>
      </w:r>
      <w:r w:rsidRPr="001D13F2">
        <w:rPr>
          <w:rFonts w:asciiTheme="majorHAnsi" w:eastAsia="Calibri" w:hAnsiTheme="majorHAnsi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D13F2">
        <w:rPr>
          <w:rFonts w:asciiTheme="majorHAnsi" w:eastAsia="Calibri" w:hAnsiTheme="majorHAnsi" w:cs="Arial"/>
          <w:color w:val="0070C0"/>
          <w:sz w:val="16"/>
          <w:szCs w:val="16"/>
          <w:lang w:eastAsia="zh-CN"/>
        </w:rPr>
        <w:t>]</w:t>
      </w:r>
    </w:p>
    <w:p w14:paraId="45517B13" w14:textId="77777777" w:rsidR="007369BF" w:rsidRPr="001D13F2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1D13F2">
        <w:rPr>
          <w:rFonts w:asciiTheme="majorHAnsi" w:eastAsia="Calibri" w:hAnsiTheme="majorHAnsi" w:cs="Arial"/>
          <w:sz w:val="24"/>
          <w:szCs w:val="24"/>
          <w:lang w:eastAsia="zh-CN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 </w:t>
      </w:r>
      <w:r w:rsidRPr="001D13F2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</w:t>
      </w:r>
      <w:r w:rsidRPr="001D13F2">
        <w:rPr>
          <w:rFonts w:asciiTheme="majorHAnsi" w:eastAsia="Calibri" w:hAnsiTheme="majorHAnsi" w:cs="Arial"/>
          <w:i/>
          <w:sz w:val="24"/>
          <w:szCs w:val="24"/>
          <w:lang w:eastAsia="zh-CN"/>
        </w:rPr>
        <w:t xml:space="preserve"> NIP/PESEL, KRS/CEiDG)</w:t>
      </w:r>
      <w:r w:rsidRPr="001D13F2">
        <w:rPr>
          <w:rFonts w:asciiTheme="majorHAnsi" w:eastAsia="Calibri" w:hAnsiTheme="majorHAnsi" w:cs="Arial"/>
          <w:sz w:val="24"/>
          <w:szCs w:val="24"/>
          <w:lang w:eastAsia="zh-CN"/>
        </w:rPr>
        <w:t>,</w:t>
      </w:r>
      <w:r w:rsidRPr="001D13F2">
        <w:rPr>
          <w:rFonts w:asciiTheme="majorHAnsi" w:eastAsia="Calibri" w:hAnsiTheme="majorHAnsi" w:cs="Arial"/>
          <w:sz w:val="24"/>
          <w:szCs w:val="24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14:paraId="61EB6470" w14:textId="77777777" w:rsidR="007369BF" w:rsidRPr="001D13F2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1D13F2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Pzp lub art. 109 ust. 1 pkt 1, 4  i 8-10   ustawy Pzp). </w:t>
      </w:r>
      <w:r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Jednocześnie oświadczam, że w związku z ww. okolicznością, na podstawie art. 110 ust. 2 ustawy Pzp podjąłem następujące środki naprawcze: </w:t>
      </w:r>
    </w:p>
    <w:p w14:paraId="1E79030B" w14:textId="77777777" w:rsidR="007369BF" w:rsidRPr="001D13F2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……………………………………………………………….…</w:t>
      </w:r>
      <w:r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</w:t>
      </w:r>
    </w:p>
    <w:p w14:paraId="2376751F" w14:textId="77777777" w:rsidR="007369BF" w:rsidRPr="001D13F2" w:rsidRDefault="007369BF" w:rsidP="007369BF">
      <w:pPr>
        <w:shd w:val="clear" w:color="auto" w:fill="BFBFBF"/>
        <w:spacing w:after="120" w:line="36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D13F2">
        <w:rPr>
          <w:rFonts w:asciiTheme="majorHAnsi" w:eastAsia="Calibri" w:hAnsiTheme="majorHAnsi" w:cs="Arial"/>
          <w:b/>
          <w:sz w:val="24"/>
          <w:szCs w:val="24"/>
        </w:rPr>
        <w:t>INFORMACJA DOTYCZĄCA DOSTĘPU DO PODMIOTOWYCH ŚRODKÓW DOWODOWYCH:</w:t>
      </w:r>
    </w:p>
    <w:p w14:paraId="1277DB9D" w14:textId="77777777" w:rsidR="007369BF" w:rsidRPr="001D13F2" w:rsidRDefault="007369BF" w:rsidP="001D13F2">
      <w:pPr>
        <w:numPr>
          <w:ilvl w:val="0"/>
          <w:numId w:val="2"/>
        </w:numPr>
        <w:suppressAutoHyphens/>
        <w:spacing w:after="120" w:line="360" w:lineRule="auto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1D13F2">
        <w:rPr>
          <w:rFonts w:asciiTheme="majorHAnsi" w:eastAsia="Calibri" w:hAnsiTheme="majorHAns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D13F2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D13F2">
        <w:rPr>
          <w:rFonts w:asciiTheme="majorHAnsi" w:eastAsia="Calibri" w:hAnsiTheme="majorHAnsi" w:cs="Arial"/>
          <w:sz w:val="24"/>
          <w:szCs w:val="24"/>
        </w:rPr>
        <w:t>dane umożliwiające dostęp do tych środków:</w:t>
      </w:r>
      <w:r w:rsidRPr="001D13F2">
        <w:rPr>
          <w:rFonts w:asciiTheme="majorHAnsi" w:eastAsia="Calibri" w:hAnsiTheme="majorHAnsi" w:cs="Arial"/>
          <w:sz w:val="24"/>
          <w:szCs w:val="24"/>
        </w:rPr>
        <w:br/>
        <w:t>1) ......................................................................................................................</w:t>
      </w:r>
      <w:r w:rsidR="009C3CF2" w:rsidRPr="001D13F2">
        <w:rPr>
          <w:rFonts w:asciiTheme="majorHAnsi" w:eastAsia="Calibri" w:hAnsiTheme="majorHAnsi" w:cs="Arial"/>
          <w:sz w:val="24"/>
          <w:szCs w:val="24"/>
        </w:rPr>
        <w:t>.........................</w:t>
      </w:r>
    </w:p>
    <w:p w14:paraId="1B30D61A" w14:textId="77777777" w:rsidR="007369BF" w:rsidRPr="001D13F2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16"/>
          <w:szCs w:val="16"/>
        </w:rPr>
      </w:pPr>
      <w:r w:rsidRPr="001D13F2">
        <w:rPr>
          <w:rFonts w:asciiTheme="majorHAnsi" w:eastAsia="Calibr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926289" w14:textId="77777777" w:rsidR="007369BF" w:rsidRPr="001D13F2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4"/>
          <w:szCs w:val="24"/>
        </w:rPr>
      </w:pPr>
      <w:r w:rsidRPr="001D13F2">
        <w:rPr>
          <w:rFonts w:asciiTheme="majorHAnsi" w:eastAsia="Calibri" w:hAnsiTheme="majorHAnsi" w:cs="Arial"/>
          <w:sz w:val="24"/>
          <w:szCs w:val="24"/>
        </w:rPr>
        <w:t>2) .......................................................................................................................</w:t>
      </w:r>
      <w:r w:rsidR="009C3CF2" w:rsidRPr="001D13F2">
        <w:rPr>
          <w:rFonts w:asciiTheme="majorHAnsi" w:eastAsia="Calibri" w:hAnsiTheme="majorHAnsi" w:cs="Arial"/>
          <w:sz w:val="24"/>
          <w:szCs w:val="24"/>
        </w:rPr>
        <w:t>........................</w:t>
      </w:r>
    </w:p>
    <w:p w14:paraId="79DAF95C" w14:textId="77777777" w:rsidR="007369BF" w:rsidRPr="001D13F2" w:rsidRDefault="007369BF" w:rsidP="001D13F2">
      <w:pPr>
        <w:spacing w:after="0" w:line="360" w:lineRule="auto"/>
        <w:ind w:left="709"/>
        <w:jc w:val="both"/>
        <w:rPr>
          <w:rFonts w:asciiTheme="majorHAnsi" w:eastAsia="Calibri" w:hAnsiTheme="majorHAnsi" w:cs="Arial"/>
          <w:i/>
          <w:sz w:val="16"/>
          <w:szCs w:val="16"/>
        </w:rPr>
      </w:pPr>
      <w:r w:rsidRPr="001D13F2">
        <w:rPr>
          <w:rFonts w:asciiTheme="majorHAnsi" w:eastAsia="Calibr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9D2539" w14:textId="77777777" w:rsidR="007369BF" w:rsidRPr="001D13F2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</w:t>
      </w:r>
      <w:r w:rsidRPr="001D13F2">
        <w:rPr>
          <w:rFonts w:asciiTheme="majorHAnsi" w:eastAsia="Times New Roman" w:hAnsiTheme="majorHAnsi" w:cs="Cambria"/>
          <w:sz w:val="24"/>
          <w:szCs w:val="24"/>
          <w:lang w:eastAsia="pl-PL"/>
        </w:rPr>
        <w:lastRenderedPageBreak/>
        <w:t>konsekwencji wprowadzenia Zamawiającego w błąd przy przedstawianiu informacji</w:t>
      </w:r>
    </w:p>
    <w:p w14:paraId="07A9DDA4" w14:textId="77777777" w:rsidR="007369BF" w:rsidRPr="001D13F2" w:rsidRDefault="007369BF" w:rsidP="007369BF">
      <w:pPr>
        <w:spacing w:before="119" w:after="0" w:line="360" w:lineRule="auto"/>
        <w:rPr>
          <w:rFonts w:asciiTheme="majorHAnsi" w:eastAsia="Times New Roman" w:hAnsiTheme="majorHAnsi" w:cs="Cambria"/>
          <w:sz w:val="24"/>
          <w:szCs w:val="24"/>
          <w:lang w:eastAsia="pl-PL"/>
        </w:rPr>
      </w:pPr>
    </w:p>
    <w:p w14:paraId="1AA89F91" w14:textId="77777777" w:rsidR="007369BF" w:rsidRPr="001D13F2" w:rsidRDefault="007369BF" w:rsidP="007369BF">
      <w:pPr>
        <w:spacing w:after="0" w:line="360" w:lineRule="auto"/>
        <w:jc w:val="both"/>
        <w:rPr>
          <w:rFonts w:asciiTheme="majorHAnsi" w:eastAsia="Calibri" w:hAnsiTheme="majorHAnsi" w:cs="Times New Roman"/>
          <w:lang w:eastAsia="zh-CN"/>
        </w:rPr>
      </w:pPr>
      <w:r w:rsidRPr="001D13F2">
        <w:rPr>
          <w:rFonts w:asciiTheme="majorHAnsi" w:eastAsia="Calibri" w:hAnsiTheme="majorHAnsi" w:cs="Cambria"/>
          <w:lang w:eastAsia="zh-CN"/>
        </w:rPr>
        <w:t xml:space="preserve">…………….……. (miejscowość), dnia ……………….….……. r. </w:t>
      </w:r>
    </w:p>
    <w:p w14:paraId="51FE3FFD" w14:textId="77777777" w:rsidR="007369BF" w:rsidRPr="001D13F2" w:rsidRDefault="007369BF" w:rsidP="007369BF">
      <w:pPr>
        <w:spacing w:after="0" w:line="360" w:lineRule="auto"/>
        <w:jc w:val="right"/>
        <w:rPr>
          <w:rFonts w:asciiTheme="majorHAnsi" w:eastAsia="Calibri" w:hAnsiTheme="majorHAnsi" w:cs="Times New Roman"/>
          <w:lang w:eastAsia="zh-CN"/>
        </w:rPr>
      </w:pPr>
      <w:r w:rsidRPr="001D13F2">
        <w:rPr>
          <w:rFonts w:asciiTheme="majorHAnsi" w:eastAsia="Calibri" w:hAnsiTheme="majorHAnsi" w:cs="Cambria"/>
          <w:lang w:eastAsia="zh-CN"/>
        </w:rPr>
        <w:tab/>
      </w:r>
      <w:r w:rsidRPr="001D13F2">
        <w:rPr>
          <w:rFonts w:asciiTheme="majorHAnsi" w:eastAsia="Calibri" w:hAnsiTheme="majorHAnsi" w:cs="Cambria"/>
          <w:lang w:eastAsia="zh-CN"/>
        </w:rPr>
        <w:tab/>
      </w:r>
      <w:r w:rsidRPr="001D13F2">
        <w:rPr>
          <w:rFonts w:asciiTheme="majorHAnsi" w:eastAsia="Calibri" w:hAnsiTheme="majorHAnsi" w:cs="Cambria"/>
          <w:lang w:eastAsia="zh-CN"/>
        </w:rPr>
        <w:tab/>
      </w:r>
      <w:r w:rsidRPr="001D13F2">
        <w:rPr>
          <w:rFonts w:asciiTheme="majorHAnsi" w:eastAsia="Calibri" w:hAnsiTheme="majorHAnsi" w:cs="Cambria"/>
          <w:lang w:eastAsia="zh-CN"/>
        </w:rPr>
        <w:tab/>
      </w:r>
      <w:r w:rsidRPr="001D13F2">
        <w:rPr>
          <w:rFonts w:asciiTheme="majorHAnsi" w:eastAsia="Calibri" w:hAnsiTheme="majorHAnsi" w:cs="Cambria"/>
          <w:lang w:eastAsia="zh-CN"/>
        </w:rPr>
        <w:tab/>
      </w:r>
      <w:r w:rsidRPr="001D13F2">
        <w:rPr>
          <w:rFonts w:asciiTheme="majorHAnsi" w:eastAsia="Calibri" w:hAnsiTheme="majorHAnsi" w:cs="Cambria"/>
          <w:lang w:eastAsia="zh-CN"/>
        </w:rPr>
        <w:tab/>
      </w:r>
      <w:r w:rsidRPr="001D13F2">
        <w:rPr>
          <w:rFonts w:asciiTheme="majorHAnsi" w:eastAsia="Calibri" w:hAnsiTheme="majorHAnsi" w:cs="Cambria"/>
          <w:lang w:eastAsia="zh-CN"/>
        </w:rPr>
        <w:tab/>
        <w:t>…………………………………………</w:t>
      </w:r>
    </w:p>
    <w:p w14:paraId="21E99D3C" w14:textId="77777777" w:rsidR="007369BF" w:rsidRPr="001D13F2" w:rsidRDefault="007369BF" w:rsidP="007369BF">
      <w:pPr>
        <w:spacing w:after="0" w:line="360" w:lineRule="auto"/>
        <w:ind w:left="5664" w:firstLine="708"/>
        <w:jc w:val="center"/>
        <w:rPr>
          <w:rFonts w:asciiTheme="majorHAnsi" w:eastAsia="Calibri" w:hAnsiTheme="majorHAnsi" w:cs="Times New Roman"/>
          <w:lang w:eastAsia="zh-CN"/>
        </w:rPr>
      </w:pPr>
      <w:r w:rsidRPr="001D13F2">
        <w:rPr>
          <w:rFonts w:asciiTheme="majorHAnsi" w:eastAsia="Cambria" w:hAnsiTheme="majorHAnsi" w:cs="Cambria"/>
          <w:lang w:eastAsia="zh-CN"/>
        </w:rPr>
        <w:t xml:space="preserve">               </w:t>
      </w:r>
      <w:r w:rsidRPr="001D13F2">
        <w:rPr>
          <w:rFonts w:asciiTheme="majorHAnsi" w:eastAsia="Calibri" w:hAnsiTheme="majorHAnsi" w:cs="Cambria"/>
          <w:lang w:eastAsia="zh-CN"/>
        </w:rPr>
        <w:t>(podpis)</w:t>
      </w:r>
    </w:p>
    <w:p w14:paraId="1A41D5D9" w14:textId="77777777" w:rsidR="00F849AA" w:rsidRPr="001D13F2" w:rsidRDefault="00F849AA">
      <w:pPr>
        <w:rPr>
          <w:rFonts w:asciiTheme="majorHAnsi" w:hAnsiTheme="majorHAnsi"/>
          <w:sz w:val="24"/>
          <w:szCs w:val="24"/>
        </w:rPr>
      </w:pPr>
    </w:p>
    <w:sectPr w:rsidR="00F849AA" w:rsidRPr="001D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103E" w14:textId="77777777" w:rsidR="00C71D67" w:rsidRDefault="00C71D67" w:rsidP="007369BF">
      <w:pPr>
        <w:spacing w:after="0" w:line="240" w:lineRule="auto"/>
      </w:pPr>
      <w:r>
        <w:separator/>
      </w:r>
    </w:p>
  </w:endnote>
  <w:endnote w:type="continuationSeparator" w:id="0">
    <w:p w14:paraId="32D35B00" w14:textId="77777777" w:rsidR="00C71D67" w:rsidRDefault="00C71D67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EFDE" w14:textId="77777777" w:rsidR="00C71D67" w:rsidRDefault="00C71D67" w:rsidP="007369BF">
      <w:pPr>
        <w:spacing w:after="0" w:line="240" w:lineRule="auto"/>
      </w:pPr>
      <w:r>
        <w:separator/>
      </w:r>
    </w:p>
  </w:footnote>
  <w:footnote w:type="continuationSeparator" w:id="0">
    <w:p w14:paraId="1D6EA0CF" w14:textId="77777777" w:rsidR="00C71D67" w:rsidRDefault="00C71D67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75585">
    <w:abstractNumId w:val="1"/>
  </w:num>
  <w:num w:numId="2" w16cid:durableId="136432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79"/>
    <w:rsid w:val="00024B3F"/>
    <w:rsid w:val="000B3221"/>
    <w:rsid w:val="00181BDF"/>
    <w:rsid w:val="00193D00"/>
    <w:rsid w:val="001D13F2"/>
    <w:rsid w:val="001F0A1B"/>
    <w:rsid w:val="0029088E"/>
    <w:rsid w:val="002943D5"/>
    <w:rsid w:val="002B7969"/>
    <w:rsid w:val="002E7C95"/>
    <w:rsid w:val="0030268E"/>
    <w:rsid w:val="00304BF2"/>
    <w:rsid w:val="0036541E"/>
    <w:rsid w:val="00434FB2"/>
    <w:rsid w:val="004D30DA"/>
    <w:rsid w:val="00530C1E"/>
    <w:rsid w:val="00562F83"/>
    <w:rsid w:val="005E7A62"/>
    <w:rsid w:val="00615F9B"/>
    <w:rsid w:val="00621BE9"/>
    <w:rsid w:val="0063754B"/>
    <w:rsid w:val="00653C88"/>
    <w:rsid w:val="006A7F6E"/>
    <w:rsid w:val="00716A28"/>
    <w:rsid w:val="007369BF"/>
    <w:rsid w:val="00751060"/>
    <w:rsid w:val="0087799E"/>
    <w:rsid w:val="008B4DB5"/>
    <w:rsid w:val="009052C2"/>
    <w:rsid w:val="00926549"/>
    <w:rsid w:val="009C0B74"/>
    <w:rsid w:val="009C3CF2"/>
    <w:rsid w:val="00A21BC7"/>
    <w:rsid w:val="00A56F2C"/>
    <w:rsid w:val="00AE7EC5"/>
    <w:rsid w:val="00AF1B84"/>
    <w:rsid w:val="00B577B5"/>
    <w:rsid w:val="00BB24C4"/>
    <w:rsid w:val="00BE7617"/>
    <w:rsid w:val="00C71D67"/>
    <w:rsid w:val="00CA2ED8"/>
    <w:rsid w:val="00D5147C"/>
    <w:rsid w:val="00D75536"/>
    <w:rsid w:val="00E73907"/>
    <w:rsid w:val="00EC7667"/>
    <w:rsid w:val="00EE377D"/>
    <w:rsid w:val="00F052F2"/>
    <w:rsid w:val="00F24023"/>
    <w:rsid w:val="00F63579"/>
    <w:rsid w:val="00F849AA"/>
    <w:rsid w:val="00FC28DF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5E0E"/>
  <w15:docId w15:val="{A47C3925-E0F9-4BE1-A0F7-4F5613B0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9052C2"/>
    <w:pPr>
      <w:widowControl w:val="0"/>
      <w:suppressAutoHyphens/>
      <w:overflowPunct w:val="0"/>
      <w:spacing w:after="0" w:line="240" w:lineRule="auto"/>
      <w:ind w:left="284" w:firstLine="284"/>
      <w:jc w:val="both"/>
      <w:textAlignment w:val="baseline"/>
    </w:pPr>
    <w:rPr>
      <w:rFonts w:ascii="Arial Narrow" w:eastAsia="Times New Roman" w:hAnsi="Arial Narrow" w:cs="Times New Roman"/>
      <w:szCs w:val="20"/>
    </w:rPr>
  </w:style>
  <w:style w:type="paragraph" w:customStyle="1" w:styleId="LO-normal">
    <w:name w:val="LO-normal"/>
    <w:qFormat/>
    <w:rsid w:val="001F0A1B"/>
    <w:pPr>
      <w:suppressAutoHyphens/>
      <w:spacing w:after="0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ZnakZnak1Znak">
    <w:name w:val="Znak Znak1 Znak"/>
    <w:basedOn w:val="Normalny"/>
    <w:rsid w:val="008B4DB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Bolewska</dc:creator>
  <cp:lastModifiedBy>Agnieszka Bolewska</cp:lastModifiedBy>
  <cp:revision>7</cp:revision>
  <cp:lastPrinted>2023-08-04T09:05:00Z</cp:lastPrinted>
  <dcterms:created xsi:type="dcterms:W3CDTF">2023-05-19T07:23:00Z</dcterms:created>
  <dcterms:modified xsi:type="dcterms:W3CDTF">2023-08-04T09:05:00Z</dcterms:modified>
</cp:coreProperties>
</file>