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91518C0"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0D2BE5" w:rsidRDefault="00BE0179" w:rsidP="00627C7D">
      <w:pPr>
        <w:spacing w:line="276" w:lineRule="auto"/>
        <w:jc w:val="center"/>
        <w:rPr>
          <w:rFonts w:ascii="Arial" w:hAnsi="Arial" w:cs="Arial"/>
          <w:bCs/>
          <w:sz w:val="26"/>
          <w:szCs w:val="26"/>
        </w:rPr>
      </w:pPr>
    </w:p>
    <w:p w14:paraId="3CCB0883" w14:textId="049F2BD9" w:rsidR="00163F8A" w:rsidRDefault="00CC1478" w:rsidP="00627C7D">
      <w:pPr>
        <w:pStyle w:val="Akapitzlist"/>
        <w:spacing w:line="276" w:lineRule="auto"/>
        <w:ind w:left="0"/>
        <w:jc w:val="center"/>
        <w:rPr>
          <w:rFonts w:ascii="Arial" w:hAnsi="Arial" w:cs="Arial"/>
          <w:b/>
          <w:bCs/>
          <w:sz w:val="24"/>
          <w:szCs w:val="24"/>
          <w:lang w:eastAsia="ar-SA"/>
        </w:rPr>
      </w:pPr>
      <w:r w:rsidRPr="000D2BE5">
        <w:rPr>
          <w:rFonts w:ascii="Arial" w:hAnsi="Arial" w:cs="Arial"/>
          <w:b/>
          <w:bCs/>
          <w:sz w:val="24"/>
          <w:szCs w:val="24"/>
          <w:lang w:eastAsia="ar-SA"/>
        </w:rPr>
        <w:t>„</w:t>
      </w:r>
      <w:r w:rsidR="001215BE">
        <w:rPr>
          <w:rFonts w:ascii="Arial" w:hAnsi="Arial" w:cs="Arial"/>
          <w:b/>
          <w:bCs/>
          <w:sz w:val="24"/>
          <w:szCs w:val="24"/>
          <w:lang w:eastAsia="ar-SA"/>
        </w:rPr>
        <w:t>Zakup i dostawę</w:t>
      </w:r>
      <w:bookmarkStart w:id="1" w:name="_GoBack"/>
      <w:bookmarkEnd w:id="1"/>
      <w:r w:rsidR="00163F8A">
        <w:rPr>
          <w:rFonts w:ascii="Arial" w:hAnsi="Arial" w:cs="Arial"/>
          <w:b/>
          <w:bCs/>
          <w:sz w:val="24"/>
          <w:szCs w:val="24"/>
          <w:lang w:eastAsia="ar-SA"/>
        </w:rPr>
        <w:t xml:space="preserve"> urządzeń  do neutralizacji patogenów chorobotwórczych wraz z ich </w:t>
      </w:r>
      <w:r w:rsidR="006E7232">
        <w:rPr>
          <w:rFonts w:ascii="Arial" w:hAnsi="Arial" w:cs="Arial"/>
          <w:b/>
          <w:bCs/>
          <w:sz w:val="24"/>
          <w:szCs w:val="24"/>
          <w:lang w:eastAsia="ar-SA"/>
        </w:rPr>
        <w:t xml:space="preserve">rozmieszczeniem i montażem w </w:t>
      </w:r>
      <w:r w:rsidR="006E7232" w:rsidRPr="00E11A66">
        <w:rPr>
          <w:rFonts w:ascii="Arial" w:hAnsi="Arial" w:cs="Arial"/>
          <w:b/>
          <w:bCs/>
          <w:sz w:val="24"/>
          <w:szCs w:val="24"/>
          <w:lang w:eastAsia="ar-SA"/>
        </w:rPr>
        <w:t>2</w:t>
      </w:r>
      <w:r w:rsidR="00E34349">
        <w:rPr>
          <w:rFonts w:ascii="Arial" w:hAnsi="Arial" w:cs="Arial"/>
          <w:b/>
          <w:bCs/>
          <w:sz w:val="24"/>
          <w:szCs w:val="24"/>
          <w:lang w:eastAsia="ar-SA"/>
        </w:rPr>
        <w:t>50</w:t>
      </w:r>
      <w:r w:rsidR="003343AC">
        <w:rPr>
          <w:rFonts w:ascii="Arial" w:hAnsi="Arial" w:cs="Arial"/>
          <w:b/>
          <w:bCs/>
          <w:sz w:val="24"/>
          <w:szCs w:val="24"/>
          <w:lang w:eastAsia="ar-SA"/>
        </w:rPr>
        <w:t xml:space="preserve"> pojazdach komunikacji miejskiej tj. </w:t>
      </w:r>
      <w:r w:rsidR="00163F8A">
        <w:rPr>
          <w:rFonts w:ascii="Arial" w:hAnsi="Arial" w:cs="Arial"/>
          <w:b/>
          <w:bCs/>
          <w:sz w:val="24"/>
          <w:szCs w:val="24"/>
          <w:lang w:eastAsia="ar-SA"/>
        </w:rPr>
        <w:t xml:space="preserve"> autobusach i trolejbusach”</w:t>
      </w: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1C8C51AF"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3216D1">
        <w:rPr>
          <w:rFonts w:ascii="Arial" w:hAnsi="Arial" w:cs="Arial"/>
          <w:b/>
          <w:bCs/>
        </w:rPr>
        <w:t>DZ.370.UE.2</w:t>
      </w:r>
      <w:r w:rsidR="00207D9E" w:rsidRPr="000D2BE5">
        <w:rPr>
          <w:rFonts w:ascii="Arial" w:hAnsi="Arial" w:cs="Arial"/>
          <w:b/>
          <w:bCs/>
        </w:rPr>
        <w:t>.2021</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4792486B" w14:textId="24B04F17" w:rsidR="00AA6357" w:rsidRPr="00AA6357" w:rsidRDefault="00AA6357" w:rsidP="00207D9E">
      <w:pPr>
        <w:spacing w:line="276" w:lineRule="auto"/>
        <w:jc w:val="right"/>
        <w:rPr>
          <w:rFonts w:ascii="Arial" w:hAnsi="Arial" w:cs="Arial"/>
          <w:b/>
          <w:i/>
          <w:sz w:val="18"/>
          <w:szCs w:val="18"/>
        </w:rPr>
      </w:pPr>
      <w:r w:rsidRPr="00AA6357">
        <w:rPr>
          <w:rFonts w:ascii="Arial" w:hAnsi="Arial" w:cs="Arial"/>
          <w:b/>
          <w:i/>
          <w:sz w:val="18"/>
          <w:szCs w:val="18"/>
        </w:rPr>
        <w:t>Z-ca Dyrektora Sławomir Podsiadły</w:t>
      </w:r>
    </w:p>
    <w:p w14:paraId="2C771746" w14:textId="51F11367" w:rsidR="008F579D" w:rsidRPr="000D2BE5" w:rsidRDefault="008F579D" w:rsidP="00207D9E">
      <w:pPr>
        <w:spacing w:line="276" w:lineRule="auto"/>
        <w:jc w:val="right"/>
        <w:rPr>
          <w:rFonts w:ascii="Arial" w:hAnsi="Arial" w:cs="Arial"/>
          <w:i/>
          <w:sz w:val="18"/>
          <w:szCs w:val="18"/>
        </w:rPr>
      </w:pPr>
      <w:r w:rsidRPr="00AA6357">
        <w:rPr>
          <w:rFonts w:ascii="Arial" w:hAnsi="Arial" w:cs="Arial"/>
          <w:i/>
          <w:sz w:val="18"/>
          <w:szCs w:val="18"/>
        </w:rPr>
        <w:t>podpis</w:t>
      </w:r>
      <w:r w:rsidR="00AA6357" w:rsidRPr="00AA6357">
        <w:rPr>
          <w:rFonts w:ascii="Arial" w:hAnsi="Arial" w:cs="Arial"/>
          <w:i/>
          <w:sz w:val="18"/>
          <w:szCs w:val="18"/>
        </w:rPr>
        <w:t xml:space="preserve"> pracownika zamawiającego, któremu kierownik zamawiającego powierzył wykonanie zastrzeżonych dla siebie czynności w postępowaniu</w:t>
      </w:r>
      <w:r w:rsidRPr="000D2BE5">
        <w:rPr>
          <w:rFonts w:ascii="Arial" w:hAnsi="Arial" w:cs="Arial"/>
          <w:i/>
          <w:sz w:val="18"/>
          <w:szCs w:val="18"/>
        </w:rPr>
        <w:t>)</w:t>
      </w:r>
    </w:p>
    <w:p w14:paraId="6FC4B21E" w14:textId="77777777" w:rsidR="00CB3496" w:rsidRPr="000D2BE5" w:rsidRDefault="00CB3496" w:rsidP="00627C7D">
      <w:pPr>
        <w:pStyle w:val="Zwykytekst"/>
        <w:spacing w:line="276" w:lineRule="auto"/>
        <w:jc w:val="center"/>
        <w:rPr>
          <w:rFonts w:ascii="Arial" w:hAnsi="Arial" w:cs="Arial"/>
          <w:i/>
        </w:rPr>
      </w:pPr>
    </w:p>
    <w:p w14:paraId="67F212FF" w14:textId="10200F4B" w:rsidR="00A07C58" w:rsidRPr="000D2BE5" w:rsidRDefault="00A07C58" w:rsidP="00627C7D">
      <w:pPr>
        <w:pStyle w:val="Zwykytekst"/>
        <w:spacing w:line="276" w:lineRule="auto"/>
        <w:jc w:val="center"/>
        <w:rPr>
          <w:rFonts w:ascii="Arial" w:hAnsi="Arial" w:cs="Arial"/>
          <w:i/>
        </w:rPr>
      </w:pPr>
    </w:p>
    <w:p w14:paraId="41448129" w14:textId="77777777" w:rsidR="00783508" w:rsidRPr="000D2BE5" w:rsidRDefault="00783508" w:rsidP="00627C7D">
      <w:pPr>
        <w:pStyle w:val="Zwykytekst"/>
        <w:spacing w:line="276" w:lineRule="auto"/>
        <w:jc w:val="center"/>
        <w:rPr>
          <w:rFonts w:ascii="Arial" w:hAnsi="Arial" w:cs="Arial"/>
          <w:i/>
        </w:rPr>
      </w:pPr>
    </w:p>
    <w:p w14:paraId="7C1BD5E3" w14:textId="77777777" w:rsidR="00783508" w:rsidRPr="000D2BE5" w:rsidRDefault="00783508" w:rsidP="00627C7D">
      <w:pPr>
        <w:pStyle w:val="Zwykytekst"/>
        <w:spacing w:line="276" w:lineRule="auto"/>
        <w:jc w:val="center"/>
        <w:rPr>
          <w:rFonts w:ascii="Arial" w:hAnsi="Arial" w:cs="Arial"/>
          <w:i/>
        </w:rPr>
      </w:pPr>
    </w:p>
    <w:p w14:paraId="38F75D0E" w14:textId="77777777" w:rsidR="00CC1478" w:rsidRPr="000D2BE5" w:rsidRDefault="00CC1478" w:rsidP="00627C7D">
      <w:pPr>
        <w:pStyle w:val="Zwykytekst"/>
        <w:spacing w:line="276" w:lineRule="auto"/>
        <w:jc w:val="center"/>
        <w:rPr>
          <w:rFonts w:ascii="Arial" w:hAnsi="Arial" w:cs="Arial"/>
          <w:i/>
        </w:rPr>
      </w:pPr>
    </w:p>
    <w:p w14:paraId="4CCFA245" w14:textId="673F45D5" w:rsidR="008F579D" w:rsidRPr="000D2BE5" w:rsidRDefault="00207D9E" w:rsidP="00627C7D">
      <w:pPr>
        <w:pStyle w:val="Zwykytekst"/>
        <w:spacing w:line="276" w:lineRule="auto"/>
        <w:jc w:val="center"/>
        <w:rPr>
          <w:rFonts w:ascii="Arial" w:hAnsi="Arial" w:cs="Arial"/>
          <w:sz w:val="24"/>
          <w:szCs w:val="24"/>
        </w:rPr>
      </w:pPr>
      <w:r w:rsidRPr="000D2BE5">
        <w:rPr>
          <w:rFonts w:ascii="Arial" w:hAnsi="Arial" w:cs="Arial"/>
          <w:sz w:val="24"/>
          <w:szCs w:val="24"/>
        </w:rPr>
        <w:t>Lublin</w:t>
      </w:r>
      <w:r w:rsidR="00FB5F60" w:rsidRPr="000D2BE5">
        <w:rPr>
          <w:rFonts w:ascii="Arial" w:hAnsi="Arial" w:cs="Arial"/>
          <w:sz w:val="24"/>
          <w:szCs w:val="24"/>
        </w:rPr>
        <w:t xml:space="preserve">, dnia </w:t>
      </w:r>
      <w:r w:rsidR="003F0BC9">
        <w:rPr>
          <w:rFonts w:ascii="Arial" w:hAnsi="Arial" w:cs="Arial"/>
          <w:sz w:val="24"/>
          <w:szCs w:val="24"/>
        </w:rPr>
        <w:t>23</w:t>
      </w:r>
      <w:r w:rsidR="003216D1">
        <w:rPr>
          <w:rFonts w:ascii="Arial" w:hAnsi="Arial" w:cs="Arial"/>
          <w:sz w:val="24"/>
          <w:szCs w:val="24"/>
        </w:rPr>
        <w:t xml:space="preserve"> września</w:t>
      </w:r>
      <w:r w:rsidRPr="000D2BE5">
        <w:rPr>
          <w:rFonts w:ascii="Arial" w:hAnsi="Arial" w:cs="Arial"/>
          <w:sz w:val="24"/>
          <w:szCs w:val="24"/>
        </w:rPr>
        <w:t xml:space="preserve"> 2021 r. </w:t>
      </w:r>
    </w:p>
    <w:p w14:paraId="23131604" w14:textId="77777777" w:rsidR="00A435B8" w:rsidRPr="000D2BE5"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Pr="00C6496F" w:rsidRDefault="00E4259A" w:rsidP="005C7170">
      <w:pPr>
        <w:pStyle w:val="Akapitzlist"/>
        <w:widowControl w:val="0"/>
        <w:numPr>
          <w:ilvl w:val="0"/>
          <w:numId w:val="52"/>
        </w:numPr>
        <w:spacing w:line="276" w:lineRule="auto"/>
        <w:outlineLvl w:val="3"/>
        <w:rPr>
          <w:rFonts w:ascii="Arial" w:hAnsi="Arial" w:cs="Arial"/>
          <w:b/>
          <w:bCs/>
          <w:sz w:val="24"/>
          <w:szCs w:val="24"/>
        </w:rPr>
      </w:pPr>
      <w:r w:rsidRPr="00C6496F">
        <w:rPr>
          <w:rFonts w:ascii="Arial" w:hAnsi="Arial" w:cs="Arial"/>
          <w:b/>
          <w:bCs/>
          <w:sz w:val="24"/>
          <w:szCs w:val="24"/>
        </w:rPr>
        <w:t>Nazwa oraz adres Zamawiającego.</w:t>
      </w:r>
      <w:r w:rsidRPr="00C6496F">
        <w:rPr>
          <w:rFonts w:ascii="Arial" w:hAnsi="Arial" w:cs="Arial"/>
          <w:b/>
          <w:bCs/>
          <w:sz w:val="24"/>
          <w:szCs w:val="24"/>
        </w:rPr>
        <w:tab/>
      </w:r>
    </w:p>
    <w:p w14:paraId="28A43EA4" w14:textId="77777777" w:rsidR="00095558" w:rsidRPr="00C6496F"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C6496F" w:rsidRDefault="00B74957" w:rsidP="00717F6C">
      <w:pPr>
        <w:tabs>
          <w:tab w:val="left" w:pos="567"/>
        </w:tabs>
        <w:autoSpaceDE w:val="0"/>
        <w:autoSpaceDN w:val="0"/>
        <w:adjustRightInd w:val="0"/>
        <w:spacing w:line="276" w:lineRule="auto"/>
        <w:ind w:left="567"/>
        <w:jc w:val="both"/>
        <w:rPr>
          <w:rFonts w:ascii="Arial" w:hAnsi="Arial" w:cs="Arial"/>
          <w:bCs/>
        </w:rPr>
      </w:pPr>
      <w:r w:rsidRPr="00C6496F">
        <w:rPr>
          <w:rFonts w:ascii="Arial" w:hAnsi="Arial" w:cs="Arial"/>
          <w:b/>
          <w:bCs/>
        </w:rPr>
        <w:t>Zarząd Transportu Miejskiego w Lublinie</w:t>
      </w:r>
      <w:r w:rsidRPr="00C6496F">
        <w:rPr>
          <w:rFonts w:ascii="Arial" w:hAnsi="Arial" w:cs="Arial"/>
          <w:bCs/>
        </w:rPr>
        <w:t xml:space="preserve">, działający na podstawie </w:t>
      </w:r>
      <w:r w:rsidR="00120A1C" w:rsidRPr="00C6496F">
        <w:rPr>
          <w:rFonts w:ascii="Arial" w:hAnsi="Arial" w:cs="Arial"/>
          <w:bCs/>
        </w:rPr>
        <w:t xml:space="preserve">stosownych uchwał i </w:t>
      </w:r>
      <w:r w:rsidRPr="00C6496F">
        <w:rPr>
          <w:rFonts w:ascii="Arial" w:hAnsi="Arial" w:cs="Arial"/>
          <w:bCs/>
        </w:rPr>
        <w:t>udzielonych pełnomocnictw w imieniu i na rze</w:t>
      </w:r>
      <w:r w:rsidR="00095558" w:rsidRPr="00C6496F">
        <w:rPr>
          <w:rFonts w:ascii="Arial" w:hAnsi="Arial" w:cs="Arial"/>
          <w:bCs/>
        </w:rPr>
        <w:t>c</w:t>
      </w:r>
      <w:r w:rsidRPr="00C6496F">
        <w:rPr>
          <w:rFonts w:ascii="Arial" w:hAnsi="Arial" w:cs="Arial"/>
          <w:bCs/>
        </w:rPr>
        <w:t>z Gminy Lublin</w:t>
      </w:r>
    </w:p>
    <w:p w14:paraId="1701CB8D" w14:textId="15E0E92F" w:rsidR="004D3201" w:rsidRPr="00C6496F" w:rsidRDefault="00CC1478" w:rsidP="00717F6C">
      <w:pPr>
        <w:tabs>
          <w:tab w:val="left" w:pos="567"/>
        </w:tabs>
        <w:autoSpaceDE w:val="0"/>
        <w:autoSpaceDN w:val="0"/>
        <w:adjustRightInd w:val="0"/>
        <w:spacing w:line="276" w:lineRule="auto"/>
        <w:jc w:val="both"/>
        <w:rPr>
          <w:rFonts w:ascii="Arial" w:hAnsi="Arial" w:cs="Arial"/>
          <w:bCs/>
        </w:rPr>
      </w:pPr>
      <w:r w:rsidRPr="00C6496F">
        <w:rPr>
          <w:rFonts w:ascii="Arial" w:hAnsi="Arial" w:cs="Arial"/>
          <w:bCs/>
        </w:rPr>
        <w:tab/>
      </w:r>
      <w:r w:rsidR="00B74957" w:rsidRPr="00C6496F">
        <w:rPr>
          <w:rFonts w:ascii="Arial" w:hAnsi="Arial" w:cs="Arial"/>
          <w:b/>
          <w:bCs/>
        </w:rPr>
        <w:t xml:space="preserve">Siedziba: </w:t>
      </w:r>
      <w:r w:rsidR="00B74957" w:rsidRPr="00C6496F">
        <w:rPr>
          <w:rFonts w:ascii="Arial" w:hAnsi="Arial" w:cs="Arial"/>
          <w:bCs/>
        </w:rPr>
        <w:t>ul. Nałęczowska 14</w:t>
      </w:r>
      <w:r w:rsidRPr="00C6496F">
        <w:rPr>
          <w:rFonts w:ascii="Arial" w:hAnsi="Arial" w:cs="Arial"/>
          <w:bCs/>
        </w:rPr>
        <w:t xml:space="preserve"> </w:t>
      </w:r>
      <w:r w:rsidR="00B74957" w:rsidRPr="00C6496F">
        <w:rPr>
          <w:rFonts w:ascii="Arial" w:hAnsi="Arial" w:cs="Arial"/>
          <w:bCs/>
        </w:rPr>
        <w:t>, 20-701 Lublin</w:t>
      </w:r>
      <w:r w:rsidRPr="00C6496F">
        <w:rPr>
          <w:rFonts w:ascii="Arial" w:hAnsi="Arial" w:cs="Arial"/>
          <w:bCs/>
        </w:rPr>
        <w:t xml:space="preserve"> </w:t>
      </w:r>
    </w:p>
    <w:p w14:paraId="2D3E43C4" w14:textId="4003F2AB" w:rsidR="00E944F6" w:rsidRPr="00C6496F" w:rsidRDefault="004D3201" w:rsidP="00717F6C">
      <w:pPr>
        <w:tabs>
          <w:tab w:val="left" w:pos="567"/>
        </w:tabs>
        <w:autoSpaceDE w:val="0"/>
        <w:autoSpaceDN w:val="0"/>
        <w:adjustRightInd w:val="0"/>
        <w:spacing w:line="276" w:lineRule="auto"/>
        <w:jc w:val="both"/>
        <w:rPr>
          <w:rFonts w:ascii="Arial" w:hAnsi="Arial" w:cs="Arial"/>
          <w:bCs/>
        </w:rPr>
      </w:pPr>
      <w:r w:rsidRPr="00C6496F">
        <w:rPr>
          <w:rFonts w:ascii="Arial" w:hAnsi="Arial" w:cs="Arial"/>
          <w:bCs/>
        </w:rPr>
        <w:tab/>
      </w:r>
      <w:r w:rsidR="00B74957" w:rsidRPr="00C6496F">
        <w:rPr>
          <w:rFonts w:ascii="Arial" w:hAnsi="Arial" w:cs="Arial"/>
          <w:b/>
          <w:bCs/>
        </w:rPr>
        <w:t>Nr telefonu</w:t>
      </w:r>
      <w:r w:rsidR="00095558" w:rsidRPr="00C6496F">
        <w:rPr>
          <w:rFonts w:ascii="Arial" w:hAnsi="Arial" w:cs="Arial"/>
          <w:b/>
          <w:bCs/>
        </w:rPr>
        <w:t>;</w:t>
      </w:r>
      <w:r w:rsidRPr="00C6496F">
        <w:rPr>
          <w:rFonts w:ascii="Arial" w:hAnsi="Arial" w:cs="Arial"/>
          <w:bCs/>
        </w:rPr>
        <w:t xml:space="preserve"> </w:t>
      </w:r>
      <w:r w:rsidR="00B74957" w:rsidRPr="00C6496F">
        <w:rPr>
          <w:rFonts w:ascii="Arial" w:hAnsi="Arial" w:cs="Arial"/>
          <w:b/>
          <w:bCs/>
        </w:rPr>
        <w:t>81-466-29-00</w:t>
      </w:r>
      <w:r w:rsidR="00E944F6" w:rsidRPr="00C6496F">
        <w:rPr>
          <w:rFonts w:ascii="Arial" w:hAnsi="Arial" w:cs="Arial"/>
          <w:bCs/>
        </w:rPr>
        <w:t xml:space="preserve"> </w:t>
      </w:r>
    </w:p>
    <w:p w14:paraId="48BA7D63" w14:textId="3592DAA6" w:rsidR="00E944F6" w:rsidRPr="00C6496F" w:rsidRDefault="00C6496F" w:rsidP="00095558">
      <w:pPr>
        <w:spacing w:line="276" w:lineRule="auto"/>
        <w:rPr>
          <w:rFonts w:asciiTheme="majorHAnsi" w:hAnsiTheme="majorHAnsi" w:cs="Arial"/>
          <w:b/>
          <w:sz w:val="20"/>
          <w:szCs w:val="20"/>
        </w:rPr>
      </w:pPr>
      <w:r>
        <w:rPr>
          <w:rFonts w:ascii="Arial" w:hAnsi="Arial" w:cs="Arial"/>
          <w:bCs/>
        </w:rPr>
        <w:t xml:space="preserve">        </w:t>
      </w:r>
      <w:r w:rsidR="00E944F6" w:rsidRPr="00C6496F">
        <w:rPr>
          <w:rFonts w:ascii="Arial" w:hAnsi="Arial" w:cs="Arial"/>
          <w:bCs/>
        </w:rPr>
        <w:t xml:space="preserve">Poczta elektroniczna [e-mail]:  </w:t>
      </w:r>
      <w:hyperlink r:id="rId9" w:history="1">
        <w:r w:rsidR="00095558" w:rsidRPr="00C6496F">
          <w:rPr>
            <w:rStyle w:val="Hipercze"/>
            <w:rFonts w:ascii="Arial" w:hAnsi="Arial" w:cs="Arial"/>
            <w:b/>
            <w:color w:val="auto"/>
            <w:u w:val="none"/>
          </w:rPr>
          <w:t>ksiwy@ztm.lublin.eu</w:t>
        </w:r>
      </w:hyperlink>
      <w:r w:rsidR="00095558" w:rsidRPr="00C6496F">
        <w:rPr>
          <w:rFonts w:ascii="Arial" w:hAnsi="Arial" w:cs="Arial"/>
          <w:b/>
        </w:rPr>
        <w:t xml:space="preserve">, </w:t>
      </w:r>
      <w:r w:rsidR="004D3201" w:rsidRPr="00C6496F">
        <w:rPr>
          <w:rFonts w:ascii="Arial" w:hAnsi="Arial" w:cs="Arial"/>
        </w:rPr>
        <w:t xml:space="preserve"> </w:t>
      </w:r>
      <w:r w:rsidR="00095558" w:rsidRPr="00C6496F">
        <w:rPr>
          <w:rFonts w:ascii="Arial" w:hAnsi="Arial" w:cs="Arial"/>
          <w:b/>
        </w:rPr>
        <w:t>ztm@ztm.lublin.eu</w:t>
      </w:r>
    </w:p>
    <w:p w14:paraId="356907DF" w14:textId="301B7E80" w:rsidR="00E944F6" w:rsidRPr="00C6496F" w:rsidRDefault="00E944F6" w:rsidP="00717F6C">
      <w:pPr>
        <w:tabs>
          <w:tab w:val="left" w:pos="567"/>
        </w:tabs>
        <w:autoSpaceDE w:val="0"/>
        <w:autoSpaceDN w:val="0"/>
        <w:adjustRightInd w:val="0"/>
        <w:spacing w:line="276" w:lineRule="auto"/>
        <w:jc w:val="both"/>
        <w:rPr>
          <w:rFonts w:ascii="Arial" w:hAnsi="Arial" w:cs="Arial"/>
          <w:b/>
          <w:bCs/>
        </w:rPr>
      </w:pPr>
      <w:r w:rsidRPr="00C6496F">
        <w:rPr>
          <w:rFonts w:ascii="Arial" w:hAnsi="Arial" w:cs="Arial"/>
          <w:bCs/>
        </w:rPr>
        <w:tab/>
      </w:r>
      <w:r w:rsidR="00CC1478" w:rsidRPr="00C6496F">
        <w:rPr>
          <w:rFonts w:ascii="Arial" w:hAnsi="Arial" w:cs="Arial"/>
          <w:bCs/>
        </w:rPr>
        <w:t xml:space="preserve">Strona </w:t>
      </w:r>
      <w:r w:rsidRPr="00C6496F">
        <w:rPr>
          <w:rFonts w:ascii="Arial" w:hAnsi="Arial" w:cs="Arial"/>
          <w:bCs/>
        </w:rPr>
        <w:t>internetow</w:t>
      </w:r>
      <w:r w:rsidR="00CC1478" w:rsidRPr="00C6496F">
        <w:rPr>
          <w:rFonts w:ascii="Arial" w:hAnsi="Arial" w:cs="Arial"/>
          <w:bCs/>
        </w:rPr>
        <w:t>a</w:t>
      </w:r>
      <w:r w:rsidRPr="00C6496F">
        <w:rPr>
          <w:rFonts w:ascii="Arial" w:hAnsi="Arial" w:cs="Arial"/>
          <w:bCs/>
        </w:rPr>
        <w:t xml:space="preserve"> </w:t>
      </w:r>
      <w:r w:rsidR="00CC1478" w:rsidRPr="00C6496F">
        <w:rPr>
          <w:rFonts w:ascii="Arial" w:hAnsi="Arial" w:cs="Arial"/>
          <w:bCs/>
        </w:rPr>
        <w:t xml:space="preserve">zamawiającego </w:t>
      </w:r>
      <w:r w:rsidRPr="00C6496F">
        <w:rPr>
          <w:rFonts w:ascii="Arial" w:hAnsi="Arial" w:cs="Arial"/>
          <w:bCs/>
        </w:rPr>
        <w:t xml:space="preserve">[URL]:  </w:t>
      </w:r>
      <w:r w:rsidR="00B74957" w:rsidRPr="00C6496F">
        <w:rPr>
          <w:rFonts w:ascii="Arial" w:hAnsi="Arial" w:cs="Arial"/>
          <w:b/>
        </w:rPr>
        <w:t>www.ztm.lublin.eu</w:t>
      </w:r>
    </w:p>
    <w:p w14:paraId="2D06D9CD" w14:textId="1A1125A6" w:rsidR="00E944F6" w:rsidRDefault="00CC1478" w:rsidP="00717F6C">
      <w:pPr>
        <w:tabs>
          <w:tab w:val="left" w:pos="567"/>
        </w:tabs>
        <w:autoSpaceDE w:val="0"/>
        <w:autoSpaceDN w:val="0"/>
        <w:adjustRightInd w:val="0"/>
        <w:spacing w:line="276" w:lineRule="auto"/>
        <w:ind w:left="567"/>
        <w:jc w:val="both"/>
        <w:rPr>
          <w:rStyle w:val="Hipercze"/>
          <w:rFonts w:ascii="Arial" w:hAnsi="Arial" w:cs="Arial"/>
          <w:b/>
          <w:color w:val="auto"/>
        </w:rPr>
      </w:pPr>
      <w:r w:rsidRPr="00C6496F">
        <w:rPr>
          <w:rFonts w:ascii="Arial" w:hAnsi="Arial" w:cs="Arial"/>
          <w:b/>
          <w:bCs/>
        </w:rPr>
        <w:t>Strona internetowa prowadzonego postępowania</w:t>
      </w:r>
      <w:r w:rsidRPr="00C6496F">
        <w:rPr>
          <w:rFonts w:ascii="Arial" w:hAnsi="Arial" w:cs="Arial"/>
          <w:bCs/>
        </w:rPr>
        <w:t xml:space="preserve"> </w:t>
      </w:r>
      <w:r w:rsidR="004D3201" w:rsidRPr="00C6496F">
        <w:rPr>
          <w:rFonts w:ascii="Arial" w:hAnsi="Arial" w:cs="Arial"/>
          <w:bCs/>
        </w:rPr>
        <w:t xml:space="preserve">na której udostępniane będą zmiany i wyjaśnienia treści SWZ oraz inne dokumenty zamówienia bezpośrednio związane z postępowaniem o udzielenie zamówienia </w:t>
      </w:r>
      <w:r w:rsidRPr="00C6496F">
        <w:rPr>
          <w:rFonts w:ascii="Arial" w:hAnsi="Arial" w:cs="Arial"/>
          <w:bCs/>
        </w:rPr>
        <w:t xml:space="preserve">[URL]:  </w:t>
      </w:r>
      <w:hyperlink r:id="rId10" w:history="1">
        <w:r w:rsidR="00B74957" w:rsidRPr="00C6496F">
          <w:rPr>
            <w:rStyle w:val="Hipercze"/>
            <w:rFonts w:ascii="Arial" w:hAnsi="Arial" w:cs="Arial"/>
            <w:b/>
            <w:color w:val="auto"/>
          </w:rPr>
          <w:t>https://platformazakupowa.pl/pn/ztm_lublin</w:t>
        </w:r>
      </w:hyperlink>
    </w:p>
    <w:p w14:paraId="7197F161" w14:textId="43533AC5" w:rsidR="00F72B44" w:rsidRPr="00C6496F" w:rsidRDefault="00F72B44" w:rsidP="00717F6C">
      <w:pPr>
        <w:tabs>
          <w:tab w:val="left" w:pos="567"/>
        </w:tabs>
        <w:autoSpaceDE w:val="0"/>
        <w:autoSpaceDN w:val="0"/>
        <w:adjustRightInd w:val="0"/>
        <w:spacing w:line="276" w:lineRule="auto"/>
        <w:ind w:left="567"/>
        <w:jc w:val="both"/>
        <w:rPr>
          <w:rFonts w:ascii="Arial" w:hAnsi="Arial" w:cs="Arial"/>
          <w:b/>
        </w:rPr>
      </w:pPr>
      <w:r>
        <w:rPr>
          <w:rFonts w:ascii="Arial" w:hAnsi="Arial" w:cs="Arial"/>
          <w:b/>
          <w:bCs/>
        </w:rPr>
        <w:t>Uwaga:</w:t>
      </w:r>
      <w:r>
        <w:rPr>
          <w:rFonts w:ascii="Arial" w:hAnsi="Arial" w:cs="Arial"/>
          <w:b/>
        </w:rPr>
        <w:t xml:space="preserve"> </w:t>
      </w:r>
      <w:r>
        <w:rPr>
          <w:rFonts w:ascii="Arial" w:hAnsi="Arial" w:cs="Arial"/>
          <w:bCs/>
        </w:rPr>
        <w:t>Z</w:t>
      </w:r>
      <w:r w:rsidRPr="00C6496F">
        <w:rPr>
          <w:rFonts w:ascii="Arial" w:hAnsi="Arial" w:cs="Arial"/>
          <w:bCs/>
        </w:rPr>
        <w:t>miany i wyjaśnienia treści SWZ oraz inne dokumenty zamówienia bezpośrednio związane z postępowaniem o udzielenie zamówienia</w:t>
      </w:r>
      <w:r>
        <w:rPr>
          <w:rFonts w:ascii="Arial" w:hAnsi="Arial" w:cs="Arial"/>
          <w:bCs/>
        </w:rPr>
        <w:t xml:space="preserve"> będą również zamieszczane przez zamawiającego w Bazie konkurencyjności, która nie jest traktowana jako strona prowadzonego postępowania.</w:t>
      </w:r>
    </w:p>
    <w:p w14:paraId="489F6322" w14:textId="2B3DA2DB" w:rsidR="00B74957" w:rsidRPr="00C6496F" w:rsidRDefault="00120A1C" w:rsidP="00717F6C">
      <w:pPr>
        <w:tabs>
          <w:tab w:val="left" w:pos="567"/>
        </w:tabs>
        <w:autoSpaceDE w:val="0"/>
        <w:autoSpaceDN w:val="0"/>
        <w:adjustRightInd w:val="0"/>
        <w:spacing w:line="276" w:lineRule="auto"/>
        <w:ind w:left="567"/>
        <w:jc w:val="both"/>
        <w:rPr>
          <w:rFonts w:ascii="Arial" w:hAnsi="Arial" w:cs="Arial"/>
        </w:rPr>
      </w:pPr>
      <w:r w:rsidRPr="00C6496F">
        <w:rPr>
          <w:rFonts w:ascii="Arial" w:hAnsi="Arial" w:cs="Arial"/>
        </w:rPr>
        <w:t>Godziny pracy Zamawiającego</w:t>
      </w:r>
      <w:r w:rsidR="00B74957" w:rsidRPr="00C6496F">
        <w:rPr>
          <w:rFonts w:ascii="Arial" w:hAnsi="Arial" w:cs="Arial"/>
        </w:rPr>
        <w:t>: 7:30-15:30 (poniedziałek- piątek) z wyłączenie</w:t>
      </w:r>
      <w:r w:rsidRPr="00C6496F">
        <w:rPr>
          <w:rFonts w:ascii="Arial" w:hAnsi="Arial" w:cs="Arial"/>
        </w:rPr>
        <w:t>m</w:t>
      </w:r>
      <w:r w:rsidR="00D72933" w:rsidRPr="00C6496F">
        <w:rPr>
          <w:rFonts w:ascii="Arial" w:hAnsi="Arial" w:cs="Arial"/>
        </w:rPr>
        <w:t xml:space="preserve"> dni ustawowo wolnych od pracy</w:t>
      </w:r>
      <w:r w:rsidRPr="00C6496F">
        <w:rPr>
          <w:rFonts w:ascii="Arial" w:hAnsi="Arial" w:cs="Arial"/>
        </w:rPr>
        <w:t xml:space="preserve">. </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0863F816"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008338DC">
        <w:rPr>
          <w:rFonts w:ascii="Arial" w:hAnsi="Arial" w:cs="Arial"/>
          <w:sz w:val="24"/>
          <w:szCs w:val="24"/>
        </w:rPr>
        <w:t>publicznych (</w:t>
      </w:r>
      <w:proofErr w:type="spellStart"/>
      <w:r w:rsidR="008338DC">
        <w:rPr>
          <w:rFonts w:ascii="Arial" w:hAnsi="Arial" w:cs="Arial"/>
          <w:sz w:val="24"/>
          <w:szCs w:val="24"/>
        </w:rPr>
        <w:t>t.j</w:t>
      </w:r>
      <w:proofErr w:type="spellEnd"/>
      <w:r w:rsidR="008338DC">
        <w:rPr>
          <w:rFonts w:ascii="Arial" w:hAnsi="Arial" w:cs="Arial"/>
          <w:sz w:val="24"/>
          <w:szCs w:val="24"/>
        </w:rPr>
        <w:t xml:space="preserve">. Dz. U. z 2021 </w:t>
      </w:r>
      <w:r w:rsidRPr="00095558">
        <w:rPr>
          <w:rFonts w:ascii="Arial" w:hAnsi="Arial" w:cs="Arial"/>
          <w:sz w:val="24"/>
          <w:szCs w:val="24"/>
        </w:rPr>
        <w:t xml:space="preserve">r. poz. </w:t>
      </w:r>
      <w:r w:rsidR="008338DC">
        <w:rPr>
          <w:rFonts w:ascii="Arial" w:hAnsi="Arial" w:cs="Arial"/>
          <w:sz w:val="24"/>
          <w:szCs w:val="24"/>
        </w:rPr>
        <w:t>1129</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687A0FD9" w:rsidR="001E32C7" w:rsidRPr="00FA1930"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-Kodeks cywilny (</w:t>
      </w:r>
      <w:proofErr w:type="spellStart"/>
      <w:r w:rsidRPr="00095558">
        <w:rPr>
          <w:rFonts w:ascii="Arial" w:hAnsi="Arial" w:cs="Arial"/>
          <w:sz w:val="24"/>
          <w:szCs w:val="24"/>
        </w:rPr>
        <w:t>t.j</w:t>
      </w:r>
      <w:proofErr w:type="spellEnd"/>
      <w:r w:rsidRPr="00095558">
        <w:rPr>
          <w:rFonts w:ascii="Arial" w:hAnsi="Arial" w:cs="Arial"/>
          <w:sz w:val="24"/>
          <w:szCs w:val="24"/>
        </w:rPr>
        <w:t>. Dz. U. z 2020r. poz.1740)</w:t>
      </w:r>
      <w:r w:rsidR="00C6496F">
        <w:rPr>
          <w:rFonts w:ascii="Arial" w:hAnsi="Arial" w:cs="Arial"/>
          <w:sz w:val="24"/>
          <w:szCs w:val="24"/>
        </w:rPr>
        <w:t xml:space="preserve"> oraz  w oparciu o zasadę konkurencyjności</w:t>
      </w:r>
      <w:r w:rsidRPr="00095558">
        <w:rPr>
          <w:rFonts w:ascii="Arial" w:hAnsi="Arial" w:cs="Arial"/>
          <w:sz w:val="24"/>
          <w:szCs w:val="24"/>
        </w:rPr>
        <w:t>.</w:t>
      </w:r>
    </w:p>
    <w:p w14:paraId="79A89D1D" w14:textId="6407F404" w:rsidR="00FA1930" w:rsidRPr="00095558" w:rsidRDefault="00FA1930" w:rsidP="00C6496F">
      <w:pPr>
        <w:pStyle w:val="Akapitzlist"/>
        <w:widowControl w:val="0"/>
        <w:numPr>
          <w:ilvl w:val="1"/>
          <w:numId w:val="53"/>
        </w:numPr>
        <w:spacing w:line="276" w:lineRule="auto"/>
        <w:outlineLvl w:val="3"/>
        <w:rPr>
          <w:rFonts w:ascii="Arial" w:hAnsi="Arial" w:cs="Arial"/>
          <w:b/>
          <w:bCs/>
        </w:rPr>
      </w:pPr>
      <w:r>
        <w:rPr>
          <w:rFonts w:ascii="Arial" w:hAnsi="Arial" w:cs="Arial"/>
          <w:sz w:val="24"/>
          <w:szCs w:val="24"/>
        </w:rPr>
        <w:t xml:space="preserve">Postępowanie prowadzone jest </w:t>
      </w:r>
      <w:r w:rsidR="00F52426">
        <w:rPr>
          <w:rFonts w:ascii="Arial" w:hAnsi="Arial" w:cs="Arial"/>
          <w:sz w:val="24"/>
          <w:szCs w:val="24"/>
        </w:rPr>
        <w:t xml:space="preserve">również </w:t>
      </w:r>
      <w:r>
        <w:rPr>
          <w:rFonts w:ascii="Arial" w:hAnsi="Arial" w:cs="Arial"/>
          <w:sz w:val="24"/>
          <w:szCs w:val="24"/>
        </w:rPr>
        <w:t>w oparciu o podręcznik wnioskodawcy i beneficjenta programów polityki spójności 2014-2020 „Zamówienia udzielane w ramach projektów” (Warszawa, marzec 2021 r.)</w:t>
      </w:r>
      <w:r w:rsidR="00C6496F">
        <w:rPr>
          <w:rFonts w:ascii="Arial" w:hAnsi="Arial" w:cs="Arial"/>
          <w:sz w:val="24"/>
          <w:szCs w:val="24"/>
        </w:rPr>
        <w:t xml:space="preserve"> oraz Wytyczne w zakresie kwalifikowalności wydatków w ramach Europejskiego Funduszu Rozwoju Regionalnego, Europejskiego Funduszu Społecznego oraz Funduszu Spójności na lata 2014-2020 (Warszawa, 21 grudnia 2020r.) z uwzględnieniem Informacji o </w:t>
      </w:r>
      <w:r w:rsidR="00C6496F">
        <w:rPr>
          <w:rFonts w:ascii="Arial" w:hAnsi="Arial" w:cs="Arial"/>
          <w:sz w:val="24"/>
          <w:szCs w:val="24"/>
        </w:rPr>
        <w:lastRenderedPageBreak/>
        <w:t>częściowym zawieszeniu stosowania wytycznych</w:t>
      </w:r>
      <w:r w:rsidR="00C6496F" w:rsidRPr="00C6496F">
        <w:rPr>
          <w:rFonts w:ascii="Arial" w:hAnsi="Arial" w:cs="Arial"/>
          <w:sz w:val="24"/>
          <w:szCs w:val="24"/>
        </w:rPr>
        <w:t xml:space="preserve"> w zakresie kwalifikowalności wydatków w ramach Europejskiego Funduszu Rozwoju Regionalnego, Europejskiego Funduszu Społecznego oraz Funduszu Spójności na lata 2014-2020</w:t>
      </w:r>
      <w:r w:rsidR="00C6496F">
        <w:rPr>
          <w:rFonts w:ascii="Arial" w:hAnsi="Arial" w:cs="Arial"/>
          <w:sz w:val="24"/>
          <w:szCs w:val="24"/>
        </w:rPr>
        <w:t>(Warszawa, 7 stycznia 2021 r.).</w:t>
      </w:r>
    </w:p>
    <w:p w14:paraId="258D13B3" w14:textId="1870A05A"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095558">
        <w:rPr>
          <w:rFonts w:ascii="Arial" w:hAnsi="Arial" w:cs="Arial"/>
          <w:sz w:val="24"/>
          <w:szCs w:val="24"/>
        </w:rPr>
        <w:t xml:space="preserve"> </w:t>
      </w:r>
      <w:r w:rsidRPr="00095558">
        <w:rPr>
          <w:rFonts w:ascii="Arial" w:hAnsi="Arial" w:cs="Arial"/>
          <w:sz w:val="24"/>
          <w:szCs w:val="24"/>
        </w:rPr>
        <w:t>(Dz. U. z 2020r., poz. 2415</w:t>
      </w:r>
      <w:r w:rsidR="00717F6C" w:rsidRPr="00095558">
        <w:rPr>
          <w:rFonts w:ascii="Arial" w:hAnsi="Arial" w:cs="Arial"/>
          <w:sz w:val="24"/>
          <w:szCs w:val="24"/>
        </w:rPr>
        <w:t>.</w:t>
      </w:r>
      <w:r w:rsidR="008238A6">
        <w:rPr>
          <w:rFonts w:ascii="Arial" w:hAnsi="Arial" w:cs="Arial"/>
          <w:sz w:val="24"/>
          <w:szCs w:val="24"/>
        </w:rPr>
        <w:t>)</w:t>
      </w:r>
      <w:r w:rsidR="0021052B">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5C7170">
      <w:pPr>
        <w:pStyle w:val="Akapitzlist"/>
        <w:widowControl w:val="0"/>
        <w:numPr>
          <w:ilvl w:val="0"/>
          <w:numId w:val="53"/>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4D579127" w14:textId="20F65205" w:rsidR="00B71053" w:rsidRDefault="00BD2FD9" w:rsidP="00F52426">
      <w:pPr>
        <w:pStyle w:val="Akapitzlist"/>
        <w:widowControl w:val="0"/>
        <w:numPr>
          <w:ilvl w:val="1"/>
          <w:numId w:val="53"/>
        </w:numPr>
        <w:spacing w:line="276" w:lineRule="auto"/>
        <w:outlineLvl w:val="3"/>
        <w:rPr>
          <w:rFonts w:ascii="Arial" w:hAnsi="Arial" w:cs="Arial"/>
          <w:sz w:val="24"/>
          <w:szCs w:val="24"/>
        </w:rPr>
      </w:pPr>
      <w:r w:rsidRPr="00001912">
        <w:rPr>
          <w:rFonts w:ascii="Arial" w:hAnsi="Arial" w:cs="Arial"/>
          <w:sz w:val="24"/>
          <w:szCs w:val="24"/>
        </w:rPr>
        <w:t xml:space="preserve">Przedmiotem zamówienia jest </w:t>
      </w:r>
      <w:r w:rsidR="00F52426">
        <w:rPr>
          <w:rFonts w:ascii="Arial" w:hAnsi="Arial" w:cs="Arial"/>
          <w:sz w:val="24"/>
          <w:szCs w:val="24"/>
        </w:rPr>
        <w:t>z</w:t>
      </w:r>
      <w:r w:rsidR="00F52426" w:rsidRPr="00F52426">
        <w:rPr>
          <w:rFonts w:ascii="Arial" w:hAnsi="Arial" w:cs="Arial"/>
          <w:sz w:val="24"/>
          <w:szCs w:val="24"/>
        </w:rPr>
        <w:t>akup i dostawa urządzeń  do neutralizacji patogenów chorobotwórczych</w:t>
      </w:r>
      <w:r w:rsidR="00F50579">
        <w:rPr>
          <w:rFonts w:ascii="Arial" w:hAnsi="Arial" w:cs="Arial"/>
          <w:sz w:val="24"/>
          <w:szCs w:val="24"/>
        </w:rPr>
        <w:t xml:space="preserve"> (wirusów- w tym SARS CoV2, grzybów, bakterii itp.)</w:t>
      </w:r>
      <w:r w:rsidR="00F52426" w:rsidRPr="00F52426">
        <w:rPr>
          <w:rFonts w:ascii="Arial" w:hAnsi="Arial" w:cs="Arial"/>
          <w:sz w:val="24"/>
          <w:szCs w:val="24"/>
        </w:rPr>
        <w:t xml:space="preserve"> wraz z ich rozmieszczeniem i montażem w</w:t>
      </w:r>
      <w:r w:rsidR="00F52426" w:rsidRPr="00E11A66">
        <w:rPr>
          <w:rFonts w:ascii="Arial" w:hAnsi="Arial" w:cs="Arial"/>
          <w:sz w:val="24"/>
          <w:szCs w:val="24"/>
        </w:rPr>
        <w:t xml:space="preserve"> </w:t>
      </w:r>
      <w:r w:rsidR="006E7232" w:rsidRPr="00E11A66">
        <w:rPr>
          <w:rFonts w:ascii="Arial" w:hAnsi="Arial" w:cs="Arial"/>
          <w:sz w:val="24"/>
          <w:szCs w:val="24"/>
        </w:rPr>
        <w:t>2</w:t>
      </w:r>
      <w:r w:rsidR="003505A3">
        <w:rPr>
          <w:rFonts w:ascii="Arial" w:hAnsi="Arial" w:cs="Arial"/>
          <w:sz w:val="24"/>
          <w:szCs w:val="24"/>
        </w:rPr>
        <w:t>50</w:t>
      </w:r>
      <w:r w:rsidR="003343AC">
        <w:rPr>
          <w:rFonts w:ascii="Arial" w:hAnsi="Arial" w:cs="Arial"/>
          <w:sz w:val="24"/>
          <w:szCs w:val="24"/>
        </w:rPr>
        <w:t xml:space="preserve"> pojazdach komunikacji miejskiej tj. </w:t>
      </w:r>
      <w:r w:rsidR="00F52426" w:rsidRPr="00E11A66">
        <w:rPr>
          <w:rFonts w:ascii="Arial" w:hAnsi="Arial" w:cs="Arial"/>
          <w:sz w:val="24"/>
          <w:szCs w:val="24"/>
        </w:rPr>
        <w:t xml:space="preserve"> </w:t>
      </w:r>
      <w:r w:rsidR="00F52426" w:rsidRPr="00F52426">
        <w:rPr>
          <w:rFonts w:ascii="Arial" w:hAnsi="Arial" w:cs="Arial"/>
          <w:sz w:val="24"/>
          <w:szCs w:val="24"/>
        </w:rPr>
        <w:t>autobusach i trolejbusach</w:t>
      </w:r>
      <w:r w:rsidR="00F52426">
        <w:rPr>
          <w:rFonts w:ascii="Arial" w:hAnsi="Arial" w:cs="Arial"/>
          <w:sz w:val="24"/>
          <w:szCs w:val="24"/>
        </w:rPr>
        <w:t>.</w:t>
      </w:r>
    </w:p>
    <w:p w14:paraId="005AE788" w14:textId="3C08CF26" w:rsidR="00F52426" w:rsidRDefault="00F52426" w:rsidP="00F52426">
      <w:pPr>
        <w:pStyle w:val="Akapitzlist"/>
        <w:widowControl w:val="0"/>
        <w:numPr>
          <w:ilvl w:val="1"/>
          <w:numId w:val="53"/>
        </w:numPr>
        <w:spacing w:line="276" w:lineRule="auto"/>
        <w:outlineLvl w:val="3"/>
        <w:rPr>
          <w:rFonts w:ascii="Arial" w:hAnsi="Arial" w:cs="Arial"/>
          <w:sz w:val="24"/>
          <w:szCs w:val="24"/>
        </w:rPr>
      </w:pPr>
      <w:r>
        <w:rPr>
          <w:rFonts w:ascii="Arial" w:hAnsi="Arial" w:cs="Arial"/>
          <w:sz w:val="24"/>
          <w:szCs w:val="24"/>
        </w:rPr>
        <w:t>Zakres zamówienia obejmuje:</w:t>
      </w:r>
    </w:p>
    <w:p w14:paraId="0CA744B3" w14:textId="005B68C7" w:rsidR="00F50579" w:rsidRDefault="00F52426" w:rsidP="00F50579">
      <w:pPr>
        <w:pStyle w:val="Akapitzlist"/>
        <w:widowControl w:val="0"/>
        <w:numPr>
          <w:ilvl w:val="2"/>
          <w:numId w:val="53"/>
        </w:numPr>
        <w:spacing w:line="276" w:lineRule="auto"/>
        <w:outlineLvl w:val="3"/>
        <w:rPr>
          <w:rFonts w:ascii="Arial" w:hAnsi="Arial" w:cs="Arial"/>
          <w:sz w:val="24"/>
          <w:szCs w:val="24"/>
        </w:rPr>
      </w:pPr>
      <w:r w:rsidRPr="00C42297">
        <w:rPr>
          <w:rFonts w:ascii="Arial" w:hAnsi="Arial" w:cs="Arial"/>
          <w:sz w:val="24"/>
          <w:szCs w:val="24"/>
        </w:rPr>
        <w:t>zakup i dostawę urządzeń  do neutralizacji patogenów  chorobotwórczych (wirusów- w tym SARS CoV2, grzybów, bakterii</w:t>
      </w:r>
      <w:r w:rsidR="006E7232" w:rsidRPr="00C42297">
        <w:rPr>
          <w:rFonts w:ascii="Arial" w:hAnsi="Arial" w:cs="Arial"/>
          <w:sz w:val="24"/>
          <w:szCs w:val="24"/>
        </w:rPr>
        <w:t xml:space="preserve">, itp. </w:t>
      </w:r>
      <w:r w:rsidRPr="00C42297">
        <w:rPr>
          <w:rFonts w:ascii="Arial" w:hAnsi="Arial" w:cs="Arial"/>
          <w:sz w:val="24"/>
          <w:szCs w:val="24"/>
        </w:rPr>
        <w:t xml:space="preserve">) wraz z ich rozmieszczeniem i montażem w </w:t>
      </w:r>
      <w:r w:rsidR="003505A3">
        <w:rPr>
          <w:rFonts w:ascii="Arial" w:hAnsi="Arial" w:cs="Arial"/>
          <w:sz w:val="24"/>
          <w:szCs w:val="24"/>
        </w:rPr>
        <w:t>250</w:t>
      </w:r>
      <w:r w:rsidR="003343AC" w:rsidRPr="00C42297">
        <w:rPr>
          <w:rFonts w:ascii="Arial" w:hAnsi="Arial" w:cs="Arial"/>
          <w:sz w:val="24"/>
          <w:szCs w:val="24"/>
        </w:rPr>
        <w:t xml:space="preserve"> pojazdach komunikacji miejskiej tj.</w:t>
      </w:r>
      <w:r w:rsidRPr="00C42297">
        <w:rPr>
          <w:rFonts w:ascii="Arial" w:hAnsi="Arial" w:cs="Arial"/>
          <w:sz w:val="24"/>
          <w:szCs w:val="24"/>
        </w:rPr>
        <w:t xml:space="preserve"> autobusach i trolejbusach</w:t>
      </w:r>
      <w:r w:rsidR="006E7232" w:rsidRPr="00C42297">
        <w:rPr>
          <w:rFonts w:ascii="Arial" w:hAnsi="Arial" w:cs="Arial"/>
          <w:sz w:val="24"/>
          <w:szCs w:val="24"/>
        </w:rPr>
        <w:t>, w tym podłącz</w:t>
      </w:r>
      <w:r w:rsidR="00F50579">
        <w:rPr>
          <w:rFonts w:ascii="Arial" w:hAnsi="Arial" w:cs="Arial"/>
          <w:sz w:val="24"/>
          <w:szCs w:val="24"/>
        </w:rPr>
        <w:t>enie do instalacji elektrycznej</w:t>
      </w:r>
      <w:r w:rsidR="00DB2A2D" w:rsidRPr="00C42297">
        <w:rPr>
          <w:rFonts w:ascii="Arial" w:hAnsi="Arial" w:cs="Arial"/>
          <w:sz w:val="24"/>
          <w:szCs w:val="24"/>
        </w:rPr>
        <w:t xml:space="preserve">, składających się </w:t>
      </w:r>
      <w:r w:rsidR="00A41F1D" w:rsidRPr="00C42297">
        <w:rPr>
          <w:rFonts w:ascii="Arial" w:hAnsi="Arial" w:cs="Arial"/>
          <w:sz w:val="24"/>
          <w:szCs w:val="24"/>
        </w:rPr>
        <w:t>w łącznej ilości</w:t>
      </w:r>
      <w:r w:rsidR="00DB2A2D" w:rsidRPr="00C42297">
        <w:rPr>
          <w:rFonts w:ascii="Arial" w:hAnsi="Arial" w:cs="Arial"/>
          <w:sz w:val="24"/>
          <w:szCs w:val="24"/>
        </w:rPr>
        <w:t xml:space="preserve">  z </w:t>
      </w:r>
      <w:r w:rsidR="00927E66">
        <w:rPr>
          <w:rFonts w:ascii="Arial" w:hAnsi="Arial" w:cs="Arial"/>
          <w:b/>
          <w:sz w:val="24"/>
          <w:szCs w:val="24"/>
        </w:rPr>
        <w:t>117</w:t>
      </w:r>
      <w:r w:rsidR="00E11A66" w:rsidRPr="00C42297">
        <w:rPr>
          <w:rFonts w:ascii="Arial" w:hAnsi="Arial" w:cs="Arial"/>
          <w:b/>
          <w:sz w:val="24"/>
          <w:szCs w:val="24"/>
        </w:rPr>
        <w:t>6</w:t>
      </w:r>
      <w:r w:rsidR="00DB2A2D" w:rsidRPr="00C42297">
        <w:rPr>
          <w:rFonts w:ascii="Arial" w:hAnsi="Arial" w:cs="Arial"/>
          <w:sz w:val="24"/>
          <w:szCs w:val="24"/>
        </w:rPr>
        <w:t xml:space="preserve"> </w:t>
      </w:r>
      <w:r w:rsidR="00DB2A2D" w:rsidRPr="00C42297">
        <w:rPr>
          <w:rFonts w:ascii="Arial" w:hAnsi="Arial" w:cs="Arial"/>
          <w:b/>
          <w:sz w:val="24"/>
          <w:szCs w:val="24"/>
        </w:rPr>
        <w:t>modułów</w:t>
      </w:r>
      <w:r w:rsidR="00F50579">
        <w:rPr>
          <w:rFonts w:ascii="Arial" w:hAnsi="Arial" w:cs="Arial"/>
          <w:sz w:val="24"/>
          <w:szCs w:val="24"/>
        </w:rPr>
        <w:t>, w kompletacji na pojazd niżej określonej</w:t>
      </w:r>
      <w:r w:rsidR="00F50579" w:rsidRPr="00F50579">
        <w:rPr>
          <w:rFonts w:ascii="Arial" w:hAnsi="Arial" w:cs="Arial"/>
          <w:sz w:val="24"/>
          <w:szCs w:val="24"/>
        </w:rPr>
        <w:t>:</w:t>
      </w:r>
    </w:p>
    <w:p w14:paraId="3A2E235B" w14:textId="7384E5D9" w:rsidR="00F50579" w:rsidRDefault="00A739AF" w:rsidP="00F50579">
      <w:pPr>
        <w:pStyle w:val="Akapitzlist"/>
        <w:widowControl w:val="0"/>
        <w:numPr>
          <w:ilvl w:val="3"/>
          <w:numId w:val="53"/>
        </w:numPr>
        <w:spacing w:line="276" w:lineRule="auto"/>
        <w:outlineLvl w:val="3"/>
        <w:rPr>
          <w:rFonts w:ascii="Arial" w:hAnsi="Arial" w:cs="Arial"/>
          <w:sz w:val="24"/>
          <w:szCs w:val="24"/>
        </w:rPr>
      </w:pPr>
      <w:r>
        <w:rPr>
          <w:rFonts w:ascii="Arial" w:hAnsi="Arial" w:cs="Arial"/>
          <w:sz w:val="24"/>
          <w:szCs w:val="24"/>
        </w:rPr>
        <w:t>w 108</w:t>
      </w:r>
      <w:r w:rsidR="00F50579" w:rsidRPr="00F50579">
        <w:rPr>
          <w:rFonts w:ascii="Arial" w:hAnsi="Arial" w:cs="Arial"/>
          <w:sz w:val="24"/>
          <w:szCs w:val="24"/>
        </w:rPr>
        <w:t xml:space="preserve"> szt.  autobusach  zamontowane zostanie urządzenie składające się z 4 modułów na pojazd;</w:t>
      </w:r>
    </w:p>
    <w:p w14:paraId="1BCC8AA9" w14:textId="77777777" w:rsidR="00F50579" w:rsidRDefault="00F50579" w:rsidP="00F50579">
      <w:pPr>
        <w:pStyle w:val="Akapitzlist"/>
        <w:widowControl w:val="0"/>
        <w:numPr>
          <w:ilvl w:val="3"/>
          <w:numId w:val="53"/>
        </w:numPr>
        <w:spacing w:line="276" w:lineRule="auto"/>
        <w:outlineLvl w:val="3"/>
        <w:rPr>
          <w:rFonts w:ascii="Arial" w:hAnsi="Arial" w:cs="Arial"/>
          <w:sz w:val="24"/>
          <w:szCs w:val="24"/>
        </w:rPr>
      </w:pPr>
      <w:r w:rsidRPr="00F50579">
        <w:rPr>
          <w:rFonts w:ascii="Arial" w:hAnsi="Arial" w:cs="Arial"/>
          <w:sz w:val="24"/>
          <w:szCs w:val="24"/>
        </w:rPr>
        <w:t>w 42 szt.  autobusach  zamontowane zostanie urządzenie składające się z 8 modułów na pojazd;</w:t>
      </w:r>
    </w:p>
    <w:p w14:paraId="5E56303E" w14:textId="77777777" w:rsidR="00F50579" w:rsidRDefault="00F50579" w:rsidP="00F50579">
      <w:pPr>
        <w:pStyle w:val="Akapitzlist"/>
        <w:widowControl w:val="0"/>
        <w:numPr>
          <w:ilvl w:val="3"/>
          <w:numId w:val="53"/>
        </w:numPr>
        <w:spacing w:line="276" w:lineRule="auto"/>
        <w:outlineLvl w:val="3"/>
        <w:rPr>
          <w:rFonts w:ascii="Arial" w:hAnsi="Arial" w:cs="Arial"/>
          <w:sz w:val="24"/>
          <w:szCs w:val="24"/>
        </w:rPr>
      </w:pPr>
      <w:r w:rsidRPr="00F50579">
        <w:rPr>
          <w:rFonts w:ascii="Arial" w:hAnsi="Arial" w:cs="Arial"/>
          <w:sz w:val="24"/>
          <w:szCs w:val="24"/>
        </w:rPr>
        <w:t xml:space="preserve"> w  20 szt.  trolejbusach  zamontowane zostanie urządzenie składające się z 2 modułów na pojazd;</w:t>
      </w:r>
    </w:p>
    <w:p w14:paraId="19578D7E" w14:textId="77777777" w:rsidR="00F50579" w:rsidRDefault="00F50579" w:rsidP="00F50579">
      <w:pPr>
        <w:pStyle w:val="Akapitzlist"/>
        <w:widowControl w:val="0"/>
        <w:numPr>
          <w:ilvl w:val="3"/>
          <w:numId w:val="53"/>
        </w:numPr>
        <w:spacing w:line="276" w:lineRule="auto"/>
        <w:outlineLvl w:val="3"/>
        <w:rPr>
          <w:rFonts w:ascii="Arial" w:hAnsi="Arial" w:cs="Arial"/>
          <w:sz w:val="24"/>
          <w:szCs w:val="24"/>
        </w:rPr>
      </w:pPr>
      <w:r w:rsidRPr="00F50579">
        <w:rPr>
          <w:rFonts w:ascii="Arial" w:hAnsi="Arial" w:cs="Arial"/>
          <w:sz w:val="24"/>
          <w:szCs w:val="24"/>
        </w:rPr>
        <w:t>w  12 szt.  trolejbusach  zamontowane zostanie urządzenie składające się z 3 modułów na pojazd;</w:t>
      </w:r>
    </w:p>
    <w:p w14:paraId="36EC8C1E" w14:textId="77777777" w:rsidR="00F50579" w:rsidRDefault="00F50579" w:rsidP="00F50579">
      <w:pPr>
        <w:pStyle w:val="Akapitzlist"/>
        <w:widowControl w:val="0"/>
        <w:numPr>
          <w:ilvl w:val="3"/>
          <w:numId w:val="53"/>
        </w:numPr>
        <w:spacing w:line="276" w:lineRule="auto"/>
        <w:outlineLvl w:val="3"/>
        <w:rPr>
          <w:rFonts w:ascii="Arial" w:hAnsi="Arial" w:cs="Arial"/>
          <w:sz w:val="24"/>
          <w:szCs w:val="24"/>
        </w:rPr>
      </w:pPr>
      <w:r w:rsidRPr="00F50579">
        <w:rPr>
          <w:rFonts w:ascii="Arial" w:hAnsi="Arial" w:cs="Arial"/>
          <w:sz w:val="24"/>
          <w:szCs w:val="24"/>
        </w:rPr>
        <w:t>w  53 szt.  trolejbusach  zamontowane zostanie urządzenie składające się z 4 modułów na pojazd;</w:t>
      </w:r>
    </w:p>
    <w:p w14:paraId="6113AC48" w14:textId="2BC827B4" w:rsidR="00F50579" w:rsidRPr="00F50579" w:rsidRDefault="00F50579" w:rsidP="00F50579">
      <w:pPr>
        <w:pStyle w:val="Akapitzlist"/>
        <w:widowControl w:val="0"/>
        <w:numPr>
          <w:ilvl w:val="3"/>
          <w:numId w:val="53"/>
        </w:numPr>
        <w:spacing w:line="276" w:lineRule="auto"/>
        <w:outlineLvl w:val="3"/>
        <w:rPr>
          <w:rFonts w:ascii="Arial" w:hAnsi="Arial" w:cs="Arial"/>
          <w:sz w:val="24"/>
          <w:szCs w:val="24"/>
        </w:rPr>
      </w:pPr>
      <w:r w:rsidRPr="00F50579">
        <w:rPr>
          <w:rFonts w:ascii="Arial" w:hAnsi="Arial" w:cs="Arial"/>
          <w:sz w:val="24"/>
          <w:szCs w:val="24"/>
        </w:rPr>
        <w:t>w  15 szt.  trolejbusach  zamontowane zostanie urządzenie składające się z 8 modułów na pojazd;</w:t>
      </w:r>
    </w:p>
    <w:p w14:paraId="38FFBBA6" w14:textId="30326803" w:rsidR="00F52426" w:rsidRPr="00C42297" w:rsidRDefault="00EE7B58" w:rsidP="00F50579">
      <w:pPr>
        <w:pStyle w:val="Akapitzlist"/>
        <w:widowControl w:val="0"/>
        <w:spacing w:line="276" w:lineRule="auto"/>
        <w:ind w:left="2574"/>
        <w:outlineLvl w:val="3"/>
        <w:rPr>
          <w:rFonts w:ascii="Arial" w:hAnsi="Arial" w:cs="Arial"/>
          <w:sz w:val="24"/>
          <w:szCs w:val="24"/>
        </w:rPr>
      </w:pPr>
      <w:r w:rsidRPr="00C42297">
        <w:t xml:space="preserve"> </w:t>
      </w:r>
      <w:r w:rsidRPr="00C42297">
        <w:rPr>
          <w:rFonts w:ascii="Arial" w:hAnsi="Arial" w:cs="Arial"/>
          <w:sz w:val="24"/>
          <w:szCs w:val="24"/>
        </w:rPr>
        <w:t>Przez urządzenie Zamawiający rozumie</w:t>
      </w:r>
      <w:r w:rsidR="00A41F1D" w:rsidRPr="00C42297">
        <w:rPr>
          <w:rFonts w:ascii="Arial" w:hAnsi="Arial" w:cs="Arial"/>
          <w:sz w:val="24"/>
          <w:szCs w:val="24"/>
        </w:rPr>
        <w:t xml:space="preserve"> urządzenie</w:t>
      </w:r>
      <w:r w:rsidR="00F50579">
        <w:rPr>
          <w:rFonts w:ascii="Arial" w:hAnsi="Arial" w:cs="Arial"/>
          <w:sz w:val="24"/>
          <w:szCs w:val="24"/>
        </w:rPr>
        <w:t xml:space="preserve">, o </w:t>
      </w:r>
      <w:r w:rsidR="00F50579">
        <w:rPr>
          <w:rFonts w:ascii="Arial" w:hAnsi="Arial" w:cs="Arial"/>
          <w:sz w:val="24"/>
          <w:szCs w:val="24"/>
        </w:rPr>
        <w:lastRenderedPageBreak/>
        <w:t>którym mowa w Specyfikacji technicznej przedmiotu zamówienia stanowiącej Załącznik nr 1 do SWZ- Załącznik nr 2 do umowy</w:t>
      </w:r>
      <w:r w:rsidR="00A41F1D" w:rsidRPr="00C42297">
        <w:rPr>
          <w:rFonts w:ascii="Arial" w:hAnsi="Arial" w:cs="Arial"/>
          <w:sz w:val="24"/>
          <w:szCs w:val="24"/>
        </w:rPr>
        <w:t xml:space="preserve"> składające się z identycznych modułów</w:t>
      </w:r>
      <w:r w:rsidRPr="00C42297">
        <w:rPr>
          <w:rFonts w:ascii="Arial" w:hAnsi="Arial" w:cs="Arial"/>
          <w:sz w:val="24"/>
          <w:szCs w:val="24"/>
        </w:rPr>
        <w:t xml:space="preserve"> (w rozumieniu definicji zawartej w specyfikacji technicznej przedmiotu zamówienia stanowiącej Załącznik nr 1 do SWZ- Załącznik nr 2 do Umowy</w:t>
      </w:r>
      <w:r w:rsidR="006E7232" w:rsidRPr="00C42297">
        <w:rPr>
          <w:rFonts w:ascii="Arial" w:hAnsi="Arial" w:cs="Arial"/>
          <w:sz w:val="24"/>
          <w:szCs w:val="24"/>
        </w:rPr>
        <w:t>) oraz wszystkie elementy niezbędne</w:t>
      </w:r>
      <w:r w:rsidRPr="00C42297">
        <w:rPr>
          <w:rFonts w:ascii="Arial" w:hAnsi="Arial" w:cs="Arial"/>
          <w:sz w:val="24"/>
          <w:szCs w:val="24"/>
        </w:rPr>
        <w:t xml:space="preserve"> do ich zabudowy</w:t>
      </w:r>
      <w:r w:rsidR="006E7232" w:rsidRPr="00C42297">
        <w:rPr>
          <w:rFonts w:ascii="Arial" w:hAnsi="Arial" w:cs="Arial"/>
          <w:sz w:val="24"/>
          <w:szCs w:val="24"/>
        </w:rPr>
        <w:t xml:space="preserve"> i uruchomienia</w:t>
      </w:r>
      <w:r w:rsidRPr="00C42297">
        <w:rPr>
          <w:rFonts w:ascii="Arial" w:hAnsi="Arial" w:cs="Arial"/>
          <w:sz w:val="24"/>
          <w:szCs w:val="24"/>
        </w:rPr>
        <w:t xml:space="preserve"> w danym pojeździe</w:t>
      </w:r>
      <w:r w:rsidR="006E7232" w:rsidRPr="00C42297">
        <w:rPr>
          <w:rFonts w:ascii="Arial" w:hAnsi="Arial" w:cs="Arial"/>
          <w:sz w:val="24"/>
          <w:szCs w:val="24"/>
        </w:rPr>
        <w:t>, w tym do</w:t>
      </w:r>
      <w:r w:rsidRPr="00C42297">
        <w:rPr>
          <w:rFonts w:ascii="Arial" w:hAnsi="Arial" w:cs="Arial"/>
          <w:sz w:val="24"/>
          <w:szCs w:val="24"/>
        </w:rPr>
        <w:t xml:space="preserve"> podłącz</w:t>
      </w:r>
      <w:r w:rsidR="006E7232" w:rsidRPr="00C42297">
        <w:rPr>
          <w:rFonts w:ascii="Arial" w:hAnsi="Arial" w:cs="Arial"/>
          <w:sz w:val="24"/>
          <w:szCs w:val="24"/>
        </w:rPr>
        <w:t xml:space="preserve">enia do instalacji elektrycznej (przewody elektryczne, przekaźniki, złączki, i inne uznane przez </w:t>
      </w:r>
      <w:r w:rsidR="009C3EAC" w:rsidRPr="00C42297">
        <w:rPr>
          <w:rFonts w:ascii="Arial" w:hAnsi="Arial" w:cs="Arial"/>
          <w:sz w:val="24"/>
          <w:szCs w:val="24"/>
        </w:rPr>
        <w:t>wykonawcę</w:t>
      </w:r>
      <w:r w:rsidR="006E7232" w:rsidRPr="00C42297">
        <w:rPr>
          <w:rFonts w:ascii="Arial" w:hAnsi="Arial" w:cs="Arial"/>
          <w:sz w:val="24"/>
          <w:szCs w:val="24"/>
        </w:rPr>
        <w:t xml:space="preserve"> jako niezbędne </w:t>
      </w:r>
      <w:r w:rsidR="009C3EAC" w:rsidRPr="00C42297">
        <w:rPr>
          <w:rFonts w:ascii="Arial" w:hAnsi="Arial" w:cs="Arial"/>
          <w:sz w:val="24"/>
          <w:szCs w:val="24"/>
        </w:rPr>
        <w:t>do prawidłowej</w:t>
      </w:r>
      <w:r w:rsidR="006E7232" w:rsidRPr="00C42297">
        <w:rPr>
          <w:rFonts w:ascii="Arial" w:hAnsi="Arial" w:cs="Arial"/>
          <w:sz w:val="24"/>
          <w:szCs w:val="24"/>
        </w:rPr>
        <w:t xml:space="preserve"> realizacji przedmiotu zamówienia.</w:t>
      </w:r>
    </w:p>
    <w:p w14:paraId="740276CD" w14:textId="066BC90B" w:rsidR="00EE7B58" w:rsidRPr="00C42297" w:rsidRDefault="00EE7B58" w:rsidP="00EE7B58">
      <w:pPr>
        <w:pStyle w:val="Akapitzlist"/>
        <w:widowControl w:val="0"/>
        <w:numPr>
          <w:ilvl w:val="2"/>
          <w:numId w:val="53"/>
        </w:numPr>
        <w:spacing w:line="276" w:lineRule="auto"/>
        <w:outlineLvl w:val="3"/>
        <w:rPr>
          <w:rFonts w:ascii="Arial" w:hAnsi="Arial" w:cs="Arial"/>
          <w:sz w:val="24"/>
          <w:szCs w:val="24"/>
        </w:rPr>
      </w:pPr>
      <w:r w:rsidRPr="00C42297">
        <w:rPr>
          <w:rFonts w:ascii="Arial" w:hAnsi="Arial" w:cs="Arial"/>
          <w:sz w:val="24"/>
          <w:szCs w:val="24"/>
        </w:rPr>
        <w:t xml:space="preserve">dostarczenie dokumentacji (w języku polskim lub przetłumaczonej na język polski) zawierającej: </w:t>
      </w:r>
    </w:p>
    <w:p w14:paraId="1A48BD16" w14:textId="1BB89211" w:rsidR="00EE7B58" w:rsidRPr="00C42297" w:rsidRDefault="00EE7B58" w:rsidP="00EE7B58">
      <w:pPr>
        <w:pStyle w:val="Akapitzlist"/>
        <w:widowControl w:val="0"/>
        <w:numPr>
          <w:ilvl w:val="3"/>
          <w:numId w:val="53"/>
        </w:numPr>
        <w:spacing w:line="276" w:lineRule="auto"/>
        <w:outlineLvl w:val="3"/>
        <w:rPr>
          <w:rFonts w:ascii="Arial" w:hAnsi="Arial" w:cs="Arial"/>
          <w:sz w:val="24"/>
          <w:szCs w:val="24"/>
        </w:rPr>
      </w:pPr>
      <w:r w:rsidRPr="00C42297">
        <w:rPr>
          <w:rFonts w:ascii="Arial" w:hAnsi="Arial" w:cs="Arial"/>
          <w:sz w:val="24"/>
          <w:szCs w:val="24"/>
        </w:rPr>
        <w:t xml:space="preserve">instrukcje obsługi urządzeń oraz instrukcję naprawy, </w:t>
      </w:r>
    </w:p>
    <w:p w14:paraId="1943EAA7" w14:textId="12C859B0" w:rsidR="00EE7B58" w:rsidRPr="00C42297" w:rsidRDefault="00EE7B58" w:rsidP="00EE7B58">
      <w:pPr>
        <w:pStyle w:val="Akapitzlist"/>
        <w:widowControl w:val="0"/>
        <w:numPr>
          <w:ilvl w:val="3"/>
          <w:numId w:val="53"/>
        </w:numPr>
        <w:spacing w:line="276" w:lineRule="auto"/>
        <w:outlineLvl w:val="3"/>
        <w:rPr>
          <w:rFonts w:ascii="Arial" w:hAnsi="Arial" w:cs="Arial"/>
          <w:sz w:val="24"/>
          <w:szCs w:val="24"/>
        </w:rPr>
      </w:pPr>
      <w:r w:rsidRPr="00C42297">
        <w:rPr>
          <w:rFonts w:ascii="Arial" w:hAnsi="Arial" w:cs="Arial"/>
          <w:sz w:val="24"/>
          <w:szCs w:val="24"/>
        </w:rPr>
        <w:t xml:space="preserve">opis budowy urządzeń, wykaz czynności obsługowych, wykaz części zamiennych, zasady bezpiecznej eksploatacji, </w:t>
      </w:r>
    </w:p>
    <w:p w14:paraId="57C1AD0E" w14:textId="5D8DD7A4" w:rsidR="00EE7B58" w:rsidRPr="00C42297" w:rsidRDefault="00EE7B58" w:rsidP="00EE7B58">
      <w:pPr>
        <w:pStyle w:val="Akapitzlist"/>
        <w:widowControl w:val="0"/>
        <w:numPr>
          <w:ilvl w:val="3"/>
          <w:numId w:val="53"/>
        </w:numPr>
        <w:spacing w:line="276" w:lineRule="auto"/>
        <w:outlineLvl w:val="3"/>
        <w:rPr>
          <w:rFonts w:ascii="Arial" w:hAnsi="Arial" w:cs="Arial"/>
          <w:sz w:val="24"/>
          <w:szCs w:val="24"/>
        </w:rPr>
      </w:pPr>
      <w:r w:rsidRPr="00C42297">
        <w:rPr>
          <w:rFonts w:ascii="Arial" w:hAnsi="Arial" w:cs="Arial"/>
          <w:sz w:val="24"/>
          <w:szCs w:val="24"/>
        </w:rPr>
        <w:t xml:space="preserve">karty gwarancyjne wydane oddzielnie dla każdego urządzenia, </w:t>
      </w:r>
    </w:p>
    <w:p w14:paraId="3C18D212" w14:textId="6DB9BAC7" w:rsidR="00EE7B58" w:rsidRPr="00EE7B58" w:rsidRDefault="00EE7B58" w:rsidP="00EE7B58">
      <w:pPr>
        <w:pStyle w:val="Akapitzlist"/>
        <w:widowControl w:val="0"/>
        <w:numPr>
          <w:ilvl w:val="2"/>
          <w:numId w:val="53"/>
        </w:numPr>
        <w:spacing w:line="276" w:lineRule="auto"/>
        <w:outlineLvl w:val="3"/>
        <w:rPr>
          <w:rFonts w:ascii="Arial" w:hAnsi="Arial" w:cs="Arial"/>
          <w:sz w:val="24"/>
          <w:szCs w:val="24"/>
        </w:rPr>
      </w:pPr>
      <w:r w:rsidRPr="00EE7B58">
        <w:rPr>
          <w:rFonts w:ascii="Arial" w:hAnsi="Arial" w:cs="Arial"/>
          <w:sz w:val="24"/>
          <w:szCs w:val="24"/>
        </w:rPr>
        <w:t>mie</w:t>
      </w:r>
      <w:r>
        <w:rPr>
          <w:rFonts w:ascii="Arial" w:hAnsi="Arial" w:cs="Arial"/>
          <w:sz w:val="24"/>
          <w:szCs w:val="24"/>
        </w:rPr>
        <w:t>rnik do pomiaru obecności ozonu</w:t>
      </w:r>
      <w:r w:rsidR="0006266F">
        <w:rPr>
          <w:rFonts w:ascii="Arial" w:hAnsi="Arial" w:cs="Arial"/>
          <w:sz w:val="24"/>
          <w:szCs w:val="24"/>
        </w:rPr>
        <w:t>- 1 szt.</w:t>
      </w:r>
      <w:r>
        <w:rPr>
          <w:rFonts w:ascii="Arial" w:hAnsi="Arial" w:cs="Arial"/>
          <w:sz w:val="24"/>
          <w:szCs w:val="24"/>
        </w:rPr>
        <w:t>;</w:t>
      </w:r>
    </w:p>
    <w:p w14:paraId="1F3FCA2B" w14:textId="563D36C6" w:rsidR="00EE7B58" w:rsidRDefault="00EE7B58" w:rsidP="00EE7B58">
      <w:pPr>
        <w:pStyle w:val="Akapitzlist"/>
        <w:widowControl w:val="0"/>
        <w:numPr>
          <w:ilvl w:val="2"/>
          <w:numId w:val="53"/>
        </w:numPr>
        <w:spacing w:line="276" w:lineRule="auto"/>
        <w:outlineLvl w:val="3"/>
        <w:rPr>
          <w:rFonts w:ascii="Arial" w:hAnsi="Arial" w:cs="Arial"/>
          <w:sz w:val="24"/>
          <w:szCs w:val="24"/>
        </w:rPr>
      </w:pPr>
      <w:r w:rsidRPr="00EE7B58">
        <w:rPr>
          <w:rFonts w:ascii="Arial" w:hAnsi="Arial" w:cs="Arial"/>
          <w:sz w:val="24"/>
          <w:szCs w:val="24"/>
        </w:rPr>
        <w:t>miernik</w:t>
      </w:r>
      <w:r>
        <w:rPr>
          <w:rFonts w:ascii="Arial" w:hAnsi="Arial" w:cs="Arial"/>
          <w:sz w:val="24"/>
          <w:szCs w:val="24"/>
        </w:rPr>
        <w:t xml:space="preserve"> do pomiaru promieniowania UV-C</w:t>
      </w:r>
      <w:r w:rsidR="00544D00">
        <w:rPr>
          <w:rFonts w:ascii="Arial" w:hAnsi="Arial" w:cs="Arial"/>
          <w:sz w:val="24"/>
          <w:szCs w:val="24"/>
        </w:rPr>
        <w:t>- 1szt.</w:t>
      </w:r>
      <w:r>
        <w:rPr>
          <w:rFonts w:ascii="Arial" w:hAnsi="Arial" w:cs="Arial"/>
          <w:sz w:val="24"/>
          <w:szCs w:val="24"/>
        </w:rPr>
        <w:t>;</w:t>
      </w:r>
    </w:p>
    <w:p w14:paraId="78BF59FD" w14:textId="6095DF95" w:rsidR="00A41F1D" w:rsidRPr="00EE7B58" w:rsidRDefault="00A41F1D" w:rsidP="00EE7B58">
      <w:pPr>
        <w:pStyle w:val="Akapitzlist"/>
        <w:widowControl w:val="0"/>
        <w:numPr>
          <w:ilvl w:val="2"/>
          <w:numId w:val="53"/>
        </w:numPr>
        <w:spacing w:line="276" w:lineRule="auto"/>
        <w:outlineLvl w:val="3"/>
        <w:rPr>
          <w:rFonts w:ascii="Arial" w:hAnsi="Arial" w:cs="Arial"/>
          <w:sz w:val="24"/>
          <w:szCs w:val="24"/>
        </w:rPr>
      </w:pPr>
      <w:r>
        <w:rPr>
          <w:rFonts w:ascii="Arial" w:hAnsi="Arial" w:cs="Arial"/>
          <w:sz w:val="24"/>
          <w:szCs w:val="24"/>
        </w:rPr>
        <w:t>naklejki ostrzegawcze, którymi wykonawca  oznaczy miejsca montażu promienników. Naklejki mają ostrzegać przed pracą przy włączonym urządzeniu i promieniowaniu UV-C.</w:t>
      </w:r>
    </w:p>
    <w:p w14:paraId="7144E9DC" w14:textId="42E18443" w:rsidR="00F52426" w:rsidRDefault="00F52426" w:rsidP="00F52426">
      <w:pPr>
        <w:pStyle w:val="Akapitzlist"/>
        <w:widowControl w:val="0"/>
        <w:numPr>
          <w:ilvl w:val="1"/>
          <w:numId w:val="53"/>
        </w:numPr>
        <w:spacing w:line="276" w:lineRule="auto"/>
        <w:outlineLvl w:val="3"/>
        <w:rPr>
          <w:rFonts w:ascii="Arial" w:hAnsi="Arial" w:cs="Arial"/>
          <w:sz w:val="24"/>
          <w:szCs w:val="24"/>
        </w:rPr>
      </w:pPr>
      <w:r>
        <w:rPr>
          <w:rFonts w:ascii="Arial" w:hAnsi="Arial" w:cs="Arial"/>
          <w:sz w:val="24"/>
          <w:szCs w:val="24"/>
        </w:rPr>
        <w:t>Szczegółowy opis przedmiotu zamówienia zawiera Załącznik nr 1 do SWZ- Załącznik nr 2 d</w:t>
      </w:r>
      <w:r w:rsidR="00EE7B58">
        <w:rPr>
          <w:rFonts w:ascii="Arial" w:hAnsi="Arial" w:cs="Arial"/>
          <w:sz w:val="24"/>
          <w:szCs w:val="24"/>
        </w:rPr>
        <w:t>o U</w:t>
      </w:r>
      <w:r>
        <w:rPr>
          <w:rFonts w:ascii="Arial" w:hAnsi="Arial" w:cs="Arial"/>
          <w:sz w:val="24"/>
          <w:szCs w:val="24"/>
        </w:rPr>
        <w:t>mowy- Specyfikacja techniczna przedmiotu zamówienia.</w:t>
      </w:r>
    </w:p>
    <w:p w14:paraId="17EEE416" w14:textId="5BB534F7" w:rsidR="009C3EAC" w:rsidRPr="009C3EAC" w:rsidRDefault="003C7F6C" w:rsidP="009C3EAC">
      <w:pPr>
        <w:pStyle w:val="Akapitzlist"/>
        <w:widowControl w:val="0"/>
        <w:numPr>
          <w:ilvl w:val="1"/>
          <w:numId w:val="53"/>
        </w:numPr>
        <w:spacing w:line="276" w:lineRule="auto"/>
        <w:outlineLvl w:val="3"/>
        <w:rPr>
          <w:rFonts w:ascii="Arial" w:hAnsi="Arial" w:cs="Arial"/>
          <w:sz w:val="24"/>
          <w:szCs w:val="24"/>
        </w:rPr>
      </w:pPr>
      <w:r>
        <w:rPr>
          <w:rFonts w:ascii="Arial" w:hAnsi="Arial" w:cs="Arial"/>
          <w:sz w:val="24"/>
          <w:szCs w:val="24"/>
        </w:rPr>
        <w:t xml:space="preserve">Zestawienie pojazdów, w których należy dokonać rozmieszczenia i instalacji urządzeń będących przedmiotem zamówienia, w rozbiciu na marki i modele zawiera </w:t>
      </w:r>
      <w:r w:rsidR="00F52426">
        <w:rPr>
          <w:rFonts w:ascii="Arial" w:hAnsi="Arial" w:cs="Arial"/>
          <w:sz w:val="24"/>
          <w:szCs w:val="24"/>
        </w:rPr>
        <w:t>Załącznik nr 1 do Specyfikacji technicznej przedmiotu zamówienia</w:t>
      </w:r>
      <w:r>
        <w:rPr>
          <w:rFonts w:ascii="Arial" w:hAnsi="Arial" w:cs="Arial"/>
          <w:sz w:val="24"/>
          <w:szCs w:val="24"/>
        </w:rPr>
        <w:t>-</w:t>
      </w:r>
      <w:r w:rsidRPr="003C7F6C">
        <w:rPr>
          <w:rFonts w:ascii="Arial" w:hAnsi="Arial" w:cs="Arial"/>
          <w:sz w:val="24"/>
          <w:szCs w:val="24"/>
        </w:rPr>
        <w:t xml:space="preserve"> </w:t>
      </w:r>
      <w:r>
        <w:rPr>
          <w:rFonts w:ascii="Arial" w:hAnsi="Arial" w:cs="Arial"/>
          <w:sz w:val="24"/>
          <w:szCs w:val="24"/>
        </w:rPr>
        <w:t>Wykaz pojazdów</w:t>
      </w:r>
      <w:r w:rsidR="00F52426">
        <w:rPr>
          <w:rFonts w:ascii="Arial" w:hAnsi="Arial" w:cs="Arial"/>
          <w:sz w:val="24"/>
          <w:szCs w:val="24"/>
        </w:rPr>
        <w:t>.</w:t>
      </w:r>
    </w:p>
    <w:p w14:paraId="76EFA72F" w14:textId="77777777" w:rsidR="00BD2FD9" w:rsidRPr="00BD2FD9" w:rsidRDefault="00B71053" w:rsidP="00BD2FD9">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Nazwa/y i kod/y Wspólnego Słownika Zamówień: (CPV):</w:t>
      </w:r>
    </w:p>
    <w:p w14:paraId="023D5AB7" w14:textId="31CD41E1" w:rsidR="00A7256C" w:rsidRPr="00A7256C" w:rsidRDefault="000355A1" w:rsidP="00A7256C">
      <w:pPr>
        <w:pStyle w:val="Akapitzlist"/>
        <w:widowControl w:val="0"/>
        <w:spacing w:line="276" w:lineRule="auto"/>
        <w:ind w:left="1287"/>
        <w:outlineLvl w:val="3"/>
        <w:rPr>
          <w:rFonts w:ascii="Arial" w:hAnsi="Arial" w:cs="Arial"/>
          <w:sz w:val="24"/>
          <w:szCs w:val="24"/>
        </w:rPr>
      </w:pPr>
      <w:r>
        <w:rPr>
          <w:rFonts w:ascii="Arial" w:hAnsi="Arial" w:cs="Arial"/>
          <w:sz w:val="24"/>
          <w:szCs w:val="24"/>
        </w:rPr>
        <w:t>31.51.50.00-9 – Lampy ultrafioletowe</w:t>
      </w:r>
      <w:r w:rsidR="00BD2FD9" w:rsidRPr="00BD2FD9">
        <w:rPr>
          <w:rFonts w:ascii="Arial" w:hAnsi="Arial" w:cs="Arial"/>
          <w:sz w:val="24"/>
          <w:szCs w:val="24"/>
        </w:rPr>
        <w:t>.</w:t>
      </w:r>
    </w:p>
    <w:p w14:paraId="2F8F56EF" w14:textId="639EFE04" w:rsidR="00055BAF" w:rsidRPr="00F72B44" w:rsidRDefault="00EF255D" w:rsidP="00055BAF">
      <w:pPr>
        <w:pStyle w:val="Akapitzlist"/>
        <w:widowControl w:val="0"/>
        <w:numPr>
          <w:ilvl w:val="1"/>
          <w:numId w:val="53"/>
        </w:numPr>
        <w:spacing w:line="276" w:lineRule="auto"/>
        <w:outlineLvl w:val="3"/>
        <w:rPr>
          <w:rFonts w:ascii="Arial" w:hAnsi="Arial" w:cs="Arial"/>
          <w:sz w:val="24"/>
          <w:szCs w:val="24"/>
        </w:rPr>
      </w:pPr>
      <w:r w:rsidRPr="00F72B44">
        <w:rPr>
          <w:rFonts w:ascii="Arial" w:hAnsi="Arial" w:cs="Arial"/>
          <w:sz w:val="24"/>
          <w:szCs w:val="24"/>
        </w:rPr>
        <w:t xml:space="preserve">Zamawiający w niniejszym postępowaniu </w:t>
      </w:r>
      <w:r w:rsidR="00A877F2" w:rsidRPr="00F72B44">
        <w:rPr>
          <w:rFonts w:ascii="Arial" w:hAnsi="Arial" w:cs="Arial"/>
          <w:sz w:val="24"/>
          <w:szCs w:val="24"/>
          <w:u w:val="single"/>
        </w:rPr>
        <w:t xml:space="preserve">wymaga </w:t>
      </w:r>
      <w:r w:rsidR="00055BAF" w:rsidRPr="00F72B44">
        <w:rPr>
          <w:rFonts w:ascii="Arial" w:hAnsi="Arial" w:cs="Arial"/>
          <w:sz w:val="24"/>
          <w:szCs w:val="24"/>
          <w:u w:val="single"/>
        </w:rPr>
        <w:t>złożenia</w:t>
      </w:r>
      <w:r w:rsidR="00055BAF" w:rsidRPr="00F72B44">
        <w:rPr>
          <w:rFonts w:ascii="Arial" w:hAnsi="Arial" w:cs="Arial"/>
          <w:sz w:val="24"/>
          <w:szCs w:val="24"/>
        </w:rPr>
        <w:t xml:space="preserve"> wraz z ofertą następujących </w:t>
      </w:r>
      <w:r w:rsidRPr="00F72B44">
        <w:rPr>
          <w:rFonts w:ascii="Arial" w:hAnsi="Arial" w:cs="Arial"/>
          <w:sz w:val="24"/>
          <w:szCs w:val="24"/>
        </w:rPr>
        <w:t>przedmiotowych środków</w:t>
      </w:r>
      <w:r w:rsidR="00055BAF" w:rsidRPr="00F72B44">
        <w:rPr>
          <w:rFonts w:ascii="Arial" w:hAnsi="Arial" w:cs="Arial"/>
          <w:sz w:val="24"/>
          <w:szCs w:val="24"/>
        </w:rPr>
        <w:t xml:space="preserve"> dowodowych:</w:t>
      </w:r>
      <w:r w:rsidR="003F2754" w:rsidRPr="00F72B44">
        <w:rPr>
          <w:rFonts w:ascii="Arial" w:hAnsi="Arial" w:cs="Arial"/>
          <w:sz w:val="24"/>
          <w:szCs w:val="24"/>
        </w:rPr>
        <w:t xml:space="preserve"> </w:t>
      </w:r>
    </w:p>
    <w:p w14:paraId="7EA538E6" w14:textId="49232233" w:rsidR="00055BAF" w:rsidRPr="00C42297" w:rsidRDefault="00055BAF" w:rsidP="00055BAF">
      <w:pPr>
        <w:pStyle w:val="Akapitzlist"/>
        <w:widowControl w:val="0"/>
        <w:numPr>
          <w:ilvl w:val="2"/>
          <w:numId w:val="53"/>
        </w:numPr>
        <w:spacing w:line="276" w:lineRule="auto"/>
        <w:outlineLvl w:val="3"/>
        <w:rPr>
          <w:rFonts w:ascii="Arial" w:hAnsi="Arial" w:cs="Arial"/>
          <w:sz w:val="24"/>
          <w:szCs w:val="24"/>
        </w:rPr>
      </w:pPr>
      <w:r w:rsidRPr="00C42297">
        <w:rPr>
          <w:rFonts w:ascii="Arial" w:hAnsi="Arial" w:cs="Arial"/>
          <w:sz w:val="24"/>
          <w:szCs w:val="24"/>
        </w:rPr>
        <w:t xml:space="preserve">W celu potwierdzenia zgodności oferowanych dostaw z wymaganiami określonymi w opisie przedmiocie zamówienia tj. skuteczności biobójczej w zakresie drobnoustrojów ( </w:t>
      </w:r>
      <w:r w:rsidR="00DF3939" w:rsidRPr="00C42297">
        <w:rPr>
          <w:rFonts w:ascii="Arial" w:hAnsi="Arial" w:cs="Arial"/>
          <w:sz w:val="24"/>
          <w:szCs w:val="24"/>
        </w:rPr>
        <w:t>co najmniej</w:t>
      </w:r>
      <w:r w:rsidRPr="00C42297">
        <w:rPr>
          <w:rFonts w:ascii="Arial" w:hAnsi="Arial" w:cs="Arial"/>
          <w:sz w:val="24"/>
          <w:szCs w:val="24"/>
        </w:rPr>
        <w:t xml:space="preserve"> </w:t>
      </w:r>
      <w:r w:rsidR="00DF3939" w:rsidRPr="00C42297">
        <w:rPr>
          <w:rFonts w:ascii="Arial" w:hAnsi="Arial" w:cs="Arial"/>
          <w:sz w:val="24"/>
          <w:szCs w:val="24"/>
        </w:rPr>
        <w:t>bakterii, grzybów</w:t>
      </w:r>
      <w:r w:rsidRPr="00C42297">
        <w:rPr>
          <w:rFonts w:ascii="Arial" w:hAnsi="Arial" w:cs="Arial"/>
          <w:sz w:val="24"/>
          <w:szCs w:val="24"/>
        </w:rPr>
        <w:t xml:space="preserve">) zamawiający żąda złożenia certyfikatu wydanego przez jednostkę oceniającą zgodność lub sprawozdania z badań przeprowadzonych przez tę </w:t>
      </w:r>
      <w:r w:rsidRPr="00C42297">
        <w:rPr>
          <w:rFonts w:ascii="Arial" w:hAnsi="Arial" w:cs="Arial"/>
          <w:sz w:val="24"/>
          <w:szCs w:val="24"/>
        </w:rPr>
        <w:lastRenderedPageBreak/>
        <w:t>jednostkę.</w:t>
      </w:r>
    </w:p>
    <w:p w14:paraId="0D8FA5C1" w14:textId="77777777" w:rsidR="00055BAF" w:rsidRPr="00F72B44" w:rsidRDefault="00055BAF"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14:paraId="5D3D8DDD" w14:textId="77777777" w:rsidR="00055BAF" w:rsidRPr="00F72B44" w:rsidRDefault="00055BAF"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Zamawiający akceptować będzie również  certyfikaty wydane przez inne równoważne jednostki oceniające zgodność.</w:t>
      </w:r>
    </w:p>
    <w:p w14:paraId="6BC64D94" w14:textId="21B1CF49" w:rsidR="00055BAF" w:rsidRPr="00F72B44" w:rsidRDefault="00055BAF"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Zamawiający zaakceptuje odpowiednie przedmiotowe środki dowodowe, inne niż te, o których mowa w pkt 1 i 3, w szczególności dokumentację techniczną producenta, w przypadku gdy dany wykonawca nie ma ani dostępu do certyfikatów lub sprawozdań z badań, o których mowa w pkt 3.6.1 i 3.6.3,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51AE4EDF" w14:textId="22FEFE45" w:rsidR="00E721D0" w:rsidRPr="00F72B44" w:rsidRDefault="00E721D0"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W celu potwierdzenia, że zaoferowane urządzenia wyposażone w promienniki UV-C nie powodują powstawania ozonu</w:t>
      </w:r>
      <w:r w:rsidR="00285B12" w:rsidRPr="00F72B44">
        <w:rPr>
          <w:rFonts w:ascii="Arial" w:hAnsi="Arial" w:cs="Arial"/>
          <w:sz w:val="24"/>
          <w:szCs w:val="24"/>
        </w:rPr>
        <w:t xml:space="preserve"> podczas ich pracy wykonawca zobowiązany jest załączyć np. kartę katalogową lub inny dokument wydany przez producenta lub dystrybutora promienników.</w:t>
      </w:r>
    </w:p>
    <w:p w14:paraId="2B6D6752" w14:textId="3D639662" w:rsidR="00285B12" w:rsidRPr="00F72B44" w:rsidRDefault="00285B12"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Zamawiający zaakceptuje również równoważny przedmiotowy środek dowodowy w zakresie o którym mowa w pkt 3.6.5. , jeżeli będzie potwierdzać że zaoferowane urządzenia wyposażone w promienniki UV-C nie powodują powstawania ozonu.</w:t>
      </w:r>
    </w:p>
    <w:p w14:paraId="3D69D81F" w14:textId="0AE692B9" w:rsidR="00055BAF" w:rsidRPr="00F72B44" w:rsidRDefault="00055BAF"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 xml:space="preserve">Jeżeli wykonawca nie złoży przedmiotowych środków dowodowych lub złożone przedmiotowe środki dowodowe będą </w:t>
      </w:r>
      <w:r w:rsidR="007A30DA" w:rsidRPr="00F72B44">
        <w:rPr>
          <w:rFonts w:ascii="Arial" w:hAnsi="Arial" w:cs="Arial"/>
          <w:sz w:val="24"/>
          <w:szCs w:val="24"/>
        </w:rPr>
        <w:t xml:space="preserve"> niekomple</w:t>
      </w:r>
      <w:r w:rsidRPr="00F72B44">
        <w:rPr>
          <w:rFonts w:ascii="Arial" w:hAnsi="Arial" w:cs="Arial"/>
          <w:sz w:val="24"/>
          <w:szCs w:val="24"/>
        </w:rPr>
        <w:t>tne zamawiający</w:t>
      </w:r>
      <w:r w:rsidR="007A30DA" w:rsidRPr="00F72B44">
        <w:rPr>
          <w:rFonts w:ascii="Arial" w:hAnsi="Arial" w:cs="Arial"/>
          <w:sz w:val="24"/>
          <w:szCs w:val="24"/>
        </w:rPr>
        <w:t xml:space="preserve"> </w:t>
      </w:r>
      <w:r w:rsidR="007A30DA" w:rsidRPr="00F72B44">
        <w:rPr>
          <w:rFonts w:ascii="Arial" w:hAnsi="Arial" w:cs="Arial"/>
          <w:sz w:val="24"/>
          <w:szCs w:val="24"/>
          <w:u w:val="single"/>
        </w:rPr>
        <w:t>nie wezwie</w:t>
      </w:r>
      <w:r w:rsidR="007A30DA" w:rsidRPr="00F72B44">
        <w:rPr>
          <w:rFonts w:ascii="Arial" w:hAnsi="Arial" w:cs="Arial"/>
          <w:sz w:val="24"/>
          <w:szCs w:val="24"/>
        </w:rPr>
        <w:t xml:space="preserve"> do ich złożenia lub uzupełniania. </w:t>
      </w:r>
      <w:r w:rsidR="00A877F2" w:rsidRPr="00F72B44">
        <w:rPr>
          <w:rFonts w:ascii="Arial" w:hAnsi="Arial" w:cs="Arial"/>
          <w:sz w:val="24"/>
          <w:szCs w:val="24"/>
        </w:rPr>
        <w:t>W takim przypadku</w:t>
      </w:r>
      <w:r w:rsidR="007A30DA" w:rsidRPr="00F72B44">
        <w:rPr>
          <w:rFonts w:ascii="Arial" w:hAnsi="Arial" w:cs="Arial"/>
          <w:sz w:val="24"/>
          <w:szCs w:val="24"/>
        </w:rPr>
        <w:t xml:space="preserve"> oferta wykonawcy podlegać będzie odrzuceniu.</w:t>
      </w:r>
    </w:p>
    <w:p w14:paraId="0204A5A7" w14:textId="73B7921E" w:rsidR="007A30DA" w:rsidRPr="00F72B44" w:rsidRDefault="007A30DA" w:rsidP="00055BAF">
      <w:pPr>
        <w:pStyle w:val="Akapitzlist"/>
        <w:widowControl w:val="0"/>
        <w:numPr>
          <w:ilvl w:val="2"/>
          <w:numId w:val="53"/>
        </w:numPr>
        <w:spacing w:line="276" w:lineRule="auto"/>
        <w:outlineLvl w:val="3"/>
        <w:rPr>
          <w:rFonts w:ascii="Arial" w:hAnsi="Arial" w:cs="Arial"/>
          <w:sz w:val="24"/>
          <w:szCs w:val="24"/>
        </w:rPr>
      </w:pPr>
      <w:r w:rsidRPr="00F72B44">
        <w:rPr>
          <w:rFonts w:ascii="Arial" w:hAnsi="Arial" w:cs="Arial"/>
          <w:sz w:val="24"/>
          <w:szCs w:val="24"/>
        </w:rPr>
        <w:t>Zamawiający może żądać wyjaśnień od wykonawców dotyczących treści przedmiotowych środków dowodowych.</w:t>
      </w:r>
    </w:p>
    <w:p w14:paraId="2A6534DF" w14:textId="3EE01A09" w:rsidR="00A7256C" w:rsidRPr="00F72B44" w:rsidRDefault="00A7256C" w:rsidP="00A7256C">
      <w:pPr>
        <w:pStyle w:val="Akapitzlist"/>
        <w:widowControl w:val="0"/>
        <w:numPr>
          <w:ilvl w:val="1"/>
          <w:numId w:val="53"/>
        </w:numPr>
        <w:spacing w:line="276" w:lineRule="auto"/>
        <w:outlineLvl w:val="3"/>
        <w:rPr>
          <w:rFonts w:ascii="Arial" w:hAnsi="Arial" w:cs="Arial"/>
          <w:sz w:val="24"/>
          <w:szCs w:val="24"/>
        </w:rPr>
      </w:pPr>
      <w:r w:rsidRPr="00F72B44">
        <w:rPr>
          <w:rFonts w:ascii="Arial" w:hAnsi="Arial" w:cs="Arial"/>
          <w:sz w:val="24"/>
          <w:szCs w:val="24"/>
        </w:rPr>
        <w:lastRenderedPageBreak/>
        <w:t>Wykonawca zobowiązany jest do podania w ofercie sporządzonej wg Załącznika nr 3 do SW</w:t>
      </w:r>
      <w:r w:rsidR="00F72B44">
        <w:rPr>
          <w:rFonts w:ascii="Arial" w:hAnsi="Arial" w:cs="Arial"/>
          <w:sz w:val="24"/>
          <w:szCs w:val="24"/>
        </w:rPr>
        <w:t>Z- Formularz ofertowy, parametrów</w:t>
      </w:r>
      <w:r w:rsidRPr="00F72B44">
        <w:rPr>
          <w:rFonts w:ascii="Arial" w:hAnsi="Arial" w:cs="Arial"/>
          <w:sz w:val="24"/>
          <w:szCs w:val="24"/>
        </w:rPr>
        <w:t xml:space="preserve"> oferowanego urządzenia. Brak podania informacji wymaganych przez zamawiającego skutkować będzie odrzuceniem oferty.</w:t>
      </w:r>
    </w:p>
    <w:p w14:paraId="0742215D" w14:textId="77777777" w:rsidR="00C72061" w:rsidRDefault="00C72061" w:rsidP="007A30DA">
      <w:pPr>
        <w:pStyle w:val="Akapitzlist"/>
        <w:numPr>
          <w:ilvl w:val="1"/>
          <w:numId w:val="53"/>
        </w:numPr>
        <w:spacing w:before="0" w:after="0" w:line="360" w:lineRule="auto"/>
        <w:rPr>
          <w:rFonts w:ascii="Arial" w:hAnsi="Arial" w:cs="Arial"/>
          <w:i/>
          <w:sz w:val="24"/>
          <w:szCs w:val="24"/>
        </w:rPr>
      </w:pPr>
      <w:r w:rsidRPr="00C72061">
        <w:rPr>
          <w:rFonts w:ascii="Arial" w:hAnsi="Arial" w:cs="Arial"/>
          <w:sz w:val="24"/>
          <w:szCs w:val="24"/>
        </w:rPr>
        <w:t>Przedmiot zamówienia współfinansowany z projektu „</w:t>
      </w:r>
      <w:r w:rsidRPr="00C72061">
        <w:rPr>
          <w:rFonts w:ascii="Arial" w:hAnsi="Arial" w:cs="Arial"/>
          <w:i/>
          <w:sz w:val="24"/>
          <w:szCs w:val="24"/>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14:paraId="2289FF41" w14:textId="7DABD728" w:rsidR="008D062D" w:rsidRPr="00A877F2" w:rsidRDefault="008D062D" w:rsidP="007A30DA">
      <w:pPr>
        <w:pStyle w:val="Akapitzlist"/>
        <w:numPr>
          <w:ilvl w:val="1"/>
          <w:numId w:val="53"/>
        </w:numPr>
        <w:spacing w:before="0" w:after="0" w:line="360" w:lineRule="auto"/>
        <w:rPr>
          <w:rFonts w:ascii="Arial" w:hAnsi="Arial" w:cs="Arial"/>
          <w:i/>
          <w:sz w:val="24"/>
          <w:szCs w:val="24"/>
        </w:rPr>
      </w:pPr>
      <w:r w:rsidRPr="00C42297">
        <w:rPr>
          <w:rFonts w:ascii="Arial" w:hAnsi="Arial" w:cs="Arial"/>
          <w:sz w:val="24"/>
          <w:szCs w:val="24"/>
        </w:rPr>
        <w:t xml:space="preserve">Zamawiający, informuje, o możliwości odbycia </w:t>
      </w:r>
      <w:r w:rsidRPr="00C42297">
        <w:rPr>
          <w:rFonts w:ascii="Arial" w:hAnsi="Arial" w:cs="Arial"/>
          <w:b/>
          <w:sz w:val="24"/>
          <w:szCs w:val="24"/>
          <w:u w:val="single"/>
        </w:rPr>
        <w:t>wizji lokalnej</w:t>
      </w:r>
      <w:r w:rsidRPr="00C42297">
        <w:rPr>
          <w:rFonts w:ascii="Arial" w:hAnsi="Arial" w:cs="Arial"/>
          <w:sz w:val="24"/>
          <w:szCs w:val="24"/>
          <w:u w:val="single"/>
        </w:rPr>
        <w:t xml:space="preserve"> </w:t>
      </w:r>
      <w:r w:rsidRPr="00C42297">
        <w:rPr>
          <w:rFonts w:ascii="Arial" w:hAnsi="Arial" w:cs="Arial"/>
          <w:b/>
          <w:sz w:val="24"/>
          <w:szCs w:val="24"/>
          <w:u w:val="single"/>
        </w:rPr>
        <w:t xml:space="preserve">w dniach </w:t>
      </w:r>
      <w:r w:rsidR="00CB2A6A">
        <w:rPr>
          <w:rFonts w:ascii="Arial" w:hAnsi="Arial" w:cs="Arial"/>
          <w:b/>
          <w:sz w:val="24"/>
          <w:szCs w:val="24"/>
          <w:u w:val="single"/>
        </w:rPr>
        <w:t>28-29</w:t>
      </w:r>
      <w:r w:rsidR="00525EEB" w:rsidRPr="00C42297">
        <w:rPr>
          <w:rFonts w:ascii="Arial" w:hAnsi="Arial" w:cs="Arial"/>
          <w:b/>
          <w:sz w:val="24"/>
          <w:szCs w:val="24"/>
          <w:u w:val="single"/>
        </w:rPr>
        <w:t>.</w:t>
      </w:r>
      <w:r w:rsidRPr="00C42297">
        <w:rPr>
          <w:rFonts w:ascii="Arial" w:hAnsi="Arial" w:cs="Arial"/>
          <w:b/>
          <w:sz w:val="24"/>
          <w:szCs w:val="24"/>
          <w:u w:val="single"/>
        </w:rPr>
        <w:t xml:space="preserve">09.2021 r. w godzinach 08:00-13:00 </w:t>
      </w:r>
      <w:r w:rsidR="00AA6357" w:rsidRPr="00C42297">
        <w:rPr>
          <w:rFonts w:ascii="Arial" w:hAnsi="Arial" w:cs="Arial"/>
          <w:b/>
          <w:sz w:val="24"/>
          <w:szCs w:val="24"/>
          <w:u w:val="single"/>
        </w:rPr>
        <w:t xml:space="preserve">w Lublinie </w:t>
      </w:r>
      <w:r w:rsidRPr="00C42297">
        <w:rPr>
          <w:rFonts w:ascii="Arial" w:hAnsi="Arial" w:cs="Arial"/>
          <w:b/>
          <w:sz w:val="24"/>
          <w:szCs w:val="24"/>
          <w:u w:val="single"/>
        </w:rPr>
        <w:t>na Zajezdni Autobusowej</w:t>
      </w:r>
      <w:r w:rsidR="00EB6334" w:rsidRPr="00C42297">
        <w:rPr>
          <w:rFonts w:ascii="Arial" w:hAnsi="Arial" w:cs="Arial"/>
          <w:b/>
          <w:sz w:val="24"/>
          <w:szCs w:val="24"/>
          <w:u w:val="single"/>
        </w:rPr>
        <w:t xml:space="preserve"> MPK Lublin Sp. z o.o.</w:t>
      </w:r>
      <w:r w:rsidRPr="00C42297">
        <w:rPr>
          <w:rFonts w:ascii="Arial" w:hAnsi="Arial" w:cs="Arial"/>
          <w:b/>
          <w:sz w:val="24"/>
          <w:szCs w:val="24"/>
          <w:u w:val="single"/>
        </w:rPr>
        <w:t xml:space="preserve"> przy ulicy A. </w:t>
      </w:r>
      <w:proofErr w:type="spellStart"/>
      <w:r w:rsidRPr="00C42297">
        <w:rPr>
          <w:rFonts w:ascii="Arial" w:hAnsi="Arial" w:cs="Arial"/>
          <w:b/>
          <w:sz w:val="24"/>
          <w:szCs w:val="24"/>
          <w:u w:val="single"/>
        </w:rPr>
        <w:t>Grygowej</w:t>
      </w:r>
      <w:proofErr w:type="spellEnd"/>
      <w:r w:rsidRPr="00C42297">
        <w:rPr>
          <w:rFonts w:ascii="Arial" w:hAnsi="Arial" w:cs="Arial"/>
          <w:b/>
          <w:sz w:val="24"/>
          <w:szCs w:val="24"/>
          <w:u w:val="single"/>
        </w:rPr>
        <w:t xml:space="preserve"> 56</w:t>
      </w:r>
      <w:r w:rsidRPr="00C42297">
        <w:rPr>
          <w:rFonts w:ascii="Arial" w:hAnsi="Arial" w:cs="Arial"/>
          <w:sz w:val="24"/>
          <w:szCs w:val="24"/>
        </w:rPr>
        <w:t xml:space="preserve">, w celu zapoznania się  z uwarunkowaniami i charakterystyką miejsca instalacji </w:t>
      </w:r>
      <w:r w:rsidR="00EB6334" w:rsidRPr="00C42297">
        <w:rPr>
          <w:rFonts w:ascii="Arial" w:hAnsi="Arial" w:cs="Arial"/>
          <w:sz w:val="24"/>
          <w:szCs w:val="24"/>
        </w:rPr>
        <w:t xml:space="preserve">w pojazdach </w:t>
      </w:r>
      <w:r w:rsidRPr="00C42297">
        <w:rPr>
          <w:rFonts w:ascii="Arial" w:hAnsi="Arial" w:cs="Arial"/>
          <w:sz w:val="24"/>
          <w:szCs w:val="24"/>
        </w:rPr>
        <w:t>przedmiotu zamówienia tj. dotyczącymi montażu oferowanych przez wykonawcę urządzeń</w:t>
      </w:r>
      <w:r w:rsidR="00FF30A1" w:rsidRPr="00C42297">
        <w:rPr>
          <w:rFonts w:ascii="Arial" w:hAnsi="Arial" w:cs="Arial"/>
          <w:sz w:val="24"/>
          <w:szCs w:val="24"/>
        </w:rPr>
        <w:t xml:space="preserve"> w różnych </w:t>
      </w:r>
      <w:r w:rsidR="00ED6DE0" w:rsidRPr="00C42297">
        <w:rPr>
          <w:rFonts w:ascii="Arial" w:hAnsi="Arial" w:cs="Arial"/>
          <w:sz w:val="24"/>
          <w:szCs w:val="24"/>
        </w:rPr>
        <w:t>modelach</w:t>
      </w:r>
      <w:r w:rsidR="00FF30A1" w:rsidRPr="00C42297">
        <w:rPr>
          <w:rFonts w:ascii="Arial" w:hAnsi="Arial" w:cs="Arial"/>
          <w:sz w:val="24"/>
          <w:szCs w:val="24"/>
        </w:rPr>
        <w:t xml:space="preserve"> autobusów i </w:t>
      </w:r>
      <w:r w:rsidR="00ED6DE0" w:rsidRPr="00C42297">
        <w:rPr>
          <w:rFonts w:ascii="Arial" w:hAnsi="Arial" w:cs="Arial"/>
          <w:sz w:val="24"/>
          <w:szCs w:val="24"/>
        </w:rPr>
        <w:t>trolejbusów</w:t>
      </w:r>
      <w:r w:rsidR="00FF30A1" w:rsidRPr="00C42297">
        <w:rPr>
          <w:rFonts w:ascii="Arial" w:hAnsi="Arial" w:cs="Arial"/>
          <w:sz w:val="24"/>
          <w:szCs w:val="24"/>
        </w:rPr>
        <w:t xml:space="preserve">. Odbycie przez wykonawcę wizji lokalnej </w:t>
      </w:r>
      <w:r w:rsidRPr="00C42297">
        <w:rPr>
          <w:rFonts w:ascii="Arial" w:hAnsi="Arial" w:cs="Arial"/>
          <w:sz w:val="24"/>
          <w:szCs w:val="24"/>
        </w:rPr>
        <w:t xml:space="preserve"> </w:t>
      </w:r>
      <w:r w:rsidR="00FF30A1" w:rsidRPr="00C42297">
        <w:rPr>
          <w:rFonts w:ascii="Arial" w:hAnsi="Arial" w:cs="Arial"/>
          <w:sz w:val="24"/>
          <w:szCs w:val="24"/>
        </w:rPr>
        <w:t xml:space="preserve">nie </w:t>
      </w:r>
      <w:r w:rsidR="00FF30A1" w:rsidRPr="00A877F2">
        <w:rPr>
          <w:rFonts w:ascii="Arial" w:hAnsi="Arial" w:cs="Arial"/>
          <w:sz w:val="24"/>
          <w:szCs w:val="24"/>
        </w:rPr>
        <w:t>jest warunkiem koniecznym do złożenia oferty. Oferta wykonawcy, który nie brał udziału w wizji lokalnej nie będzie podlegała odrzuceniu.</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5C7170">
      <w:pPr>
        <w:pStyle w:val="Akapitzlist"/>
        <w:widowControl w:val="0"/>
        <w:numPr>
          <w:ilvl w:val="0"/>
          <w:numId w:val="53"/>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60764675" w:rsidR="00B71053"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częściowych, o których mowa w art. 7</w:t>
      </w:r>
      <w:r w:rsidR="00EF255D" w:rsidRPr="006A7F19">
        <w:rPr>
          <w:rFonts w:ascii="Arial" w:hAnsi="Arial" w:cs="Arial"/>
          <w:sz w:val="24"/>
          <w:szCs w:val="24"/>
        </w:rPr>
        <w:t xml:space="preserve"> </w:t>
      </w:r>
      <w:r w:rsidRPr="006A7F19">
        <w:rPr>
          <w:rFonts w:ascii="Arial" w:hAnsi="Arial" w:cs="Arial"/>
          <w:sz w:val="24"/>
          <w:szCs w:val="24"/>
        </w:rPr>
        <w:t>pkt 15</w:t>
      </w:r>
      <w:r w:rsidR="00EF255D" w:rsidRPr="006A7F19">
        <w:rPr>
          <w:rFonts w:ascii="Arial" w:hAnsi="Arial" w:cs="Arial"/>
          <w:sz w:val="24"/>
          <w:szCs w:val="24"/>
        </w:rPr>
        <w:t xml:space="preserve"> </w:t>
      </w:r>
      <w:r w:rsidRPr="006A7F19">
        <w:rPr>
          <w:rFonts w:ascii="Arial" w:hAnsi="Arial" w:cs="Arial"/>
          <w:sz w:val="24"/>
          <w:szCs w:val="24"/>
        </w:rPr>
        <w:t>oraz art. 91</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598E005C" w14:textId="77777777"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7953D977" w14:textId="328BAA8B" w:rsidR="00294766" w:rsidRPr="007D576E" w:rsidRDefault="00294766" w:rsidP="007D576E">
      <w:pPr>
        <w:widowControl w:val="0"/>
        <w:spacing w:line="276" w:lineRule="auto"/>
        <w:ind w:left="927"/>
        <w:outlineLvl w:val="3"/>
        <w:rPr>
          <w:rFonts w:asciiTheme="majorHAnsi" w:hAnsiTheme="majorHAnsi" w:cs="Arial"/>
          <w:color w:val="222222"/>
        </w:rPr>
      </w:pPr>
    </w:p>
    <w:p w14:paraId="2A5900DE" w14:textId="3D972D95" w:rsidR="00C351BD" w:rsidRPr="004A6091" w:rsidRDefault="00C351BD" w:rsidP="00C351BD">
      <w:pPr>
        <w:pStyle w:val="Akapitzlist"/>
        <w:widowControl w:val="0"/>
        <w:numPr>
          <w:ilvl w:val="0"/>
          <w:numId w:val="53"/>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70748CEB" w14:textId="3305C7F5" w:rsidR="00222B08" w:rsidRPr="000741EA" w:rsidRDefault="00222B08" w:rsidP="000741EA">
      <w:pPr>
        <w:pStyle w:val="Akapitzlist"/>
        <w:widowControl w:val="0"/>
        <w:numPr>
          <w:ilvl w:val="1"/>
          <w:numId w:val="53"/>
        </w:numPr>
        <w:spacing w:line="276" w:lineRule="auto"/>
        <w:outlineLvl w:val="3"/>
        <w:rPr>
          <w:rFonts w:ascii="Arial" w:hAnsi="Arial" w:cs="Arial"/>
          <w:bCs/>
          <w:sz w:val="24"/>
          <w:szCs w:val="24"/>
        </w:rPr>
      </w:pPr>
      <w:r w:rsidRPr="000741EA">
        <w:rPr>
          <w:rFonts w:ascii="Arial" w:hAnsi="Arial" w:cs="Arial"/>
          <w:bCs/>
          <w:color w:val="000000" w:themeColor="text1"/>
          <w:sz w:val="24"/>
          <w:szCs w:val="24"/>
        </w:rPr>
        <w:t>Wykonawca</w:t>
      </w:r>
      <w:r w:rsidRPr="000741EA">
        <w:rPr>
          <w:rFonts w:ascii="Arial" w:hAnsi="Arial" w:cs="Arial"/>
          <w:bCs/>
          <w:sz w:val="24"/>
          <w:szCs w:val="24"/>
        </w:rPr>
        <w:t xml:space="preserve"> </w:t>
      </w:r>
      <w:r w:rsidR="00193B5D" w:rsidRPr="000741EA">
        <w:rPr>
          <w:rFonts w:ascii="Arial" w:hAnsi="Arial" w:cs="Arial"/>
          <w:bCs/>
          <w:sz w:val="24"/>
          <w:szCs w:val="24"/>
        </w:rPr>
        <w:t>jest zobowiązany wykonać zamówienie</w:t>
      </w:r>
      <w:r w:rsidR="000741EA" w:rsidRPr="000741EA">
        <w:rPr>
          <w:rFonts w:ascii="Arial" w:hAnsi="Arial" w:cs="Arial"/>
          <w:bCs/>
          <w:sz w:val="24"/>
          <w:szCs w:val="24"/>
        </w:rPr>
        <w:t xml:space="preserve"> w </w:t>
      </w:r>
      <w:r w:rsidR="009355A9">
        <w:rPr>
          <w:rFonts w:ascii="Arial" w:hAnsi="Arial" w:cs="Arial"/>
          <w:bCs/>
          <w:sz w:val="24"/>
          <w:szCs w:val="24"/>
        </w:rPr>
        <w:t xml:space="preserve">terminie </w:t>
      </w:r>
      <w:r w:rsidR="004D3FC4">
        <w:rPr>
          <w:rFonts w:ascii="Arial" w:hAnsi="Arial" w:cs="Arial"/>
          <w:b/>
          <w:bCs/>
          <w:sz w:val="24"/>
          <w:szCs w:val="24"/>
        </w:rPr>
        <w:t>6</w:t>
      </w:r>
      <w:r w:rsidR="009355A9" w:rsidRPr="009355A9">
        <w:rPr>
          <w:rFonts w:ascii="Arial" w:hAnsi="Arial" w:cs="Arial"/>
          <w:b/>
          <w:bCs/>
          <w:sz w:val="24"/>
          <w:szCs w:val="24"/>
        </w:rPr>
        <w:t>0 dni</w:t>
      </w:r>
      <w:r w:rsidR="000741EA" w:rsidRPr="000741EA">
        <w:rPr>
          <w:rFonts w:ascii="Arial" w:hAnsi="Arial" w:cs="Arial"/>
          <w:bCs/>
          <w:sz w:val="24"/>
          <w:szCs w:val="24"/>
        </w:rPr>
        <w:t xml:space="preserve"> od daty zawarcia umowy, z </w:t>
      </w:r>
      <w:r w:rsidR="000741EA">
        <w:rPr>
          <w:rFonts w:ascii="Arial" w:hAnsi="Arial" w:cs="Arial"/>
          <w:bCs/>
          <w:sz w:val="24"/>
          <w:szCs w:val="24"/>
        </w:rPr>
        <w:t>uwzględnieniem</w:t>
      </w:r>
      <w:r w:rsidR="00120A1C">
        <w:rPr>
          <w:rFonts w:ascii="Arial" w:hAnsi="Arial" w:cs="Arial"/>
          <w:bCs/>
          <w:sz w:val="24"/>
          <w:szCs w:val="24"/>
        </w:rPr>
        <w:t xml:space="preserve"> postanowień określonych w</w:t>
      </w:r>
      <w:r w:rsidR="000741EA" w:rsidRPr="000741EA">
        <w:rPr>
          <w:rFonts w:ascii="Arial" w:hAnsi="Arial" w:cs="Arial"/>
          <w:bCs/>
          <w:sz w:val="24"/>
          <w:szCs w:val="24"/>
        </w:rPr>
        <w:t xml:space="preserve"> </w:t>
      </w:r>
      <w:r w:rsidR="002F763F">
        <w:rPr>
          <w:rFonts w:ascii="Arial" w:hAnsi="Arial" w:cs="Arial"/>
          <w:bCs/>
          <w:sz w:val="24"/>
          <w:szCs w:val="24"/>
        </w:rPr>
        <w:t>projekcie</w:t>
      </w:r>
      <w:r w:rsidR="009355A9">
        <w:rPr>
          <w:rFonts w:ascii="Arial" w:hAnsi="Arial" w:cs="Arial"/>
          <w:bCs/>
          <w:sz w:val="24"/>
          <w:szCs w:val="24"/>
        </w:rPr>
        <w:t xml:space="preserve"> umowy, stanowiącym</w:t>
      </w:r>
      <w:r w:rsidR="000741EA" w:rsidRPr="000741EA">
        <w:rPr>
          <w:rFonts w:ascii="Arial" w:hAnsi="Arial" w:cs="Arial"/>
          <w:bCs/>
          <w:sz w:val="24"/>
          <w:szCs w:val="24"/>
        </w:rPr>
        <w:t xml:space="preserve"> Załącznik nr</w:t>
      </w:r>
      <w:r w:rsidR="00542FB5">
        <w:rPr>
          <w:rFonts w:ascii="Arial" w:hAnsi="Arial" w:cs="Arial"/>
          <w:bCs/>
          <w:sz w:val="24"/>
          <w:szCs w:val="24"/>
        </w:rPr>
        <w:t xml:space="preserve"> 4</w:t>
      </w:r>
      <w:r w:rsidR="000741EA" w:rsidRPr="000741EA">
        <w:rPr>
          <w:rFonts w:ascii="Arial" w:hAnsi="Arial" w:cs="Arial"/>
          <w:bCs/>
          <w:sz w:val="24"/>
          <w:szCs w:val="24"/>
        </w:rPr>
        <w:t xml:space="preserve"> do SWZ- </w:t>
      </w:r>
      <w:r w:rsidR="002F763F">
        <w:rPr>
          <w:rFonts w:ascii="Arial" w:hAnsi="Arial" w:cs="Arial"/>
          <w:bCs/>
          <w:sz w:val="24"/>
          <w:szCs w:val="24"/>
        </w:rPr>
        <w:t>Projekt umowy</w:t>
      </w:r>
      <w:r w:rsidR="003420A8">
        <w:rPr>
          <w:rFonts w:ascii="Arial" w:hAnsi="Arial" w:cs="Arial"/>
          <w:bCs/>
          <w:sz w:val="24"/>
          <w:szCs w:val="24"/>
        </w:rPr>
        <w:t>.</w:t>
      </w:r>
      <w:r w:rsidR="000741EA" w:rsidRPr="000741EA">
        <w:rPr>
          <w:rFonts w:ascii="Arial" w:hAnsi="Arial" w:cs="Arial"/>
          <w:bCs/>
          <w:sz w:val="24"/>
          <w:szCs w:val="24"/>
        </w:rPr>
        <w:t xml:space="preserve"> </w:t>
      </w:r>
    </w:p>
    <w:p w14:paraId="1F28E3AB" w14:textId="7EB2DFA6" w:rsidR="003C2342" w:rsidRDefault="003C2342" w:rsidP="00627C7D">
      <w:pPr>
        <w:widowControl w:val="0"/>
        <w:spacing w:line="276" w:lineRule="auto"/>
        <w:jc w:val="both"/>
        <w:outlineLvl w:val="3"/>
        <w:rPr>
          <w:rFonts w:asciiTheme="majorHAnsi" w:hAnsiTheme="majorHAnsi" w:cs="Arial"/>
          <w:bCs/>
        </w:rPr>
      </w:pPr>
    </w:p>
    <w:p w14:paraId="15424FB1" w14:textId="3821B047" w:rsidR="00C351BD" w:rsidRDefault="00C351BD" w:rsidP="00C351BD">
      <w:pPr>
        <w:pStyle w:val="Akapitzlist"/>
        <w:widowControl w:val="0"/>
        <w:numPr>
          <w:ilvl w:val="0"/>
          <w:numId w:val="53"/>
        </w:numPr>
        <w:spacing w:line="276" w:lineRule="auto"/>
        <w:outlineLvl w:val="3"/>
        <w:rPr>
          <w:rFonts w:ascii="Arial" w:hAnsi="Arial" w:cs="Arial"/>
          <w:b/>
          <w:bCs/>
          <w:sz w:val="24"/>
          <w:szCs w:val="24"/>
        </w:rPr>
      </w:pPr>
      <w:r w:rsidRPr="00C351BD">
        <w:rPr>
          <w:rFonts w:ascii="Arial" w:hAnsi="Arial" w:cs="Arial"/>
          <w:b/>
          <w:bCs/>
          <w:sz w:val="24"/>
          <w:szCs w:val="24"/>
        </w:rPr>
        <w:t>Podwykonawcy</w:t>
      </w:r>
    </w:p>
    <w:p w14:paraId="6E28B702" w14:textId="56635361"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 xml:space="preserve">Wykonawca może powierzyć wykonanie części zamówienia podwykonawcy. W takim przypadku mają zastosowanie regulacje </w:t>
      </w:r>
      <w:r w:rsidRPr="00C351BD">
        <w:rPr>
          <w:rFonts w:ascii="Arial" w:hAnsi="Arial" w:cs="Arial"/>
          <w:bCs/>
          <w:sz w:val="24"/>
          <w:szCs w:val="24"/>
        </w:rPr>
        <w:lastRenderedPageBreak/>
        <w:t>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77777777"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Zamawiający żąda wskazania przez Wykonawcę części zamówienia, których wykonanie zamierza powierzyć podwykonawcom i jeżeli jest to możliwe -podania przez</w:t>
      </w:r>
      <w:r>
        <w:rPr>
          <w:rFonts w:ascii="Arial" w:hAnsi="Arial" w:cs="Arial"/>
          <w:bCs/>
          <w:sz w:val="24"/>
          <w:szCs w:val="24"/>
        </w:rPr>
        <w:t xml:space="preserve"> Wykonawcę firm podwykonawców.</w:t>
      </w:r>
    </w:p>
    <w:p w14:paraId="5724B84E" w14:textId="3B828655"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3398EC34" w14:textId="4A36F0C8" w:rsidR="007D576E" w:rsidRPr="00C351BD" w:rsidRDefault="007D576E" w:rsidP="00C351BD">
      <w:pPr>
        <w:pStyle w:val="Akapitzlist"/>
        <w:widowControl w:val="0"/>
        <w:numPr>
          <w:ilvl w:val="1"/>
          <w:numId w:val="53"/>
        </w:numPr>
        <w:spacing w:line="276" w:lineRule="auto"/>
        <w:outlineLvl w:val="3"/>
        <w:rPr>
          <w:rFonts w:ascii="Arial" w:hAnsi="Arial" w:cs="Arial"/>
          <w:bCs/>
          <w:sz w:val="24"/>
          <w:szCs w:val="24"/>
        </w:rPr>
      </w:pPr>
      <w:r>
        <w:rPr>
          <w:rFonts w:ascii="Arial" w:hAnsi="Arial" w:cs="Arial"/>
          <w:bCs/>
          <w:sz w:val="24"/>
          <w:szCs w:val="24"/>
        </w:rPr>
        <w:t>Zamawiający nie może polegać na zdolnościach technicznych lub zawodowych podmiotów trzecich w celu potwierdzenia spełniania warunków udziału w postępowaniu.</w:t>
      </w:r>
    </w:p>
    <w:p w14:paraId="4A590EE3" w14:textId="77777777" w:rsidR="007859E6" w:rsidRDefault="00A51409" w:rsidP="007859E6">
      <w:pPr>
        <w:pStyle w:val="Kolorowalistaakcent11"/>
        <w:widowControl w:val="0"/>
        <w:numPr>
          <w:ilvl w:val="0"/>
          <w:numId w:val="53"/>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859E6">
      <w:pPr>
        <w:pStyle w:val="Kolorowalistaakcent11"/>
        <w:widowControl w:val="0"/>
        <w:numPr>
          <w:ilvl w:val="1"/>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0E46C8">
      <w:pPr>
        <w:pStyle w:val="Kolorowalistaakcent11"/>
        <w:widowControl w:val="0"/>
        <w:numPr>
          <w:ilvl w:val="2"/>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4A6091">
      <w:pPr>
        <w:pStyle w:val="Kolorowalistaakcent11"/>
        <w:numPr>
          <w:ilvl w:val="2"/>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4A6091">
      <w:pPr>
        <w:pStyle w:val="Kolorowalistaakcent11"/>
        <w:numPr>
          <w:ilvl w:val="3"/>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14B88FD7" w14:textId="2D7C55FF" w:rsidR="00750176" w:rsidRPr="00BD0647" w:rsidRDefault="00D9784D" w:rsidP="00BD0647">
      <w:pPr>
        <w:pStyle w:val="Kolorowalistaakcent11"/>
        <w:numPr>
          <w:ilvl w:val="3"/>
          <w:numId w:val="53"/>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r w:rsidR="00E42AE6">
        <w:rPr>
          <w:rFonts w:ascii="Arial" w:hAnsi="Arial" w:cs="Arial"/>
          <w:sz w:val="24"/>
          <w:szCs w:val="24"/>
        </w:rPr>
        <w:t xml:space="preserve">Zamawiający uzna, że wykonawca spełnia warunki udziału w postępowaniu, jeżeli w okresie  ostatnich 3 lat przed upływem terminu składania ofert, a jeżeli okres prowadzenia działalności jest krótszy- w tym okresie, należycie wykonał  lub wykonuje co najmniej </w:t>
      </w:r>
      <w:r w:rsidR="00B7746F">
        <w:rPr>
          <w:rFonts w:ascii="Arial" w:hAnsi="Arial" w:cs="Arial"/>
          <w:sz w:val="24"/>
          <w:szCs w:val="24"/>
        </w:rPr>
        <w:t>1</w:t>
      </w:r>
      <w:r w:rsidR="00E42AE6">
        <w:rPr>
          <w:rFonts w:ascii="Arial" w:hAnsi="Arial" w:cs="Arial"/>
          <w:sz w:val="24"/>
          <w:szCs w:val="24"/>
        </w:rPr>
        <w:t xml:space="preserve"> dostaw</w:t>
      </w:r>
      <w:r w:rsidR="00B7746F">
        <w:rPr>
          <w:rFonts w:ascii="Arial" w:hAnsi="Arial" w:cs="Arial"/>
          <w:sz w:val="24"/>
          <w:szCs w:val="24"/>
        </w:rPr>
        <w:t>ę</w:t>
      </w:r>
      <w:r w:rsidR="00E42AE6">
        <w:rPr>
          <w:rFonts w:ascii="Arial" w:hAnsi="Arial" w:cs="Arial"/>
          <w:sz w:val="24"/>
          <w:szCs w:val="24"/>
        </w:rPr>
        <w:t xml:space="preserve">  obejmując</w:t>
      </w:r>
      <w:r w:rsidR="00B7746F">
        <w:rPr>
          <w:rFonts w:ascii="Arial" w:hAnsi="Arial" w:cs="Arial"/>
          <w:sz w:val="24"/>
          <w:szCs w:val="24"/>
        </w:rPr>
        <w:t>ą</w:t>
      </w:r>
      <w:r w:rsidR="00E42AE6">
        <w:rPr>
          <w:rFonts w:ascii="Arial" w:hAnsi="Arial" w:cs="Arial"/>
          <w:sz w:val="24"/>
          <w:szCs w:val="24"/>
        </w:rPr>
        <w:t xml:space="preserve"> dostawę i montaż urządzeń do neutraliz</w:t>
      </w:r>
      <w:r w:rsidR="00670B6B">
        <w:rPr>
          <w:rFonts w:ascii="Arial" w:hAnsi="Arial" w:cs="Arial"/>
          <w:sz w:val="24"/>
          <w:szCs w:val="24"/>
        </w:rPr>
        <w:t>acji patogenów chorobotwórczych</w:t>
      </w:r>
      <w:r w:rsidR="00A877F2">
        <w:rPr>
          <w:rFonts w:ascii="Arial" w:hAnsi="Arial" w:cs="Arial"/>
          <w:sz w:val="24"/>
          <w:szCs w:val="24"/>
        </w:rPr>
        <w:t xml:space="preserve">             </w:t>
      </w:r>
      <w:r w:rsidR="00670B6B">
        <w:rPr>
          <w:rFonts w:ascii="Arial" w:hAnsi="Arial" w:cs="Arial"/>
          <w:sz w:val="24"/>
          <w:szCs w:val="24"/>
        </w:rPr>
        <w:t>(</w:t>
      </w:r>
      <w:r w:rsidR="00E42AE6">
        <w:rPr>
          <w:rFonts w:ascii="Arial" w:hAnsi="Arial" w:cs="Arial"/>
          <w:sz w:val="24"/>
          <w:szCs w:val="24"/>
        </w:rPr>
        <w:t xml:space="preserve">w szczególności  bakterii, wirusów, itp.) </w:t>
      </w:r>
      <w:r w:rsidR="00B7746F">
        <w:rPr>
          <w:rFonts w:ascii="Arial" w:hAnsi="Arial" w:cs="Arial"/>
          <w:sz w:val="24"/>
          <w:szCs w:val="24"/>
        </w:rPr>
        <w:t xml:space="preserve">w co najmniej 10 </w:t>
      </w:r>
      <w:r w:rsidR="00FA263B">
        <w:rPr>
          <w:rFonts w:ascii="Arial" w:hAnsi="Arial" w:cs="Arial"/>
          <w:sz w:val="24"/>
          <w:szCs w:val="24"/>
        </w:rPr>
        <w:t xml:space="preserve">pojazdach transportu zbiorowego (Uwaga: w przypadku pojazdów wieloczłonowych </w:t>
      </w:r>
      <w:r w:rsidR="00FA263B">
        <w:rPr>
          <w:rFonts w:ascii="Arial" w:hAnsi="Arial" w:cs="Arial"/>
          <w:sz w:val="24"/>
          <w:szCs w:val="24"/>
        </w:rPr>
        <w:lastRenderedPageBreak/>
        <w:t>np. wagony w pociągu, tramwaju itp. za pojazd zamawiający uzna 1 człon danego środka transportu)</w:t>
      </w:r>
      <w:r w:rsidR="00A877F2">
        <w:rPr>
          <w:rFonts w:ascii="Arial" w:hAnsi="Arial" w:cs="Arial"/>
          <w:sz w:val="24"/>
          <w:szCs w:val="24"/>
        </w:rPr>
        <w:t>.</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4A6091">
      <w:pPr>
        <w:pStyle w:val="Kolorowalistaakcent11"/>
        <w:numPr>
          <w:ilvl w:val="1"/>
          <w:numId w:val="53"/>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 xml:space="preserve">Złożenie przez wykonawców w ofercie dokumentów </w:t>
      </w:r>
      <w:r w:rsidRPr="0012429B">
        <w:rPr>
          <w:rFonts w:ascii="Arial" w:hAnsi="Arial" w:cs="Arial"/>
          <w:iCs/>
          <w:sz w:val="24"/>
          <w:szCs w:val="24"/>
        </w:rPr>
        <w:t>z pkt</w:t>
      </w:r>
      <w:r w:rsidR="00BE3B16" w:rsidRPr="0012429B">
        <w:rPr>
          <w:rFonts w:ascii="Arial" w:hAnsi="Arial" w:cs="Arial"/>
          <w:iCs/>
          <w:sz w:val="24"/>
          <w:szCs w:val="24"/>
        </w:rPr>
        <w:t xml:space="preserve"> 9 </w:t>
      </w:r>
      <w:r w:rsidRPr="0012429B">
        <w:rPr>
          <w:rFonts w:ascii="Arial" w:hAnsi="Arial" w:cs="Arial"/>
          <w:iCs/>
          <w:sz w:val="24"/>
          <w:szCs w:val="24"/>
        </w:rPr>
        <w:t xml:space="preserve">SWZ </w:t>
      </w:r>
      <w:r w:rsidR="002816E8" w:rsidRPr="0012429B">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2A359C75" w:rsidR="00D30155" w:rsidRPr="00120A1C" w:rsidRDefault="00D30155"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1</w:t>
      </w:r>
      <w:r w:rsidR="0012429B">
        <w:rPr>
          <w:rFonts w:ascii="Arial" w:hAnsi="Arial" w:cs="Arial"/>
          <w:iCs/>
          <w:sz w:val="24"/>
          <w:szCs w:val="24"/>
        </w:rPr>
        <w:t xml:space="preserve">, 3 i 4 </w:t>
      </w:r>
      <w:r w:rsidR="000E46C8" w:rsidRPr="00120A1C">
        <w:rPr>
          <w:rFonts w:ascii="Arial" w:hAnsi="Arial" w:cs="Arial"/>
          <w:iCs/>
          <w:sz w:val="24"/>
          <w:szCs w:val="24"/>
        </w:rPr>
        <w:t xml:space="preserve">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lastRenderedPageBreak/>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3E76A0BA" w:rsidR="00674295" w:rsidRPr="008A21AA" w:rsidRDefault="008A21AA" w:rsidP="008A21AA">
      <w:pPr>
        <w:pStyle w:val="Kolorowalistaakcent11"/>
        <w:numPr>
          <w:ilvl w:val="0"/>
          <w:numId w:val="53"/>
        </w:numPr>
        <w:tabs>
          <w:tab w:val="left" w:pos="567"/>
        </w:tabs>
        <w:autoSpaceDE w:val="0"/>
        <w:autoSpaceDN w:val="0"/>
        <w:adjustRightInd w:val="0"/>
        <w:spacing w:before="0" w:after="0" w:line="276" w:lineRule="auto"/>
        <w:rPr>
          <w:rFonts w:ascii="Arial" w:hAnsi="Arial" w:cs="Arial"/>
          <w:b/>
          <w:sz w:val="24"/>
          <w:szCs w:val="24"/>
        </w:rPr>
      </w:pPr>
      <w:r w:rsidRPr="008A21AA">
        <w:rPr>
          <w:rFonts w:ascii="Arial" w:hAnsi="Arial" w:cs="Arial"/>
          <w:b/>
          <w:sz w:val="24"/>
          <w:szCs w:val="24"/>
        </w:rPr>
        <w:t xml:space="preserve">Podstawy wykluczenia, o których mowa w art. 109 ust. 1 </w:t>
      </w:r>
      <w:proofErr w:type="spellStart"/>
      <w:r w:rsidRPr="008A21AA">
        <w:rPr>
          <w:rFonts w:ascii="Arial" w:hAnsi="Arial" w:cs="Arial"/>
          <w:b/>
          <w:sz w:val="24"/>
          <w:szCs w:val="24"/>
        </w:rPr>
        <w:t>Pzp</w:t>
      </w:r>
      <w:proofErr w:type="spellEnd"/>
    </w:p>
    <w:p w14:paraId="50CA7DAE" w14:textId="5E6F35F3" w:rsidR="00430F97" w:rsidRPr="0051475F" w:rsidRDefault="00430F97"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dodatkowo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w:t>
      </w:r>
      <w:r w:rsidR="002A2687" w:rsidRPr="0051475F">
        <w:rPr>
          <w:rFonts w:ascii="Arial" w:hAnsi="Arial" w:cs="Arial"/>
          <w:bCs/>
          <w:sz w:val="24"/>
          <w:szCs w:val="24"/>
        </w:rPr>
        <w:t xml:space="preserve">następujące </w:t>
      </w:r>
      <w:r w:rsidRPr="0051475F">
        <w:rPr>
          <w:rFonts w:ascii="Arial" w:hAnsi="Arial" w:cs="Arial"/>
          <w:bCs/>
          <w:sz w:val="24"/>
          <w:szCs w:val="24"/>
        </w:rPr>
        <w:t>podstawy wykluczenia</w:t>
      </w:r>
      <w:r w:rsidR="008A21AA" w:rsidRPr="0051475F">
        <w:rPr>
          <w:rFonts w:ascii="Arial" w:hAnsi="Arial" w:cs="Arial"/>
          <w:bCs/>
          <w:sz w:val="24"/>
          <w:szCs w:val="24"/>
        </w:rPr>
        <w:t xml:space="preserve"> Wykonawcy </w:t>
      </w:r>
      <w:r w:rsidRPr="0051475F">
        <w:rPr>
          <w:rFonts w:ascii="Arial" w:hAnsi="Arial" w:cs="Arial"/>
          <w:bCs/>
          <w:sz w:val="24"/>
          <w:szCs w:val="24"/>
        </w:rPr>
        <w:t xml:space="preserve"> wskazane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8A21AA" w:rsidRPr="0051475F">
        <w:rPr>
          <w:rFonts w:ascii="Arial" w:hAnsi="Arial" w:cs="Arial"/>
          <w:bCs/>
          <w:sz w:val="24"/>
          <w:szCs w:val="24"/>
        </w:rPr>
        <w:t>:</w:t>
      </w:r>
    </w:p>
    <w:p w14:paraId="4F741108"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D819594"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DE886D"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713F438" w14:textId="1CCDA63C"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zamierzonego działania lub rażącego niedbalstwa wprowadził zamawiającego w błąd przy przedstawianiu informacji, że nie podlega wykluczeni</w:t>
      </w:r>
      <w:r w:rsidR="00BD0647">
        <w:rPr>
          <w:rFonts w:ascii="Arial" w:hAnsi="Arial" w:cs="Arial"/>
          <w:bCs/>
          <w:sz w:val="24"/>
          <w:szCs w:val="24"/>
        </w:rPr>
        <w:t>u, spełnia warunki udziału w po</w:t>
      </w:r>
      <w:r w:rsidRPr="0051475F">
        <w:rPr>
          <w:rFonts w:ascii="Arial" w:hAnsi="Arial" w:cs="Arial"/>
          <w:bCs/>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CC5EEB" w14:textId="0EE591D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lastRenderedPageBreak/>
        <w:t xml:space="preserve">który bezprawnie wpływał lub próbował wpływać na czynności </w:t>
      </w:r>
      <w:r w:rsidR="0012429B">
        <w:rPr>
          <w:rFonts w:ascii="Arial" w:hAnsi="Arial" w:cs="Arial"/>
          <w:bCs/>
          <w:sz w:val="24"/>
          <w:szCs w:val="24"/>
        </w:rPr>
        <w:t>zamawiającego lub próbował po</w:t>
      </w:r>
      <w:r w:rsidRPr="0051475F">
        <w:rPr>
          <w:rFonts w:ascii="Arial" w:hAnsi="Arial" w:cs="Arial"/>
          <w:bCs/>
          <w:sz w:val="24"/>
          <w:szCs w:val="24"/>
        </w:rPr>
        <w:t>zyskać lub pozyskał informacje poufne, mogące dać mu przewagę w postępowaniu o udzielenie zamówienia;</w:t>
      </w:r>
    </w:p>
    <w:p w14:paraId="40B4493B" w14:textId="03624BAB" w:rsidR="00674295"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lekkomyślności lub niedbalstwa przedstawił informacje wprowadzające w błąd, co mogło mieć istotny wpływ na decyzje podejmowane przez zamawiającego w postępowaniu o udzielenie zamówienia</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77777777" w:rsidR="008A21AA" w:rsidRPr="0051475F" w:rsidRDefault="00627C7D"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1A6653">
      <w:pPr>
        <w:pStyle w:val="Kolorowalistaakcent11"/>
        <w:numPr>
          <w:ilvl w:val="0"/>
          <w:numId w:val="53"/>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1A6653">
      <w:pPr>
        <w:pStyle w:val="Kolorowalistaakcent11"/>
        <w:numPr>
          <w:ilvl w:val="1"/>
          <w:numId w:val="53"/>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2F6213DD" w:rsidR="00674295" w:rsidRPr="002863E8" w:rsidRDefault="00AE3543"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F94632">
        <w:rPr>
          <w:rFonts w:ascii="Arial" w:hAnsi="Arial" w:cs="Arial"/>
          <w:b/>
          <w:sz w:val="24"/>
          <w:szCs w:val="24"/>
        </w:rPr>
        <w:t>O</w:t>
      </w:r>
      <w:r w:rsidR="003A24B8" w:rsidRPr="00F94632">
        <w:rPr>
          <w:rFonts w:ascii="Arial" w:hAnsi="Arial" w:cs="Arial"/>
          <w:b/>
          <w:sz w:val="24"/>
          <w:szCs w:val="24"/>
        </w:rPr>
        <w:t>świadczeni</w:t>
      </w:r>
      <w:r w:rsidRPr="00F94632">
        <w:rPr>
          <w:rFonts w:ascii="Arial" w:hAnsi="Arial" w:cs="Arial"/>
          <w:b/>
          <w:sz w:val="24"/>
          <w:szCs w:val="24"/>
        </w:rPr>
        <w:t>e</w:t>
      </w:r>
      <w:r w:rsidR="003A24B8" w:rsidRPr="002863E8">
        <w:rPr>
          <w:rFonts w:ascii="Arial" w:hAnsi="Arial" w:cs="Arial"/>
          <w:sz w:val="24"/>
          <w:szCs w:val="24"/>
        </w:rPr>
        <w:t xml:space="preserve"> stanowiące potwierdzenie, że Wykonawca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Pr="002863E8">
        <w:rPr>
          <w:rFonts w:ascii="Arial" w:hAnsi="Arial" w:cs="Arial"/>
          <w:sz w:val="24"/>
          <w:szCs w:val="24"/>
        </w:rPr>
        <w:t>wg Załącznika nr 2 do SWZ.</w:t>
      </w:r>
    </w:p>
    <w:p w14:paraId="2A482A2F" w14:textId="4AE09059" w:rsidR="006859AA" w:rsidRPr="002863E8" w:rsidRDefault="00542FB5" w:rsidP="001A6653">
      <w:pPr>
        <w:pStyle w:val="Kolorowalistaakcent11"/>
        <w:numPr>
          <w:ilvl w:val="2"/>
          <w:numId w:val="53"/>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1A6653">
      <w:pPr>
        <w:pStyle w:val="Kolorowalistaakcent11"/>
        <w:numPr>
          <w:ilvl w:val="1"/>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785D4E68" w:rsidR="00A63674" w:rsidRPr="00BD0647" w:rsidRDefault="00A63674"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F94632">
        <w:rPr>
          <w:rFonts w:ascii="Arial" w:hAnsi="Arial" w:cs="Arial"/>
          <w:b/>
          <w:sz w:val="24"/>
          <w:szCs w:val="24"/>
        </w:rPr>
        <w:t>oświadczenia  o  spełnieniu  war</w:t>
      </w:r>
      <w:r w:rsidR="00F3714D" w:rsidRPr="00F94632">
        <w:rPr>
          <w:rFonts w:ascii="Arial" w:hAnsi="Arial" w:cs="Arial"/>
          <w:b/>
          <w:sz w:val="24"/>
          <w:szCs w:val="24"/>
        </w:rPr>
        <w:t>unków  udziału  w  postępowaniu</w:t>
      </w:r>
      <w:r w:rsidR="00F3714D" w:rsidRPr="002863E8">
        <w:rPr>
          <w:rFonts w:ascii="Arial" w:hAnsi="Arial" w:cs="Arial"/>
          <w:sz w:val="24"/>
          <w:szCs w:val="24"/>
        </w:rPr>
        <w:t xml:space="preserve">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r w:rsidR="00BD0647">
        <w:rPr>
          <w:rFonts w:ascii="Arial" w:hAnsi="Arial" w:cs="Arial"/>
          <w:sz w:val="24"/>
          <w:szCs w:val="24"/>
        </w:rPr>
        <w:t>;</w:t>
      </w:r>
    </w:p>
    <w:p w14:paraId="186F13F5" w14:textId="22E8FF04" w:rsidR="00BD0647" w:rsidRPr="00F94632" w:rsidRDefault="00BD0647"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F94632">
        <w:rPr>
          <w:rFonts w:ascii="Arial" w:hAnsi="Arial" w:cs="Arial"/>
          <w:b/>
          <w:sz w:val="24"/>
          <w:szCs w:val="24"/>
        </w:rPr>
        <w:t>wykazu dostaw</w:t>
      </w:r>
      <w:r w:rsidR="002703E2">
        <w:rPr>
          <w:rFonts w:ascii="Arial" w:hAnsi="Arial" w:cs="Arial"/>
          <w:b/>
          <w:sz w:val="24"/>
          <w:szCs w:val="24"/>
        </w:rPr>
        <w:t xml:space="preserve"> (wg Załącznika nr 5 do SWZ- Wykaz dostaw)</w:t>
      </w:r>
      <w:r w:rsidRPr="00F94632">
        <w:rPr>
          <w:rFonts w:ascii="Arial" w:hAnsi="Arial" w:cs="Arial"/>
          <w:sz w:val="24"/>
          <w:szCs w:val="24"/>
        </w:rPr>
        <w:t xml:space="preserve"> wykonanych</w:t>
      </w:r>
      <w:r w:rsidR="00F94632" w:rsidRPr="00F94632">
        <w:rPr>
          <w:rStyle w:val="markedcontent"/>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F94632" w:rsidRPr="00F94632">
        <w:rPr>
          <w:rFonts w:ascii="Arial" w:hAnsi="Arial" w:cs="Arial"/>
          <w:sz w:val="24"/>
          <w:szCs w:val="24"/>
        </w:rPr>
        <w:br/>
      </w:r>
      <w:r w:rsidR="00F94632" w:rsidRPr="00F94632">
        <w:rPr>
          <w:rStyle w:val="markedcontent"/>
          <w:rFonts w:ascii="Arial"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w:t>
      </w:r>
      <w:r w:rsidR="00F94632" w:rsidRPr="00F94632">
        <w:rPr>
          <w:rStyle w:val="markedcontent"/>
          <w:rFonts w:ascii="Arial" w:hAnsi="Arial" w:cs="Arial"/>
          <w:sz w:val="24"/>
          <w:szCs w:val="24"/>
        </w:rPr>
        <w:lastRenderedPageBreak/>
        <w:t>ciągłych nadal wykonywanych referencje bądź inne dokumenty potwierdzające ich należyte wykonywanie powinny być wystawione w okresie ostatnich 3 miesięcy.</w:t>
      </w:r>
    </w:p>
    <w:p w14:paraId="30844391" w14:textId="77777777" w:rsidR="00F3714D" w:rsidRPr="002863E8" w:rsidRDefault="00F3714D"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15E43354" w:rsidR="00F3714D" w:rsidRPr="002863E8" w:rsidRDefault="00F3714D" w:rsidP="001A6653">
      <w:pPr>
        <w:pStyle w:val="Kolorowalistaakcent11"/>
        <w:numPr>
          <w:ilvl w:val="2"/>
          <w:numId w:val="53"/>
        </w:numPr>
        <w:autoSpaceDE w:val="0"/>
        <w:autoSpaceDN w:val="0"/>
        <w:adjustRightInd w:val="0"/>
        <w:spacing w:line="276" w:lineRule="auto"/>
        <w:rPr>
          <w:rFonts w:ascii="Arial" w:hAnsi="Arial" w:cs="Arial"/>
          <w:sz w:val="24"/>
          <w:szCs w:val="24"/>
        </w:rPr>
      </w:pPr>
      <w:r w:rsidRPr="00F94632">
        <w:rPr>
          <w:rFonts w:ascii="Arial" w:hAnsi="Arial" w:cs="Arial"/>
          <w:b/>
          <w:sz w:val="24"/>
          <w:szCs w:val="24"/>
        </w:rPr>
        <w:t xml:space="preserve">oświadczenia o braku podstaw do wykluczenia </w:t>
      </w:r>
      <w:r w:rsidRPr="002863E8">
        <w:rPr>
          <w:rFonts w:ascii="Arial" w:hAnsi="Arial" w:cs="Arial"/>
          <w:sz w:val="24"/>
          <w:szCs w:val="24"/>
        </w:rPr>
        <w:t>wg. Załącznika nr 2 do SWZ</w:t>
      </w:r>
    </w:p>
    <w:p w14:paraId="6E91C902" w14:textId="632BAE7C" w:rsidR="00F3714D" w:rsidRPr="002863E8" w:rsidRDefault="00F3714D" w:rsidP="001A6653">
      <w:pPr>
        <w:pStyle w:val="Kolorowalistaakcent11"/>
        <w:numPr>
          <w:ilvl w:val="2"/>
          <w:numId w:val="53"/>
        </w:numPr>
        <w:autoSpaceDE w:val="0"/>
        <w:autoSpaceDN w:val="0"/>
        <w:adjustRightInd w:val="0"/>
        <w:spacing w:line="276" w:lineRule="auto"/>
        <w:rPr>
          <w:rFonts w:asciiTheme="majorHAnsi" w:hAnsiTheme="majorHAnsi" w:cs="Arial"/>
          <w:sz w:val="24"/>
          <w:szCs w:val="24"/>
        </w:rPr>
      </w:pPr>
      <w:r w:rsidRPr="00F94632">
        <w:rPr>
          <w:rFonts w:ascii="Arial" w:hAnsi="Arial" w:cs="Arial"/>
          <w:b/>
          <w:sz w:val="24"/>
          <w:szCs w:val="24"/>
        </w:rPr>
        <w:t>odpisu lub informacji z Krajowego Rejestru Sądowego lub z Centralnej Ewidencji i Informacji o Działalności Gospodarczej</w:t>
      </w:r>
      <w:r w:rsidRPr="009F70A8">
        <w:rPr>
          <w:rFonts w:ascii="Arial" w:hAnsi="Arial" w:cs="Arial"/>
          <w:sz w:val="24"/>
          <w:szCs w:val="24"/>
        </w:rPr>
        <w:t>, w celu potwierdzenia braku podstaw wykluczenia na podstawie art. 109</w:t>
      </w:r>
      <w:r w:rsidR="00372E2F">
        <w:rPr>
          <w:rFonts w:ascii="Arial" w:hAnsi="Arial" w:cs="Arial"/>
          <w:sz w:val="24"/>
          <w:szCs w:val="24"/>
        </w:rPr>
        <w:t xml:space="preserve"> </w:t>
      </w:r>
      <w:r w:rsidRPr="009F70A8">
        <w:rPr>
          <w:rFonts w:ascii="Arial" w:hAnsi="Arial" w:cs="Arial"/>
          <w:sz w:val="24"/>
          <w:szCs w:val="24"/>
        </w:rPr>
        <w:t>ust. 1</w:t>
      </w:r>
      <w:r w:rsidR="00F94632">
        <w:rPr>
          <w:rFonts w:ascii="Arial" w:hAnsi="Arial" w:cs="Arial"/>
          <w:sz w:val="24"/>
          <w:szCs w:val="24"/>
        </w:rPr>
        <w:t xml:space="preserve"> </w:t>
      </w:r>
      <w:r w:rsidRPr="009F70A8">
        <w:rPr>
          <w:rFonts w:ascii="Arial" w:hAnsi="Arial" w:cs="Arial"/>
          <w:sz w:val="24"/>
          <w:szCs w:val="24"/>
        </w:rPr>
        <w:t>pkt 4</w:t>
      </w:r>
      <w:r w:rsidR="00F94632">
        <w:rPr>
          <w:rFonts w:ascii="Arial" w:hAnsi="Arial" w:cs="Arial"/>
          <w:sz w:val="24"/>
          <w:szCs w:val="24"/>
        </w:rPr>
        <w:t xml:space="preserve"> </w:t>
      </w:r>
      <w:r w:rsidRPr="009F70A8">
        <w:rPr>
          <w:rFonts w:ascii="Arial" w:hAnsi="Arial" w:cs="Arial"/>
          <w:sz w:val="24"/>
          <w:szCs w:val="24"/>
        </w:rPr>
        <w:t xml:space="preserve">ustawy </w:t>
      </w:r>
      <w:proofErr w:type="spellStart"/>
      <w:r w:rsidRPr="009F70A8">
        <w:rPr>
          <w:rFonts w:ascii="Arial" w:hAnsi="Arial" w:cs="Arial"/>
          <w:sz w:val="24"/>
          <w:szCs w:val="24"/>
        </w:rPr>
        <w:t>Pzp</w:t>
      </w:r>
      <w:proofErr w:type="spellEnd"/>
      <w:r w:rsidRPr="009F70A8">
        <w:rPr>
          <w:rFonts w:ascii="Arial" w:hAnsi="Arial" w:cs="Arial"/>
          <w:sz w:val="24"/>
          <w:szCs w:val="24"/>
        </w:rPr>
        <w:t>, sporządzonych nie wcześniej niż 3 miesiące przed jej złożeniem, jeżeli odrębne przepisy wymagają wpisu do rejestru lub ewidencji. W przypadku wskazania przez wykonawcę w oświadczeniu dostępności tych dokumentów w formie elektronicznej pod określonymi adresami internetowymi ogólnodostępnych i bezpłatnych baz danych, Zamawiający pobierze samodzielnie z tych baz danych Wskazane przez wykonawcę dokumenty.</w:t>
      </w:r>
    </w:p>
    <w:p w14:paraId="4E4E3F5A" w14:textId="4991AA99" w:rsidR="002863E8" w:rsidRPr="002863E8" w:rsidRDefault="002863E8" w:rsidP="001A6653">
      <w:pPr>
        <w:pStyle w:val="Kolorowalistaakcent11"/>
        <w:numPr>
          <w:ilvl w:val="1"/>
          <w:numId w:val="53"/>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 xml:space="preserve">Jeżeli Wykonawca ma siedzibę lub miejsce zamieszkania poza terytorium Rzeczypospolitej Polskiej, zamiast dokumentów, o których mowa w </w:t>
      </w:r>
      <w:r w:rsidR="00542FB5">
        <w:rPr>
          <w:rFonts w:ascii="Arial" w:hAnsi="Arial" w:cs="Arial"/>
          <w:sz w:val="24"/>
          <w:szCs w:val="24"/>
        </w:rPr>
        <w:t>pkt 9</w:t>
      </w:r>
      <w:r>
        <w:rPr>
          <w:rFonts w:ascii="Arial" w:hAnsi="Arial" w:cs="Arial"/>
          <w:sz w:val="24"/>
          <w:szCs w:val="24"/>
        </w:rPr>
        <w:t xml:space="preserve">.3.2. </w:t>
      </w:r>
      <w:r w:rsidRPr="002863E8">
        <w:rPr>
          <w:rFonts w:ascii="Arial" w:hAnsi="Arial" w:cs="Arial"/>
          <w:sz w:val="24"/>
          <w:szCs w:val="24"/>
        </w:rPr>
        <w:t>SWZ –składa dokument lub dokumenty wystawione w kraju, w którym Wykonawca ma siedzibę lub miejsce zamieszkania, potwierdzające odpowiednio, że:</w:t>
      </w:r>
    </w:p>
    <w:p w14:paraId="76F3B0AE" w14:textId="097DB5AF" w:rsidR="002863E8" w:rsidRPr="00D87917" w:rsidRDefault="002863E8" w:rsidP="001A6653">
      <w:pPr>
        <w:pStyle w:val="Kolorowalistaakcent11"/>
        <w:numPr>
          <w:ilvl w:val="2"/>
          <w:numId w:val="53"/>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8"/>
          <w:szCs w:val="28"/>
        </w:rPr>
        <w:t>.</w:t>
      </w:r>
    </w:p>
    <w:p w14:paraId="28536FCE" w14:textId="03C281D8" w:rsidR="00D87917" w:rsidRPr="0087283F" w:rsidRDefault="00D87917" w:rsidP="00372E2F">
      <w:pPr>
        <w:pStyle w:val="Kolorowalistaakcent11"/>
        <w:numPr>
          <w:ilvl w:val="1"/>
          <w:numId w:val="53"/>
        </w:numPr>
        <w:autoSpaceDE w:val="0"/>
        <w:autoSpaceDN w:val="0"/>
        <w:adjustRightInd w:val="0"/>
        <w:spacing w:line="276" w:lineRule="auto"/>
        <w:rPr>
          <w:rFonts w:asciiTheme="majorHAnsi" w:hAnsiTheme="majorHAnsi" w:cs="Arial"/>
          <w:sz w:val="24"/>
          <w:szCs w:val="24"/>
        </w:rPr>
      </w:pPr>
      <w:r w:rsidRPr="0087283F">
        <w:rPr>
          <w:rFonts w:ascii="Arial" w:hAnsi="Arial" w:cs="Arial"/>
          <w:sz w:val="24"/>
          <w:szCs w:val="24"/>
        </w:rPr>
        <w:t>D</w:t>
      </w:r>
      <w:r w:rsidR="00372E2F">
        <w:rPr>
          <w:rFonts w:ascii="Arial" w:hAnsi="Arial" w:cs="Arial"/>
          <w:sz w:val="24"/>
          <w:szCs w:val="24"/>
        </w:rPr>
        <w:t>okumenty, o których mowa w pkt 9</w:t>
      </w:r>
      <w:r w:rsidRPr="0087283F">
        <w:rPr>
          <w:rFonts w:ascii="Arial" w:hAnsi="Arial" w:cs="Arial"/>
          <w:sz w:val="24"/>
          <w:szCs w:val="24"/>
        </w:rPr>
        <w:t>.4. powinny być wystawione nie wcześniej niż 3 miesiące przed ich złożeniem.</w:t>
      </w:r>
    </w:p>
    <w:p w14:paraId="0F623A35" w14:textId="572CB3F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w:t>
      </w:r>
      <w:r w:rsidRPr="002630BD">
        <w:rPr>
          <w:rFonts w:ascii="Arial" w:hAnsi="Arial" w:cs="Arial"/>
          <w:sz w:val="24"/>
          <w:szCs w:val="24"/>
        </w:rPr>
        <w:lastRenderedPageBreak/>
        <w:t>kwalifikowanym  podpisem  elektronicznym, profilem zaufanym lub podpisem osobistym notariusza.</w:t>
      </w:r>
    </w:p>
    <w:p w14:paraId="6DF23CE0" w14:textId="5099A7E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D39B33C" w:rsidR="00697708" w:rsidRPr="00D111DF" w:rsidRDefault="00D111DF" w:rsidP="0087283F">
      <w:pPr>
        <w:pStyle w:val="Kolorowalistaakcent11"/>
        <w:numPr>
          <w:ilvl w:val="1"/>
          <w:numId w:val="53"/>
        </w:numPr>
        <w:autoSpaceDE w:val="0"/>
        <w:autoSpaceDN w:val="0"/>
        <w:adjustRightInd w:val="0"/>
        <w:spacing w:line="276" w:lineRule="auto"/>
        <w:rPr>
          <w:rFonts w:ascii="Arial" w:hAnsi="Arial" w:cs="Arial"/>
          <w:sz w:val="24"/>
          <w:szCs w:val="24"/>
        </w:rPr>
      </w:pPr>
      <w:r w:rsidRPr="00D111DF">
        <w:rPr>
          <w:rFonts w:ascii="Arial" w:hAnsi="Arial" w:cs="Arial"/>
          <w:sz w:val="24"/>
          <w:szCs w:val="24"/>
        </w:rPr>
        <w:t>W przypadku złożenia przez Wykonawcę dokumentów zawierających kwoty wyrażone w innej walucie niż PLN, Zamawiający jako kurs przeliczeniowy przyjmie średni kurs danej waluty opublikowany przez Narodowy Bank Polski w dniu zamieszczenia SWZ na stroni internetowej prowadzonego postepowania i bazie konkurencyjności.</w:t>
      </w:r>
    </w:p>
    <w:p w14:paraId="7FF5EA4A" w14:textId="71167744" w:rsidR="00697708" w:rsidRPr="002703E2"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2703E2">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2703E2" w:rsidRDefault="00A30F05" w:rsidP="00A30F05">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sidRPr="002703E2">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2703E2">
          <w:rPr>
            <w:rStyle w:val="Hipercze"/>
            <w:rFonts w:ascii="Arial" w:hAnsi="Arial" w:cs="Arial"/>
            <w:color w:val="auto"/>
            <w:sz w:val="24"/>
            <w:szCs w:val="24"/>
          </w:rPr>
          <w:t>https://platformazakupowa.pl/pn/ztm_lublin</w:t>
        </w:r>
      </w:hyperlink>
    </w:p>
    <w:p w14:paraId="1FE0CEEF" w14:textId="6A452700" w:rsidR="00A30F05" w:rsidRPr="002703E2"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Wymagania techniczne i organizacyjne, związane z wykorzystaniem Platformy, zostały przedstawione w pkt  SWZ oraz na stronie Platformy : platformazakupowa.pl w zakładce Instrukcje (Instrukcja dla wykonawców).</w:t>
      </w:r>
    </w:p>
    <w:p w14:paraId="0B2374D1" w14:textId="3409B20E" w:rsidR="00CB4651" w:rsidRPr="002703E2"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Pr="002703E2"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2703E2">
          <w:rPr>
            <w:rStyle w:val="Hipercze"/>
            <w:rFonts w:ascii="Arial" w:hAnsi="Arial" w:cs="Arial"/>
            <w:color w:val="auto"/>
            <w:sz w:val="24"/>
            <w:szCs w:val="24"/>
          </w:rPr>
          <w:t>ksiwy@ztm.lublin.eu</w:t>
        </w:r>
      </w:hyperlink>
    </w:p>
    <w:p w14:paraId="610199DB" w14:textId="6D020953" w:rsidR="00CB4651" w:rsidRPr="002703E2"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Forma komunikacji za pomocą poczty elektronicznej nie dotyczy złożenia oferty, która powinna  zostać złożona wg zasad, o których mowa w pkt</w:t>
      </w:r>
      <w:r w:rsidR="00542FB5" w:rsidRPr="002703E2">
        <w:rPr>
          <w:rFonts w:ascii="Arial" w:hAnsi="Arial" w:cs="Arial"/>
          <w:sz w:val="24"/>
          <w:szCs w:val="24"/>
        </w:rPr>
        <w:t xml:space="preserve">  13 </w:t>
      </w:r>
      <w:r w:rsidRPr="002703E2">
        <w:rPr>
          <w:rFonts w:ascii="Arial" w:hAnsi="Arial" w:cs="Arial"/>
          <w:sz w:val="24"/>
          <w:szCs w:val="24"/>
        </w:rPr>
        <w:t>SWZ.</w:t>
      </w:r>
    </w:p>
    <w:p w14:paraId="187A24F8" w14:textId="0DFB4202" w:rsidR="00E304E1" w:rsidRPr="002703E2" w:rsidRDefault="00CB4651" w:rsidP="00E304E1">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Wykonawca</w:t>
      </w:r>
      <w:r w:rsidR="006A051D" w:rsidRPr="002703E2">
        <w:rPr>
          <w:rFonts w:ascii="Arial" w:hAnsi="Arial" w:cs="Arial"/>
          <w:sz w:val="24"/>
          <w:szCs w:val="24"/>
        </w:rPr>
        <w:t xml:space="preserve"> może zwrócić się do Zamawiającego</w:t>
      </w:r>
      <w:r w:rsidR="00E304E1" w:rsidRPr="002703E2">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6AA92F64" w:rsidR="00E304E1" w:rsidRPr="002703E2" w:rsidRDefault="00E304E1" w:rsidP="00507E66">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sidRPr="002703E2">
        <w:rPr>
          <w:rFonts w:ascii="Arial" w:hAnsi="Arial" w:cs="Arial"/>
          <w:sz w:val="24"/>
          <w:szCs w:val="24"/>
        </w:rPr>
        <w:lastRenderedPageBreak/>
        <w:t xml:space="preserve">Wniosek należy przesłać </w:t>
      </w:r>
      <w:r w:rsidR="00507E66" w:rsidRPr="002703E2">
        <w:rPr>
          <w:rFonts w:ascii="Arial" w:hAnsi="Arial" w:cs="Arial"/>
          <w:sz w:val="24"/>
          <w:szCs w:val="24"/>
        </w:rPr>
        <w:t>za pośrednictwem</w:t>
      </w:r>
      <w:r w:rsidR="009745E3" w:rsidRPr="002703E2">
        <w:rPr>
          <w:rFonts w:ascii="Arial" w:hAnsi="Arial" w:cs="Arial"/>
          <w:sz w:val="24"/>
          <w:szCs w:val="24"/>
        </w:rPr>
        <w:t xml:space="preserve"> </w:t>
      </w:r>
      <w:hyperlink r:id="rId13" w:history="1">
        <w:r w:rsidR="00507E66" w:rsidRPr="002703E2">
          <w:rPr>
            <w:rStyle w:val="Hipercze"/>
            <w:rFonts w:ascii="Arial" w:hAnsi="Arial" w:cs="Arial"/>
            <w:color w:val="auto"/>
            <w:sz w:val="24"/>
            <w:szCs w:val="24"/>
          </w:rPr>
          <w:t>https://platformazakupowa.pl/pn/ztm_lublin</w:t>
        </w:r>
      </w:hyperlink>
      <w:r w:rsidR="009745E3" w:rsidRPr="002703E2">
        <w:rPr>
          <w:rStyle w:val="Hipercze"/>
          <w:rFonts w:ascii="Arial" w:hAnsi="Arial" w:cs="Arial"/>
          <w:color w:val="auto"/>
          <w:sz w:val="24"/>
          <w:szCs w:val="24"/>
          <w:u w:val="none"/>
        </w:rPr>
        <w:t xml:space="preserve"> poprzez kliknięcie przycisku „Wyś</w:t>
      </w:r>
      <w:r w:rsidR="00553394" w:rsidRPr="002703E2">
        <w:rPr>
          <w:rStyle w:val="Hipercze"/>
          <w:rFonts w:ascii="Arial" w:hAnsi="Arial" w:cs="Arial"/>
          <w:color w:val="auto"/>
          <w:sz w:val="24"/>
          <w:szCs w:val="24"/>
          <w:u w:val="none"/>
        </w:rPr>
        <w:t>lij wiadomość do zamawiającego” lub przez Bazę konkurencyjności.</w:t>
      </w:r>
    </w:p>
    <w:p w14:paraId="4E898F6F" w14:textId="0654E10F" w:rsidR="00E304E1" w:rsidRPr="002703E2" w:rsidRDefault="00E304E1" w:rsidP="00E304E1">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778BFB86" w:rsidR="009745E3" w:rsidRPr="002703E2" w:rsidRDefault="009745E3" w:rsidP="00E304E1">
      <w:pPr>
        <w:pStyle w:val="Kolorowalistaakcent11"/>
        <w:numPr>
          <w:ilvl w:val="1"/>
          <w:numId w:val="53"/>
        </w:numPr>
        <w:autoSpaceDE w:val="0"/>
        <w:autoSpaceDN w:val="0"/>
        <w:adjustRightInd w:val="0"/>
        <w:spacing w:line="276" w:lineRule="auto"/>
        <w:rPr>
          <w:rFonts w:ascii="Arial" w:hAnsi="Arial" w:cs="Arial"/>
          <w:sz w:val="24"/>
          <w:szCs w:val="24"/>
        </w:rPr>
      </w:pPr>
      <w:r w:rsidRPr="002703E2">
        <w:rPr>
          <w:rFonts w:ascii="Arial" w:hAnsi="Arial" w:cs="Arial"/>
          <w:sz w:val="24"/>
          <w:szCs w:val="24"/>
        </w:rPr>
        <w:t xml:space="preserve">Zamawiający będzie przekazywał wykonawcom informacje w formie elektronicznej za pośrednictwem platformazakupowa.pl. </w:t>
      </w:r>
      <w:r w:rsidR="00553394" w:rsidRPr="002703E2">
        <w:rPr>
          <w:rFonts w:ascii="Arial" w:hAnsi="Arial" w:cs="Arial"/>
          <w:sz w:val="24"/>
          <w:szCs w:val="24"/>
        </w:rPr>
        <w:t xml:space="preserve">i Bazy konkurencyjności. </w:t>
      </w:r>
      <w:r w:rsidRPr="002703E2">
        <w:rPr>
          <w:rFonts w:ascii="Arial" w:hAnsi="Arial" w:cs="Arial"/>
          <w:sz w:val="24"/>
          <w:szCs w:val="24"/>
        </w:rPr>
        <w:t>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2703E2"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52216174" w14:textId="77777777" w:rsidR="002703E2" w:rsidRDefault="009745E3"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Do kontaktowania z wykonawcami upoważniona jest</w:t>
      </w:r>
      <w:r w:rsidR="002703E2">
        <w:rPr>
          <w:rFonts w:ascii="Arial" w:hAnsi="Arial" w:cs="Arial"/>
          <w:sz w:val="24"/>
          <w:szCs w:val="24"/>
        </w:rPr>
        <w:t>:</w:t>
      </w:r>
    </w:p>
    <w:p w14:paraId="3DE88FE6" w14:textId="01B0710D" w:rsidR="00507E66" w:rsidRDefault="009745E3" w:rsidP="002703E2">
      <w:pPr>
        <w:pStyle w:val="Kolorowalistaakcent11"/>
        <w:numPr>
          <w:ilvl w:val="2"/>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 Pani Karolina Si</w:t>
      </w:r>
      <w:r w:rsidR="002703E2">
        <w:rPr>
          <w:rFonts w:ascii="Arial" w:hAnsi="Arial" w:cs="Arial"/>
          <w:sz w:val="24"/>
          <w:szCs w:val="24"/>
        </w:rPr>
        <w:t xml:space="preserve">wy- </w:t>
      </w:r>
      <w:proofErr w:type="spellStart"/>
      <w:r w:rsidR="002703E2">
        <w:rPr>
          <w:rFonts w:ascii="Arial" w:hAnsi="Arial" w:cs="Arial"/>
          <w:sz w:val="24"/>
          <w:szCs w:val="24"/>
        </w:rPr>
        <w:t>Pachulska</w:t>
      </w:r>
      <w:proofErr w:type="spellEnd"/>
      <w:r w:rsidR="002703E2">
        <w:rPr>
          <w:rFonts w:ascii="Arial" w:hAnsi="Arial" w:cs="Arial"/>
          <w:sz w:val="24"/>
          <w:szCs w:val="24"/>
        </w:rPr>
        <w:t>, tel. 81-466-29-</w:t>
      </w:r>
      <w:r w:rsidR="006442A1">
        <w:rPr>
          <w:rFonts w:ascii="Arial" w:hAnsi="Arial" w:cs="Arial"/>
          <w:sz w:val="24"/>
          <w:szCs w:val="24"/>
        </w:rPr>
        <w:t>00</w:t>
      </w:r>
      <w:r w:rsidR="002703E2">
        <w:rPr>
          <w:rFonts w:ascii="Arial" w:hAnsi="Arial" w:cs="Arial"/>
          <w:sz w:val="24"/>
          <w:szCs w:val="24"/>
        </w:rPr>
        <w:t>;</w:t>
      </w:r>
    </w:p>
    <w:p w14:paraId="6C04268D" w14:textId="7306B926" w:rsidR="002703E2" w:rsidRPr="000D2BE5" w:rsidRDefault="002703E2" w:rsidP="002703E2">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Pan Krzysztof Boś, tel. 81-466-29-</w:t>
      </w:r>
      <w:r w:rsidR="006442A1">
        <w:rPr>
          <w:rFonts w:ascii="Arial" w:hAnsi="Arial" w:cs="Arial"/>
          <w:sz w:val="24"/>
          <w:szCs w:val="24"/>
        </w:rPr>
        <w:t>00</w:t>
      </w:r>
      <w:r>
        <w:rPr>
          <w:rFonts w:ascii="Arial" w:hAnsi="Arial" w:cs="Arial"/>
          <w:sz w:val="24"/>
          <w:szCs w:val="24"/>
        </w:rPr>
        <w:t>.</w:t>
      </w:r>
    </w:p>
    <w:p w14:paraId="2A048B25" w14:textId="1B5E8D41" w:rsidR="009745E3"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00F66F6D"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 przy czym pierwszym dniem terminu związania ofertą jest dzień, w którym upływa termin składania ofert.</w:t>
      </w:r>
    </w:p>
    <w:p w14:paraId="24769482" w14:textId="62B64A49"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w:t>
      </w:r>
      <w:r w:rsidR="00D111DF">
        <w:rPr>
          <w:rFonts w:ascii="Arial" w:hAnsi="Arial" w:cs="Arial"/>
          <w:sz w:val="24"/>
          <w:szCs w:val="24"/>
        </w:rPr>
        <w:t>z niego okres, nie dłuższy niż 6</w:t>
      </w:r>
      <w:r w:rsidRPr="00332C98">
        <w:rPr>
          <w:rFonts w:ascii="Arial" w:hAnsi="Arial" w:cs="Arial"/>
          <w:sz w:val="24"/>
          <w:szCs w:val="24"/>
        </w:rPr>
        <w:t>0 dni.</w:t>
      </w:r>
    </w:p>
    <w:p w14:paraId="1BCC334C" w14:textId="5A2759C8" w:rsidR="0069770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lastRenderedPageBreak/>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14A6D710" w14:textId="15FBE51E"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 xml:space="preserve">Oferta składana jest </w:t>
      </w:r>
      <w:r w:rsidR="00FE5F44" w:rsidRPr="0027412F">
        <w:rPr>
          <w:rFonts w:ascii="Arial" w:hAnsi="Arial" w:cs="Arial"/>
          <w:sz w:val="24"/>
          <w:szCs w:val="24"/>
        </w:rPr>
        <w:t>za pośrednictwem platformy wraz z:</w:t>
      </w:r>
    </w:p>
    <w:p w14:paraId="69A1B263" w14:textId="2E819EDE" w:rsidR="00F4505E" w:rsidRPr="00E53330" w:rsidRDefault="001A6653" w:rsidP="00F4505E">
      <w:pPr>
        <w:pStyle w:val="Kolorowalistaakcent11"/>
        <w:numPr>
          <w:ilvl w:val="2"/>
          <w:numId w:val="53"/>
        </w:numPr>
        <w:autoSpaceDE w:val="0"/>
        <w:autoSpaceDN w:val="0"/>
        <w:adjustRightInd w:val="0"/>
        <w:spacing w:line="276" w:lineRule="auto"/>
        <w:rPr>
          <w:rFonts w:asciiTheme="majorHAnsi" w:hAnsiTheme="majorHAnsi" w:cs="Arial"/>
          <w:b/>
          <w:sz w:val="24"/>
          <w:szCs w:val="24"/>
        </w:rPr>
      </w:pPr>
      <w:r w:rsidRPr="00E53330">
        <w:rPr>
          <w:rFonts w:ascii="Arial" w:hAnsi="Arial" w:cs="Arial"/>
          <w:b/>
          <w:sz w:val="24"/>
          <w:szCs w:val="24"/>
        </w:rPr>
        <w:t>W</w:t>
      </w:r>
      <w:r w:rsidR="002630BD" w:rsidRPr="00E53330">
        <w:rPr>
          <w:rFonts w:ascii="Arial" w:hAnsi="Arial" w:cs="Arial"/>
          <w:b/>
          <w:sz w:val="24"/>
          <w:szCs w:val="24"/>
        </w:rPr>
        <w:t>szystkimi</w:t>
      </w:r>
      <w:r w:rsidRPr="00E53330">
        <w:rPr>
          <w:rFonts w:ascii="Arial" w:hAnsi="Arial" w:cs="Arial"/>
          <w:b/>
          <w:sz w:val="24"/>
          <w:szCs w:val="24"/>
        </w:rPr>
        <w:t xml:space="preserve"> </w:t>
      </w:r>
      <w:r w:rsidR="002630BD" w:rsidRPr="00E53330">
        <w:rPr>
          <w:rFonts w:ascii="Arial" w:hAnsi="Arial" w:cs="Arial"/>
          <w:b/>
          <w:sz w:val="24"/>
          <w:szCs w:val="24"/>
        </w:rPr>
        <w:t>dokumentami</w:t>
      </w:r>
      <w:r w:rsidRPr="00E53330">
        <w:rPr>
          <w:rFonts w:ascii="Arial" w:hAnsi="Arial" w:cs="Arial"/>
          <w:b/>
          <w:sz w:val="24"/>
          <w:szCs w:val="24"/>
        </w:rPr>
        <w:t xml:space="preserve"> </w:t>
      </w:r>
      <w:r w:rsidR="002630BD" w:rsidRPr="00E53330">
        <w:rPr>
          <w:rFonts w:ascii="Arial" w:hAnsi="Arial" w:cs="Arial"/>
          <w:b/>
          <w:sz w:val="24"/>
          <w:szCs w:val="24"/>
        </w:rPr>
        <w:t>i oświadczeniami wymienionymi</w:t>
      </w:r>
      <w:r w:rsidR="00FE5F44" w:rsidRPr="00E53330">
        <w:rPr>
          <w:rFonts w:ascii="Arial" w:hAnsi="Arial" w:cs="Arial"/>
          <w:b/>
          <w:sz w:val="24"/>
          <w:szCs w:val="24"/>
        </w:rPr>
        <w:t xml:space="preserve"> </w:t>
      </w:r>
      <w:r w:rsidR="002630BD" w:rsidRPr="00E53330">
        <w:rPr>
          <w:rFonts w:ascii="Arial" w:hAnsi="Arial" w:cs="Arial"/>
          <w:b/>
          <w:sz w:val="24"/>
          <w:szCs w:val="24"/>
        </w:rPr>
        <w:t xml:space="preserve">w </w:t>
      </w:r>
      <w:r w:rsidRPr="00E53330">
        <w:rPr>
          <w:rFonts w:ascii="Arial" w:hAnsi="Arial" w:cs="Arial"/>
          <w:b/>
          <w:sz w:val="24"/>
          <w:szCs w:val="24"/>
        </w:rPr>
        <w:t>pkt 9</w:t>
      </w:r>
      <w:r w:rsidR="002630BD" w:rsidRPr="00E53330">
        <w:rPr>
          <w:rFonts w:ascii="Arial" w:hAnsi="Arial" w:cs="Arial"/>
          <w:b/>
          <w:sz w:val="24"/>
          <w:szCs w:val="24"/>
        </w:rPr>
        <w:t xml:space="preserve"> SWZ</w:t>
      </w:r>
      <w:r w:rsidR="00E53330">
        <w:rPr>
          <w:rFonts w:ascii="Arial" w:hAnsi="Arial" w:cs="Arial"/>
          <w:b/>
          <w:sz w:val="24"/>
          <w:szCs w:val="24"/>
        </w:rPr>
        <w:t>,</w:t>
      </w:r>
    </w:p>
    <w:p w14:paraId="4EF26588" w14:textId="77777777" w:rsidR="00590848"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E53330">
        <w:rPr>
          <w:rFonts w:ascii="Arial" w:hAnsi="Arial" w:cs="Arial"/>
          <w:b/>
          <w:sz w:val="24"/>
          <w:szCs w:val="24"/>
        </w:rPr>
        <w:t>oświadczenie</w:t>
      </w:r>
      <w:r w:rsidRPr="0027412F">
        <w:rPr>
          <w:rFonts w:ascii="Arial" w:hAnsi="Arial" w:cs="Arial"/>
          <w:sz w:val="24"/>
          <w:szCs w:val="24"/>
        </w:rPr>
        <w:t xml:space="preserve">, o którym mowa w rozdz. </w:t>
      </w:r>
      <w:r w:rsidR="00590848" w:rsidRPr="0027412F">
        <w:rPr>
          <w:rFonts w:ascii="Arial" w:hAnsi="Arial" w:cs="Arial"/>
          <w:sz w:val="24"/>
          <w:szCs w:val="24"/>
        </w:rPr>
        <w:t xml:space="preserve">9.1.1.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w przypadku wykonawców wspólnie ubiegających się o udzielenie zamówienia: </w:t>
      </w:r>
      <w:r w:rsidRPr="00E53330">
        <w:rPr>
          <w:rFonts w:ascii="Arial" w:hAnsi="Arial" w:cs="Arial"/>
          <w:b/>
          <w:sz w:val="24"/>
          <w:szCs w:val="24"/>
        </w:rPr>
        <w:t>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E53330">
        <w:rPr>
          <w:rFonts w:ascii="Arial" w:hAnsi="Arial" w:cs="Arial"/>
          <w:b/>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20E68D01" w:rsidR="00060450" w:rsidRPr="007A30DA" w:rsidRDefault="00E53330"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7A30DA">
        <w:rPr>
          <w:rFonts w:ascii="Arial" w:hAnsi="Arial" w:cs="Arial"/>
          <w:sz w:val="24"/>
          <w:szCs w:val="24"/>
        </w:rPr>
        <w:t>Dokumenty przedmiotowe</w:t>
      </w:r>
      <w:r w:rsidR="007A30DA" w:rsidRPr="007A30DA">
        <w:rPr>
          <w:rFonts w:ascii="Arial" w:hAnsi="Arial" w:cs="Arial"/>
          <w:sz w:val="24"/>
          <w:szCs w:val="24"/>
        </w:rPr>
        <w:t>, o których mowa w pkt 3.6.</w:t>
      </w:r>
      <w:r w:rsidR="006D077A">
        <w:rPr>
          <w:rFonts w:ascii="Arial" w:hAnsi="Arial" w:cs="Arial"/>
          <w:sz w:val="24"/>
          <w:szCs w:val="24"/>
        </w:rPr>
        <w:t xml:space="preserve"> SWZ.</w:t>
      </w:r>
    </w:p>
    <w:p w14:paraId="1358CD6A"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 xml:space="preserve">przez osobę uprawnioną, zgodnie z formą reprezentacji Wykonawcy określoną w rejestrze sądowym lub innym </w:t>
      </w:r>
      <w:r w:rsidRPr="0027412F">
        <w:rPr>
          <w:rFonts w:ascii="Arial" w:hAnsi="Arial" w:cs="Arial"/>
          <w:sz w:val="24"/>
          <w:szCs w:val="24"/>
        </w:rPr>
        <w:lastRenderedPageBreak/>
        <w:t>dokumencie, właściwym dla danej formy organizacyjnej Wykonawcy, albo przez osobę umocowaną (na podstawie pełnomocnictwa) przez osoby uprawnione.</w:t>
      </w:r>
    </w:p>
    <w:p w14:paraId="4FECF98E"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6FBD96D1"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r w:rsidR="00E53330">
        <w:rPr>
          <w:rFonts w:ascii="Arial" w:hAnsi="Arial" w:cs="Arial"/>
          <w:sz w:val="24"/>
          <w:szCs w:val="24"/>
        </w:rPr>
        <w:t xml:space="preserve"> na Formularzu oferty wg Załącznika nr 3 do SWZ- Formularz ofertowy</w:t>
      </w:r>
      <w:r w:rsidRPr="0027412F">
        <w:rPr>
          <w:rFonts w:ascii="Arial" w:hAnsi="Arial" w:cs="Arial"/>
          <w:sz w:val="24"/>
          <w:szCs w:val="24"/>
        </w:rPr>
        <w:t>.</w:t>
      </w:r>
    </w:p>
    <w:p w14:paraId="50628FB8" w14:textId="77777777" w:rsidR="000241C1"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7B3523B7" w:rsidR="00C2773F" w:rsidRPr="0027412F" w:rsidRDefault="002630BD" w:rsidP="0027412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E53330">
        <w:rPr>
          <w:rFonts w:ascii="Arial" w:hAnsi="Arial" w:cs="Arial"/>
          <w:sz w:val="24"/>
          <w:szCs w:val="24"/>
        </w:rPr>
        <w:t xml:space="preserve"> na Formularzu ofertowym wg Załącznika nr 3 do SWZ</w:t>
      </w:r>
      <w:r w:rsidRPr="0027412F">
        <w:rPr>
          <w:rFonts w:ascii="Arial" w:hAnsi="Arial" w:cs="Arial"/>
          <w:sz w:val="24"/>
          <w:szCs w:val="24"/>
        </w:rPr>
        <w:t>.</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w:t>
      </w:r>
      <w:r w:rsidR="006D077A">
        <w:rPr>
          <w:rFonts w:ascii="Arial" w:hAnsi="Arial" w:cs="Arial"/>
          <w:sz w:val="24"/>
          <w:szCs w:val="24"/>
        </w:rPr>
        <w:t xml:space="preserve"> czy Bazy konkurencyjności</w:t>
      </w:r>
      <w:r w:rsidRPr="0027412F">
        <w:rPr>
          <w:rFonts w:ascii="Arial" w:hAnsi="Arial" w:cs="Arial"/>
          <w:sz w:val="24"/>
          <w:szCs w:val="24"/>
        </w:rPr>
        <w:t xml:space="preserve">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331E456B"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E53330" w:rsidRPr="0027412F">
        <w:rPr>
          <w:rFonts w:ascii="Arial" w:hAnsi="Arial" w:cs="Arial"/>
          <w:sz w:val="24"/>
          <w:szCs w:val="24"/>
        </w:rPr>
        <w:t>Załącznika</w:t>
      </w:r>
      <w:r w:rsidRPr="0027412F">
        <w:rPr>
          <w:rFonts w:ascii="Arial" w:hAnsi="Arial" w:cs="Arial"/>
          <w:sz w:val="24"/>
          <w:szCs w:val="24"/>
        </w:rPr>
        <w:t xml:space="preserve"> nr 3 do SWZ   oraz dodanie w zakładce „OFERTY" dokumentów (załączników) określonych w niniejszej SWZ-podpisanych kwalifikowanym podpisem elektronicznym, profilem zaufanym lub podpisem osobistym przez osoby umocowane. </w:t>
      </w:r>
      <w:r w:rsidRPr="0027412F">
        <w:rPr>
          <w:rFonts w:ascii="Arial" w:hAnsi="Arial" w:cs="Arial"/>
          <w:sz w:val="24"/>
          <w:szCs w:val="24"/>
        </w:rPr>
        <w:lastRenderedPageBreak/>
        <w:t>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2A825787" w:rsidR="007F7E1E"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r w:rsidR="00C37905">
        <w:rPr>
          <w:rFonts w:ascii="Arial" w:hAnsi="Arial" w:cs="Arial"/>
          <w:sz w:val="24"/>
          <w:szCs w:val="24"/>
        </w:rPr>
        <w:t xml:space="preserve"> Wykonawca nie może zastrzec informacji, o których mowa w art. 222 ust. 5 ustawy </w:t>
      </w:r>
      <w:proofErr w:type="spellStart"/>
      <w:r w:rsidR="00C37905">
        <w:rPr>
          <w:rFonts w:ascii="Arial" w:hAnsi="Arial" w:cs="Arial"/>
          <w:sz w:val="24"/>
          <w:szCs w:val="24"/>
        </w:rPr>
        <w:t>Pzp</w:t>
      </w:r>
      <w:proofErr w:type="spellEnd"/>
      <w:r w:rsidR="00C37905">
        <w:rPr>
          <w:rFonts w:ascii="Arial" w:hAnsi="Arial" w:cs="Arial"/>
          <w:sz w:val="24"/>
          <w:szCs w:val="24"/>
        </w:rPr>
        <w:t>.</w:t>
      </w:r>
    </w:p>
    <w:p w14:paraId="524C75ED" w14:textId="4D1FB717" w:rsidR="00E4683E" w:rsidRPr="0027412F" w:rsidRDefault="00E4683E" w:rsidP="007F7E1E">
      <w:pPr>
        <w:pStyle w:val="Kolorowalistaakcent11"/>
        <w:numPr>
          <w:ilvl w:val="3"/>
          <w:numId w:val="57"/>
        </w:numPr>
        <w:autoSpaceDE w:val="0"/>
        <w:autoSpaceDN w:val="0"/>
        <w:adjustRightInd w:val="0"/>
        <w:rPr>
          <w:rFonts w:ascii="Arial" w:hAnsi="Arial" w:cs="Arial"/>
          <w:sz w:val="24"/>
          <w:szCs w:val="24"/>
        </w:rPr>
      </w:pPr>
      <w:r>
        <w:rPr>
          <w:rFonts w:ascii="Arial" w:hAnsi="Arial" w:cs="Arial"/>
          <w:sz w:val="24"/>
          <w:szCs w:val="24"/>
        </w:rPr>
        <w:t xml:space="preserve">Uwaga: Zamawiający, informuje że w przypadku kiedy Wykonawca otrzyma od Zamawiającego </w:t>
      </w:r>
      <w:r>
        <w:rPr>
          <w:rFonts w:ascii="Arial" w:hAnsi="Arial" w:cs="Arial"/>
          <w:sz w:val="24"/>
          <w:szCs w:val="24"/>
        </w:rPr>
        <w:lastRenderedPageBreak/>
        <w:t xml:space="preserve">wezwanie  w trybie o którym mowa </w:t>
      </w:r>
      <w:r w:rsidR="00E71345">
        <w:rPr>
          <w:rFonts w:ascii="Arial" w:hAnsi="Arial" w:cs="Arial"/>
          <w:sz w:val="24"/>
          <w:szCs w:val="24"/>
        </w:rPr>
        <w:t>w pkt 18.3 i 18.4 SWZ</w:t>
      </w:r>
      <w:r w:rsidR="006D077A">
        <w:rPr>
          <w:rFonts w:ascii="Arial" w:hAnsi="Arial" w:cs="Arial"/>
          <w:sz w:val="24"/>
          <w:szCs w:val="24"/>
        </w:rPr>
        <w:t xml:space="preserve"> oraz 18.8 SWZ</w:t>
      </w:r>
      <w:r w:rsidR="00E71345">
        <w:rPr>
          <w:rFonts w:ascii="Arial" w:hAnsi="Arial" w:cs="Arial"/>
          <w:sz w:val="24"/>
          <w:szCs w:val="24"/>
        </w:rPr>
        <w:t>, a złożone przez niego wyjaśnienia i/lub dowody stanowić będą tajemnicę przedsiębiorstwa w rozumieniu ustawy o zwalczaniu nieuczciwej konkurencji Wykonawcy będzie przysługiwało prawo zastrzeżenia ich jako tajemnica przedsiębiorstwa. Zamawiający uzna zastrzeżenie za skuteczne wyłącznie w sytuacji, kiedy wykonawca oprócz samego zastrzeżenia, jednocześnie wykaże, iż dane informacje stanowią tajemnicę przedsiębiorstwa.</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Wycofanie złożonej oferty powoduje, że zamawiający nie będzie miał możliwości zapoznania się z </w:t>
      </w:r>
      <w:r w:rsidRPr="0027412F">
        <w:rPr>
          <w:rFonts w:ascii="Arial" w:hAnsi="Arial" w:cs="Arial"/>
          <w:sz w:val="24"/>
          <w:szCs w:val="24"/>
        </w:rPr>
        <w:lastRenderedPageBreak/>
        <w:t>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5767488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w:t>
      </w:r>
      <w:r w:rsidR="00C37905">
        <w:rPr>
          <w:rFonts w:ascii="Arial" w:hAnsi="Arial" w:cs="Arial"/>
          <w:bCs/>
          <w:sz w:val="24"/>
          <w:szCs w:val="24"/>
        </w:rPr>
        <w:t>256</w:t>
      </w:r>
      <w:r w:rsidRPr="0027412F">
        <w:rPr>
          <w:rFonts w:ascii="Arial" w:hAnsi="Arial" w:cs="Arial"/>
          <w:bCs/>
          <w:sz w:val="24"/>
          <w:szCs w:val="24"/>
        </w:rPr>
        <w:t xml:space="preserve">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1BAEF8FA"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przeglądarka internetowa</w:t>
      </w:r>
      <w:r w:rsidR="00C37905">
        <w:rPr>
          <w:rFonts w:ascii="Arial" w:hAnsi="Arial" w:cs="Arial"/>
          <w:bCs/>
          <w:sz w:val="24"/>
          <w:szCs w:val="24"/>
        </w:rPr>
        <w:t xml:space="preserve"> EDGE</w:t>
      </w:r>
      <w:r w:rsidRPr="0027412F">
        <w:rPr>
          <w:rFonts w:ascii="Arial" w:hAnsi="Arial" w:cs="Arial"/>
          <w:bCs/>
          <w:sz w:val="24"/>
          <w:szCs w:val="24"/>
        </w:rPr>
        <w:t xml:space="preserve">, </w:t>
      </w:r>
      <w:r w:rsidR="00C37905">
        <w:rPr>
          <w:rFonts w:ascii="Arial" w:hAnsi="Arial" w:cs="Arial"/>
          <w:bCs/>
          <w:sz w:val="24"/>
          <w:szCs w:val="24"/>
        </w:rPr>
        <w:t>Chrome lub FireFox w najnowszej dostępnej wersji</w:t>
      </w:r>
      <w:r w:rsidRPr="0027412F">
        <w:rPr>
          <w:rFonts w:ascii="Arial" w:hAnsi="Arial" w:cs="Arial"/>
          <w:bCs/>
          <w:sz w:val="24"/>
          <w:szCs w:val="24"/>
        </w:rPr>
        <w:t>,</w:t>
      </w:r>
      <w:r w:rsidR="00C37905">
        <w:rPr>
          <w:rFonts w:ascii="Arial" w:hAnsi="Arial" w:cs="Arial"/>
          <w:bCs/>
          <w:sz w:val="24"/>
          <w:szCs w:val="24"/>
        </w:rPr>
        <w:t xml:space="preserve"> akceptująca pliki „</w:t>
      </w:r>
      <w:proofErr w:type="spellStart"/>
      <w:r w:rsidR="00C37905">
        <w:rPr>
          <w:rFonts w:ascii="Arial" w:hAnsi="Arial" w:cs="Arial"/>
          <w:bCs/>
          <w:sz w:val="24"/>
          <w:szCs w:val="24"/>
        </w:rPr>
        <w:t>cookies</w:t>
      </w:r>
      <w:proofErr w:type="spellEnd"/>
      <w:r w:rsidR="00C37905">
        <w:rPr>
          <w:rFonts w:ascii="Arial" w:hAnsi="Arial" w:cs="Arial"/>
          <w:bCs/>
          <w:sz w:val="24"/>
          <w:szCs w:val="24"/>
        </w:rPr>
        <w:t>”</w:t>
      </w:r>
    </w:p>
    <w:p w14:paraId="47F67CE2"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5621BDB8"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lastRenderedPageBreak/>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27412F">
        <w:rPr>
          <w:rFonts w:ascii="Arial" w:hAnsi="Arial" w:cs="Arial"/>
          <w:sz w:val="24"/>
          <w:szCs w:val="24"/>
        </w:rPr>
        <w:t>t.j</w:t>
      </w:r>
      <w:proofErr w:type="spellEnd"/>
      <w:r w:rsidRPr="0027412F">
        <w:rPr>
          <w:rFonts w:ascii="Arial" w:hAnsi="Arial" w:cs="Arial"/>
          <w:sz w:val="24"/>
          <w:szCs w:val="24"/>
        </w:rPr>
        <w:t>. Dz. U. z 2020r. poz. 346 ze zm.),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Występuje limit objętości plików lub spakowanych folderów w zakresie całej oferty do ilości 10 plików lub spakowanych folderów przy maksymalnej wielkości 150 MB.</w:t>
      </w:r>
    </w:p>
    <w:p w14:paraId="119A6E6E" w14:textId="7B00D183" w:rsidR="007F7E1E" w:rsidRPr="0027412F" w:rsidRDefault="004A62B7" w:rsidP="007F7E1E">
      <w:pPr>
        <w:pStyle w:val="Kolorowalistaakcent11"/>
        <w:autoSpaceDE w:val="0"/>
        <w:autoSpaceDN w:val="0"/>
        <w:adjustRightInd w:val="0"/>
        <w:rPr>
          <w:rFonts w:ascii="Arial" w:hAnsi="Arial" w:cs="Arial"/>
          <w:sz w:val="24"/>
          <w:szCs w:val="24"/>
        </w:rPr>
      </w:pPr>
      <w:r>
        <w:rPr>
          <w:rFonts w:ascii="Arial" w:hAnsi="Arial" w:cs="Arial"/>
          <w:sz w:val="24"/>
          <w:szCs w:val="24"/>
        </w:rPr>
        <w:t>13.16</w:t>
      </w:r>
      <w:r w:rsidR="007F7E1E" w:rsidRPr="0027412F">
        <w:rPr>
          <w:rFonts w:ascii="Arial" w:hAnsi="Arial" w:cs="Arial"/>
          <w:sz w:val="24"/>
          <w:szCs w:val="24"/>
        </w:rPr>
        <w:t>. Sposób zaszyfrowania oferty opisany został w instrukcji „SKŁADANIE OFERT W POSTĘPOWANIACH” dostępnej na Platformie zakupowej: https://platformazakupowa.pl/strona/45-instrukcje</w:t>
      </w:r>
    </w:p>
    <w:p w14:paraId="6C8B3FCF" w14:textId="52A4E7D9"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Uwaga: Podpisy kwalifikowane wykorzystywane przez wykonawców do podpisywania wszelkich plików muszą spełniać </w:t>
      </w:r>
      <w:r w:rsidR="004A62B7">
        <w:rPr>
          <w:rFonts w:ascii="Arial" w:hAnsi="Arial" w:cs="Arial"/>
          <w:sz w:val="24"/>
          <w:szCs w:val="24"/>
        </w:rPr>
        <w:t>wymogi określone w “Rozporządzeniu</w:t>
      </w:r>
      <w:r w:rsidRPr="0027412F">
        <w:rPr>
          <w:rFonts w:ascii="Arial" w:hAnsi="Arial" w:cs="Arial"/>
          <w:sz w:val="24"/>
          <w:szCs w:val="24"/>
        </w:rPr>
        <w:t xml:space="preserv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(UE) nr 910/</w:t>
      </w:r>
      <w:r w:rsidR="004A62B7">
        <w:rPr>
          <w:rFonts w:ascii="Arial" w:hAnsi="Arial" w:cs="Arial"/>
          <w:sz w:val="24"/>
          <w:szCs w:val="24"/>
        </w:rPr>
        <w:t xml:space="preserve">2014 - od 1 lipca 2016 roku”. </w:t>
      </w:r>
      <w:r w:rsidRPr="0027412F">
        <w:rPr>
          <w:rFonts w:ascii="Arial" w:hAnsi="Arial" w:cs="Arial"/>
          <w:sz w:val="24"/>
          <w:szCs w:val="24"/>
        </w:rPr>
        <w:t xml:space="preserve">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697708" w:rsidRDefault="00C2773F" w:rsidP="002630BD">
      <w:pPr>
        <w:pStyle w:val="Kolorowalistaakcent11"/>
        <w:autoSpaceDE w:val="0"/>
        <w:autoSpaceDN w:val="0"/>
        <w:adjustRightInd w:val="0"/>
        <w:spacing w:line="276" w:lineRule="auto"/>
        <w:rPr>
          <w:rFonts w:asciiTheme="majorHAnsi" w:hAnsiTheme="majorHAnsi" w:cs="Arial"/>
          <w:b/>
          <w:i/>
          <w:sz w:val="24"/>
          <w:szCs w:val="24"/>
        </w:rPr>
      </w:pPr>
    </w:p>
    <w:p w14:paraId="690B5897" w14:textId="52C0B0F9" w:rsidR="00697708" w:rsidRPr="00E7134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E71345">
        <w:rPr>
          <w:rFonts w:ascii="Arial" w:hAnsi="Arial" w:cs="Arial"/>
          <w:b/>
          <w:sz w:val="24"/>
          <w:szCs w:val="24"/>
        </w:rPr>
        <w:t>Sposób oraz termin składania ofert</w:t>
      </w:r>
    </w:p>
    <w:p w14:paraId="460DB7A2" w14:textId="45F2349B" w:rsidR="00A403D8" w:rsidRPr="009E0F6B" w:rsidRDefault="00A403D8" w:rsidP="007F7E1E">
      <w:pPr>
        <w:pStyle w:val="Akapitzlist"/>
        <w:numPr>
          <w:ilvl w:val="1"/>
          <w:numId w:val="53"/>
        </w:numPr>
        <w:tabs>
          <w:tab w:val="left" w:pos="567"/>
        </w:tabs>
        <w:autoSpaceDE w:val="0"/>
        <w:autoSpaceDN w:val="0"/>
        <w:adjustRightInd w:val="0"/>
        <w:spacing w:line="276" w:lineRule="auto"/>
        <w:rPr>
          <w:rFonts w:ascii="Arial" w:hAnsi="Arial" w:cs="Arial"/>
          <w:b/>
          <w:sz w:val="24"/>
          <w:szCs w:val="24"/>
        </w:rPr>
      </w:pPr>
      <w:r w:rsidRPr="00E71345">
        <w:rPr>
          <w:rFonts w:ascii="Arial" w:hAnsi="Arial" w:cs="Arial"/>
          <w:sz w:val="24"/>
          <w:szCs w:val="24"/>
        </w:rPr>
        <w:t xml:space="preserve">Ofertę </w:t>
      </w:r>
      <w:r w:rsidR="00CE5BB6" w:rsidRPr="00E71345">
        <w:rPr>
          <w:rFonts w:ascii="Arial" w:hAnsi="Arial" w:cs="Arial"/>
          <w:sz w:val="24"/>
          <w:szCs w:val="24"/>
        </w:rPr>
        <w:t>wraz z wymaganymi dokumentami należy umieścić na Platformie: platformazakupo</w:t>
      </w:r>
      <w:r w:rsidR="007F7E1E" w:rsidRPr="00E71345">
        <w:rPr>
          <w:rFonts w:ascii="Arial" w:hAnsi="Arial" w:cs="Arial"/>
          <w:sz w:val="24"/>
          <w:szCs w:val="24"/>
        </w:rPr>
        <w:t xml:space="preserve">wa.pl pod adresem postępowania: </w:t>
      </w:r>
      <w:hyperlink r:id="rId14" w:history="1">
        <w:r w:rsidR="007F7E1E" w:rsidRPr="00E71345">
          <w:rPr>
            <w:rStyle w:val="Hipercze"/>
            <w:rFonts w:ascii="Arial" w:hAnsi="Arial" w:cs="Arial"/>
            <w:b/>
            <w:color w:val="auto"/>
            <w:sz w:val="24"/>
            <w:szCs w:val="24"/>
          </w:rPr>
          <w:t>https://platformazakupowa.pl/pn/ztm_lublin</w:t>
        </w:r>
      </w:hyperlink>
      <w:r w:rsidR="007F7E1E" w:rsidRPr="00E71345">
        <w:rPr>
          <w:rStyle w:val="Hipercze"/>
          <w:rFonts w:ascii="Arial" w:hAnsi="Arial" w:cs="Arial"/>
          <w:b/>
          <w:color w:val="auto"/>
          <w:sz w:val="24"/>
          <w:szCs w:val="24"/>
        </w:rPr>
        <w:t xml:space="preserve"> </w:t>
      </w:r>
      <w:r w:rsidR="00CE5BB6" w:rsidRPr="009E0F6B">
        <w:rPr>
          <w:rFonts w:ascii="Arial" w:hAnsi="Arial" w:cs="Arial"/>
          <w:b/>
          <w:sz w:val="24"/>
          <w:szCs w:val="24"/>
        </w:rPr>
        <w:t xml:space="preserve">do dnia </w:t>
      </w:r>
      <w:r w:rsidR="00F000D6">
        <w:rPr>
          <w:rFonts w:ascii="Arial" w:hAnsi="Arial" w:cs="Arial"/>
          <w:b/>
          <w:sz w:val="24"/>
          <w:szCs w:val="24"/>
        </w:rPr>
        <w:t>07</w:t>
      </w:r>
      <w:r w:rsidR="009E0F6B" w:rsidRPr="009E0F6B">
        <w:rPr>
          <w:rFonts w:ascii="Arial" w:hAnsi="Arial" w:cs="Arial"/>
          <w:b/>
          <w:sz w:val="24"/>
          <w:szCs w:val="24"/>
        </w:rPr>
        <w:t>.10.</w:t>
      </w:r>
      <w:r w:rsidR="007F7E1E" w:rsidRPr="009E0F6B">
        <w:rPr>
          <w:rFonts w:ascii="Arial" w:hAnsi="Arial" w:cs="Arial"/>
          <w:b/>
          <w:sz w:val="24"/>
          <w:szCs w:val="24"/>
        </w:rPr>
        <w:t>2021 r. do godziny 11</w:t>
      </w:r>
      <w:r w:rsidR="00CE5BB6" w:rsidRPr="009E0F6B">
        <w:rPr>
          <w:rFonts w:ascii="Arial" w:hAnsi="Arial" w:cs="Arial"/>
          <w:b/>
          <w:sz w:val="24"/>
          <w:szCs w:val="24"/>
        </w:rPr>
        <w:t>:00.</w:t>
      </w:r>
    </w:p>
    <w:p w14:paraId="7D5624CC" w14:textId="3402B434" w:rsidR="008F2900" w:rsidRPr="00E7134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Po wypełnieniu Formularza składania oferty i dołączenia wszystkich wymaganych załączników należy kliknąć przycisk „Przejdź do podsumowania.</w:t>
      </w:r>
    </w:p>
    <w:p w14:paraId="51473680" w14:textId="304CAC29" w:rsidR="008F2900" w:rsidRPr="00E71345" w:rsidRDefault="004A62B7" w:rsidP="00A403D8">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Oferta składan</w:t>
      </w:r>
      <w:r w:rsidR="008F2900" w:rsidRPr="00E71345">
        <w:rPr>
          <w:rFonts w:ascii="Arial" w:hAnsi="Arial" w:cs="Arial"/>
          <w:sz w:val="24"/>
          <w:szCs w:val="24"/>
        </w:rPr>
        <w:t xml:space="preserve">a elektronicznie musi zostać podpisana </w:t>
      </w:r>
      <w:r w:rsidR="007F7E1E" w:rsidRPr="00E71345">
        <w:rPr>
          <w:rFonts w:ascii="Arial" w:hAnsi="Arial" w:cs="Arial"/>
          <w:sz w:val="24"/>
          <w:szCs w:val="24"/>
        </w:rPr>
        <w:t>elektronicznym  podpisem kwalifikowanym, podpisem zaufanym,</w:t>
      </w:r>
      <w:r w:rsidR="00470EE5" w:rsidRPr="00E71345">
        <w:rPr>
          <w:rFonts w:ascii="Arial" w:hAnsi="Arial" w:cs="Arial"/>
          <w:sz w:val="24"/>
          <w:szCs w:val="24"/>
        </w:rPr>
        <w:t xml:space="preserve"> lub podpisem osobistym.</w:t>
      </w:r>
      <w:r w:rsidR="00470EE5" w:rsidRPr="00E71345">
        <w:rPr>
          <w:rFonts w:ascii="Arial" w:hAnsi="Arial" w:cs="Arial"/>
          <w:i/>
          <w:sz w:val="24"/>
          <w:szCs w:val="24"/>
        </w:rPr>
        <w:t xml:space="preserve"> </w:t>
      </w:r>
      <w:r w:rsidR="00470EE5" w:rsidRPr="00E71345">
        <w:rPr>
          <w:rFonts w:ascii="Arial" w:hAnsi="Arial" w:cs="Arial"/>
          <w:sz w:val="24"/>
          <w:szCs w:val="24"/>
        </w:rPr>
        <w:t>Z</w:t>
      </w:r>
      <w:r w:rsidR="008F2900" w:rsidRPr="00E71345">
        <w:rPr>
          <w:rFonts w:ascii="Arial" w:hAnsi="Arial" w:cs="Arial"/>
          <w:sz w:val="24"/>
          <w:szCs w:val="24"/>
        </w:rPr>
        <w:t>alecamy stosowanie podpisu na każdym załączonym pliku osobno.</w:t>
      </w:r>
    </w:p>
    <w:p w14:paraId="7E61EFE3" w14:textId="702736DB" w:rsidR="00CE5BB6" w:rsidRPr="00E71345" w:rsidRDefault="00CE5BB6"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E71345">
        <w:rPr>
          <w:rFonts w:ascii="Arial" w:hAnsi="Arial" w:cs="Arial"/>
          <w:sz w:val="24"/>
          <w:szCs w:val="24"/>
        </w:rPr>
        <w:t>Za datę złożenia ofert</w:t>
      </w:r>
      <w:r w:rsidR="008F2900" w:rsidRPr="00E71345">
        <w:rPr>
          <w:rFonts w:ascii="Arial" w:hAnsi="Arial" w:cs="Arial"/>
          <w:sz w:val="24"/>
          <w:szCs w:val="24"/>
        </w:rPr>
        <w:t>y</w:t>
      </w:r>
      <w:r w:rsidRPr="00E71345">
        <w:rPr>
          <w:rFonts w:ascii="Arial" w:hAnsi="Arial" w:cs="Arial"/>
          <w:sz w:val="24"/>
          <w:szCs w:val="24"/>
        </w:rPr>
        <w:t xml:space="preserve"> przyjmuje</w:t>
      </w:r>
      <w:r w:rsidR="008F2900" w:rsidRPr="00E7134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E71345" w:rsidRDefault="008F2900"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E71345">
        <w:rPr>
          <w:rFonts w:ascii="Arial" w:hAnsi="Arial" w:cs="Arial"/>
          <w:sz w:val="24"/>
          <w:szCs w:val="24"/>
        </w:rPr>
        <w:t xml:space="preserve">Szczegółowa instrukcja dla Wykonawców dotyczących złożenia, zmiany i wycofania oferty znajduje </w:t>
      </w:r>
      <w:r w:rsidR="00A676C8" w:rsidRPr="00E71345">
        <w:rPr>
          <w:rFonts w:ascii="Arial" w:hAnsi="Arial" w:cs="Arial"/>
          <w:sz w:val="24"/>
          <w:szCs w:val="24"/>
        </w:rPr>
        <w:t>s</w:t>
      </w:r>
      <w:r w:rsidRPr="00E71345">
        <w:rPr>
          <w:rFonts w:ascii="Arial" w:hAnsi="Arial" w:cs="Arial"/>
          <w:sz w:val="24"/>
          <w:szCs w:val="24"/>
        </w:rPr>
        <w:t xml:space="preserve">ię na stronie internetowej pod adresem: </w:t>
      </w:r>
      <w:hyperlink r:id="rId15" w:history="1">
        <w:r w:rsidRPr="00E71345">
          <w:rPr>
            <w:rStyle w:val="Hipercze"/>
            <w:rFonts w:ascii="Arial" w:hAnsi="Arial" w:cs="Arial"/>
            <w:color w:val="auto"/>
            <w:sz w:val="24"/>
            <w:szCs w:val="24"/>
          </w:rPr>
          <w:t>https://platformazakupowa.pl/strona/45-instrukcje</w:t>
        </w:r>
      </w:hyperlink>
      <w:r w:rsidR="0027412F" w:rsidRPr="00E71345">
        <w:rPr>
          <w:rStyle w:val="Hipercze"/>
          <w:rFonts w:ascii="Arial" w:hAnsi="Arial" w:cs="Arial"/>
          <w:color w:val="auto"/>
          <w:sz w:val="24"/>
          <w:szCs w:val="24"/>
        </w:rPr>
        <w:t xml:space="preserve"> </w:t>
      </w:r>
      <w:r w:rsidR="0027412F" w:rsidRPr="00E71345">
        <w:rPr>
          <w:rStyle w:val="Hipercze"/>
          <w:rFonts w:ascii="Arial" w:hAnsi="Arial" w:cs="Arial"/>
          <w:color w:val="auto"/>
          <w:sz w:val="24"/>
          <w:szCs w:val="24"/>
          <w:u w:val="none"/>
        </w:rPr>
        <w:t>oraz w pkt 13 SWZ</w:t>
      </w:r>
    </w:p>
    <w:p w14:paraId="3E3D5A5F" w14:textId="7A713FA6" w:rsidR="00697708" w:rsidRPr="00E71345"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E71345">
        <w:rPr>
          <w:rFonts w:ascii="Arial" w:hAnsi="Arial" w:cs="Arial"/>
          <w:b/>
          <w:sz w:val="24"/>
          <w:szCs w:val="24"/>
        </w:rPr>
        <w:lastRenderedPageBreak/>
        <w:t>Termin otwarcia ofert</w:t>
      </w:r>
    </w:p>
    <w:p w14:paraId="281F8230" w14:textId="144569A2" w:rsidR="008F2900" w:rsidRPr="009E0F6B" w:rsidRDefault="008F2900" w:rsidP="008F2900">
      <w:pPr>
        <w:pStyle w:val="Kolorowalistaakcent11"/>
        <w:numPr>
          <w:ilvl w:val="1"/>
          <w:numId w:val="53"/>
        </w:numPr>
        <w:autoSpaceDE w:val="0"/>
        <w:autoSpaceDN w:val="0"/>
        <w:adjustRightInd w:val="0"/>
        <w:spacing w:line="276" w:lineRule="auto"/>
        <w:rPr>
          <w:rFonts w:ascii="Arial" w:hAnsi="Arial" w:cs="Arial"/>
          <w:b/>
          <w:sz w:val="24"/>
          <w:szCs w:val="24"/>
        </w:rPr>
      </w:pPr>
      <w:r w:rsidRPr="00E71345">
        <w:rPr>
          <w:rFonts w:ascii="Arial" w:hAnsi="Arial" w:cs="Arial"/>
          <w:sz w:val="24"/>
          <w:szCs w:val="24"/>
        </w:rPr>
        <w:t>Otwarcie ofert nastąpi w dniu</w:t>
      </w:r>
      <w:r w:rsidR="00F10815" w:rsidRPr="00E71345">
        <w:rPr>
          <w:rFonts w:ascii="Arial" w:hAnsi="Arial" w:cs="Arial"/>
          <w:color w:val="FF0000"/>
          <w:sz w:val="24"/>
          <w:szCs w:val="24"/>
        </w:rPr>
        <w:t xml:space="preserve"> </w:t>
      </w:r>
      <w:r w:rsidR="00F000D6">
        <w:rPr>
          <w:rFonts w:ascii="Arial" w:hAnsi="Arial" w:cs="Arial"/>
          <w:b/>
          <w:sz w:val="24"/>
          <w:szCs w:val="24"/>
        </w:rPr>
        <w:t>07</w:t>
      </w:r>
      <w:r w:rsidR="009E0F6B" w:rsidRPr="009E0F6B">
        <w:rPr>
          <w:rFonts w:ascii="Arial" w:hAnsi="Arial" w:cs="Arial"/>
          <w:b/>
          <w:sz w:val="24"/>
          <w:szCs w:val="24"/>
        </w:rPr>
        <w:t xml:space="preserve">.10. </w:t>
      </w:r>
      <w:r w:rsidR="007D3AFD" w:rsidRPr="009E0F6B">
        <w:rPr>
          <w:rFonts w:ascii="Arial" w:hAnsi="Arial" w:cs="Arial"/>
          <w:b/>
          <w:sz w:val="24"/>
          <w:szCs w:val="24"/>
        </w:rPr>
        <w:t>2021 r. o godzinie 11:15</w:t>
      </w:r>
      <w:r w:rsidR="00F10815" w:rsidRPr="009E0F6B">
        <w:rPr>
          <w:rFonts w:ascii="Arial" w:hAnsi="Arial" w:cs="Arial"/>
          <w:b/>
          <w:sz w:val="24"/>
          <w:szCs w:val="24"/>
        </w:rPr>
        <w:t>.</w:t>
      </w:r>
    </w:p>
    <w:p w14:paraId="52A3B662" w14:textId="6971967E" w:rsidR="00F10815" w:rsidRPr="00E7134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W przypadku awarii systemu teleinformatycznego, która powoduje brak możliwości otwarcia ofert w terminie określonym przez zamawiającego, otwarcie nastąpi niezwłocznie po usunięciu awarii.</w:t>
      </w:r>
    </w:p>
    <w:p w14:paraId="16285709" w14:textId="1966CF66" w:rsidR="00F10815" w:rsidRPr="00E7134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Zamawiający poinformuje o zmianie terminu otwarcia ofert na stronie internetowej prowadzonego postępowania</w:t>
      </w:r>
      <w:r w:rsidR="003B55AA">
        <w:rPr>
          <w:rFonts w:ascii="Arial" w:hAnsi="Arial" w:cs="Arial"/>
          <w:sz w:val="24"/>
          <w:szCs w:val="24"/>
        </w:rPr>
        <w:t xml:space="preserve"> oraz w Bazie konkurencyjności</w:t>
      </w:r>
      <w:r w:rsidRPr="00E71345">
        <w:rPr>
          <w:rFonts w:ascii="Arial" w:hAnsi="Arial" w:cs="Arial"/>
          <w:sz w:val="24"/>
          <w:szCs w:val="24"/>
        </w:rPr>
        <w:t>.</w:t>
      </w:r>
    </w:p>
    <w:p w14:paraId="45A75E41" w14:textId="058BFB2C" w:rsidR="00F10815" w:rsidRPr="00E7134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Pr="00E71345" w:rsidRDefault="00907E51"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Zamawiający niezwłocznie po otwarciu ofe</w:t>
      </w:r>
      <w:r w:rsidR="00470EE5" w:rsidRPr="00E71345">
        <w:rPr>
          <w:rFonts w:ascii="Arial" w:hAnsi="Arial" w:cs="Arial"/>
          <w:sz w:val="24"/>
          <w:szCs w:val="24"/>
        </w:rPr>
        <w:t>r</w:t>
      </w:r>
      <w:r w:rsidRPr="00E71345">
        <w:rPr>
          <w:rFonts w:ascii="Arial" w:hAnsi="Arial" w:cs="Arial"/>
          <w:sz w:val="24"/>
          <w:szCs w:val="24"/>
        </w:rPr>
        <w:t>t udostępni na stronie internetowej prowadzonego postępowania</w:t>
      </w:r>
      <w:r w:rsidR="00470EE5" w:rsidRPr="00E71345">
        <w:rPr>
          <w:rFonts w:ascii="Arial" w:hAnsi="Arial" w:cs="Arial"/>
          <w:sz w:val="24"/>
          <w:szCs w:val="24"/>
        </w:rPr>
        <w:t xml:space="preserve"> w sekcji Komunikaty</w:t>
      </w:r>
      <w:r w:rsidRPr="00E71345">
        <w:rPr>
          <w:rFonts w:ascii="Arial" w:hAnsi="Arial" w:cs="Arial"/>
          <w:sz w:val="24"/>
          <w:szCs w:val="24"/>
        </w:rPr>
        <w:t xml:space="preserve"> informację o:</w:t>
      </w:r>
    </w:p>
    <w:p w14:paraId="59AAAB09" w14:textId="3DA7E167" w:rsidR="00907E51" w:rsidRPr="00E71345"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sidRPr="00E71345">
        <w:rPr>
          <w:rFonts w:ascii="Arial" w:hAnsi="Arial" w:cs="Arial"/>
          <w:sz w:val="24"/>
          <w:szCs w:val="24"/>
        </w:rPr>
        <w:t>Cenach zawartych w ofertach.</w:t>
      </w:r>
    </w:p>
    <w:p w14:paraId="36A63138" w14:textId="75A0E680" w:rsidR="009E0F6B" w:rsidRDefault="009E0F6B" w:rsidP="009E0F6B">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Zamawiający informuje, że </w:t>
      </w:r>
      <w:r w:rsidRPr="009E0F6B">
        <w:rPr>
          <w:rFonts w:ascii="Arial" w:hAnsi="Arial" w:cs="Arial"/>
          <w:b/>
          <w:sz w:val="24"/>
          <w:szCs w:val="24"/>
        </w:rPr>
        <w:t>nie dopuszcza składania ofert przez</w:t>
      </w:r>
      <w:r>
        <w:rPr>
          <w:rFonts w:ascii="Arial" w:hAnsi="Arial" w:cs="Arial"/>
          <w:sz w:val="24"/>
          <w:szCs w:val="24"/>
        </w:rPr>
        <w:t xml:space="preserve"> </w:t>
      </w:r>
      <w:r w:rsidRPr="009E0F6B">
        <w:rPr>
          <w:rFonts w:ascii="Arial" w:hAnsi="Arial" w:cs="Arial"/>
          <w:b/>
          <w:sz w:val="24"/>
          <w:szCs w:val="24"/>
        </w:rPr>
        <w:t>Bazę konkurencyjności</w:t>
      </w:r>
      <w:r>
        <w:rPr>
          <w:rFonts w:ascii="Arial" w:hAnsi="Arial" w:cs="Arial"/>
          <w:b/>
          <w:sz w:val="24"/>
          <w:szCs w:val="24"/>
        </w:rPr>
        <w:t xml:space="preserve">, e-mail czy w wersji papierowej lub inny sposób niż przez </w:t>
      </w:r>
      <w:hyperlink r:id="rId16" w:history="1">
        <w:r w:rsidRPr="00E71345">
          <w:rPr>
            <w:rStyle w:val="Hipercze"/>
            <w:rFonts w:ascii="Arial" w:hAnsi="Arial" w:cs="Arial"/>
            <w:b/>
            <w:color w:val="auto"/>
            <w:sz w:val="24"/>
            <w:szCs w:val="24"/>
          </w:rPr>
          <w:t>https://platformazakupowa.pl/pn/ztm_lublin</w:t>
        </w:r>
      </w:hyperlink>
      <w:r>
        <w:rPr>
          <w:rFonts w:ascii="Arial" w:hAnsi="Arial" w:cs="Arial"/>
          <w:sz w:val="24"/>
          <w:szCs w:val="24"/>
        </w:rPr>
        <w:t xml:space="preserve">.. Ofertę należy złożyć zgodnie z instrukcją za pośrednictwem strony prowadzonego postępowania </w:t>
      </w:r>
      <w:hyperlink r:id="rId17" w:history="1">
        <w:r w:rsidRPr="00E71345">
          <w:rPr>
            <w:rStyle w:val="Hipercze"/>
            <w:rFonts w:ascii="Arial" w:hAnsi="Arial" w:cs="Arial"/>
            <w:b/>
            <w:color w:val="auto"/>
            <w:sz w:val="24"/>
            <w:szCs w:val="24"/>
          </w:rPr>
          <w:t>https://platformazakupowa.pl/pn/ztm_lublin</w:t>
        </w:r>
      </w:hyperlink>
      <w:r>
        <w:rPr>
          <w:rFonts w:ascii="Arial" w:hAnsi="Arial" w:cs="Arial"/>
          <w:sz w:val="24"/>
          <w:szCs w:val="24"/>
        </w:rPr>
        <w:t xml:space="preserve">. </w:t>
      </w:r>
    </w:p>
    <w:p w14:paraId="77D2C4FA" w14:textId="6A48C9AA" w:rsidR="009E0F6B" w:rsidRPr="00E71345" w:rsidRDefault="009E0F6B" w:rsidP="009E0F6B">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Zamawiający wprowadzi do Bazy konkurencyjności oferty, które wpłynęły poza Bazą tj. za pośrednictwem strony prowadzonego postępowania tj. </w:t>
      </w:r>
      <w:r w:rsidRPr="009E0F6B">
        <w:rPr>
          <w:rFonts w:ascii="Arial" w:hAnsi="Arial" w:cs="Arial"/>
          <w:sz w:val="24"/>
          <w:szCs w:val="24"/>
        </w:rPr>
        <w:t>https://platformazakupowa.pl/pn/ztm_lublin.</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3B55AA" w:rsidRDefault="00697708" w:rsidP="00DF35CF">
      <w:pPr>
        <w:pStyle w:val="Kolorowalistaakcent11"/>
        <w:numPr>
          <w:ilvl w:val="0"/>
          <w:numId w:val="53"/>
        </w:numPr>
        <w:autoSpaceDE w:val="0"/>
        <w:autoSpaceDN w:val="0"/>
        <w:adjustRightInd w:val="0"/>
        <w:spacing w:line="276" w:lineRule="auto"/>
        <w:rPr>
          <w:rFonts w:ascii="Arial" w:hAnsi="Arial" w:cs="Arial"/>
          <w:b/>
          <w:i/>
          <w:sz w:val="24"/>
          <w:szCs w:val="24"/>
        </w:rPr>
      </w:pPr>
      <w:r w:rsidRPr="003B55AA">
        <w:rPr>
          <w:rFonts w:ascii="Arial" w:hAnsi="Arial" w:cs="Arial"/>
          <w:b/>
          <w:sz w:val="24"/>
          <w:szCs w:val="24"/>
        </w:rPr>
        <w:t>Opis sposobu obliczenia ceny</w:t>
      </w:r>
    </w:p>
    <w:p w14:paraId="4B938FC3" w14:textId="6C56FF90" w:rsidR="002E509A" w:rsidRPr="003B55A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3B55AA">
        <w:rPr>
          <w:rFonts w:ascii="Arial" w:hAnsi="Arial" w:cs="Arial"/>
          <w:sz w:val="24"/>
          <w:szCs w:val="24"/>
        </w:rPr>
        <w:t>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w:t>
      </w:r>
      <w:r w:rsidR="00470EE5" w:rsidRPr="003B55AA">
        <w:rPr>
          <w:rFonts w:ascii="Arial" w:hAnsi="Arial" w:cs="Arial"/>
          <w:sz w:val="24"/>
          <w:szCs w:val="24"/>
        </w:rPr>
        <w:t xml:space="preserve"> projektu</w:t>
      </w:r>
      <w:r w:rsidR="00DF6C81" w:rsidRPr="003B55AA">
        <w:rPr>
          <w:rFonts w:ascii="Arial" w:hAnsi="Arial" w:cs="Arial"/>
          <w:b/>
          <w:sz w:val="24"/>
          <w:szCs w:val="24"/>
        </w:rPr>
        <w:t xml:space="preserve"> umowy stanowiącej</w:t>
      </w:r>
      <w:r w:rsidRPr="003B55AA">
        <w:rPr>
          <w:rFonts w:ascii="Arial" w:hAnsi="Arial" w:cs="Arial"/>
          <w:b/>
          <w:sz w:val="24"/>
          <w:szCs w:val="24"/>
        </w:rPr>
        <w:t xml:space="preserve"> Załącznik nr </w:t>
      </w:r>
      <w:r w:rsidR="00470EE5" w:rsidRPr="003B55AA">
        <w:rPr>
          <w:rFonts w:ascii="Arial" w:hAnsi="Arial" w:cs="Arial"/>
          <w:b/>
          <w:sz w:val="24"/>
          <w:szCs w:val="24"/>
        </w:rPr>
        <w:t>4</w:t>
      </w:r>
      <w:r w:rsidRPr="003B55AA">
        <w:rPr>
          <w:rFonts w:ascii="Arial" w:hAnsi="Arial" w:cs="Arial"/>
          <w:b/>
          <w:sz w:val="24"/>
          <w:szCs w:val="24"/>
        </w:rPr>
        <w:t xml:space="preserve"> do SWZ</w:t>
      </w:r>
      <w:r w:rsidRPr="003B55AA">
        <w:rPr>
          <w:rFonts w:ascii="Arial" w:hAnsi="Arial" w:cs="Arial"/>
          <w:sz w:val="24"/>
          <w:szCs w:val="24"/>
        </w:rPr>
        <w:t xml:space="preserve"> </w:t>
      </w:r>
    </w:p>
    <w:p w14:paraId="76FF042D" w14:textId="1A313503" w:rsidR="002E509A" w:rsidRPr="003B55A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3B55AA">
        <w:rPr>
          <w:rFonts w:ascii="Arial" w:hAnsi="Arial" w:cs="Arial"/>
          <w:sz w:val="24"/>
          <w:szCs w:val="24"/>
        </w:rPr>
        <w:t xml:space="preserve">Obliczeń należy dokonać z dokładnością do pełnych groszy (z dokładnością do dwóch miejsc po przecinku, zarówno przy kwotach </w:t>
      </w:r>
      <w:r w:rsidRPr="003B55AA">
        <w:rPr>
          <w:rFonts w:ascii="Arial" w:hAnsi="Arial" w:cs="Arial"/>
          <w:sz w:val="24"/>
          <w:szCs w:val="24"/>
        </w:rPr>
        <w:lastRenderedPageBreak/>
        <w:t>netto, VAT jak i brutto), przy czym końcówki poniżej 0,5 grosza pomija się, a końcówki 0,5 grosza i wyższe zaokrągla się do 1 grosza.</w:t>
      </w:r>
      <w:r w:rsidR="00AE0240" w:rsidRPr="003B55AA">
        <w:rPr>
          <w:rFonts w:ascii="Arial" w:eastAsia="Times New Roman" w:hAnsi="Arial" w:cs="Arial"/>
          <w:sz w:val="28"/>
          <w:szCs w:val="28"/>
          <w:lang w:eastAsia="pl-PL"/>
        </w:rPr>
        <w:t xml:space="preserve"> </w:t>
      </w:r>
      <w:r w:rsidR="00AE0240" w:rsidRPr="003B55AA">
        <w:rPr>
          <w:rFonts w:ascii="Arial" w:hAnsi="Arial" w:cs="Arial"/>
          <w:sz w:val="24"/>
          <w:szCs w:val="24"/>
        </w:rPr>
        <w:t>Ilekroć mowa o cenie należy przez to rozumieć cenę w rozumieniu art. 3 ust. 1 pkt 1 i ust. 2 ustawy z dnia 9 maja 2014 r. o informowaniu o cenach towarów i usług (Dz.U. z 2019r. poz. 178) -dla Wykonawców mających siedzibę lub miejsce zamieszkania na terytorium Rzeczypospolitej Polskiej. Cena w przypadku Wykonawców nie mających siedziby lub miejsca zamieszkania na terytorium Rzeczypospolitej Polskiej jest ceną netto.</w:t>
      </w:r>
    </w:p>
    <w:p w14:paraId="30503878" w14:textId="117AEE49" w:rsidR="002E509A" w:rsidRPr="00CB2A6A" w:rsidRDefault="002E509A" w:rsidP="00CB2A6A">
      <w:pPr>
        <w:pStyle w:val="Akapitzlist"/>
        <w:numPr>
          <w:ilvl w:val="1"/>
          <w:numId w:val="53"/>
        </w:numPr>
        <w:tabs>
          <w:tab w:val="left" w:pos="142"/>
        </w:tabs>
        <w:spacing w:before="0" w:after="200" w:line="360" w:lineRule="auto"/>
        <w:rPr>
          <w:rFonts w:ascii="Arial" w:hAnsi="Arial" w:cs="Arial"/>
          <w:b/>
          <w:sz w:val="24"/>
          <w:szCs w:val="24"/>
          <w:u w:val="single"/>
          <w:lang w:val="cs-CZ"/>
        </w:rPr>
      </w:pPr>
      <w:r w:rsidRPr="00CB2A6A">
        <w:rPr>
          <w:rFonts w:ascii="Arial" w:hAnsi="Arial" w:cs="Arial"/>
          <w:b/>
          <w:sz w:val="24"/>
          <w:szCs w:val="24"/>
          <w:u w:val="single"/>
          <w:lang w:val="cs-CZ"/>
        </w:rPr>
        <w:t>Ceną podlegającą ocenie jest całkowita cena oferty brutto za realizację przedmiotu zamównia</w:t>
      </w:r>
      <w:r w:rsidR="00A877F2" w:rsidRPr="00CB2A6A">
        <w:rPr>
          <w:rFonts w:ascii="Arial" w:hAnsi="Arial" w:cs="Arial"/>
          <w:b/>
          <w:sz w:val="24"/>
          <w:szCs w:val="24"/>
          <w:u w:val="single"/>
          <w:lang w:val="cs-CZ"/>
        </w:rPr>
        <w:t xml:space="preserve"> tj. </w:t>
      </w:r>
      <w:r w:rsidR="00A877F2" w:rsidRPr="00CB2A6A">
        <w:rPr>
          <w:rFonts w:ascii="Arial" w:hAnsi="Arial" w:cs="Arial"/>
          <w:sz w:val="24"/>
          <w:szCs w:val="24"/>
          <w:lang w:val="cs-CZ"/>
        </w:rPr>
        <w:t xml:space="preserve"> </w:t>
      </w:r>
      <w:r w:rsidR="008A2855">
        <w:rPr>
          <w:rFonts w:ascii="Arial" w:hAnsi="Arial" w:cs="Arial"/>
          <w:sz w:val="24"/>
          <w:szCs w:val="24"/>
          <w:lang w:val="cs-CZ"/>
        </w:rPr>
        <w:t>tj .     250</w:t>
      </w:r>
      <w:r w:rsidR="00CB2A6A" w:rsidRPr="00CB2A6A">
        <w:rPr>
          <w:rFonts w:ascii="Arial" w:hAnsi="Arial" w:cs="Arial"/>
          <w:sz w:val="24"/>
          <w:szCs w:val="24"/>
          <w:lang w:val="cs-CZ"/>
        </w:rPr>
        <w:t xml:space="preserve"> urządze</w:t>
      </w:r>
      <w:r w:rsidR="008A2855">
        <w:rPr>
          <w:rFonts w:ascii="Arial" w:hAnsi="Arial" w:cs="Arial"/>
          <w:sz w:val="24"/>
          <w:szCs w:val="24"/>
          <w:lang w:val="cs-CZ"/>
        </w:rPr>
        <w:t>ń składających się łącznie z 117</w:t>
      </w:r>
      <w:r w:rsidR="00CB2A6A" w:rsidRPr="00CB2A6A">
        <w:rPr>
          <w:rFonts w:ascii="Arial" w:hAnsi="Arial" w:cs="Arial"/>
          <w:sz w:val="24"/>
          <w:szCs w:val="24"/>
          <w:lang w:val="cs-CZ"/>
        </w:rPr>
        <w:t xml:space="preserve">6 szt. modułów,  o których mowa w pkt 2.3. Specyfikacji technicznej przedmiotu zamówienia- Załącznik nr 1 do SWZ- Załącznik nr 2 do Umowy wraz z pozostałymi kosztami niezbędnymi za realizację przedmiotu zamówienia, w rozbiciu na: </w:t>
      </w:r>
    </w:p>
    <w:p w14:paraId="7257CD3C" w14:textId="5111872C" w:rsidR="00DF6C81" w:rsidRPr="00CB2A6A" w:rsidRDefault="002E509A" w:rsidP="00CB2A6A">
      <w:pPr>
        <w:pStyle w:val="Akapitzlist"/>
        <w:numPr>
          <w:ilvl w:val="2"/>
          <w:numId w:val="53"/>
        </w:numPr>
        <w:tabs>
          <w:tab w:val="left" w:pos="142"/>
        </w:tabs>
        <w:spacing w:before="0" w:after="0" w:line="360" w:lineRule="auto"/>
        <w:rPr>
          <w:rFonts w:ascii="Arial" w:hAnsi="Arial" w:cs="Arial"/>
          <w:sz w:val="24"/>
          <w:szCs w:val="24"/>
          <w:lang w:val="cs-CZ"/>
        </w:rPr>
      </w:pPr>
      <w:r w:rsidRPr="00CB2A6A">
        <w:rPr>
          <w:rFonts w:ascii="Arial" w:hAnsi="Arial" w:cs="Arial"/>
          <w:lang w:val="cs-CZ"/>
        </w:rPr>
        <w:t xml:space="preserve"> </w:t>
      </w:r>
      <w:r w:rsidRPr="00CB2A6A">
        <w:rPr>
          <w:rFonts w:ascii="Arial" w:hAnsi="Arial" w:cs="Arial"/>
          <w:sz w:val="24"/>
          <w:szCs w:val="24"/>
          <w:lang w:val="cs-CZ"/>
        </w:rPr>
        <w:t xml:space="preserve">cenę jednostkową netto i brutto </w:t>
      </w:r>
      <w:r w:rsidR="00470EE5" w:rsidRPr="00CB2A6A">
        <w:rPr>
          <w:rFonts w:ascii="Arial" w:hAnsi="Arial" w:cs="Arial"/>
          <w:sz w:val="24"/>
          <w:szCs w:val="24"/>
          <w:lang w:val="cs-CZ"/>
        </w:rPr>
        <w:t xml:space="preserve">w PLN i VAT- wg Załącznika nr nr 3 do SWZ  „Formularz oferty“ </w:t>
      </w:r>
      <w:r w:rsidR="00CB2A6A" w:rsidRPr="00CB2A6A">
        <w:rPr>
          <w:rFonts w:ascii="Arial" w:hAnsi="Arial" w:cs="Arial"/>
          <w:sz w:val="24"/>
          <w:szCs w:val="24"/>
          <w:lang w:val="cs-CZ"/>
        </w:rPr>
        <w:t>- za 1 szt. modułu o którym mowa w pkt 2.3. Specyfikacji technicznej przedmiotu zamówienia- Załącznik nr 1 do SWZ- Załącznik nr 2 do Umowy.</w:t>
      </w:r>
    </w:p>
    <w:p w14:paraId="775BCA22" w14:textId="77777777" w:rsidR="00AE0240" w:rsidRPr="003B55AA" w:rsidRDefault="00AE0240" w:rsidP="00AE0240">
      <w:pPr>
        <w:pStyle w:val="Akapitzlist"/>
        <w:numPr>
          <w:ilvl w:val="1"/>
          <w:numId w:val="53"/>
        </w:numPr>
        <w:tabs>
          <w:tab w:val="left" w:pos="142"/>
        </w:tabs>
        <w:spacing w:before="0" w:after="200" w:line="360" w:lineRule="auto"/>
        <w:rPr>
          <w:rFonts w:ascii="Arial" w:hAnsi="Arial" w:cs="Arial"/>
          <w:sz w:val="24"/>
          <w:szCs w:val="24"/>
          <w:lang w:val="cs-CZ"/>
        </w:rPr>
      </w:pPr>
      <w:r w:rsidRPr="003B55AA">
        <w:rPr>
          <w:rFonts w:ascii="Arial" w:hAnsi="Arial" w:cs="Arial"/>
          <w:sz w:val="24"/>
          <w:szCs w:val="24"/>
          <w:lang w:val="cs-CZ"/>
        </w:rPr>
        <w:t>Cena podana przez Wykonawcę nie będzie podlegać żadnym negocjacjom.</w:t>
      </w:r>
    </w:p>
    <w:p w14:paraId="111757A4" w14:textId="7E53F8EA" w:rsidR="00AE0240" w:rsidRPr="003B55AA" w:rsidRDefault="00AE0240" w:rsidP="00470EE5">
      <w:pPr>
        <w:pStyle w:val="Akapitzlist"/>
        <w:numPr>
          <w:ilvl w:val="1"/>
          <w:numId w:val="53"/>
        </w:numPr>
        <w:tabs>
          <w:tab w:val="left" w:pos="142"/>
        </w:tabs>
        <w:spacing w:before="0" w:after="200" w:line="360" w:lineRule="auto"/>
        <w:rPr>
          <w:rFonts w:ascii="Arial" w:hAnsi="Arial" w:cs="Arial"/>
          <w:sz w:val="24"/>
          <w:szCs w:val="24"/>
          <w:lang w:val="cs-CZ"/>
        </w:rPr>
      </w:pPr>
      <w:r w:rsidRPr="003B55AA">
        <w:rPr>
          <w:rFonts w:ascii="Arial" w:hAnsi="Arial" w:cs="Arial"/>
          <w:sz w:val="24"/>
          <w:szCs w:val="24"/>
          <w:lang w:val="cs-CZ"/>
        </w:rPr>
        <w:t>Cena podana przez Wykonawcę musi zawierać wszelkie koszty związane z realizacją zamówienia i obowiązywać będzie przez cały okres trwania umowy</w:t>
      </w:r>
      <w:r w:rsidR="009B1208" w:rsidRPr="003B55AA">
        <w:rPr>
          <w:rFonts w:ascii="Arial" w:hAnsi="Arial" w:cs="Arial"/>
          <w:sz w:val="24"/>
          <w:szCs w:val="24"/>
          <w:lang w:val="cs-CZ"/>
        </w:rPr>
        <w:t xml:space="preserve"> i jest niezmienna.</w:t>
      </w:r>
    </w:p>
    <w:p w14:paraId="6B708281" w14:textId="0A9D92DE" w:rsidR="00AE0240" w:rsidRPr="003B55AA" w:rsidRDefault="00AE0240" w:rsidP="00D532D7">
      <w:pPr>
        <w:pStyle w:val="Akapitzlist"/>
        <w:numPr>
          <w:ilvl w:val="1"/>
          <w:numId w:val="53"/>
        </w:numPr>
        <w:tabs>
          <w:tab w:val="left" w:pos="142"/>
        </w:tabs>
        <w:spacing w:after="200" w:line="360" w:lineRule="auto"/>
        <w:rPr>
          <w:rFonts w:ascii="Arial" w:hAnsi="Arial" w:cs="Arial"/>
          <w:sz w:val="24"/>
          <w:szCs w:val="24"/>
          <w:lang w:val="cs-CZ"/>
        </w:rPr>
      </w:pPr>
      <w:r w:rsidRPr="003B55AA">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3B55AA"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3B55AA">
        <w:rPr>
          <w:rFonts w:ascii="Arial" w:hAnsi="Arial" w:cs="Arial"/>
          <w:sz w:val="24"/>
          <w:szCs w:val="24"/>
          <w:lang w:val="cs-CZ"/>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w:t>
      </w:r>
      <w:r w:rsidRPr="003B55AA">
        <w:rPr>
          <w:rFonts w:ascii="Arial" w:hAnsi="Arial" w:cs="Arial"/>
          <w:sz w:val="24"/>
          <w:szCs w:val="24"/>
          <w:lang w:val="cs-CZ"/>
        </w:rPr>
        <w:lastRenderedPageBreak/>
        <w:t>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3B55A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9B120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9B1208">
        <w:rPr>
          <w:rFonts w:ascii="Arial" w:hAnsi="Arial" w:cs="Arial"/>
          <w:b/>
          <w:sz w:val="24"/>
          <w:szCs w:val="24"/>
        </w:rPr>
        <w:t>Opis kryteriów oceny ofert wra</w:t>
      </w:r>
      <w:r w:rsidR="00DF35CF" w:rsidRPr="009B1208">
        <w:rPr>
          <w:rFonts w:ascii="Arial" w:hAnsi="Arial" w:cs="Arial"/>
          <w:b/>
          <w:sz w:val="24"/>
          <w:szCs w:val="24"/>
        </w:rPr>
        <w:t>z</w:t>
      </w:r>
      <w:r w:rsidRPr="009B1208">
        <w:rPr>
          <w:rFonts w:ascii="Arial" w:hAnsi="Arial" w:cs="Arial"/>
          <w:b/>
          <w:sz w:val="24"/>
          <w:szCs w:val="24"/>
        </w:rPr>
        <w:t xml:space="preserve"> z podaniem wag tych kryteriów i sposobu oceny ofert</w:t>
      </w:r>
    </w:p>
    <w:p w14:paraId="26DC9DC4" w14:textId="77777777" w:rsidR="00DF35CF" w:rsidRPr="009B1208" w:rsidRDefault="00DF35CF" w:rsidP="00DF35C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9B1208">
        <w:rPr>
          <w:rFonts w:ascii="Arial" w:eastAsia="Arial" w:hAnsi="Arial" w:cs="Arial"/>
          <w:sz w:val="24"/>
          <w:szCs w:val="24"/>
          <w:lang w:val="cs-CZ" w:eastAsia="ar-SA"/>
        </w:rPr>
        <w:t>Zamawiający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7D3AFD">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43E6BDAC"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Cena </w:t>
            </w:r>
            <w:r w:rsidR="00CB7989">
              <w:rPr>
                <w:rFonts w:ascii="Arial" w:eastAsia="Arial" w:hAnsi="Arial" w:cs="Arial"/>
                <w:b/>
                <w:lang w:val="cs-CZ" w:eastAsia="ar-SA"/>
              </w:rPr>
              <w:t xml:space="preserve">brutto </w:t>
            </w:r>
            <w:r>
              <w:rPr>
                <w:rFonts w:ascii="Arial" w:eastAsia="Arial" w:hAnsi="Arial" w:cs="Arial"/>
                <w:b/>
                <w:lang w:val="cs-CZ" w:eastAsia="ar-SA"/>
              </w:rPr>
              <w:t>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27A8591" w14:textId="7E1386C9" w:rsidR="00DF35CF" w:rsidRPr="00CB7989" w:rsidRDefault="00E27A52" w:rsidP="00A30F05">
            <w:pPr>
              <w:tabs>
                <w:tab w:val="left" w:pos="7799"/>
              </w:tabs>
              <w:suppressAutoHyphens/>
              <w:snapToGrid w:val="0"/>
              <w:jc w:val="both"/>
              <w:rPr>
                <w:rFonts w:ascii="Arial" w:eastAsia="Arial" w:hAnsi="Arial" w:cs="Arial"/>
                <w:b/>
                <w:lang w:val="cs-CZ" w:eastAsia="ar-SA"/>
              </w:rPr>
            </w:pPr>
            <w:r w:rsidRPr="00CB7989">
              <w:rPr>
                <w:rFonts w:ascii="Arial" w:eastAsia="Arial" w:hAnsi="Arial" w:cs="Arial"/>
                <w:b/>
                <w:lang w:val="cs-CZ" w:eastAsia="ar-SA"/>
              </w:rPr>
              <w:t>10</w:t>
            </w:r>
            <w:r w:rsidR="00DF35CF" w:rsidRPr="00CB7989">
              <w:rPr>
                <w:rFonts w:ascii="Arial" w:eastAsia="Arial" w:hAnsi="Arial" w:cs="Arial"/>
                <w:b/>
                <w:lang w:val="cs-CZ" w:eastAsia="ar-SA"/>
              </w:rPr>
              <w:t>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Default="00DF35CF" w:rsidP="00DF35CF">
      <w:pPr>
        <w:suppressAutoHyphens/>
        <w:spacing w:line="360" w:lineRule="auto"/>
        <w:jc w:val="both"/>
        <w:rPr>
          <w:rFonts w:ascii="Arial" w:eastAsia="Arial" w:hAnsi="Arial" w:cs="Arial"/>
          <w:b/>
          <w:lang w:val="cs-CZ" w:eastAsia="ar-SA"/>
        </w:rPr>
      </w:pPr>
    </w:p>
    <w:p w14:paraId="01C78EAB" w14:textId="77777777" w:rsidR="00DF35CF" w:rsidRPr="007D3AFD" w:rsidRDefault="00DF35CF" w:rsidP="00DF35CF">
      <w:pPr>
        <w:pStyle w:val="Akapitzlist"/>
        <w:numPr>
          <w:ilvl w:val="1"/>
          <w:numId w:val="53"/>
        </w:numPr>
        <w:suppressAutoHyphens/>
        <w:spacing w:before="0" w:after="0" w:line="360" w:lineRule="auto"/>
        <w:rPr>
          <w:rFonts w:ascii="Arial" w:eastAsia="Arial" w:hAnsi="Arial" w:cs="Arial"/>
          <w:sz w:val="24"/>
          <w:szCs w:val="24"/>
          <w:lang w:val="cs-CZ" w:eastAsia="ar-SA"/>
        </w:rPr>
      </w:pPr>
      <w:r w:rsidRPr="007D3AFD">
        <w:rPr>
          <w:rFonts w:ascii="Arial" w:eastAsia="Arial" w:hAnsi="Arial" w:cs="Arial"/>
          <w:sz w:val="24"/>
          <w:szCs w:val="24"/>
          <w:lang w:val="cs-CZ" w:eastAsia="ar-SA"/>
        </w:rPr>
        <w:t>Określenie skali ocen dla poszczególnych kryteriów:</w:t>
      </w:r>
    </w:p>
    <w:p w14:paraId="5FB8F309" w14:textId="77777777" w:rsidR="00DF35CF" w:rsidRPr="007D3AFD" w:rsidRDefault="00DF35CF" w:rsidP="00DF35CF">
      <w:pPr>
        <w:suppressAutoHyphens/>
        <w:spacing w:line="360" w:lineRule="auto"/>
        <w:jc w:val="both"/>
        <w:rPr>
          <w:rFonts w:ascii="Arial" w:eastAsia="Arial" w:hAnsi="Arial" w:cs="Arial"/>
          <w:bCs/>
          <w:lang w:val="cs-CZ" w:eastAsia="ar-SA"/>
        </w:rPr>
      </w:pPr>
    </w:p>
    <w:p w14:paraId="555093F6" w14:textId="77777777" w:rsidR="00DF35CF" w:rsidRDefault="00DF35CF" w:rsidP="00DF35CF">
      <w:pPr>
        <w:numPr>
          <w:ilvl w:val="2"/>
          <w:numId w:val="53"/>
        </w:numPr>
        <w:suppressAutoHyphens/>
        <w:spacing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7777777" w:rsidR="00DF35CF" w:rsidRPr="00DF35CF" w:rsidRDefault="00DF35CF" w:rsidP="00DF35CF">
      <w:pPr>
        <w:pStyle w:val="Kolorowalistaakcent11"/>
        <w:numPr>
          <w:ilvl w:val="1"/>
          <w:numId w:val="53"/>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7AD5A61E" w14:textId="77777777" w:rsidR="00DF35CF" w:rsidRPr="00DF35CF" w:rsidRDefault="00DF35CF" w:rsidP="00DF35CF">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52920054" w14:textId="77777777" w:rsidR="0073466E" w:rsidRPr="009B1208" w:rsidRDefault="0073466E" w:rsidP="001A6653">
      <w:pPr>
        <w:pStyle w:val="Kolorowalistaakcent11"/>
        <w:numPr>
          <w:ilvl w:val="0"/>
          <w:numId w:val="53"/>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lastRenderedPageBreak/>
        <w:t>Za najkorzystniejszą, zostanie uznana oferta, która uzyska najwyższą liczbę punktów w kryteriach opisanych w pkt. 17 SWZ i nie zostanie odrzucona.</w:t>
      </w:r>
    </w:p>
    <w:p w14:paraId="370BDB23" w14:textId="77777777" w:rsidR="0073466E"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Obliczenia będą dokonywane z dokładnością do dwóch miejsc po przecinku.</w:t>
      </w:r>
    </w:p>
    <w:p w14:paraId="0A43A997" w14:textId="6315B0B7" w:rsidR="0073466E"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sidRPr="0053498A">
        <w:rPr>
          <w:rFonts w:ascii="Arial" w:hAnsi="Arial" w:cs="Arial"/>
          <w:sz w:val="24"/>
          <w:szCs w:val="24"/>
        </w:rPr>
        <w:t>tałych ofert lub unieważni postę</w:t>
      </w:r>
      <w:r w:rsidRPr="0053498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61308183" w14:textId="77777777" w:rsidR="00B519E1" w:rsidRPr="0053498A" w:rsidRDefault="0073466E" w:rsidP="00B519E1">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Jeżeli</w:t>
      </w:r>
      <w:r w:rsidR="00B519E1" w:rsidRPr="0053498A">
        <w:rPr>
          <w:rFonts w:ascii="Arial" w:hAnsi="Arial" w:cs="Arial"/>
          <w:sz w:val="24"/>
          <w:szCs w:val="24"/>
        </w:rPr>
        <w:t>:</w:t>
      </w:r>
    </w:p>
    <w:p w14:paraId="55074AAD" w14:textId="48220010" w:rsidR="00E669CE" w:rsidRPr="0053498A" w:rsidRDefault="00B519E1" w:rsidP="00B519E1">
      <w:pPr>
        <w:pStyle w:val="Kolorowalistaakcent11"/>
        <w:numPr>
          <w:ilvl w:val="2"/>
          <w:numId w:val="53"/>
        </w:numPr>
        <w:autoSpaceDE w:val="0"/>
        <w:autoSpaceDN w:val="0"/>
        <w:adjustRightInd w:val="0"/>
        <w:spacing w:line="276" w:lineRule="auto"/>
        <w:rPr>
          <w:rFonts w:asciiTheme="majorHAnsi" w:hAnsiTheme="majorHAnsi" w:cs="Arial"/>
          <w:sz w:val="24"/>
          <w:szCs w:val="24"/>
        </w:rPr>
      </w:pPr>
      <w:r w:rsidRPr="0053498A">
        <w:rPr>
          <w:rFonts w:ascii="Arial" w:hAnsi="Arial" w:cs="Arial"/>
          <w:sz w:val="24"/>
          <w:szCs w:val="24"/>
        </w:rPr>
        <w:t xml:space="preserve">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000CAB6" w14:textId="6F5FBF7A" w:rsidR="00B519E1" w:rsidRPr="0053498A" w:rsidRDefault="00B519E1" w:rsidP="00B519E1">
      <w:pPr>
        <w:pStyle w:val="Kolorowalistaakcent11"/>
        <w:numPr>
          <w:ilvl w:val="2"/>
          <w:numId w:val="53"/>
        </w:numPr>
        <w:autoSpaceDE w:val="0"/>
        <w:autoSpaceDN w:val="0"/>
        <w:adjustRightInd w:val="0"/>
        <w:spacing w:line="276" w:lineRule="auto"/>
        <w:rPr>
          <w:rFonts w:ascii="Arial" w:hAnsi="Arial" w:cs="Arial"/>
          <w:sz w:val="24"/>
          <w:szCs w:val="24"/>
        </w:rPr>
      </w:pPr>
      <w:r w:rsidRPr="0053498A">
        <w:rPr>
          <w:rFonts w:ascii="Arial" w:hAnsi="Arial" w:cs="Arial"/>
          <w:sz w:val="24"/>
          <w:szCs w:val="24"/>
        </w:rPr>
        <w:t>oferty otrzymały taką samą ocenę w kryterium o najwyższej wadze, zamawiający wybiera ofertę z najniższą ceną;</w:t>
      </w:r>
    </w:p>
    <w:p w14:paraId="5B693D41" w14:textId="2A73C91C" w:rsidR="00B519E1" w:rsidRPr="0053498A" w:rsidRDefault="00B519E1" w:rsidP="00B519E1">
      <w:pPr>
        <w:pStyle w:val="Kolorowalistaakcent11"/>
        <w:numPr>
          <w:ilvl w:val="2"/>
          <w:numId w:val="53"/>
        </w:numPr>
        <w:autoSpaceDE w:val="0"/>
        <w:autoSpaceDN w:val="0"/>
        <w:adjustRightInd w:val="0"/>
        <w:spacing w:line="276" w:lineRule="auto"/>
        <w:rPr>
          <w:rFonts w:ascii="Arial" w:hAnsi="Arial" w:cs="Arial"/>
          <w:sz w:val="24"/>
          <w:szCs w:val="24"/>
        </w:rPr>
      </w:pPr>
      <w:r w:rsidRPr="0053498A">
        <w:rPr>
          <w:rFonts w:ascii="Arial" w:hAnsi="Arial" w:cs="Arial"/>
          <w:sz w:val="24"/>
          <w:szCs w:val="24"/>
        </w:rPr>
        <w:t>nie można dokonać wyboru oferty w sposób, o którym mowa w pkt 18.5.2., zamawiający wzywa wykonawców, którzy złożyli te oferty, do złożenia w terminie określonym przez zamawiającego ofert dodatkowych zawierających nową cenę.</w:t>
      </w:r>
    </w:p>
    <w:p w14:paraId="0F78E9F7" w14:textId="77777777" w:rsidR="00E669CE"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lastRenderedPageBreak/>
        <w:t>Zamawiający poprawia w ofercie wykonawcy oczywiste omyłki pisarskie, oczywiste omyłki rachunkowe, z uwzględnieniem konsekwencji rachunkowych dokonanych poprawek, a także inne</w:t>
      </w:r>
      <w:r w:rsidR="00E669CE" w:rsidRPr="0053498A">
        <w:rPr>
          <w:rFonts w:ascii="Arial" w:hAnsi="Arial" w:cs="Arial"/>
          <w:sz w:val="24"/>
          <w:szCs w:val="24"/>
        </w:rPr>
        <w:t xml:space="preserve"> </w:t>
      </w:r>
      <w:r w:rsidRPr="0053498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53498A">
        <w:rPr>
          <w:rFonts w:ascii="Arial" w:hAnsi="Arial" w:cs="Arial"/>
          <w:sz w:val="24"/>
          <w:szCs w:val="24"/>
        </w:rPr>
        <w:t xml:space="preserve"> </w:t>
      </w:r>
      <w:r w:rsidRPr="0053498A">
        <w:rPr>
          <w:rFonts w:ascii="Arial" w:hAnsi="Arial" w:cs="Arial"/>
          <w:sz w:val="24"/>
          <w:szCs w:val="24"/>
        </w:rPr>
        <w:t>W przypadku poprawienia omyłki polegające na niezgodności oferty z SWZ, zamawiający wyznaczy wykonawcy termin na wyrażenie zgody na poprawienie tej</w:t>
      </w:r>
      <w:r w:rsidR="00E669CE" w:rsidRPr="0053498A">
        <w:rPr>
          <w:rFonts w:ascii="Arial" w:hAnsi="Arial" w:cs="Arial"/>
          <w:sz w:val="24"/>
          <w:szCs w:val="24"/>
        </w:rPr>
        <w:t xml:space="preserve"> </w:t>
      </w:r>
      <w:r w:rsidRPr="0053498A">
        <w:rPr>
          <w:rFonts w:ascii="Arial" w:hAnsi="Arial" w:cs="Arial"/>
          <w:sz w:val="24"/>
          <w:szCs w:val="24"/>
        </w:rPr>
        <w:t>omyłki lub zakwestionowanie sposobu jej poprawienia. Brak odpowiedzi w wyznaczonym terminie Zamawiający uzna</w:t>
      </w:r>
      <w:r w:rsidR="00E669CE" w:rsidRPr="0053498A">
        <w:rPr>
          <w:rFonts w:ascii="Arial" w:hAnsi="Arial" w:cs="Arial"/>
          <w:sz w:val="24"/>
          <w:szCs w:val="24"/>
        </w:rPr>
        <w:t xml:space="preserve"> </w:t>
      </w:r>
      <w:r w:rsidRPr="0053498A">
        <w:rPr>
          <w:rFonts w:ascii="Arial" w:hAnsi="Arial" w:cs="Arial"/>
          <w:sz w:val="24"/>
          <w:szCs w:val="24"/>
        </w:rPr>
        <w:t>za wyrażenie zgody na</w:t>
      </w:r>
      <w:r w:rsidR="00E669CE" w:rsidRPr="0053498A">
        <w:rPr>
          <w:rFonts w:ascii="Arial" w:hAnsi="Arial" w:cs="Arial"/>
          <w:sz w:val="24"/>
          <w:szCs w:val="24"/>
        </w:rPr>
        <w:t xml:space="preserve"> </w:t>
      </w:r>
      <w:r w:rsidRPr="0053498A">
        <w:rPr>
          <w:rFonts w:ascii="Arial" w:hAnsi="Arial" w:cs="Arial"/>
          <w:sz w:val="24"/>
          <w:szCs w:val="24"/>
        </w:rPr>
        <w:t>jej poprawienie.</w:t>
      </w:r>
    </w:p>
    <w:p w14:paraId="00917CCA" w14:textId="77777777" w:rsidR="00FF70C9"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5EC00211" w:rsidR="00FF70C9" w:rsidRPr="0053498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3498A">
        <w:rPr>
          <w:rFonts w:ascii="Arial" w:hAnsi="Arial" w:cs="Arial"/>
          <w:sz w:val="24"/>
          <w:szCs w:val="24"/>
        </w:rPr>
        <w:t>W zakresie badania</w:t>
      </w:r>
      <w:r w:rsidR="00FF70C9" w:rsidRPr="0053498A">
        <w:rPr>
          <w:rFonts w:ascii="Arial" w:hAnsi="Arial" w:cs="Arial"/>
          <w:sz w:val="24"/>
          <w:szCs w:val="24"/>
        </w:rPr>
        <w:t xml:space="preserve"> </w:t>
      </w:r>
      <w:r w:rsidRPr="0053498A">
        <w:rPr>
          <w:rFonts w:ascii="Arial" w:hAnsi="Arial" w:cs="Arial"/>
          <w:sz w:val="24"/>
          <w:szCs w:val="24"/>
        </w:rPr>
        <w:t>rażąco niskiej ceny zastosowanie mają regulacje art. 224</w:t>
      </w:r>
      <w:r w:rsidR="007D3AFD" w:rsidRPr="0053498A">
        <w:rPr>
          <w:rFonts w:ascii="Arial" w:hAnsi="Arial" w:cs="Arial"/>
          <w:sz w:val="24"/>
          <w:szCs w:val="24"/>
        </w:rPr>
        <w:t xml:space="preserve"> </w:t>
      </w:r>
      <w:r w:rsidRPr="0053498A">
        <w:rPr>
          <w:rFonts w:ascii="Arial" w:hAnsi="Arial" w:cs="Arial"/>
          <w:sz w:val="24"/>
          <w:szCs w:val="24"/>
        </w:rPr>
        <w:t xml:space="preserve">ustawy </w:t>
      </w:r>
      <w:proofErr w:type="spellStart"/>
      <w:r w:rsidRPr="0053498A">
        <w:rPr>
          <w:rFonts w:ascii="Arial" w:hAnsi="Arial" w:cs="Arial"/>
          <w:sz w:val="24"/>
          <w:szCs w:val="24"/>
        </w:rPr>
        <w:t>Pzp</w:t>
      </w:r>
      <w:proofErr w:type="spellEnd"/>
      <w:r w:rsidRPr="0053498A">
        <w:rPr>
          <w:rFonts w:ascii="Arial" w:hAnsi="Arial" w:cs="Arial"/>
          <w:sz w:val="24"/>
          <w:szCs w:val="24"/>
        </w:rPr>
        <w:t>,</w:t>
      </w:r>
      <w:r w:rsidR="007D3AFD" w:rsidRPr="0053498A">
        <w:rPr>
          <w:rFonts w:ascii="Arial" w:hAnsi="Arial" w:cs="Arial"/>
          <w:sz w:val="24"/>
          <w:szCs w:val="24"/>
        </w:rPr>
        <w:t xml:space="preserve"> </w:t>
      </w:r>
      <w:r w:rsidRPr="0053498A">
        <w:rPr>
          <w:rFonts w:ascii="Arial" w:hAnsi="Arial" w:cs="Arial"/>
          <w:sz w:val="24"/>
          <w:szCs w:val="24"/>
        </w:rPr>
        <w:t>z wyłączeniem ust. 2</w:t>
      </w:r>
      <w:r w:rsidR="00FF70C9" w:rsidRPr="0053498A">
        <w:rPr>
          <w:rFonts w:ascii="Arial" w:hAnsi="Arial" w:cs="Arial"/>
          <w:sz w:val="24"/>
          <w:szCs w:val="24"/>
        </w:rPr>
        <w:t xml:space="preserve"> </w:t>
      </w:r>
      <w:r w:rsidRPr="0053498A">
        <w:rPr>
          <w:rFonts w:ascii="Arial" w:hAnsi="Arial" w:cs="Arial"/>
          <w:sz w:val="24"/>
          <w:szCs w:val="24"/>
        </w:rPr>
        <w:t>i 7</w:t>
      </w:r>
      <w:r w:rsidR="007D3AFD" w:rsidRPr="0053498A">
        <w:rPr>
          <w:rFonts w:ascii="Arial" w:hAnsi="Arial" w:cs="Arial"/>
          <w:sz w:val="24"/>
          <w:szCs w:val="24"/>
        </w:rPr>
        <w:t xml:space="preserve"> </w:t>
      </w:r>
      <w:r w:rsidRPr="0053498A">
        <w:rPr>
          <w:rFonts w:ascii="Arial" w:hAnsi="Arial" w:cs="Arial"/>
          <w:sz w:val="24"/>
          <w:szCs w:val="24"/>
        </w:rPr>
        <w:t xml:space="preserve">tego artykułu. </w:t>
      </w:r>
    </w:p>
    <w:p w14:paraId="7CB730D1" w14:textId="77777777" w:rsidR="00E36D97" w:rsidRPr="005A5EF8"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Zamawiający odrzuci ofertę, gdy:</w:t>
      </w:r>
    </w:p>
    <w:p w14:paraId="245BA934" w14:textId="77777777" w:rsidR="00E36D97" w:rsidRPr="005A5EF8"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została złożona po terminie składania ofert;</w:t>
      </w:r>
    </w:p>
    <w:p w14:paraId="7D115269" w14:textId="77777777" w:rsidR="0073670C" w:rsidRPr="005A5EF8"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została złożona przez wykonawcę: </w:t>
      </w:r>
    </w:p>
    <w:p w14:paraId="0FC63809"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podlegającego wykluczeniu z postępowania lub </w:t>
      </w:r>
    </w:p>
    <w:p w14:paraId="701C7B6F"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niespełniającego warunków udziału w postępowaniu, lub </w:t>
      </w:r>
    </w:p>
    <w:p w14:paraId="415CA846" w14:textId="658E8429"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który nie złożył w przewidzianym terminie oświadczeń</w:t>
      </w:r>
      <w:r w:rsidR="0073670C" w:rsidRPr="005A5EF8">
        <w:rPr>
          <w:rFonts w:ascii="Arial" w:hAnsi="Arial" w:cs="Arial"/>
          <w:sz w:val="24"/>
          <w:szCs w:val="24"/>
        </w:rPr>
        <w:t xml:space="preserve"> </w:t>
      </w:r>
      <w:r w:rsidRPr="005A5EF8">
        <w:rPr>
          <w:rFonts w:ascii="Arial" w:hAnsi="Arial" w:cs="Arial"/>
          <w:sz w:val="24"/>
          <w:szCs w:val="24"/>
        </w:rPr>
        <w:t>lub dokumentów, potwierdzających brak podstaw wykluczenia lub spełniania</w:t>
      </w:r>
      <w:r w:rsidR="0073670C" w:rsidRPr="005A5EF8">
        <w:rPr>
          <w:rFonts w:ascii="Arial" w:hAnsi="Arial" w:cs="Arial"/>
          <w:sz w:val="24"/>
          <w:szCs w:val="24"/>
        </w:rPr>
        <w:t xml:space="preserve"> </w:t>
      </w:r>
      <w:r w:rsidRPr="005A5EF8">
        <w:rPr>
          <w:rFonts w:ascii="Arial" w:hAnsi="Arial" w:cs="Arial"/>
          <w:sz w:val="24"/>
          <w:szCs w:val="24"/>
        </w:rPr>
        <w:t xml:space="preserve">warunków udziału w postępowaniu, o których mowa w </w:t>
      </w:r>
      <w:r w:rsidR="0073670C" w:rsidRPr="005A5EF8">
        <w:rPr>
          <w:rFonts w:ascii="Arial" w:hAnsi="Arial" w:cs="Arial"/>
          <w:sz w:val="24"/>
          <w:szCs w:val="24"/>
        </w:rPr>
        <w:t>pkt</w:t>
      </w:r>
      <w:r w:rsidR="005E1BE0" w:rsidRPr="005A5EF8">
        <w:rPr>
          <w:rFonts w:ascii="Arial" w:hAnsi="Arial" w:cs="Arial"/>
          <w:sz w:val="28"/>
          <w:szCs w:val="28"/>
        </w:rPr>
        <w:t xml:space="preserve"> </w:t>
      </w:r>
      <w:r w:rsidR="005E1BE0" w:rsidRPr="005A5EF8">
        <w:rPr>
          <w:rFonts w:ascii="Arial" w:hAnsi="Arial" w:cs="Arial"/>
          <w:sz w:val="24"/>
          <w:szCs w:val="24"/>
        </w:rPr>
        <w:t>9</w:t>
      </w:r>
      <w:r w:rsidRPr="005A5EF8">
        <w:rPr>
          <w:rFonts w:ascii="Arial" w:hAnsi="Arial" w:cs="Arial"/>
          <w:sz w:val="24"/>
          <w:szCs w:val="24"/>
        </w:rPr>
        <w:t xml:space="preserve"> SWZ,</w:t>
      </w:r>
    </w:p>
    <w:p w14:paraId="01B8B194"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jej treść jest niezgodna z warunkami zamówienia;</w:t>
      </w:r>
    </w:p>
    <w:p w14:paraId="3FB1CE5F"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oferta nie została złożona w postaci elektronicznej za pośrednictwem Platformy,</w:t>
      </w:r>
    </w:p>
    <w:p w14:paraId="3D39BF80"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zawiera rażąco niską cenę w stosunku do przedmiotu zamówienia; </w:t>
      </w:r>
    </w:p>
    <w:p w14:paraId="4901CA7A" w14:textId="5DEB00C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zawiera błędy w obliczeniu ceny;</w:t>
      </w:r>
    </w:p>
    <w:p w14:paraId="57040873" w14:textId="071C2603"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wykonawca w wyznaczonym terminie zakwestionował poprawienie omyłki, o której mowa w art. 223 ust. 2 pkt 3</w:t>
      </w:r>
      <w:r w:rsidR="007D3AFD" w:rsidRPr="005A5EF8">
        <w:rPr>
          <w:rFonts w:ascii="Arial" w:hAnsi="Arial" w:cs="Arial"/>
          <w:sz w:val="24"/>
          <w:szCs w:val="24"/>
        </w:rPr>
        <w:t xml:space="preserve"> </w:t>
      </w:r>
      <w:r w:rsidRPr="005A5EF8">
        <w:rPr>
          <w:rFonts w:ascii="Arial" w:hAnsi="Arial" w:cs="Arial"/>
          <w:sz w:val="24"/>
          <w:szCs w:val="24"/>
        </w:rPr>
        <w:t xml:space="preserve">ustawy </w:t>
      </w:r>
      <w:proofErr w:type="spellStart"/>
      <w:r w:rsidRPr="005A5EF8">
        <w:rPr>
          <w:rFonts w:ascii="Arial" w:hAnsi="Arial" w:cs="Arial"/>
          <w:sz w:val="24"/>
          <w:szCs w:val="24"/>
        </w:rPr>
        <w:t>Pzp</w:t>
      </w:r>
      <w:proofErr w:type="spellEnd"/>
      <w:r w:rsidRPr="005A5EF8">
        <w:rPr>
          <w:rFonts w:ascii="Arial" w:hAnsi="Arial" w:cs="Arial"/>
          <w:sz w:val="24"/>
          <w:szCs w:val="24"/>
        </w:rPr>
        <w:t>;</w:t>
      </w:r>
    </w:p>
    <w:p w14:paraId="2B995EB7"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lastRenderedPageBreak/>
        <w:t>wykonawca nie wyraził pisemnej zgody na przedłużenie terminu związania ofertą;</w:t>
      </w:r>
    </w:p>
    <w:p w14:paraId="6847B571" w14:textId="77777777"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wykonawca nie wyraził pisemnej zgody na wybór jego oferty po upływie terminu związania ofertą; </w:t>
      </w:r>
    </w:p>
    <w:p w14:paraId="07FB206F" w14:textId="7A40B4B6" w:rsidR="0073670C" w:rsidRPr="005A5EF8"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 xml:space="preserve">nie zawiera formularza </w:t>
      </w:r>
      <w:r w:rsidR="0073670C" w:rsidRPr="005A5EF8">
        <w:rPr>
          <w:rFonts w:ascii="Arial" w:hAnsi="Arial" w:cs="Arial"/>
          <w:sz w:val="24"/>
          <w:szCs w:val="24"/>
        </w:rPr>
        <w:t>ofertowego</w:t>
      </w:r>
      <w:r w:rsidRPr="005A5EF8">
        <w:rPr>
          <w:rFonts w:ascii="Arial" w:hAnsi="Arial" w:cs="Arial"/>
          <w:sz w:val="24"/>
          <w:szCs w:val="24"/>
        </w:rPr>
        <w:t xml:space="preserve"> bądź wskazany formularz nie został podpisany kwalifikowanym podpisem elektronicznym,</w:t>
      </w:r>
      <w:r w:rsidR="0073670C" w:rsidRPr="005A5EF8">
        <w:rPr>
          <w:rFonts w:ascii="Arial" w:hAnsi="Arial" w:cs="Arial"/>
          <w:sz w:val="24"/>
          <w:szCs w:val="24"/>
        </w:rPr>
        <w:t xml:space="preserve"> </w:t>
      </w:r>
      <w:r w:rsidRPr="005A5EF8">
        <w:rPr>
          <w:rFonts w:ascii="Arial" w:hAnsi="Arial" w:cs="Arial"/>
          <w:sz w:val="24"/>
          <w:szCs w:val="24"/>
        </w:rPr>
        <w:t>profilem zaufanym lub podpisem osobistym,</w:t>
      </w:r>
    </w:p>
    <w:p w14:paraId="1D979668" w14:textId="1B031DBD" w:rsidR="0073466E" w:rsidRPr="00E20056"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jest nieważna na</w:t>
      </w:r>
      <w:r w:rsidR="0073670C" w:rsidRPr="005A5EF8">
        <w:rPr>
          <w:rFonts w:ascii="Arial" w:hAnsi="Arial" w:cs="Arial"/>
          <w:sz w:val="24"/>
          <w:szCs w:val="24"/>
        </w:rPr>
        <w:t xml:space="preserve"> </w:t>
      </w:r>
      <w:r w:rsidRPr="005A5EF8">
        <w:rPr>
          <w:rFonts w:ascii="Arial" w:hAnsi="Arial" w:cs="Arial"/>
          <w:sz w:val="24"/>
          <w:szCs w:val="24"/>
        </w:rPr>
        <w:t>podstawie odrębn</w:t>
      </w:r>
      <w:r w:rsidR="00E20056">
        <w:rPr>
          <w:rFonts w:ascii="Arial" w:hAnsi="Arial" w:cs="Arial"/>
          <w:sz w:val="24"/>
          <w:szCs w:val="24"/>
        </w:rPr>
        <w:t>ych przepisów,</w:t>
      </w:r>
    </w:p>
    <w:p w14:paraId="7DF009C3" w14:textId="500D0DC7" w:rsidR="00E20056" w:rsidRPr="00E20056" w:rsidRDefault="00E20056" w:rsidP="00E20056">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wykonawca nie złożył przedmiotowych środków dowodowych lub złożone  przedmiotowe środki dowodowe są niekompletne,</w:t>
      </w:r>
    </w:p>
    <w:p w14:paraId="441AB7E1" w14:textId="20DEB051" w:rsidR="00E20056" w:rsidRPr="00E20056" w:rsidRDefault="00E20056" w:rsidP="00E20056">
      <w:pPr>
        <w:pStyle w:val="Kolorowalistaakcent11"/>
        <w:numPr>
          <w:ilvl w:val="3"/>
          <w:numId w:val="53"/>
        </w:numPr>
        <w:autoSpaceDE w:val="0"/>
        <w:autoSpaceDN w:val="0"/>
        <w:adjustRightInd w:val="0"/>
        <w:spacing w:line="276" w:lineRule="auto"/>
        <w:rPr>
          <w:rFonts w:ascii="Arial" w:hAnsi="Arial" w:cs="Arial"/>
          <w:sz w:val="24"/>
          <w:szCs w:val="24"/>
        </w:rPr>
      </w:pPr>
      <w:r w:rsidRPr="00E20056">
        <w:rPr>
          <w:rFonts w:ascii="Arial" w:hAnsi="Arial" w:cs="Arial"/>
          <w:sz w:val="24"/>
          <w:szCs w:val="24"/>
        </w:rPr>
        <w:t>wykonawca nie podał w ofercie wymaganych przez zamawiającego parametrów oferowanego urządzenia.</w:t>
      </w:r>
    </w:p>
    <w:p w14:paraId="1B55E392" w14:textId="2BB2242B" w:rsidR="0073466E" w:rsidRPr="005A5EF8" w:rsidRDefault="0073670C" w:rsidP="0073670C">
      <w:pPr>
        <w:pStyle w:val="Kolorowalistaakcent11"/>
        <w:numPr>
          <w:ilvl w:val="0"/>
          <w:numId w:val="53"/>
        </w:numPr>
        <w:autoSpaceDE w:val="0"/>
        <w:autoSpaceDN w:val="0"/>
        <w:adjustRightInd w:val="0"/>
        <w:spacing w:line="276" w:lineRule="auto"/>
        <w:rPr>
          <w:rFonts w:ascii="Arial" w:hAnsi="Arial" w:cs="Arial"/>
          <w:b/>
          <w:sz w:val="24"/>
          <w:szCs w:val="24"/>
        </w:rPr>
      </w:pPr>
      <w:r w:rsidRPr="005A5EF8">
        <w:rPr>
          <w:rFonts w:ascii="Arial" w:hAnsi="Arial" w:cs="Arial"/>
          <w:b/>
          <w:sz w:val="24"/>
          <w:szCs w:val="24"/>
        </w:rPr>
        <w:t>Udzielnie zamówienia</w:t>
      </w:r>
    </w:p>
    <w:p w14:paraId="49D6FEBF" w14:textId="77777777" w:rsidR="0073670C" w:rsidRPr="005A5EF8"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5A5EF8"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Niezwłocznie po wyborze najkorzystniejszej oferty Zamawiający jednocześnie zawiadomi wykonawców, którzy złożyli oferty o:</w:t>
      </w:r>
    </w:p>
    <w:p w14:paraId="03B15A5C" w14:textId="77777777" w:rsidR="0073670C" w:rsidRPr="005A5EF8"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5A5EF8"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wykonawcach, których oferty zostały odrzucone, podając uzasadnienie prawne i faktyczne.</w:t>
      </w:r>
    </w:p>
    <w:p w14:paraId="4D3680F6" w14:textId="390FCCDC" w:rsidR="0073670C" w:rsidRPr="0072292C"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5A5EF8">
        <w:rPr>
          <w:rFonts w:ascii="Arial" w:hAnsi="Arial" w:cs="Arial"/>
          <w:sz w:val="24"/>
          <w:szCs w:val="24"/>
        </w:rPr>
        <w:t>Zamawiający opublikuje na Platformie</w:t>
      </w:r>
      <w:r w:rsidR="00D532D7" w:rsidRPr="005A5EF8">
        <w:rPr>
          <w:rFonts w:ascii="Arial" w:hAnsi="Arial" w:cs="Arial"/>
          <w:sz w:val="24"/>
          <w:szCs w:val="24"/>
        </w:rPr>
        <w:t xml:space="preserve"> </w:t>
      </w:r>
      <w:r w:rsidRPr="005A5EF8">
        <w:rPr>
          <w:rFonts w:ascii="Arial" w:hAnsi="Arial" w:cs="Arial"/>
          <w:sz w:val="24"/>
          <w:szCs w:val="24"/>
        </w:rPr>
        <w:t>informacje, o których mowa w pkt 19.2.1. powyżej.</w:t>
      </w:r>
    </w:p>
    <w:p w14:paraId="2E32F8C7" w14:textId="762881F3" w:rsidR="0072292C" w:rsidRPr="005A5EF8" w:rsidRDefault="0072292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Zamawiający umieści również w Bazie konkurencyjności wybór oferty lub unieważnienie postępowania</w:t>
      </w:r>
      <w:r w:rsidR="009A2F40">
        <w:rPr>
          <w:rFonts w:ascii="Arial" w:hAnsi="Arial" w:cs="Arial"/>
          <w:sz w:val="24"/>
          <w:szCs w:val="24"/>
        </w:rPr>
        <w:t>, oferty odrzucone a także inne wymagane informacji</w:t>
      </w:r>
      <w:r>
        <w:rPr>
          <w:rFonts w:ascii="Arial" w:hAnsi="Arial" w:cs="Arial"/>
          <w:sz w:val="24"/>
          <w:szCs w:val="24"/>
        </w:rPr>
        <w:t xml:space="preserve"> </w:t>
      </w:r>
      <w:r w:rsidR="009A2F40">
        <w:rPr>
          <w:rFonts w:ascii="Arial" w:hAnsi="Arial" w:cs="Arial"/>
          <w:sz w:val="24"/>
          <w:szCs w:val="24"/>
        </w:rPr>
        <w:t xml:space="preserve">konieczne doi umieszczenia w Bazie konkurencyjności. </w:t>
      </w:r>
    </w:p>
    <w:p w14:paraId="29F08B28" w14:textId="77777777" w:rsidR="005A5EF8" w:rsidRPr="005A5EF8" w:rsidRDefault="005A5EF8" w:rsidP="005A5EF8">
      <w:pPr>
        <w:pStyle w:val="Kolorowalistaakcent11"/>
        <w:autoSpaceDE w:val="0"/>
        <w:autoSpaceDN w:val="0"/>
        <w:adjustRightInd w:val="0"/>
        <w:spacing w:line="276" w:lineRule="auto"/>
        <w:ind w:left="1287"/>
        <w:rPr>
          <w:rFonts w:asciiTheme="majorHAnsi" w:hAnsiTheme="majorHAnsi" w:cs="Arial"/>
          <w:b/>
          <w:i/>
          <w:sz w:val="24"/>
          <w:szCs w:val="24"/>
        </w:rPr>
      </w:pPr>
    </w:p>
    <w:p w14:paraId="5781FD84" w14:textId="20444577" w:rsidR="00697708" w:rsidRPr="005A5EF8"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5A5EF8">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72292C" w:rsidRDefault="006D1CEC"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72292C">
        <w:rPr>
          <w:rFonts w:ascii="Arial" w:hAnsi="Arial" w:cs="Arial"/>
          <w:sz w:val="24"/>
          <w:szCs w:val="24"/>
        </w:rPr>
        <w:lastRenderedPageBreak/>
        <w:t>Osoby reprezentujące Wykonawcę przy podpisywaniu umowy powinny posiadać ze sobą dokumenty potwierdzające ich umocowanie do podpisania umowy, o ile umocowanie to nie będzie wynikać z dokumentów załączonych do oferty.</w:t>
      </w:r>
    </w:p>
    <w:p w14:paraId="5A3A474D" w14:textId="19B78694" w:rsidR="006D1CEC" w:rsidRPr="0072292C" w:rsidRDefault="006722CE"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72292C">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4A790878" w14:textId="24F3D3C4" w:rsidR="0072292C" w:rsidRPr="0072292C" w:rsidRDefault="0072292C"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Wykonawca zobowiązany jest do podania adresów e-mail, telefonu na które będzie można zgłaszać informacje dot. realizacji umowy, oraz  imiona i nazwiska osób do realizacji umowy.</w:t>
      </w:r>
    </w:p>
    <w:p w14:paraId="368749DB" w14:textId="77777777" w:rsidR="00B05AAF" w:rsidRPr="004B2895" w:rsidRDefault="00B05AAF" w:rsidP="00B05AAF">
      <w:pPr>
        <w:pStyle w:val="Kolorowalistaakcent11"/>
        <w:autoSpaceDE w:val="0"/>
        <w:autoSpaceDN w:val="0"/>
        <w:adjustRightInd w:val="0"/>
        <w:spacing w:line="276" w:lineRule="auto"/>
        <w:ind w:left="1287"/>
        <w:rPr>
          <w:rFonts w:asciiTheme="majorHAnsi" w:hAnsiTheme="majorHAnsi" w:cs="Arial"/>
          <w:b/>
          <w:i/>
          <w:color w:val="92D050"/>
          <w:sz w:val="24"/>
          <w:szCs w:val="24"/>
        </w:rPr>
      </w:pPr>
    </w:p>
    <w:p w14:paraId="4F1CD5D6" w14:textId="4130EEC2" w:rsidR="00697708" w:rsidRPr="00B05AAF"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B05AAF">
        <w:rPr>
          <w:rFonts w:ascii="Arial" w:hAnsi="Arial" w:cs="Arial"/>
          <w:b/>
          <w:sz w:val="24"/>
          <w:szCs w:val="24"/>
        </w:rPr>
        <w:t xml:space="preserve">Projektowane postanowienia umowy w sprawie </w:t>
      </w:r>
      <w:r w:rsidR="001912F0" w:rsidRPr="00B05AAF">
        <w:rPr>
          <w:rFonts w:ascii="Arial" w:hAnsi="Arial" w:cs="Arial"/>
          <w:b/>
          <w:sz w:val="24"/>
          <w:szCs w:val="24"/>
        </w:rPr>
        <w:t>zamówienia</w:t>
      </w:r>
      <w:r w:rsidRPr="00B05AAF">
        <w:rPr>
          <w:rFonts w:ascii="Arial" w:hAnsi="Arial" w:cs="Arial"/>
          <w:b/>
          <w:sz w:val="24"/>
          <w:szCs w:val="24"/>
        </w:rPr>
        <w:t xml:space="preserve"> publicznego, które </w:t>
      </w:r>
      <w:r w:rsidR="006D1CEC" w:rsidRPr="00B05AAF">
        <w:rPr>
          <w:rFonts w:ascii="Arial" w:hAnsi="Arial" w:cs="Arial"/>
          <w:b/>
          <w:sz w:val="24"/>
          <w:szCs w:val="24"/>
        </w:rPr>
        <w:t>zostaną</w:t>
      </w:r>
      <w:r w:rsidRPr="00B05AAF">
        <w:rPr>
          <w:rFonts w:ascii="Arial" w:hAnsi="Arial" w:cs="Arial"/>
          <w:b/>
          <w:sz w:val="24"/>
          <w:szCs w:val="24"/>
        </w:rPr>
        <w:t xml:space="preserve"> wprowadzone do umowy w sprawie zamówienia publicznego</w:t>
      </w:r>
    </w:p>
    <w:p w14:paraId="2802059F" w14:textId="77777777" w:rsidR="006D1CEC" w:rsidRPr="00B05AAF" w:rsidRDefault="006D1CEC" w:rsidP="006D1CEC">
      <w:pPr>
        <w:pStyle w:val="Akapitzlist"/>
        <w:numPr>
          <w:ilvl w:val="1"/>
          <w:numId w:val="53"/>
        </w:numPr>
        <w:rPr>
          <w:rFonts w:asciiTheme="majorHAnsi" w:hAnsiTheme="majorHAnsi" w:cs="Arial"/>
          <w:b/>
          <w:i/>
          <w:sz w:val="24"/>
          <w:szCs w:val="24"/>
        </w:rPr>
      </w:pPr>
      <w:r w:rsidRPr="00B05AAF">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66078209" w:rsidR="006D1CEC" w:rsidRPr="00B05AAF" w:rsidRDefault="006D1CEC" w:rsidP="006D1CEC">
      <w:pPr>
        <w:pStyle w:val="Akapitzlist"/>
        <w:numPr>
          <w:ilvl w:val="1"/>
          <w:numId w:val="53"/>
        </w:numPr>
        <w:rPr>
          <w:rFonts w:asciiTheme="majorHAnsi" w:hAnsiTheme="majorHAnsi" w:cs="Arial"/>
          <w:b/>
          <w:i/>
          <w:sz w:val="24"/>
          <w:szCs w:val="24"/>
        </w:rPr>
      </w:pPr>
      <w:r w:rsidRPr="00B05AAF">
        <w:rPr>
          <w:rFonts w:ascii="Arial" w:hAnsi="Arial" w:cs="Arial"/>
          <w:sz w:val="24"/>
          <w:szCs w:val="24"/>
        </w:rPr>
        <w:t>Umowa w sprawie zamówienia publicznego wymaga, pod rygorem nieważności, zachowania formy pisemnej</w:t>
      </w:r>
      <w:r w:rsidR="004B2895" w:rsidRPr="00B05AAF">
        <w:rPr>
          <w:rFonts w:ascii="Arial" w:hAnsi="Arial" w:cs="Arial"/>
          <w:sz w:val="24"/>
          <w:szCs w:val="24"/>
        </w:rPr>
        <w:t>.</w:t>
      </w:r>
    </w:p>
    <w:p w14:paraId="15BB3F0D" w14:textId="6E59EAC7" w:rsidR="006D1CEC" w:rsidRPr="00B05AAF" w:rsidRDefault="006D1CEC" w:rsidP="006D1CEC">
      <w:pPr>
        <w:pStyle w:val="Akapitzlist"/>
        <w:numPr>
          <w:ilvl w:val="1"/>
          <w:numId w:val="53"/>
        </w:numPr>
        <w:rPr>
          <w:rFonts w:asciiTheme="majorHAnsi" w:hAnsiTheme="majorHAnsi" w:cs="Arial"/>
          <w:b/>
          <w:i/>
          <w:sz w:val="24"/>
          <w:szCs w:val="24"/>
        </w:rPr>
      </w:pPr>
      <w:r w:rsidRPr="00B05AAF">
        <w:rPr>
          <w:rFonts w:ascii="Arial" w:hAnsi="Arial" w:cs="Arial"/>
          <w:sz w:val="24"/>
          <w:szCs w:val="24"/>
        </w:rPr>
        <w:t>Do umowy w sprawie zamówień publicznych stosuje się przepisy ustawy Kodeks cywilny oraz przepisy art. 263, 434, 445 ust</w:t>
      </w:r>
      <w:r w:rsidR="004B2895" w:rsidRPr="00B05AAF">
        <w:rPr>
          <w:rFonts w:ascii="Arial" w:hAnsi="Arial" w:cs="Arial"/>
          <w:sz w:val="24"/>
          <w:szCs w:val="24"/>
        </w:rPr>
        <w:t>.</w:t>
      </w:r>
      <w:r w:rsidRPr="00B05AAF">
        <w:rPr>
          <w:rFonts w:ascii="Arial" w:hAnsi="Arial" w:cs="Arial"/>
          <w:sz w:val="24"/>
          <w:szCs w:val="24"/>
        </w:rPr>
        <w:t xml:space="preserve"> 1,</w:t>
      </w:r>
      <w:r w:rsidR="004B2895" w:rsidRPr="00B05AAF">
        <w:rPr>
          <w:rFonts w:ascii="Arial" w:hAnsi="Arial" w:cs="Arial"/>
          <w:sz w:val="24"/>
          <w:szCs w:val="24"/>
        </w:rPr>
        <w:t xml:space="preserve"> </w:t>
      </w:r>
      <w:r w:rsidRPr="00B05AAF">
        <w:rPr>
          <w:rFonts w:ascii="Arial" w:hAnsi="Arial" w:cs="Arial"/>
          <w:sz w:val="24"/>
          <w:szCs w:val="24"/>
        </w:rPr>
        <w:t>456</w:t>
      </w:r>
      <w:r w:rsidR="004B2895" w:rsidRPr="00B05AAF">
        <w:rPr>
          <w:rFonts w:ascii="Arial" w:hAnsi="Arial" w:cs="Arial"/>
          <w:sz w:val="24"/>
          <w:szCs w:val="24"/>
        </w:rPr>
        <w:t xml:space="preserve"> </w:t>
      </w:r>
      <w:r w:rsidRPr="00B05AAF">
        <w:rPr>
          <w:rFonts w:ascii="Arial" w:hAnsi="Arial" w:cs="Arial"/>
          <w:sz w:val="24"/>
          <w:szCs w:val="24"/>
        </w:rPr>
        <w:t>ust</w:t>
      </w:r>
      <w:r w:rsidR="004B2895" w:rsidRPr="00B05AAF">
        <w:rPr>
          <w:rFonts w:ascii="Arial" w:hAnsi="Arial" w:cs="Arial"/>
          <w:sz w:val="24"/>
          <w:szCs w:val="24"/>
        </w:rPr>
        <w:t>.</w:t>
      </w:r>
      <w:r w:rsidRPr="00B05AAF">
        <w:rPr>
          <w:rFonts w:ascii="Arial" w:hAnsi="Arial" w:cs="Arial"/>
          <w:sz w:val="24"/>
          <w:szCs w:val="24"/>
        </w:rPr>
        <w:t xml:space="preserve"> 1 pkt 1 oraz ust</w:t>
      </w:r>
      <w:r w:rsidR="004B2895" w:rsidRPr="00B05AAF">
        <w:rPr>
          <w:rFonts w:ascii="Arial" w:hAnsi="Arial" w:cs="Arial"/>
          <w:sz w:val="24"/>
          <w:szCs w:val="24"/>
        </w:rPr>
        <w:t xml:space="preserve">. </w:t>
      </w:r>
      <w:r w:rsidRPr="00B05AAF">
        <w:rPr>
          <w:rFonts w:ascii="Arial" w:hAnsi="Arial" w:cs="Arial"/>
          <w:sz w:val="24"/>
          <w:szCs w:val="24"/>
        </w:rPr>
        <w:t xml:space="preserve"> 3</w:t>
      </w:r>
      <w:r w:rsidR="004B2895" w:rsidRPr="00B05AAF">
        <w:rPr>
          <w:rFonts w:ascii="Arial" w:hAnsi="Arial" w:cs="Arial"/>
          <w:sz w:val="24"/>
          <w:szCs w:val="24"/>
        </w:rPr>
        <w:t xml:space="preserve"> </w:t>
      </w:r>
      <w:r w:rsidRPr="00B05AAF">
        <w:rPr>
          <w:rFonts w:ascii="Arial" w:hAnsi="Arial" w:cs="Arial"/>
          <w:sz w:val="24"/>
          <w:szCs w:val="24"/>
        </w:rPr>
        <w:t xml:space="preserve">ustawy </w:t>
      </w:r>
      <w:proofErr w:type="spellStart"/>
      <w:r w:rsidRPr="00B05AAF">
        <w:rPr>
          <w:rFonts w:ascii="Arial" w:hAnsi="Arial" w:cs="Arial"/>
          <w:sz w:val="24"/>
          <w:szCs w:val="24"/>
        </w:rPr>
        <w:t>Pzp</w:t>
      </w:r>
      <w:proofErr w:type="spellEnd"/>
      <w:r w:rsidR="00D532D7" w:rsidRPr="00B05AAF">
        <w:rPr>
          <w:rFonts w:ascii="Arial" w:hAnsi="Arial" w:cs="Arial"/>
          <w:sz w:val="24"/>
          <w:szCs w:val="24"/>
        </w:rPr>
        <w:t>.</w:t>
      </w:r>
    </w:p>
    <w:p w14:paraId="5147DB58" w14:textId="4E8AA2A3" w:rsidR="006D1CEC" w:rsidRPr="00A208EB" w:rsidRDefault="0076277B" w:rsidP="006D1CEC">
      <w:pPr>
        <w:pStyle w:val="Akapitzlist"/>
        <w:numPr>
          <w:ilvl w:val="1"/>
          <w:numId w:val="53"/>
        </w:numPr>
        <w:rPr>
          <w:rFonts w:asciiTheme="majorHAnsi" w:hAnsiTheme="majorHAnsi" w:cs="Arial"/>
          <w:b/>
          <w:i/>
          <w:sz w:val="24"/>
          <w:szCs w:val="24"/>
        </w:rPr>
      </w:pPr>
      <w:r>
        <w:rPr>
          <w:rFonts w:ascii="Arial" w:hAnsi="Arial" w:cs="Arial"/>
          <w:sz w:val="24"/>
          <w:szCs w:val="24"/>
        </w:rPr>
        <w:t xml:space="preserve">Projekt </w:t>
      </w:r>
      <w:r w:rsidR="006D1CEC" w:rsidRPr="00A208EB">
        <w:rPr>
          <w:rFonts w:ascii="Arial" w:hAnsi="Arial" w:cs="Arial"/>
          <w:sz w:val="24"/>
          <w:szCs w:val="24"/>
        </w:rPr>
        <w:t xml:space="preserve">umowy stanowi Załącznik nr </w:t>
      </w:r>
      <w:r>
        <w:rPr>
          <w:rFonts w:ascii="Arial" w:hAnsi="Arial" w:cs="Arial"/>
          <w:sz w:val="24"/>
          <w:szCs w:val="24"/>
        </w:rPr>
        <w:t>4</w:t>
      </w:r>
      <w:r w:rsidR="00A208EB">
        <w:rPr>
          <w:rFonts w:ascii="Arial" w:hAnsi="Arial" w:cs="Arial"/>
          <w:sz w:val="24"/>
          <w:szCs w:val="24"/>
        </w:rPr>
        <w:t xml:space="preserve"> </w:t>
      </w:r>
      <w:r w:rsidR="006D1CEC" w:rsidRPr="00A208EB">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B05AAF"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B05AAF">
        <w:rPr>
          <w:rFonts w:ascii="Arial" w:hAnsi="Arial" w:cs="Arial"/>
          <w:b/>
          <w:sz w:val="24"/>
          <w:szCs w:val="24"/>
        </w:rPr>
        <w:t>Pouczenie o środkach ochrony prawnej przysługujących wykonawcy.</w:t>
      </w:r>
    </w:p>
    <w:p w14:paraId="30B2977C" w14:textId="56A1A4B2" w:rsidR="006722CE" w:rsidRPr="00B05AAF"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B05AAF">
        <w:rPr>
          <w:rFonts w:ascii="Arial" w:hAnsi="Arial" w:cs="Arial"/>
          <w:sz w:val="24"/>
          <w:szCs w:val="24"/>
        </w:rPr>
        <w:t>W niniejszym postępowaniu W</w:t>
      </w:r>
      <w:r w:rsidR="006722CE" w:rsidRPr="00B05AAF">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B05AAF"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B05AAF">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B05AAF" w:rsidRDefault="00507E66"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B05AAF">
        <w:rPr>
          <w:rFonts w:ascii="Arial" w:hAnsi="Arial" w:cs="Arial"/>
          <w:b/>
          <w:sz w:val="24"/>
          <w:szCs w:val="24"/>
        </w:rPr>
        <w:t>Informacja dotycząca przetwarzania danych osobowych</w:t>
      </w:r>
    </w:p>
    <w:p w14:paraId="182A1AA9" w14:textId="77777777" w:rsidR="00697708" w:rsidRPr="0072292C"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Pr="0072292C"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72292C" w:rsidRPr="0072292C" w14:paraId="2B999D4C" w14:textId="77777777" w:rsidTr="00A30F05">
        <w:tc>
          <w:tcPr>
            <w:tcW w:w="9212" w:type="dxa"/>
            <w:gridSpan w:val="2"/>
            <w:shd w:val="clear" w:color="auto" w:fill="D9D9D9" w:themeFill="background1" w:themeFillShade="D9"/>
          </w:tcPr>
          <w:p w14:paraId="0BC01576" w14:textId="77777777" w:rsidR="002043BF" w:rsidRPr="0072292C" w:rsidRDefault="002043BF" w:rsidP="00A30F05">
            <w:pPr>
              <w:jc w:val="both"/>
              <w:rPr>
                <w:rFonts w:ascii="Arial" w:hAnsi="Arial" w:cs="Arial"/>
                <w:b/>
              </w:rPr>
            </w:pPr>
            <w:r w:rsidRPr="0072292C">
              <w:rPr>
                <w:rFonts w:ascii="Arial" w:hAnsi="Arial" w:cs="Arial"/>
                <w:b/>
              </w:rPr>
              <w:t xml:space="preserve">Zgodnie z art. 13 ust. 1-2 rozporządzenia Parlamentu Europejskiego i Rady (UE) 2016/679 </w:t>
            </w:r>
            <w:r w:rsidRPr="0072292C">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72292C">
              <w:rPr>
                <w:rFonts w:ascii="Arial" w:hAnsi="Arial" w:cs="Arial"/>
                <w:b/>
              </w:rPr>
              <w:t>Dz.Urz</w:t>
            </w:r>
            <w:proofErr w:type="spellEnd"/>
            <w:r w:rsidRPr="0072292C">
              <w:rPr>
                <w:rFonts w:ascii="Arial" w:hAnsi="Arial" w:cs="Arial"/>
                <w:b/>
              </w:rPr>
              <w:t>. Eu L 119, s.1) – dalej RODO – informujemy, że:</w:t>
            </w:r>
          </w:p>
          <w:p w14:paraId="630400A5" w14:textId="77777777" w:rsidR="002043BF" w:rsidRPr="0072292C" w:rsidRDefault="002043BF" w:rsidP="00A30F05">
            <w:pPr>
              <w:jc w:val="both"/>
              <w:rPr>
                <w:rFonts w:ascii="Arial" w:hAnsi="Arial" w:cs="Arial"/>
                <w:b/>
              </w:rPr>
            </w:pPr>
          </w:p>
        </w:tc>
      </w:tr>
      <w:tr w:rsidR="0072292C" w:rsidRPr="0072292C" w14:paraId="7C552841" w14:textId="77777777" w:rsidTr="00A30F05">
        <w:tc>
          <w:tcPr>
            <w:tcW w:w="2376" w:type="dxa"/>
            <w:shd w:val="clear" w:color="auto" w:fill="D9D9D9" w:themeFill="background1" w:themeFillShade="D9"/>
          </w:tcPr>
          <w:p w14:paraId="3F3440E7" w14:textId="77777777" w:rsidR="002043BF" w:rsidRPr="0072292C" w:rsidRDefault="002043BF" w:rsidP="00A30F05">
            <w:pPr>
              <w:rPr>
                <w:rFonts w:ascii="Arial" w:hAnsi="Arial" w:cs="Arial"/>
                <w:b/>
              </w:rPr>
            </w:pPr>
            <w:r w:rsidRPr="0072292C">
              <w:rPr>
                <w:rFonts w:ascii="Arial" w:hAnsi="Arial" w:cs="Arial"/>
                <w:b/>
              </w:rPr>
              <w:t xml:space="preserve">TOŻSAMOŚĆ </w:t>
            </w:r>
            <w:r w:rsidRPr="0072292C">
              <w:rPr>
                <w:rFonts w:ascii="Arial" w:hAnsi="Arial" w:cs="Arial"/>
                <w:b/>
              </w:rPr>
              <w:lastRenderedPageBreak/>
              <w:t>ADMINISTRATORA</w:t>
            </w:r>
          </w:p>
        </w:tc>
        <w:tc>
          <w:tcPr>
            <w:tcW w:w="6836" w:type="dxa"/>
            <w:shd w:val="clear" w:color="auto" w:fill="FFFFFF" w:themeFill="background1"/>
          </w:tcPr>
          <w:p w14:paraId="52AAC505" w14:textId="77777777" w:rsidR="002043BF" w:rsidRPr="0072292C" w:rsidRDefault="002043BF" w:rsidP="00A30F05">
            <w:pPr>
              <w:jc w:val="both"/>
              <w:rPr>
                <w:rFonts w:ascii="Arial" w:hAnsi="Arial" w:cs="Arial"/>
              </w:rPr>
            </w:pPr>
            <w:r w:rsidRPr="0072292C">
              <w:rPr>
                <w:rFonts w:ascii="Arial" w:hAnsi="Arial" w:cs="Arial"/>
              </w:rPr>
              <w:lastRenderedPageBreak/>
              <w:t xml:space="preserve">Administratorem Pani/Pana danych osobowych jest </w:t>
            </w:r>
            <w:r w:rsidRPr="0072292C">
              <w:rPr>
                <w:rFonts w:ascii="Arial" w:hAnsi="Arial" w:cs="Arial"/>
              </w:rPr>
              <w:lastRenderedPageBreak/>
              <w:t>Zarząd Transportu Miejskiego w Lublinie (dalej: „ZTM w Lublinie”) ul. Nałęczowska 14, 20-701 Lublin, tel. 81 466-29-00, e-mail: ztm@lublin.ztm.eu</w:t>
            </w:r>
          </w:p>
        </w:tc>
      </w:tr>
      <w:tr w:rsidR="0072292C" w:rsidRPr="0072292C" w14:paraId="6C1E0A22" w14:textId="77777777" w:rsidTr="00A30F05">
        <w:tc>
          <w:tcPr>
            <w:tcW w:w="2376" w:type="dxa"/>
            <w:shd w:val="clear" w:color="auto" w:fill="D9D9D9" w:themeFill="background1" w:themeFillShade="D9"/>
          </w:tcPr>
          <w:p w14:paraId="69F644D7" w14:textId="77777777" w:rsidR="002043BF" w:rsidRPr="0072292C" w:rsidRDefault="002043BF" w:rsidP="00A30F05">
            <w:pPr>
              <w:rPr>
                <w:rFonts w:ascii="Arial" w:hAnsi="Arial" w:cs="Arial"/>
                <w:b/>
              </w:rPr>
            </w:pPr>
            <w:r w:rsidRPr="0072292C">
              <w:rPr>
                <w:rFonts w:ascii="Arial" w:hAnsi="Arial" w:cs="Arial"/>
                <w:b/>
              </w:rPr>
              <w:lastRenderedPageBreak/>
              <w:t>DANE KONTAKTOWE INSPEKTORA OCHRONY DANYCH</w:t>
            </w:r>
          </w:p>
        </w:tc>
        <w:tc>
          <w:tcPr>
            <w:tcW w:w="6836" w:type="dxa"/>
            <w:shd w:val="clear" w:color="auto" w:fill="FFFFFF" w:themeFill="background1"/>
          </w:tcPr>
          <w:p w14:paraId="27BBD66E" w14:textId="77777777" w:rsidR="002043BF" w:rsidRPr="0072292C" w:rsidRDefault="002043BF" w:rsidP="00A30F05">
            <w:pPr>
              <w:jc w:val="both"/>
              <w:rPr>
                <w:rFonts w:ascii="Arial" w:hAnsi="Arial" w:cs="Arial"/>
              </w:rPr>
            </w:pPr>
            <w:r w:rsidRPr="0072292C">
              <w:rPr>
                <w:rFonts w:ascii="Arial" w:hAnsi="Arial" w:cs="Arial"/>
              </w:rPr>
              <w:t xml:space="preserve">Wyznaczyliśmy Inspektora Ochrony Danych, z którym może się Pani/Pan skontaktować w sprawach ochrony swoich danych osobowych pod adresem e-mail </w:t>
            </w:r>
            <w:hyperlink r:id="rId18" w:history="1">
              <w:r w:rsidRPr="0072292C">
                <w:rPr>
                  <w:rStyle w:val="Hipercze"/>
                  <w:rFonts w:ascii="Arial" w:hAnsi="Arial" w:cs="Arial"/>
                  <w:color w:val="auto"/>
                </w:rPr>
                <w:t>odo@ztm.lublin.eu</w:t>
              </w:r>
            </w:hyperlink>
            <w:r w:rsidRPr="0072292C">
              <w:rPr>
                <w:rFonts w:ascii="Arial" w:hAnsi="Arial" w:cs="Arial"/>
              </w:rPr>
              <w:t>; lub pisemnie na adres administratora danych.</w:t>
            </w:r>
          </w:p>
        </w:tc>
      </w:tr>
      <w:tr w:rsidR="0072292C" w:rsidRPr="0072292C" w14:paraId="51868AB5" w14:textId="77777777" w:rsidTr="00A30F05">
        <w:tc>
          <w:tcPr>
            <w:tcW w:w="2376" w:type="dxa"/>
            <w:shd w:val="clear" w:color="auto" w:fill="D9D9D9" w:themeFill="background1" w:themeFillShade="D9"/>
          </w:tcPr>
          <w:p w14:paraId="5777A1D4" w14:textId="77777777" w:rsidR="002043BF" w:rsidRPr="0072292C" w:rsidRDefault="002043BF" w:rsidP="00A30F05">
            <w:pPr>
              <w:rPr>
                <w:rFonts w:ascii="Arial" w:hAnsi="Arial" w:cs="Arial"/>
                <w:b/>
              </w:rPr>
            </w:pPr>
            <w:r w:rsidRPr="0072292C">
              <w:rPr>
                <w:rFonts w:ascii="Arial" w:hAnsi="Arial" w:cs="Arial"/>
                <w:b/>
              </w:rPr>
              <w:t>CELE PRZETWARZANIA</w:t>
            </w:r>
            <w:r w:rsidRPr="0072292C">
              <w:rPr>
                <w:rFonts w:ascii="Arial" w:hAnsi="Arial" w:cs="Arial"/>
                <w:b/>
              </w:rPr>
              <w:br/>
              <w:t xml:space="preserve"> I PODSTAWA PRAWNA</w:t>
            </w:r>
          </w:p>
        </w:tc>
        <w:tc>
          <w:tcPr>
            <w:tcW w:w="6836" w:type="dxa"/>
            <w:shd w:val="clear" w:color="auto" w:fill="FFFFFF" w:themeFill="background1"/>
          </w:tcPr>
          <w:p w14:paraId="23881603" w14:textId="77777777" w:rsidR="002043BF" w:rsidRPr="0072292C" w:rsidRDefault="002043BF" w:rsidP="00A30F05">
            <w:pPr>
              <w:jc w:val="both"/>
              <w:rPr>
                <w:rFonts w:ascii="Arial" w:hAnsi="Arial" w:cs="Arial"/>
              </w:rPr>
            </w:pPr>
            <w:r w:rsidRPr="0072292C">
              <w:rPr>
                <w:rFonts w:ascii="Arial" w:hAnsi="Arial" w:cs="Arial"/>
              </w:rPr>
              <w:t xml:space="preserve">Jako administrator będziemy przetwarzać Pani/Pana dane osobowe </w:t>
            </w:r>
            <w:r w:rsidRPr="0072292C">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72292C" w:rsidRDefault="002043BF" w:rsidP="00A30F05">
            <w:pPr>
              <w:jc w:val="both"/>
              <w:rPr>
                <w:rFonts w:ascii="Arial" w:hAnsi="Arial" w:cs="Arial"/>
              </w:rPr>
            </w:pPr>
            <w:r w:rsidRPr="0072292C">
              <w:rPr>
                <w:rFonts w:ascii="Arial" w:hAnsi="Arial" w:cs="Arial"/>
              </w:rPr>
              <w:t xml:space="preserve">- ustawy z dnia 11 września 2019 r. Prawo zamówień publicznych zwana dalej „ustawa </w:t>
            </w:r>
            <w:proofErr w:type="spellStart"/>
            <w:r w:rsidRPr="0072292C">
              <w:rPr>
                <w:rFonts w:ascii="Arial" w:hAnsi="Arial" w:cs="Arial"/>
              </w:rPr>
              <w:t>Pzp</w:t>
            </w:r>
            <w:proofErr w:type="spellEnd"/>
            <w:r w:rsidRPr="0072292C">
              <w:rPr>
                <w:rFonts w:ascii="Arial" w:hAnsi="Arial" w:cs="Arial"/>
              </w:rPr>
              <w:t>”;</w:t>
            </w:r>
          </w:p>
          <w:p w14:paraId="2E33D75A" w14:textId="7F291C03" w:rsidR="002043BF" w:rsidRPr="0072292C" w:rsidRDefault="002043BF" w:rsidP="00A30F05">
            <w:pPr>
              <w:jc w:val="both"/>
              <w:rPr>
                <w:rFonts w:ascii="Arial" w:hAnsi="Arial" w:cs="Arial"/>
              </w:rPr>
            </w:pPr>
            <w:r w:rsidRPr="0072292C">
              <w:rPr>
                <w:rFonts w:ascii="Arial" w:hAnsi="Arial" w:cs="Arial"/>
              </w:rPr>
              <w:t>- Rozporządzenia ministra Rozwoju pracy i technologii z dnia 23 grudnia 2020 r</w:t>
            </w:r>
            <w:r w:rsidR="00B05AAF" w:rsidRPr="0072292C">
              <w:rPr>
                <w:rFonts w:ascii="Arial" w:hAnsi="Arial" w:cs="Arial"/>
              </w:rPr>
              <w:t xml:space="preserve">. </w:t>
            </w:r>
            <w:r w:rsidRPr="0072292C">
              <w:rPr>
                <w:rFonts w:ascii="Arial" w:hAnsi="Arial" w:cs="Arial"/>
              </w:rPr>
              <w:t>w sprawie podmiotowych środków dowodowych oraz innych dokumentów lub oświadczeń, jakich może żądać zamawiający od wykonawcy.;</w:t>
            </w:r>
          </w:p>
          <w:p w14:paraId="15D96F11" w14:textId="77777777" w:rsidR="002043BF" w:rsidRPr="0072292C" w:rsidRDefault="002043BF" w:rsidP="00A30F05">
            <w:pPr>
              <w:jc w:val="both"/>
              <w:rPr>
                <w:rFonts w:ascii="Arial" w:hAnsi="Arial" w:cs="Arial"/>
              </w:rPr>
            </w:pPr>
            <w:r w:rsidRPr="0072292C">
              <w:rPr>
                <w:rFonts w:ascii="Arial" w:hAnsi="Arial" w:cs="Arial"/>
              </w:rPr>
              <w:t>- ustawy o narodowym zasobie archiwalnym i archiwach (</w:t>
            </w:r>
            <w:proofErr w:type="spellStart"/>
            <w:r w:rsidRPr="0072292C">
              <w:rPr>
                <w:rFonts w:ascii="Arial" w:hAnsi="Arial" w:cs="Arial"/>
              </w:rPr>
              <w:t>t.j</w:t>
            </w:r>
            <w:proofErr w:type="spellEnd"/>
            <w:r w:rsidRPr="0072292C">
              <w:rPr>
                <w:rFonts w:ascii="Arial" w:hAnsi="Arial" w:cs="Arial"/>
              </w:rPr>
              <w:t>. Dz. U. 2018 r. poz. 217 ze zm.)</w:t>
            </w:r>
          </w:p>
        </w:tc>
      </w:tr>
      <w:tr w:rsidR="0072292C" w:rsidRPr="0072292C" w14:paraId="666C5B5E" w14:textId="77777777" w:rsidTr="00A30F05">
        <w:tc>
          <w:tcPr>
            <w:tcW w:w="2376" w:type="dxa"/>
            <w:shd w:val="clear" w:color="auto" w:fill="D9D9D9" w:themeFill="background1" w:themeFillShade="D9"/>
          </w:tcPr>
          <w:p w14:paraId="3184300D" w14:textId="77777777" w:rsidR="002043BF" w:rsidRPr="0072292C" w:rsidRDefault="002043BF" w:rsidP="00A30F05">
            <w:pPr>
              <w:rPr>
                <w:rFonts w:ascii="Arial" w:hAnsi="Arial" w:cs="Arial"/>
                <w:b/>
              </w:rPr>
            </w:pPr>
            <w:r w:rsidRPr="0072292C">
              <w:rPr>
                <w:rFonts w:ascii="Arial" w:hAnsi="Arial" w:cs="Arial"/>
                <w:b/>
              </w:rPr>
              <w:t>ODBIORCY DANYCH</w:t>
            </w:r>
          </w:p>
        </w:tc>
        <w:tc>
          <w:tcPr>
            <w:tcW w:w="6836" w:type="dxa"/>
            <w:shd w:val="clear" w:color="auto" w:fill="FFFFFF" w:themeFill="background1"/>
          </w:tcPr>
          <w:p w14:paraId="37342496" w14:textId="77777777" w:rsidR="002043BF" w:rsidRPr="0072292C" w:rsidRDefault="002043BF" w:rsidP="00A30F05">
            <w:pPr>
              <w:jc w:val="both"/>
              <w:rPr>
                <w:rFonts w:ascii="Arial" w:hAnsi="Arial" w:cs="Arial"/>
              </w:rPr>
            </w:pPr>
            <w:r w:rsidRPr="0072292C">
              <w:rPr>
                <w:rFonts w:ascii="Arial" w:hAnsi="Arial" w:cs="Arial"/>
              </w:rPr>
              <w:t xml:space="preserve">Odbiorcami Pani/Pana danych osobowych będą osoby lub podmioty, którym udostępniona zostanie dokumentacja postępowania w oparciu </w:t>
            </w:r>
            <w:r w:rsidRPr="0072292C">
              <w:rPr>
                <w:rFonts w:ascii="Arial" w:hAnsi="Arial" w:cs="Arial"/>
              </w:rPr>
              <w:br/>
              <w:t xml:space="preserve">o art. 18 oraz art. 74 ustawy </w:t>
            </w:r>
            <w:proofErr w:type="spellStart"/>
            <w:r w:rsidRPr="0072292C">
              <w:rPr>
                <w:rFonts w:ascii="Arial" w:hAnsi="Arial" w:cs="Arial"/>
              </w:rPr>
              <w:t>Pzp</w:t>
            </w:r>
            <w:proofErr w:type="spellEnd"/>
            <w:r w:rsidRPr="0072292C">
              <w:rPr>
                <w:rFonts w:ascii="Arial" w:hAnsi="Arial" w:cs="Arial"/>
              </w:rPr>
              <w:t>.</w:t>
            </w:r>
          </w:p>
        </w:tc>
      </w:tr>
      <w:tr w:rsidR="0072292C" w:rsidRPr="0072292C" w14:paraId="474A7A2E" w14:textId="77777777" w:rsidTr="00A30F05">
        <w:tc>
          <w:tcPr>
            <w:tcW w:w="2376" w:type="dxa"/>
            <w:shd w:val="clear" w:color="auto" w:fill="D9D9D9" w:themeFill="background1" w:themeFillShade="D9"/>
          </w:tcPr>
          <w:p w14:paraId="65FA0CEC" w14:textId="77777777" w:rsidR="002043BF" w:rsidRPr="0072292C" w:rsidRDefault="002043BF" w:rsidP="00A30F05">
            <w:pPr>
              <w:rPr>
                <w:rFonts w:ascii="Arial" w:hAnsi="Arial" w:cs="Arial"/>
                <w:b/>
              </w:rPr>
            </w:pPr>
            <w:r w:rsidRPr="0072292C">
              <w:rPr>
                <w:rFonts w:ascii="Arial" w:hAnsi="Arial" w:cs="Arial"/>
                <w:b/>
              </w:rPr>
              <w:t>OKRES PRZECHOWANIA DANYCH</w:t>
            </w:r>
          </w:p>
        </w:tc>
        <w:tc>
          <w:tcPr>
            <w:tcW w:w="6836" w:type="dxa"/>
            <w:shd w:val="clear" w:color="auto" w:fill="FFFFFF" w:themeFill="background1"/>
          </w:tcPr>
          <w:p w14:paraId="44CEA987" w14:textId="77777777" w:rsidR="002043BF" w:rsidRPr="0072292C" w:rsidRDefault="002043BF" w:rsidP="00A30F05">
            <w:pPr>
              <w:jc w:val="both"/>
              <w:rPr>
                <w:rFonts w:ascii="Arial" w:eastAsiaTheme="minorHAnsi" w:hAnsi="Arial" w:cs="Arial"/>
              </w:rPr>
            </w:pPr>
            <w:r w:rsidRPr="0072292C">
              <w:rPr>
                <w:rFonts w:ascii="Arial" w:eastAsiaTheme="minorHAnsi" w:hAnsi="Arial" w:cs="Arial"/>
              </w:rPr>
              <w:t xml:space="preserve">Pani/Pana dane będą przechowywane, zgodnie z art. 78 ust. 1 ustawy </w:t>
            </w:r>
            <w:proofErr w:type="spellStart"/>
            <w:r w:rsidRPr="0072292C">
              <w:rPr>
                <w:rFonts w:ascii="Arial" w:eastAsiaTheme="minorHAnsi" w:hAnsi="Arial" w:cs="Arial"/>
              </w:rPr>
              <w:t>Pzp</w:t>
            </w:r>
            <w:proofErr w:type="spellEnd"/>
            <w:r w:rsidRPr="0072292C">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72292C">
              <w:rPr>
                <w:rFonts w:ascii="Arial" w:hAnsi="Arial" w:cs="Arial"/>
              </w:rPr>
              <w:t xml:space="preserve">Jednolitym Rzeczowym Wykazie Akt ZTM w Lublinie ustalonym przez Archiwum Państwowe. </w:t>
            </w:r>
          </w:p>
        </w:tc>
      </w:tr>
      <w:tr w:rsidR="0072292C" w:rsidRPr="0072292C" w14:paraId="089B7961" w14:textId="77777777" w:rsidTr="00A30F05">
        <w:tc>
          <w:tcPr>
            <w:tcW w:w="2376" w:type="dxa"/>
            <w:shd w:val="clear" w:color="auto" w:fill="D9D9D9" w:themeFill="background1" w:themeFillShade="D9"/>
          </w:tcPr>
          <w:p w14:paraId="0F3E2442" w14:textId="77777777" w:rsidR="002043BF" w:rsidRPr="0072292C" w:rsidRDefault="002043BF" w:rsidP="00A30F05">
            <w:pPr>
              <w:rPr>
                <w:rFonts w:ascii="Arial" w:hAnsi="Arial" w:cs="Arial"/>
                <w:b/>
              </w:rPr>
            </w:pPr>
            <w:r w:rsidRPr="0072292C">
              <w:rPr>
                <w:rFonts w:ascii="Arial" w:hAnsi="Arial" w:cs="Arial"/>
                <w:b/>
              </w:rPr>
              <w:t>PRAWA PODMIOTÓW DANYCH</w:t>
            </w:r>
          </w:p>
        </w:tc>
        <w:tc>
          <w:tcPr>
            <w:tcW w:w="6836" w:type="dxa"/>
            <w:shd w:val="clear" w:color="auto" w:fill="FFFFFF" w:themeFill="background1"/>
          </w:tcPr>
          <w:p w14:paraId="5E01C0E1" w14:textId="77777777" w:rsidR="002043BF" w:rsidRPr="0072292C" w:rsidRDefault="002043BF" w:rsidP="00A30F05">
            <w:pPr>
              <w:jc w:val="both"/>
              <w:rPr>
                <w:rFonts w:ascii="Arial" w:hAnsi="Arial" w:cs="Arial"/>
              </w:rPr>
            </w:pPr>
            <w:r w:rsidRPr="0072292C">
              <w:rPr>
                <w:rFonts w:ascii="Arial" w:hAnsi="Arial" w:cs="Arial"/>
              </w:rPr>
              <w:t>Posiada Pani/Pan:</w:t>
            </w:r>
          </w:p>
          <w:p w14:paraId="04516DD4"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 xml:space="preserve">na podstawie art. 15 RODO prawo dostępu do danych osobowych Pani/Pana dotyczących, przy czym jeżeli wykonanie obowiązków, </w:t>
            </w:r>
            <w:r w:rsidRPr="0072292C">
              <w:rPr>
                <w:rFonts w:ascii="Arial" w:hAnsi="Arial" w:cs="Arial"/>
              </w:rPr>
              <w:br/>
              <w:t xml:space="preserve">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w:t>
            </w:r>
            <w:r w:rsidRPr="0072292C">
              <w:rPr>
                <w:rFonts w:ascii="Arial" w:hAnsi="Arial" w:cs="Arial"/>
              </w:rPr>
              <w:lastRenderedPageBreak/>
              <w:t>zakończonego postępowania o udzielenie zamówienia;</w:t>
            </w:r>
          </w:p>
          <w:p w14:paraId="42EF1BAF"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72292C">
              <w:rPr>
                <w:rFonts w:ascii="Arial" w:hAnsi="Arial" w:cs="Arial"/>
              </w:rPr>
              <w:br/>
              <w:t xml:space="preserve">z ustawą </w:t>
            </w:r>
            <w:proofErr w:type="spellStart"/>
            <w:r w:rsidRPr="0072292C">
              <w:rPr>
                <w:rFonts w:ascii="Arial" w:hAnsi="Arial" w:cs="Arial"/>
              </w:rPr>
              <w:t>Pzp</w:t>
            </w:r>
            <w:proofErr w:type="spellEnd"/>
            <w:r w:rsidRPr="0072292C">
              <w:rPr>
                <w:rFonts w:ascii="Arial" w:hAnsi="Arial" w:cs="Arial"/>
              </w:rPr>
              <w:t xml:space="preserve"> oraz nie może naruszać integralności protokołu i jego załączników ;</w:t>
            </w:r>
          </w:p>
          <w:p w14:paraId="6A05CEDB"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72292C">
              <w:rPr>
                <w:rFonts w:ascii="Arial" w:hAnsi="Arial" w:cs="Arial"/>
              </w:rPr>
              <w:br/>
              <w:t xml:space="preserve">z uwagi na ważne względy interesu publicznego Unii Europejskiej lub państwa członkowskiego;  </w:t>
            </w:r>
          </w:p>
          <w:p w14:paraId="7BDD8FEE"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72292C" w:rsidRDefault="002043BF" w:rsidP="00A30F05">
            <w:pPr>
              <w:jc w:val="both"/>
              <w:rPr>
                <w:rFonts w:ascii="Arial" w:hAnsi="Arial" w:cs="Arial"/>
              </w:rPr>
            </w:pPr>
          </w:p>
          <w:p w14:paraId="39BDB2C0" w14:textId="77777777" w:rsidR="002043BF" w:rsidRPr="0072292C" w:rsidRDefault="002043BF" w:rsidP="00A30F05">
            <w:pPr>
              <w:jc w:val="both"/>
              <w:rPr>
                <w:rFonts w:ascii="Arial" w:hAnsi="Arial" w:cs="Arial"/>
              </w:rPr>
            </w:pPr>
            <w:r w:rsidRPr="0072292C">
              <w:rPr>
                <w:rFonts w:ascii="Arial" w:hAnsi="Arial" w:cs="Arial"/>
              </w:rPr>
              <w:t>Nie przysługuje Pani/Panu:</w:t>
            </w:r>
          </w:p>
          <w:p w14:paraId="3D7F3A01"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w związku z art. 17 ust. 3 lit. b, d lub e RODO prawo do usunięcia danych osobowych;</w:t>
            </w:r>
          </w:p>
          <w:p w14:paraId="54E1126D"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 xml:space="preserve">prawo do przenoszenia danych osobowych, o którym mowa </w:t>
            </w:r>
            <w:r w:rsidRPr="0072292C">
              <w:rPr>
                <w:rFonts w:ascii="Arial" w:hAnsi="Arial" w:cs="Arial"/>
              </w:rPr>
              <w:br/>
              <w:t>w art. 20 RODO;</w:t>
            </w:r>
          </w:p>
          <w:p w14:paraId="598CC62C" w14:textId="77777777" w:rsidR="002043BF" w:rsidRPr="0072292C" w:rsidRDefault="002043BF" w:rsidP="00A30F05">
            <w:pPr>
              <w:jc w:val="both"/>
              <w:rPr>
                <w:rFonts w:ascii="Arial" w:hAnsi="Arial" w:cs="Arial"/>
              </w:rPr>
            </w:pPr>
            <w:r w:rsidRPr="0072292C">
              <w:rPr>
                <w:rFonts w:ascii="Arial" w:hAnsi="Arial" w:cs="Arial"/>
              </w:rPr>
              <w:t>−</w:t>
            </w:r>
            <w:r w:rsidRPr="0072292C">
              <w:rPr>
                <w:rFonts w:ascii="Arial" w:hAnsi="Arial" w:cs="Arial"/>
              </w:rPr>
              <w:tab/>
              <w:t>na podstawie art. 21 RODO prawo sprzeciwu, wobec przetwarzania danych osobowych, gdyż podstawą prawną przetwarzania Pani/Pana danych osobowych jest art. 6 ust. 1 lit. c RODO.</w:t>
            </w:r>
          </w:p>
        </w:tc>
      </w:tr>
      <w:tr w:rsidR="0072292C" w:rsidRPr="0072292C" w14:paraId="27A2C7DE" w14:textId="77777777" w:rsidTr="00A30F05">
        <w:tc>
          <w:tcPr>
            <w:tcW w:w="2376" w:type="dxa"/>
            <w:shd w:val="clear" w:color="auto" w:fill="D9D9D9" w:themeFill="background1" w:themeFillShade="D9"/>
          </w:tcPr>
          <w:p w14:paraId="4F8C2739" w14:textId="77777777" w:rsidR="002043BF" w:rsidRPr="0072292C" w:rsidRDefault="002043BF" w:rsidP="00A30F05">
            <w:pPr>
              <w:rPr>
                <w:rFonts w:ascii="Arial" w:hAnsi="Arial" w:cs="Arial"/>
                <w:b/>
              </w:rPr>
            </w:pPr>
            <w:r w:rsidRPr="0072292C">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72292C" w:rsidRDefault="002043BF" w:rsidP="00A30F05">
            <w:pPr>
              <w:jc w:val="both"/>
              <w:rPr>
                <w:rFonts w:ascii="Arial" w:hAnsi="Arial" w:cs="Arial"/>
              </w:rPr>
            </w:pPr>
            <w:r w:rsidRPr="0072292C">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72292C" w:rsidRPr="0072292C" w14:paraId="201DC886" w14:textId="77777777" w:rsidTr="00A30F05">
        <w:tc>
          <w:tcPr>
            <w:tcW w:w="2376" w:type="dxa"/>
            <w:shd w:val="clear" w:color="auto" w:fill="D9D9D9" w:themeFill="background1" w:themeFillShade="D9"/>
          </w:tcPr>
          <w:p w14:paraId="2ADA4FCA" w14:textId="77777777" w:rsidR="002043BF" w:rsidRPr="0072292C" w:rsidRDefault="002043BF" w:rsidP="00A30F05">
            <w:pPr>
              <w:rPr>
                <w:rFonts w:ascii="Arial" w:hAnsi="Arial" w:cs="Arial"/>
                <w:b/>
              </w:rPr>
            </w:pPr>
            <w:r w:rsidRPr="0072292C">
              <w:rPr>
                <w:rFonts w:ascii="Arial" w:hAnsi="Arial" w:cs="Arial"/>
                <w:b/>
              </w:rPr>
              <w:t xml:space="preserve">INFORMACJA </w:t>
            </w:r>
            <w:r w:rsidRPr="0072292C">
              <w:rPr>
                <w:rFonts w:ascii="Arial" w:hAnsi="Arial" w:cs="Arial"/>
                <w:b/>
              </w:rPr>
              <w:br/>
              <w:t>O DOWOLNOŚCI LUB OBOWIĄZKU PODANIA DANYCH</w:t>
            </w:r>
          </w:p>
        </w:tc>
        <w:tc>
          <w:tcPr>
            <w:tcW w:w="6836" w:type="dxa"/>
            <w:shd w:val="clear" w:color="auto" w:fill="FFFFFF" w:themeFill="background1"/>
          </w:tcPr>
          <w:p w14:paraId="1433BE72" w14:textId="77777777" w:rsidR="002043BF" w:rsidRPr="0072292C" w:rsidRDefault="002043BF" w:rsidP="00A30F05">
            <w:pPr>
              <w:jc w:val="both"/>
              <w:rPr>
                <w:rFonts w:ascii="Arial" w:hAnsi="Arial" w:cs="Arial"/>
              </w:rPr>
            </w:pPr>
            <w:r w:rsidRPr="0072292C">
              <w:rPr>
                <w:rFonts w:ascii="Arial" w:hAnsi="Arial" w:cs="Arial"/>
              </w:rPr>
              <w:t xml:space="preserve">Podanie danych osobowych w związku z udziałem w postępowaniu </w:t>
            </w:r>
            <w:r w:rsidRPr="0072292C">
              <w:rPr>
                <w:rFonts w:ascii="Arial" w:hAnsi="Arial" w:cs="Arial"/>
              </w:rPr>
              <w:br/>
              <w:t xml:space="preserve">o udzielenie zamówienia publicznego nie jest obowiązkowe, ale może być warunkiem niezbędnym do wzięcia w nim udziału. Wynika to stąd, że </w:t>
            </w:r>
            <w:r w:rsidRPr="0072292C">
              <w:rPr>
                <w:rFonts w:ascii="Arial" w:hAnsi="Arial" w:cs="Arial"/>
              </w:rPr>
              <w:br/>
              <w:t xml:space="preserve">w zależności od przedmiotu zamówienia, zamawiający może żądać ich podania na podstawie przepisów ustawy </w:t>
            </w:r>
            <w:proofErr w:type="spellStart"/>
            <w:r w:rsidRPr="0072292C">
              <w:rPr>
                <w:rFonts w:ascii="Arial" w:hAnsi="Arial" w:cs="Arial"/>
              </w:rPr>
              <w:t>Pzp</w:t>
            </w:r>
            <w:proofErr w:type="spellEnd"/>
            <w:r w:rsidRPr="0072292C">
              <w:rPr>
                <w:rFonts w:ascii="Arial" w:hAnsi="Arial" w:cs="Arial"/>
              </w:rPr>
              <w:t xml:space="preserve"> oraz wydanych do niej przepisów wykonawczych. </w:t>
            </w:r>
          </w:p>
        </w:tc>
      </w:tr>
      <w:tr w:rsidR="0072292C" w:rsidRPr="0072292C" w14:paraId="5DF9C4D1" w14:textId="77777777" w:rsidTr="00A30F05">
        <w:tc>
          <w:tcPr>
            <w:tcW w:w="2376" w:type="dxa"/>
            <w:shd w:val="clear" w:color="auto" w:fill="D9D9D9" w:themeFill="background1" w:themeFillShade="D9"/>
          </w:tcPr>
          <w:p w14:paraId="31A27D7E" w14:textId="77777777" w:rsidR="002043BF" w:rsidRPr="0072292C" w:rsidRDefault="002043BF" w:rsidP="00A30F05">
            <w:pPr>
              <w:rPr>
                <w:rFonts w:ascii="Arial" w:hAnsi="Arial" w:cs="Arial"/>
                <w:b/>
              </w:rPr>
            </w:pPr>
            <w:r w:rsidRPr="0072292C">
              <w:rPr>
                <w:rFonts w:ascii="Arial" w:hAnsi="Arial" w:cs="Arial"/>
                <w:b/>
              </w:rPr>
              <w:lastRenderedPageBreak/>
              <w:t>INFORMACJA O ZAUTOMATYZOWANYM PODEJMOWANIU DECYZJI</w:t>
            </w:r>
          </w:p>
        </w:tc>
        <w:tc>
          <w:tcPr>
            <w:tcW w:w="6836" w:type="dxa"/>
            <w:shd w:val="clear" w:color="auto" w:fill="FFFFFF" w:themeFill="background1"/>
          </w:tcPr>
          <w:p w14:paraId="41B5292F" w14:textId="77777777" w:rsidR="002043BF" w:rsidRPr="0072292C" w:rsidRDefault="002043BF" w:rsidP="00A30F05">
            <w:pPr>
              <w:jc w:val="both"/>
              <w:rPr>
                <w:rFonts w:ascii="Arial" w:hAnsi="Arial" w:cs="Arial"/>
              </w:rPr>
            </w:pPr>
            <w:r w:rsidRPr="0072292C">
              <w:rPr>
                <w:rFonts w:ascii="Arial" w:hAnsi="Arial" w:cs="Arial"/>
              </w:rPr>
              <w:t xml:space="preserve">W odniesieniu do Pani/Pana danych decyzje nie będą podejmowane </w:t>
            </w:r>
            <w:r w:rsidRPr="0072292C">
              <w:rPr>
                <w:rFonts w:ascii="Arial" w:hAnsi="Arial" w:cs="Arial"/>
              </w:rPr>
              <w:br/>
              <w:t>w sposób zautomatyzowany, stosownie do art. 22 RODO</w:t>
            </w:r>
          </w:p>
        </w:tc>
      </w:tr>
    </w:tbl>
    <w:p w14:paraId="52007079" w14:textId="77777777" w:rsidR="002043BF" w:rsidRPr="0072292C" w:rsidRDefault="002043BF" w:rsidP="002043BF"/>
    <w:p w14:paraId="2CFD7D4A" w14:textId="3B3AF3A8" w:rsidR="00697708" w:rsidRPr="00D909B9" w:rsidRDefault="00D909B9" w:rsidP="00D909B9">
      <w:pPr>
        <w:pStyle w:val="Kolorowalistaakcent11"/>
        <w:numPr>
          <w:ilvl w:val="0"/>
          <w:numId w:val="53"/>
        </w:numPr>
        <w:autoSpaceDE w:val="0"/>
        <w:autoSpaceDN w:val="0"/>
        <w:adjustRightInd w:val="0"/>
        <w:spacing w:line="276" w:lineRule="auto"/>
        <w:rPr>
          <w:rFonts w:ascii="Arial" w:hAnsi="Arial" w:cs="Arial"/>
          <w:b/>
          <w:sz w:val="24"/>
          <w:szCs w:val="24"/>
        </w:rPr>
      </w:pPr>
      <w:r w:rsidRPr="00D909B9">
        <w:rPr>
          <w:rFonts w:ascii="Arial" w:hAnsi="Arial" w:cs="Arial"/>
          <w:b/>
          <w:sz w:val="24"/>
          <w:szCs w:val="24"/>
        </w:rPr>
        <w:t xml:space="preserve"> Informacje dodatkowe</w:t>
      </w:r>
    </w:p>
    <w:p w14:paraId="4F54A131" w14:textId="20BC25B9" w:rsidR="00697708" w:rsidRPr="00D909B9" w:rsidRDefault="00D909B9" w:rsidP="00D909B9">
      <w:pPr>
        <w:pStyle w:val="Kolorowalistaakcent11"/>
        <w:numPr>
          <w:ilvl w:val="1"/>
          <w:numId w:val="53"/>
        </w:numPr>
        <w:autoSpaceDE w:val="0"/>
        <w:autoSpaceDN w:val="0"/>
        <w:adjustRightInd w:val="0"/>
        <w:spacing w:line="276" w:lineRule="auto"/>
        <w:rPr>
          <w:rFonts w:ascii="Arial" w:hAnsi="Arial" w:cs="Arial"/>
          <w:sz w:val="24"/>
          <w:szCs w:val="24"/>
        </w:rPr>
      </w:pPr>
      <w:r w:rsidRPr="00D909B9">
        <w:rPr>
          <w:rFonts w:ascii="Arial" w:hAnsi="Arial" w:cs="Arial"/>
          <w:sz w:val="24"/>
          <w:szCs w:val="24"/>
        </w:rPr>
        <w:t xml:space="preserve">W niniejszym postępowaniu osoby wykonujące w imieniu zamawiającego czynności związane z procedurą przygotowania i przeprowadzenia postępowania, w tym m.in.  wyboru wykonawcy, w szczególności  osoby biorące udział w procesie oceny ofert złożą oświadczenia  zgodnie z art. 56 ust. 2 i 3 ustawy </w:t>
      </w:r>
      <w:proofErr w:type="spellStart"/>
      <w:r w:rsidRPr="00D909B9">
        <w:rPr>
          <w:rFonts w:ascii="Arial" w:hAnsi="Arial" w:cs="Arial"/>
          <w:sz w:val="24"/>
          <w:szCs w:val="24"/>
        </w:rPr>
        <w:t>Pzp</w:t>
      </w:r>
      <w:proofErr w:type="spellEnd"/>
      <w:r w:rsidRPr="00D909B9">
        <w:rPr>
          <w:rFonts w:ascii="Arial" w:hAnsi="Arial" w:cs="Arial"/>
          <w:sz w:val="24"/>
          <w:szCs w:val="24"/>
        </w:rPr>
        <w:t xml:space="preserve"> i pkt 6.5 Zasady konkurencyjności.</w:t>
      </w:r>
    </w:p>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E840D5" w:rsidRDefault="00192457" w:rsidP="00627C7D">
      <w:pPr>
        <w:pStyle w:val="Kolorowalistaakcent11"/>
        <w:widowControl w:val="0"/>
        <w:suppressAutoHyphens/>
        <w:spacing w:line="276" w:lineRule="auto"/>
        <w:ind w:left="0"/>
        <w:outlineLvl w:val="3"/>
        <w:rPr>
          <w:rFonts w:ascii="Arial" w:hAnsi="Arial" w:cs="Arial"/>
          <w:b/>
          <w:vanish/>
          <w:sz w:val="24"/>
          <w:szCs w:val="24"/>
        </w:rPr>
      </w:pPr>
    </w:p>
    <w:p w14:paraId="5CC9F72E" w14:textId="441CE957" w:rsidR="0032584E" w:rsidRPr="00E840D5" w:rsidRDefault="0032584E" w:rsidP="00627C7D">
      <w:pPr>
        <w:spacing w:line="276" w:lineRule="auto"/>
        <w:ind w:left="340" w:hanging="340"/>
        <w:rPr>
          <w:rFonts w:ascii="Arial" w:hAnsi="Arial" w:cs="Arial"/>
          <w:b/>
          <w:u w:val="single"/>
        </w:rPr>
      </w:pPr>
      <w:r w:rsidRPr="00E840D5">
        <w:rPr>
          <w:rFonts w:ascii="Arial" w:hAnsi="Arial" w:cs="Arial"/>
          <w:b/>
          <w:u w:val="single"/>
        </w:rPr>
        <w:t xml:space="preserve">Integralną częścią </w:t>
      </w:r>
      <w:r w:rsidR="00A435B8" w:rsidRPr="00E840D5">
        <w:rPr>
          <w:rFonts w:ascii="Arial" w:hAnsi="Arial" w:cs="Arial"/>
          <w:b/>
          <w:u w:val="single"/>
        </w:rPr>
        <w:t>SWZ</w:t>
      </w:r>
      <w:r w:rsidRPr="00E840D5">
        <w:rPr>
          <w:rFonts w:ascii="Arial" w:hAnsi="Arial" w:cs="Arial"/>
          <w:b/>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08AD11E5" w:rsidR="00837D27" w:rsidRDefault="00837D27" w:rsidP="00837D27">
      <w:pPr>
        <w:spacing w:line="276" w:lineRule="auto"/>
        <w:ind w:left="2836" w:hanging="2836"/>
        <w:jc w:val="both"/>
        <w:rPr>
          <w:rFonts w:ascii="Arial" w:hAnsi="Arial" w:cs="Arial"/>
        </w:rPr>
      </w:pPr>
      <w:r w:rsidRPr="00A208EB">
        <w:rPr>
          <w:rFonts w:ascii="Arial" w:hAnsi="Arial" w:cs="Arial"/>
        </w:rPr>
        <w:t xml:space="preserve">Załącznik Nr 1 </w:t>
      </w:r>
      <w:r w:rsidR="00E840D5">
        <w:rPr>
          <w:rFonts w:ascii="Arial" w:hAnsi="Arial" w:cs="Arial"/>
        </w:rPr>
        <w:t>do SWZ- Załącznik nr 2 do umowy</w:t>
      </w:r>
      <w:r w:rsidRPr="00A208EB">
        <w:rPr>
          <w:rFonts w:ascii="Arial" w:hAnsi="Arial" w:cs="Arial"/>
        </w:rPr>
        <w:t xml:space="preserve">– </w:t>
      </w:r>
      <w:r w:rsidRPr="00A208EB">
        <w:rPr>
          <w:rFonts w:ascii="Arial" w:hAnsi="Arial" w:cs="Arial"/>
        </w:rPr>
        <w:tab/>
      </w:r>
      <w:r w:rsidR="00E840D5">
        <w:rPr>
          <w:rFonts w:ascii="Arial" w:hAnsi="Arial" w:cs="Arial"/>
        </w:rPr>
        <w:t xml:space="preserve">Specyfikacja  techniczna </w:t>
      </w:r>
      <w:r w:rsidR="001912F0" w:rsidRPr="00A208EB">
        <w:rPr>
          <w:rFonts w:ascii="Arial" w:hAnsi="Arial" w:cs="Arial"/>
        </w:rPr>
        <w:t xml:space="preserve">przedmiotu zamówienia </w:t>
      </w:r>
    </w:p>
    <w:p w14:paraId="7294229B" w14:textId="380078CA" w:rsidR="00E840D5" w:rsidRPr="00A208EB" w:rsidRDefault="00E840D5" w:rsidP="00837D27">
      <w:pPr>
        <w:spacing w:line="276" w:lineRule="auto"/>
        <w:ind w:left="2836" w:hanging="2836"/>
        <w:jc w:val="both"/>
        <w:rPr>
          <w:rFonts w:ascii="Arial" w:hAnsi="Arial" w:cs="Arial"/>
          <w:bCs/>
        </w:rPr>
      </w:pPr>
      <w:r>
        <w:rPr>
          <w:rFonts w:ascii="Arial" w:hAnsi="Arial" w:cs="Arial"/>
        </w:rPr>
        <w:t>Załącznik nr 1 do Specyfikacji technicznej przedmiotu zamówienia- Wykaz pojazdów</w:t>
      </w:r>
    </w:p>
    <w:p w14:paraId="1A5A24A9" w14:textId="779BC479" w:rsidR="00837D27" w:rsidRPr="00A208EB" w:rsidRDefault="00837D27" w:rsidP="00837D27">
      <w:pPr>
        <w:spacing w:line="276" w:lineRule="auto"/>
        <w:ind w:left="2832" w:hanging="2832"/>
        <w:jc w:val="both"/>
        <w:rPr>
          <w:rFonts w:ascii="Arial" w:hAnsi="Arial" w:cs="Arial"/>
        </w:rPr>
      </w:pPr>
      <w:r w:rsidRPr="00A208EB">
        <w:rPr>
          <w:rFonts w:ascii="Arial" w:hAnsi="Arial" w:cs="Arial"/>
        </w:rPr>
        <w:t>Załącznik Nr 2 –</w:t>
      </w:r>
      <w:r w:rsidRPr="00A208EB">
        <w:rPr>
          <w:rFonts w:ascii="Arial" w:hAnsi="Arial" w:cs="Arial"/>
        </w:rPr>
        <w:tab/>
      </w:r>
      <w:r w:rsidR="00A208EB" w:rsidRPr="00A208EB">
        <w:rPr>
          <w:rFonts w:ascii="Arial" w:hAnsi="Arial" w:cs="Arial"/>
        </w:rPr>
        <w:t>Oświadczenie</w:t>
      </w:r>
    </w:p>
    <w:p w14:paraId="0F3D2524" w14:textId="5B635926" w:rsidR="00837D27" w:rsidRPr="00A208EB" w:rsidRDefault="00837D27" w:rsidP="00837D27">
      <w:pPr>
        <w:spacing w:line="276" w:lineRule="auto"/>
        <w:ind w:left="2832" w:hanging="2832"/>
        <w:jc w:val="both"/>
        <w:rPr>
          <w:rFonts w:ascii="Arial" w:hAnsi="Arial" w:cs="Arial"/>
        </w:rPr>
      </w:pPr>
      <w:r w:rsidRPr="00A208EB">
        <w:rPr>
          <w:rFonts w:ascii="Arial" w:hAnsi="Arial" w:cs="Arial"/>
        </w:rPr>
        <w:t xml:space="preserve">Załącznik Nr </w:t>
      </w:r>
      <w:r w:rsidR="002D6C2C">
        <w:rPr>
          <w:rFonts w:ascii="Arial" w:hAnsi="Arial" w:cs="Arial"/>
        </w:rPr>
        <w:t xml:space="preserve">3 – </w:t>
      </w:r>
      <w:r w:rsidR="002D6C2C">
        <w:rPr>
          <w:rFonts w:ascii="Arial" w:hAnsi="Arial" w:cs="Arial"/>
        </w:rPr>
        <w:tab/>
        <w:t>Formularz ofertowy</w:t>
      </w:r>
    </w:p>
    <w:p w14:paraId="37C67CF7" w14:textId="255056DA" w:rsidR="00837D27" w:rsidRDefault="00837D27" w:rsidP="00837D27">
      <w:pPr>
        <w:spacing w:line="276" w:lineRule="auto"/>
        <w:ind w:left="2832" w:hanging="2832"/>
        <w:jc w:val="both"/>
        <w:rPr>
          <w:rFonts w:ascii="Arial" w:hAnsi="Arial" w:cs="Arial"/>
        </w:rPr>
      </w:pPr>
      <w:r w:rsidRPr="00A208EB">
        <w:rPr>
          <w:rFonts w:ascii="Arial" w:hAnsi="Arial" w:cs="Arial"/>
        </w:rPr>
        <w:t xml:space="preserve">Załącznik Nr 4 – </w:t>
      </w:r>
      <w:r w:rsidRPr="00A208EB">
        <w:rPr>
          <w:rFonts w:ascii="Arial" w:hAnsi="Arial" w:cs="Arial"/>
        </w:rPr>
        <w:tab/>
      </w:r>
      <w:r w:rsidR="00A208EB" w:rsidRPr="00A208EB">
        <w:rPr>
          <w:rFonts w:ascii="Arial" w:hAnsi="Arial" w:cs="Arial"/>
        </w:rPr>
        <w:t>Projekt umowy</w:t>
      </w:r>
      <w:r w:rsidR="00A208EB">
        <w:rPr>
          <w:rFonts w:ascii="Arial" w:hAnsi="Arial" w:cs="Arial"/>
        </w:rPr>
        <w:t xml:space="preserve"> </w:t>
      </w:r>
    </w:p>
    <w:p w14:paraId="0526A731" w14:textId="6F76ECE1" w:rsidR="00E840D5" w:rsidRPr="00A208EB" w:rsidRDefault="00E840D5" w:rsidP="00837D27">
      <w:pPr>
        <w:spacing w:line="276" w:lineRule="auto"/>
        <w:ind w:left="2832" w:hanging="2832"/>
        <w:jc w:val="both"/>
        <w:rPr>
          <w:rFonts w:ascii="Arial" w:hAnsi="Arial" w:cs="Arial"/>
        </w:rPr>
      </w:pPr>
      <w:r>
        <w:rPr>
          <w:rFonts w:ascii="Arial" w:hAnsi="Arial" w:cs="Arial"/>
        </w:rPr>
        <w:t>Załącznik nr 5 –                 Wykaz dostaw</w:t>
      </w:r>
    </w:p>
    <w:p w14:paraId="162A9BA4" w14:textId="77777777" w:rsidR="00837D27" w:rsidRPr="001912F0" w:rsidRDefault="00837D27" w:rsidP="00627C7D">
      <w:pPr>
        <w:spacing w:line="276" w:lineRule="auto"/>
        <w:ind w:left="2832" w:hanging="2832"/>
        <w:jc w:val="both"/>
        <w:rPr>
          <w:rFonts w:asciiTheme="majorHAnsi" w:hAnsiTheme="majorHAnsi" w:cs="Arial"/>
          <w:color w:val="FF0000"/>
          <w:sz w:val="22"/>
          <w:szCs w:val="22"/>
        </w:rPr>
      </w:pPr>
    </w:p>
    <w:sectPr w:rsidR="00837D27" w:rsidRPr="001912F0" w:rsidSect="00863AFF">
      <w:headerReference w:type="even" r:id="rId19"/>
      <w:headerReference w:type="default" r:id="rId20"/>
      <w:footerReference w:type="even" r:id="rId21"/>
      <w:footerReference w:type="default" r:id="rId22"/>
      <w:headerReference w:type="first" r:id="rId23"/>
      <w:footerReference w:type="first" r:id="rId24"/>
      <w:pgSz w:w="11906" w:h="16838" w:code="9"/>
      <w:pgMar w:top="1179" w:right="1417" w:bottom="1417" w:left="1417" w:header="327" w:footer="24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FB6E" w14:textId="77777777" w:rsidR="000326D0" w:rsidRDefault="000326D0">
      <w:r>
        <w:separator/>
      </w:r>
    </w:p>
  </w:endnote>
  <w:endnote w:type="continuationSeparator" w:id="0">
    <w:p w14:paraId="1C22665A" w14:textId="77777777" w:rsidR="000326D0" w:rsidRDefault="000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A877F2" w:rsidRDefault="00A877F2">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A877F2" w:rsidRDefault="00A877F2" w:rsidP="00C51DF4">
                            <w:pPr>
                              <w:widowControl w:val="0"/>
                              <w:rPr>
                                <w:rFonts w:ascii="Arial" w:hAnsi="Arial" w:cs="Arial"/>
                                <w:sz w:val="14"/>
                                <w:szCs w:val="14"/>
                              </w:rPr>
                            </w:pPr>
                          </w:p>
                          <w:p w14:paraId="21F1955C" w14:textId="77777777" w:rsidR="00A877F2" w:rsidRDefault="00A877F2"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A877F2" w:rsidRPr="00E11A36" w:rsidRDefault="00A877F2"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A877F2" w:rsidRPr="00E11A36" w:rsidRDefault="00A877F2"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A877F2" w:rsidRDefault="00A877F2"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A877F2" w:rsidRDefault="00A877F2"/>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A877F2" w:rsidRDefault="00A877F2" w:rsidP="00C51DF4">
                            <w:pPr>
                              <w:widowControl w:val="0"/>
                              <w:rPr>
                                <w:rFonts w:ascii="Arial" w:hAnsi="Arial" w:cs="Arial"/>
                                <w:sz w:val="14"/>
                                <w:szCs w:val="14"/>
                              </w:rPr>
                            </w:pPr>
                          </w:p>
                          <w:p w14:paraId="21F71164" w14:textId="77777777" w:rsidR="00A877F2" w:rsidRPr="003074FC" w:rsidRDefault="00A877F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A877F2" w:rsidRPr="003074FC" w:rsidRDefault="00A877F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A877F2" w:rsidRPr="003074FC" w:rsidRDefault="00A877F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A877F2" w:rsidRPr="00BC0929" w:rsidRDefault="00A877F2"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A877F2" w:rsidRDefault="00A877F2" w:rsidP="00C51DF4">
                      <w:pPr>
                        <w:widowControl w:val="0"/>
                        <w:rPr>
                          <w:rFonts w:ascii="Arial" w:hAnsi="Arial" w:cs="Arial"/>
                          <w:sz w:val="14"/>
                          <w:szCs w:val="14"/>
                        </w:rPr>
                      </w:pPr>
                    </w:p>
                    <w:p w14:paraId="21F1955C" w14:textId="77777777" w:rsidR="00A877F2" w:rsidRDefault="00A877F2"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A877F2" w:rsidRPr="00E11A36" w:rsidRDefault="00A877F2"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A877F2" w:rsidRPr="00E11A36" w:rsidRDefault="00A877F2"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A877F2" w:rsidRDefault="00A877F2"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A877F2" w:rsidRDefault="00A877F2"/>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A877F2" w:rsidRDefault="00A877F2" w:rsidP="00C51DF4">
                      <w:pPr>
                        <w:widowControl w:val="0"/>
                        <w:rPr>
                          <w:rFonts w:ascii="Arial" w:hAnsi="Arial" w:cs="Arial"/>
                          <w:sz w:val="14"/>
                          <w:szCs w:val="14"/>
                        </w:rPr>
                      </w:pPr>
                    </w:p>
                    <w:p w14:paraId="21F71164" w14:textId="77777777" w:rsidR="00A877F2" w:rsidRPr="003074FC" w:rsidRDefault="00A877F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A877F2" w:rsidRPr="003074FC" w:rsidRDefault="00A877F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A877F2" w:rsidRPr="003074FC" w:rsidRDefault="00A877F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A877F2" w:rsidRPr="00BC0929" w:rsidRDefault="00A877F2"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A877F2" w:rsidRPr="00FD3B32" w:rsidRDefault="00A877F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A877F2" w:rsidRPr="00FD3B32" w:rsidRDefault="00A877F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A877F2" w:rsidRDefault="00A877F2" w:rsidP="00C51DF4">
                          <w:pPr>
                            <w:pStyle w:val="Stopka"/>
                          </w:pPr>
                        </w:p>
                        <w:p w14:paraId="56B8FE84" w14:textId="77777777" w:rsidR="00A877F2" w:rsidRDefault="00A877F2"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A877F2" w:rsidRPr="00FD3B32" w:rsidRDefault="00A877F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A877F2" w:rsidRPr="00FD3B32" w:rsidRDefault="00A877F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A877F2" w:rsidRDefault="00A877F2" w:rsidP="00C51DF4">
                    <w:pPr>
                      <w:pStyle w:val="Stopka"/>
                    </w:pPr>
                  </w:p>
                  <w:p w14:paraId="56B8FE84" w14:textId="77777777" w:rsidR="00A877F2" w:rsidRDefault="00A877F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A877F2" w:rsidRDefault="00A877F2"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1D06" w14:textId="1B7351E5" w:rsidR="00A877F2" w:rsidRDefault="00A877F2" w:rsidP="00C51DF4">
    <w:pPr>
      <w:pStyle w:val="Stopka"/>
      <w:rPr>
        <w:rFonts w:ascii="Cambria" w:hAnsi="Cambria"/>
        <w:sz w:val="20"/>
        <w:bdr w:val="single" w:sz="4" w:space="0" w:color="auto"/>
      </w:rPr>
    </w:pPr>
    <w:r w:rsidRPr="003F4CB9">
      <w:rPr>
        <w:rFonts w:eastAsia="Times New Roman"/>
        <w:noProof/>
        <w:szCs w:val="24"/>
      </w:rPr>
      <w:drawing>
        <wp:inline distT="0" distB="0" distL="0" distR="0" wp14:anchorId="32196E85" wp14:editId="5118941E">
          <wp:extent cx="5760720" cy="80264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p w14:paraId="574FBADF" w14:textId="75974C82" w:rsidR="00A877F2" w:rsidRDefault="00A877F2" w:rsidP="00C51DF4">
    <w:pPr>
      <w:pStyle w:val="Stopka"/>
      <w:rPr>
        <w:rFonts w:ascii="Cambria" w:hAnsi="Cambria"/>
        <w:sz w:val="20"/>
        <w:bdr w:val="single" w:sz="4" w:space="0" w:color="auto"/>
      </w:rPr>
    </w:pPr>
  </w:p>
  <w:p w14:paraId="576717DE" w14:textId="787756AA" w:rsidR="00A877F2" w:rsidRPr="00BA303A" w:rsidRDefault="00A877F2" w:rsidP="00A16C40">
    <w:pPr>
      <w:pStyle w:val="Stopka"/>
      <w:tabs>
        <w:tab w:val="clear" w:pos="9072"/>
        <w:tab w:val="left" w:pos="6081"/>
      </w:tabs>
      <w:jc w:val="center"/>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F058D">
      <w:rPr>
        <w:rFonts w:ascii="Cambria" w:hAnsi="Cambria"/>
        <w:b/>
        <w:noProof/>
        <w:sz w:val="20"/>
        <w:bdr w:val="single" w:sz="4" w:space="0" w:color="auto"/>
      </w:rPr>
      <w:t>30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F058D">
      <w:rPr>
        <w:rFonts w:ascii="Cambria" w:hAnsi="Cambria"/>
        <w:b/>
        <w:noProof/>
        <w:sz w:val="20"/>
        <w:bdr w:val="single" w:sz="4" w:space="0" w:color="auto"/>
      </w:rPr>
      <w:t>30</w:t>
    </w:r>
    <w:r w:rsidRPr="00BA303A">
      <w:rPr>
        <w:rFonts w:ascii="Cambria" w:hAnsi="Cambria"/>
        <w:b/>
        <w:sz w:val="20"/>
        <w:bdr w:val="single" w:sz="4" w:space="0" w:color="auto"/>
      </w:rPr>
      <w:fldChar w:fldCharType="end"/>
    </w:r>
  </w:p>
  <w:p w14:paraId="4C0F9D9F" w14:textId="77777777" w:rsidR="00A877F2" w:rsidRDefault="00A877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6AEF6FAA" w:rsidR="00A877F2" w:rsidRPr="00BA303A" w:rsidRDefault="00A877F2" w:rsidP="008338DC">
    <w:pPr>
      <w:pStyle w:val="Stopka"/>
      <w:rPr>
        <w:rFonts w:ascii="Cambria" w:hAnsi="Cambria"/>
        <w:b/>
        <w:sz w:val="20"/>
        <w:bdr w:val="single" w:sz="4" w:space="0" w:color="auto"/>
      </w:rPr>
    </w:pPr>
    <w:r>
      <w:rPr>
        <w:rFonts w:ascii="Arial" w:hAnsi="Arial" w:cs="Arial"/>
        <w:b/>
        <w:sz w:val="16"/>
        <w:szCs w:val="16"/>
        <w:bdr w:val="single" w:sz="4" w:space="0" w:color="auto"/>
      </w:rPr>
      <w:t xml:space="preserve">Zamówienie sektorowe , którego wartość </w:t>
    </w:r>
    <w:r w:rsidRPr="008338DC">
      <w:rPr>
        <w:rFonts w:ascii="Arial" w:hAnsi="Arial" w:cs="Arial"/>
        <w:b/>
        <w:sz w:val="16"/>
        <w:szCs w:val="16"/>
        <w:u w:val="single"/>
        <w:bdr w:val="single" w:sz="4" w:space="0" w:color="auto"/>
      </w:rPr>
      <w:t>nie przekracza</w:t>
    </w:r>
    <w:r>
      <w:rPr>
        <w:rFonts w:ascii="Arial" w:hAnsi="Arial" w:cs="Arial"/>
        <w:b/>
        <w:sz w:val="16"/>
        <w:szCs w:val="16"/>
        <w:bdr w:val="single" w:sz="4" w:space="0" w:color="auto"/>
      </w:rPr>
      <w:t xml:space="preserve"> progów unijnych</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F058D">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F058D">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9159" w14:textId="77777777" w:rsidR="000326D0" w:rsidRDefault="000326D0">
      <w:r>
        <w:separator/>
      </w:r>
    </w:p>
  </w:footnote>
  <w:footnote w:type="continuationSeparator" w:id="0">
    <w:p w14:paraId="0EF77CB1" w14:textId="77777777" w:rsidR="000326D0" w:rsidRDefault="0003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A877F2" w:rsidRDefault="00A877F2">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A877F2" w:rsidRPr="005B7BD7" w:rsidRDefault="00A877F2"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59B0EE91" w:rsidR="00A877F2" w:rsidRPr="000D2BE5" w:rsidRDefault="00A877F2" w:rsidP="000D2BE5">
    <w:pPr>
      <w:rPr>
        <w:rFonts w:ascii="Arial" w:hAnsi="Arial" w:cs="Arial"/>
        <w:sz w:val="16"/>
        <w:szCs w:val="16"/>
      </w:rPr>
    </w:pPr>
    <w:r w:rsidRPr="000D2BE5">
      <w:rPr>
        <w:rFonts w:ascii="Arial" w:hAnsi="Arial" w:cs="Arial"/>
        <w:b/>
        <w:bCs/>
        <w:sz w:val="16"/>
        <w:szCs w:val="16"/>
      </w:rPr>
      <w:t>Nr sprawy DZ.370.</w:t>
    </w:r>
    <w:r>
      <w:rPr>
        <w:rFonts w:ascii="Arial" w:hAnsi="Arial" w:cs="Arial"/>
        <w:b/>
        <w:bCs/>
        <w:sz w:val="16"/>
        <w:szCs w:val="16"/>
      </w:rPr>
      <w:t>UE.2</w:t>
    </w:r>
    <w:r w:rsidRPr="000D2BE5">
      <w:rPr>
        <w:rFonts w:ascii="Arial" w:hAnsi="Arial" w:cs="Arial"/>
        <w:b/>
        <w:bCs/>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5">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7">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9">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4">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3"/>
  </w:num>
  <w:num w:numId="2">
    <w:abstractNumId w:val="9"/>
  </w:num>
  <w:num w:numId="3">
    <w:abstractNumId w:val="4"/>
  </w:num>
  <w:num w:numId="4">
    <w:abstractNumId w:val="53"/>
  </w:num>
  <w:num w:numId="5">
    <w:abstractNumId w:val="48"/>
  </w:num>
  <w:num w:numId="6">
    <w:abstractNumId w:val="50"/>
  </w:num>
  <w:num w:numId="7">
    <w:abstractNumId w:val="46"/>
  </w:num>
  <w:num w:numId="8">
    <w:abstractNumId w:val="45"/>
  </w:num>
  <w:num w:numId="9">
    <w:abstractNumId w:val="35"/>
  </w:num>
  <w:num w:numId="10">
    <w:abstractNumId w:val="21"/>
  </w:num>
  <w:num w:numId="11">
    <w:abstractNumId w:val="54"/>
  </w:num>
  <w:num w:numId="12">
    <w:abstractNumId w:val="5"/>
  </w:num>
  <w:num w:numId="13">
    <w:abstractNumId w:val="0"/>
  </w:num>
  <w:num w:numId="14">
    <w:abstractNumId w:val="37"/>
  </w:num>
  <w:num w:numId="15">
    <w:abstractNumId w:val="1"/>
  </w:num>
  <w:num w:numId="16">
    <w:abstractNumId w:val="19"/>
  </w:num>
  <w:num w:numId="17">
    <w:abstractNumId w:val="22"/>
  </w:num>
  <w:num w:numId="18">
    <w:abstractNumId w:val="30"/>
  </w:num>
  <w:num w:numId="19">
    <w:abstractNumId w:val="41"/>
  </w:num>
  <w:num w:numId="20">
    <w:abstractNumId w:val="12"/>
  </w:num>
  <w:num w:numId="21">
    <w:abstractNumId w:val="26"/>
  </w:num>
  <w:num w:numId="22">
    <w:abstractNumId w:val="49"/>
  </w:num>
  <w:num w:numId="23">
    <w:abstractNumId w:val="18"/>
  </w:num>
  <w:num w:numId="24">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28"/>
  </w:num>
  <w:num w:numId="33">
    <w:abstractNumId w:val="34"/>
  </w:num>
  <w:num w:numId="34">
    <w:abstractNumId w:val="24"/>
  </w:num>
  <w:num w:numId="35">
    <w:abstractNumId w:val="39"/>
  </w:num>
  <w:num w:numId="36">
    <w:abstractNumId w:val="10"/>
  </w:num>
  <w:num w:numId="37">
    <w:abstractNumId w:val="42"/>
  </w:num>
  <w:num w:numId="38">
    <w:abstractNumId w:val="38"/>
  </w:num>
  <w:num w:numId="39">
    <w:abstractNumId w:val="16"/>
  </w:num>
  <w:num w:numId="40">
    <w:abstractNumId w:val="47"/>
  </w:num>
  <w:num w:numId="41">
    <w:abstractNumId w:val="11"/>
  </w:num>
  <w:num w:numId="42">
    <w:abstractNumId w:val="2"/>
  </w:num>
  <w:num w:numId="43">
    <w:abstractNumId w:val="51"/>
  </w:num>
  <w:num w:numId="44">
    <w:abstractNumId w:val="17"/>
  </w:num>
  <w:num w:numId="45">
    <w:abstractNumId w:val="15"/>
  </w:num>
  <w:num w:numId="46">
    <w:abstractNumId w:val="36"/>
  </w:num>
  <w:num w:numId="47">
    <w:abstractNumId w:val="8"/>
  </w:num>
  <w:num w:numId="48">
    <w:abstractNumId w:val="23"/>
  </w:num>
  <w:num w:numId="49">
    <w:abstractNumId w:val="6"/>
  </w:num>
  <w:num w:numId="50">
    <w:abstractNumId w:val="40"/>
  </w:num>
  <w:num w:numId="51">
    <w:abstractNumId w:val="3"/>
  </w:num>
  <w:num w:numId="52">
    <w:abstractNumId w:val="27"/>
  </w:num>
  <w:num w:numId="53">
    <w:abstractNumId w:val="14"/>
  </w:num>
  <w:num w:numId="54">
    <w:abstractNumId w:val="44"/>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7"/>
  </w:num>
  <w:num w:numId="58">
    <w:abstractNumId w:val="3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27A32"/>
    <w:rsid w:val="00030F46"/>
    <w:rsid w:val="000326D0"/>
    <w:rsid w:val="00033493"/>
    <w:rsid w:val="00034207"/>
    <w:rsid w:val="00034691"/>
    <w:rsid w:val="000355A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BAF"/>
    <w:rsid w:val="0005682F"/>
    <w:rsid w:val="00056F72"/>
    <w:rsid w:val="00057406"/>
    <w:rsid w:val="00057796"/>
    <w:rsid w:val="00060450"/>
    <w:rsid w:val="00061BAD"/>
    <w:rsid w:val="00061BC7"/>
    <w:rsid w:val="000624CC"/>
    <w:rsid w:val="00062603"/>
    <w:rsid w:val="0006266F"/>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10A"/>
    <w:rsid w:val="00110728"/>
    <w:rsid w:val="00110FB8"/>
    <w:rsid w:val="00112382"/>
    <w:rsid w:val="00114C02"/>
    <w:rsid w:val="0011527E"/>
    <w:rsid w:val="00115576"/>
    <w:rsid w:val="001158F6"/>
    <w:rsid w:val="00115DB2"/>
    <w:rsid w:val="00116AD5"/>
    <w:rsid w:val="00120A1C"/>
    <w:rsid w:val="00121099"/>
    <w:rsid w:val="001215BE"/>
    <w:rsid w:val="00122543"/>
    <w:rsid w:val="00122A7E"/>
    <w:rsid w:val="00122BA5"/>
    <w:rsid w:val="00122FD5"/>
    <w:rsid w:val="0012429B"/>
    <w:rsid w:val="0012448E"/>
    <w:rsid w:val="00125A4D"/>
    <w:rsid w:val="00125BC0"/>
    <w:rsid w:val="00125BD6"/>
    <w:rsid w:val="00126765"/>
    <w:rsid w:val="001275EE"/>
    <w:rsid w:val="00130BA8"/>
    <w:rsid w:val="00131C95"/>
    <w:rsid w:val="00133C8C"/>
    <w:rsid w:val="00133D19"/>
    <w:rsid w:val="001341D5"/>
    <w:rsid w:val="001348DD"/>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3F8A"/>
    <w:rsid w:val="0016422B"/>
    <w:rsid w:val="00164463"/>
    <w:rsid w:val="001645DC"/>
    <w:rsid w:val="00165095"/>
    <w:rsid w:val="001651C5"/>
    <w:rsid w:val="001660E7"/>
    <w:rsid w:val="00166123"/>
    <w:rsid w:val="00170288"/>
    <w:rsid w:val="00171553"/>
    <w:rsid w:val="00173AAA"/>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1F32"/>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5F8A"/>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BE2"/>
    <w:rsid w:val="001F414F"/>
    <w:rsid w:val="001F584D"/>
    <w:rsid w:val="001F593B"/>
    <w:rsid w:val="001F5D0A"/>
    <w:rsid w:val="001F6C85"/>
    <w:rsid w:val="001F72A0"/>
    <w:rsid w:val="001F7937"/>
    <w:rsid w:val="001F79C9"/>
    <w:rsid w:val="00200424"/>
    <w:rsid w:val="0020089A"/>
    <w:rsid w:val="00201114"/>
    <w:rsid w:val="0020137F"/>
    <w:rsid w:val="002014AB"/>
    <w:rsid w:val="00201636"/>
    <w:rsid w:val="00201D4D"/>
    <w:rsid w:val="00202E8F"/>
    <w:rsid w:val="00204144"/>
    <w:rsid w:val="002043BF"/>
    <w:rsid w:val="002049F1"/>
    <w:rsid w:val="00204C4B"/>
    <w:rsid w:val="00204F68"/>
    <w:rsid w:val="00206EE2"/>
    <w:rsid w:val="002076EC"/>
    <w:rsid w:val="00207758"/>
    <w:rsid w:val="00207D9E"/>
    <w:rsid w:val="002100E8"/>
    <w:rsid w:val="00210123"/>
    <w:rsid w:val="0021052B"/>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3E2"/>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5B12"/>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6C2C"/>
    <w:rsid w:val="002D7004"/>
    <w:rsid w:val="002E07DC"/>
    <w:rsid w:val="002E0C50"/>
    <w:rsid w:val="002E14F3"/>
    <w:rsid w:val="002E152D"/>
    <w:rsid w:val="002E2868"/>
    <w:rsid w:val="002E48F4"/>
    <w:rsid w:val="002E498B"/>
    <w:rsid w:val="002E4DBC"/>
    <w:rsid w:val="002E509A"/>
    <w:rsid w:val="002E56D8"/>
    <w:rsid w:val="002E6842"/>
    <w:rsid w:val="002E6E14"/>
    <w:rsid w:val="002E7ED1"/>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0BB4"/>
    <w:rsid w:val="003216D1"/>
    <w:rsid w:val="0032584E"/>
    <w:rsid w:val="00326B65"/>
    <w:rsid w:val="00327336"/>
    <w:rsid w:val="0032741B"/>
    <w:rsid w:val="00330540"/>
    <w:rsid w:val="00332C98"/>
    <w:rsid w:val="003338F8"/>
    <w:rsid w:val="00333EA8"/>
    <w:rsid w:val="003343AC"/>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05A3"/>
    <w:rsid w:val="003517A6"/>
    <w:rsid w:val="00351E9D"/>
    <w:rsid w:val="0035214F"/>
    <w:rsid w:val="00352BAD"/>
    <w:rsid w:val="00354C2D"/>
    <w:rsid w:val="003566A1"/>
    <w:rsid w:val="0035750D"/>
    <w:rsid w:val="0036076E"/>
    <w:rsid w:val="003612E4"/>
    <w:rsid w:val="00363FFC"/>
    <w:rsid w:val="003655D1"/>
    <w:rsid w:val="00370E0C"/>
    <w:rsid w:val="00371AD0"/>
    <w:rsid w:val="00371FFD"/>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5AA"/>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9E9"/>
    <w:rsid w:val="003C5CD7"/>
    <w:rsid w:val="003C5D0F"/>
    <w:rsid w:val="003C5E31"/>
    <w:rsid w:val="003C649E"/>
    <w:rsid w:val="003C72EB"/>
    <w:rsid w:val="003C7669"/>
    <w:rsid w:val="003C7BFB"/>
    <w:rsid w:val="003C7F6C"/>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BC9"/>
    <w:rsid w:val="003F0F5A"/>
    <w:rsid w:val="003F1B73"/>
    <w:rsid w:val="003F1FA2"/>
    <w:rsid w:val="003F2532"/>
    <w:rsid w:val="003F2754"/>
    <w:rsid w:val="003F27C9"/>
    <w:rsid w:val="003F2F49"/>
    <w:rsid w:val="003F3727"/>
    <w:rsid w:val="003F4CB9"/>
    <w:rsid w:val="003F53F5"/>
    <w:rsid w:val="003F5FD7"/>
    <w:rsid w:val="003F679E"/>
    <w:rsid w:val="003F6A97"/>
    <w:rsid w:val="003F6F44"/>
    <w:rsid w:val="003F7A5D"/>
    <w:rsid w:val="00400598"/>
    <w:rsid w:val="00400E32"/>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47E5F"/>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546"/>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30E4"/>
    <w:rsid w:val="004A3452"/>
    <w:rsid w:val="004A3F2C"/>
    <w:rsid w:val="004A4C1F"/>
    <w:rsid w:val="004A5223"/>
    <w:rsid w:val="004A58DE"/>
    <w:rsid w:val="004A6091"/>
    <w:rsid w:val="004A62B7"/>
    <w:rsid w:val="004A7C53"/>
    <w:rsid w:val="004A7CF3"/>
    <w:rsid w:val="004B1890"/>
    <w:rsid w:val="004B2605"/>
    <w:rsid w:val="004B2664"/>
    <w:rsid w:val="004B2667"/>
    <w:rsid w:val="004B2895"/>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3FC4"/>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613E"/>
    <w:rsid w:val="004F7183"/>
    <w:rsid w:val="004F7871"/>
    <w:rsid w:val="00500161"/>
    <w:rsid w:val="0050059E"/>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5EEB"/>
    <w:rsid w:val="00526D11"/>
    <w:rsid w:val="005270DA"/>
    <w:rsid w:val="00527CD2"/>
    <w:rsid w:val="00527E8A"/>
    <w:rsid w:val="00532854"/>
    <w:rsid w:val="00532D12"/>
    <w:rsid w:val="005340E8"/>
    <w:rsid w:val="0053450F"/>
    <w:rsid w:val="005345B9"/>
    <w:rsid w:val="0053498A"/>
    <w:rsid w:val="00534BDE"/>
    <w:rsid w:val="00535FB3"/>
    <w:rsid w:val="0053734C"/>
    <w:rsid w:val="00537359"/>
    <w:rsid w:val="005403AE"/>
    <w:rsid w:val="005406C8"/>
    <w:rsid w:val="00541B28"/>
    <w:rsid w:val="00542A98"/>
    <w:rsid w:val="00542FB5"/>
    <w:rsid w:val="0054370B"/>
    <w:rsid w:val="00543C6A"/>
    <w:rsid w:val="00544D00"/>
    <w:rsid w:val="00545887"/>
    <w:rsid w:val="0054601E"/>
    <w:rsid w:val="00550730"/>
    <w:rsid w:val="00551678"/>
    <w:rsid w:val="0055188C"/>
    <w:rsid w:val="005523DD"/>
    <w:rsid w:val="00553394"/>
    <w:rsid w:val="00554C87"/>
    <w:rsid w:val="00555501"/>
    <w:rsid w:val="00555CDD"/>
    <w:rsid w:val="00555D42"/>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661"/>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5EF8"/>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C7170"/>
    <w:rsid w:val="005D2EB0"/>
    <w:rsid w:val="005D3557"/>
    <w:rsid w:val="005D3BC1"/>
    <w:rsid w:val="005D40CE"/>
    <w:rsid w:val="005D46AC"/>
    <w:rsid w:val="005D502A"/>
    <w:rsid w:val="005D65DB"/>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0793F"/>
    <w:rsid w:val="00611B06"/>
    <w:rsid w:val="0061235E"/>
    <w:rsid w:val="00612605"/>
    <w:rsid w:val="00612718"/>
    <w:rsid w:val="00612E2C"/>
    <w:rsid w:val="006148E2"/>
    <w:rsid w:val="006168D8"/>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2A1"/>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0B6B"/>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077A"/>
    <w:rsid w:val="006D1C05"/>
    <w:rsid w:val="006D1CEC"/>
    <w:rsid w:val="006D2612"/>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726"/>
    <w:rsid w:val="006E6D3D"/>
    <w:rsid w:val="006E7232"/>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92C"/>
    <w:rsid w:val="00722AC7"/>
    <w:rsid w:val="00723361"/>
    <w:rsid w:val="0072472F"/>
    <w:rsid w:val="00725410"/>
    <w:rsid w:val="007254C4"/>
    <w:rsid w:val="0072567F"/>
    <w:rsid w:val="0072687E"/>
    <w:rsid w:val="007277B7"/>
    <w:rsid w:val="00727D9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277B"/>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0DA"/>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3AFD"/>
    <w:rsid w:val="007D41D7"/>
    <w:rsid w:val="007D44E3"/>
    <w:rsid w:val="007D4F46"/>
    <w:rsid w:val="007D502A"/>
    <w:rsid w:val="007D519B"/>
    <w:rsid w:val="007D576E"/>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0E8E"/>
    <w:rsid w:val="008025AF"/>
    <w:rsid w:val="008036CD"/>
    <w:rsid w:val="0080390E"/>
    <w:rsid w:val="00803C80"/>
    <w:rsid w:val="00804499"/>
    <w:rsid w:val="0080450A"/>
    <w:rsid w:val="00807E56"/>
    <w:rsid w:val="00810123"/>
    <w:rsid w:val="00811203"/>
    <w:rsid w:val="008113C0"/>
    <w:rsid w:val="00812397"/>
    <w:rsid w:val="0081273C"/>
    <w:rsid w:val="00812A56"/>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FFF"/>
    <w:rsid w:val="00821FE2"/>
    <w:rsid w:val="00822378"/>
    <w:rsid w:val="00822D8B"/>
    <w:rsid w:val="008238A6"/>
    <w:rsid w:val="00824C71"/>
    <w:rsid w:val="00824EE5"/>
    <w:rsid w:val="00826B7D"/>
    <w:rsid w:val="008308EF"/>
    <w:rsid w:val="00831C86"/>
    <w:rsid w:val="00832761"/>
    <w:rsid w:val="00833723"/>
    <w:rsid w:val="00833809"/>
    <w:rsid w:val="008338DC"/>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AFF"/>
    <w:rsid w:val="00863BE3"/>
    <w:rsid w:val="008651FA"/>
    <w:rsid w:val="00865769"/>
    <w:rsid w:val="00870AE6"/>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855"/>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062D"/>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27E66"/>
    <w:rsid w:val="0093199B"/>
    <w:rsid w:val="009326D4"/>
    <w:rsid w:val="00932A8C"/>
    <w:rsid w:val="009330EA"/>
    <w:rsid w:val="009344C8"/>
    <w:rsid w:val="00934904"/>
    <w:rsid w:val="009355A9"/>
    <w:rsid w:val="009363A1"/>
    <w:rsid w:val="009373E9"/>
    <w:rsid w:val="00937D55"/>
    <w:rsid w:val="009404DC"/>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0DA"/>
    <w:rsid w:val="00966E30"/>
    <w:rsid w:val="0096760E"/>
    <w:rsid w:val="00971939"/>
    <w:rsid w:val="009725CE"/>
    <w:rsid w:val="00973640"/>
    <w:rsid w:val="00973648"/>
    <w:rsid w:val="009745E3"/>
    <w:rsid w:val="0097544E"/>
    <w:rsid w:val="00980CE7"/>
    <w:rsid w:val="0098130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2F4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3EAC"/>
    <w:rsid w:val="009C4303"/>
    <w:rsid w:val="009C4383"/>
    <w:rsid w:val="009C5369"/>
    <w:rsid w:val="009C5D0B"/>
    <w:rsid w:val="009C6B57"/>
    <w:rsid w:val="009C6BA7"/>
    <w:rsid w:val="009C7204"/>
    <w:rsid w:val="009C7399"/>
    <w:rsid w:val="009C7447"/>
    <w:rsid w:val="009D12D5"/>
    <w:rsid w:val="009D221D"/>
    <w:rsid w:val="009D25DA"/>
    <w:rsid w:val="009D2C55"/>
    <w:rsid w:val="009D4269"/>
    <w:rsid w:val="009D4561"/>
    <w:rsid w:val="009D5334"/>
    <w:rsid w:val="009D76CB"/>
    <w:rsid w:val="009D7766"/>
    <w:rsid w:val="009E054D"/>
    <w:rsid w:val="009E0F6B"/>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C40"/>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922"/>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37F94"/>
    <w:rsid w:val="00A403D8"/>
    <w:rsid w:val="00A413F5"/>
    <w:rsid w:val="00A41F1D"/>
    <w:rsid w:val="00A435B8"/>
    <w:rsid w:val="00A4380B"/>
    <w:rsid w:val="00A43E14"/>
    <w:rsid w:val="00A454C8"/>
    <w:rsid w:val="00A50BD1"/>
    <w:rsid w:val="00A50D41"/>
    <w:rsid w:val="00A51210"/>
    <w:rsid w:val="00A51409"/>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256C"/>
    <w:rsid w:val="00A731B0"/>
    <w:rsid w:val="00A732A4"/>
    <w:rsid w:val="00A739AF"/>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7F2"/>
    <w:rsid w:val="00A87B09"/>
    <w:rsid w:val="00A90251"/>
    <w:rsid w:val="00A90352"/>
    <w:rsid w:val="00A90BD1"/>
    <w:rsid w:val="00A921AC"/>
    <w:rsid w:val="00A929DF"/>
    <w:rsid w:val="00AA0DDF"/>
    <w:rsid w:val="00AA0E68"/>
    <w:rsid w:val="00AA2062"/>
    <w:rsid w:val="00AA215B"/>
    <w:rsid w:val="00AA2C80"/>
    <w:rsid w:val="00AA3339"/>
    <w:rsid w:val="00AA356D"/>
    <w:rsid w:val="00AA4775"/>
    <w:rsid w:val="00AA50A6"/>
    <w:rsid w:val="00AA5F28"/>
    <w:rsid w:val="00AA6357"/>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B39"/>
    <w:rsid w:val="00AC517E"/>
    <w:rsid w:val="00AC6BF6"/>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5AAF"/>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17DA"/>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B6A"/>
    <w:rsid w:val="00B50CD6"/>
    <w:rsid w:val="00B512B2"/>
    <w:rsid w:val="00B519E1"/>
    <w:rsid w:val="00B520DC"/>
    <w:rsid w:val="00B53740"/>
    <w:rsid w:val="00B5397D"/>
    <w:rsid w:val="00B553CE"/>
    <w:rsid w:val="00B55712"/>
    <w:rsid w:val="00B55FD7"/>
    <w:rsid w:val="00B56106"/>
    <w:rsid w:val="00B564E2"/>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46F"/>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64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37905"/>
    <w:rsid w:val="00C404AB"/>
    <w:rsid w:val="00C41056"/>
    <w:rsid w:val="00C416D3"/>
    <w:rsid w:val="00C42297"/>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4723"/>
    <w:rsid w:val="00C6496F"/>
    <w:rsid w:val="00C6567A"/>
    <w:rsid w:val="00C656D1"/>
    <w:rsid w:val="00C65DF8"/>
    <w:rsid w:val="00C662DD"/>
    <w:rsid w:val="00C663B9"/>
    <w:rsid w:val="00C67307"/>
    <w:rsid w:val="00C70762"/>
    <w:rsid w:val="00C708DF"/>
    <w:rsid w:val="00C72061"/>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0C96"/>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A6A"/>
    <w:rsid w:val="00CB2EDF"/>
    <w:rsid w:val="00CB3057"/>
    <w:rsid w:val="00CB33B7"/>
    <w:rsid w:val="00CB3496"/>
    <w:rsid w:val="00CB4651"/>
    <w:rsid w:val="00CB4DA9"/>
    <w:rsid w:val="00CB548C"/>
    <w:rsid w:val="00CB5945"/>
    <w:rsid w:val="00CB6463"/>
    <w:rsid w:val="00CB737E"/>
    <w:rsid w:val="00CB7989"/>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BB6"/>
    <w:rsid w:val="00CE5C91"/>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1DF"/>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2D7"/>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890"/>
    <w:rsid w:val="00D649A1"/>
    <w:rsid w:val="00D6574F"/>
    <w:rsid w:val="00D67C16"/>
    <w:rsid w:val="00D67E90"/>
    <w:rsid w:val="00D7046E"/>
    <w:rsid w:val="00D7080B"/>
    <w:rsid w:val="00D71690"/>
    <w:rsid w:val="00D72161"/>
    <w:rsid w:val="00D721C0"/>
    <w:rsid w:val="00D72933"/>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09B9"/>
    <w:rsid w:val="00D91566"/>
    <w:rsid w:val="00D91BF0"/>
    <w:rsid w:val="00D92103"/>
    <w:rsid w:val="00D92C0E"/>
    <w:rsid w:val="00D92C69"/>
    <w:rsid w:val="00D932B4"/>
    <w:rsid w:val="00D9652F"/>
    <w:rsid w:val="00D9657C"/>
    <w:rsid w:val="00D96ACA"/>
    <w:rsid w:val="00D96D78"/>
    <w:rsid w:val="00D96FE3"/>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2A2D"/>
    <w:rsid w:val="00DB35A8"/>
    <w:rsid w:val="00DB421C"/>
    <w:rsid w:val="00DB466A"/>
    <w:rsid w:val="00DB54C1"/>
    <w:rsid w:val="00DB5DF2"/>
    <w:rsid w:val="00DB70CE"/>
    <w:rsid w:val="00DB75C8"/>
    <w:rsid w:val="00DB782E"/>
    <w:rsid w:val="00DC0C1C"/>
    <w:rsid w:val="00DC180D"/>
    <w:rsid w:val="00DC18D6"/>
    <w:rsid w:val="00DC1E5E"/>
    <w:rsid w:val="00DC2784"/>
    <w:rsid w:val="00DC2EE8"/>
    <w:rsid w:val="00DC341F"/>
    <w:rsid w:val="00DC3F72"/>
    <w:rsid w:val="00DC4F6E"/>
    <w:rsid w:val="00DC59CA"/>
    <w:rsid w:val="00DC71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35CF"/>
    <w:rsid w:val="00DF3939"/>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1A66"/>
    <w:rsid w:val="00E12FC3"/>
    <w:rsid w:val="00E1404E"/>
    <w:rsid w:val="00E152B0"/>
    <w:rsid w:val="00E156BE"/>
    <w:rsid w:val="00E20056"/>
    <w:rsid w:val="00E20636"/>
    <w:rsid w:val="00E20AE2"/>
    <w:rsid w:val="00E20D81"/>
    <w:rsid w:val="00E211A3"/>
    <w:rsid w:val="00E22CD9"/>
    <w:rsid w:val="00E22F5C"/>
    <w:rsid w:val="00E2300F"/>
    <w:rsid w:val="00E233CA"/>
    <w:rsid w:val="00E26617"/>
    <w:rsid w:val="00E26626"/>
    <w:rsid w:val="00E27A52"/>
    <w:rsid w:val="00E304E1"/>
    <w:rsid w:val="00E3163C"/>
    <w:rsid w:val="00E3185C"/>
    <w:rsid w:val="00E31DC7"/>
    <w:rsid w:val="00E32EFC"/>
    <w:rsid w:val="00E3368C"/>
    <w:rsid w:val="00E33E11"/>
    <w:rsid w:val="00E34349"/>
    <w:rsid w:val="00E3524E"/>
    <w:rsid w:val="00E360FE"/>
    <w:rsid w:val="00E36341"/>
    <w:rsid w:val="00E36B2A"/>
    <w:rsid w:val="00E36D0E"/>
    <w:rsid w:val="00E36D97"/>
    <w:rsid w:val="00E37495"/>
    <w:rsid w:val="00E41D14"/>
    <w:rsid w:val="00E41DE8"/>
    <w:rsid w:val="00E4259A"/>
    <w:rsid w:val="00E42AE6"/>
    <w:rsid w:val="00E42BD5"/>
    <w:rsid w:val="00E42FD9"/>
    <w:rsid w:val="00E435D3"/>
    <w:rsid w:val="00E459B9"/>
    <w:rsid w:val="00E45B86"/>
    <w:rsid w:val="00E45E58"/>
    <w:rsid w:val="00E4683E"/>
    <w:rsid w:val="00E469EF"/>
    <w:rsid w:val="00E47337"/>
    <w:rsid w:val="00E478ED"/>
    <w:rsid w:val="00E47916"/>
    <w:rsid w:val="00E47D66"/>
    <w:rsid w:val="00E50D22"/>
    <w:rsid w:val="00E51497"/>
    <w:rsid w:val="00E51C18"/>
    <w:rsid w:val="00E531D7"/>
    <w:rsid w:val="00E53330"/>
    <w:rsid w:val="00E539D3"/>
    <w:rsid w:val="00E5499F"/>
    <w:rsid w:val="00E55AF1"/>
    <w:rsid w:val="00E57B38"/>
    <w:rsid w:val="00E60071"/>
    <w:rsid w:val="00E61725"/>
    <w:rsid w:val="00E61782"/>
    <w:rsid w:val="00E61A41"/>
    <w:rsid w:val="00E622A0"/>
    <w:rsid w:val="00E6320B"/>
    <w:rsid w:val="00E63B4E"/>
    <w:rsid w:val="00E63E04"/>
    <w:rsid w:val="00E6550F"/>
    <w:rsid w:val="00E669CE"/>
    <w:rsid w:val="00E704D5"/>
    <w:rsid w:val="00E71345"/>
    <w:rsid w:val="00E71425"/>
    <w:rsid w:val="00E721D0"/>
    <w:rsid w:val="00E7232E"/>
    <w:rsid w:val="00E74842"/>
    <w:rsid w:val="00E751DB"/>
    <w:rsid w:val="00E75F4C"/>
    <w:rsid w:val="00E7715A"/>
    <w:rsid w:val="00E776DC"/>
    <w:rsid w:val="00E80260"/>
    <w:rsid w:val="00E8054E"/>
    <w:rsid w:val="00E80B8A"/>
    <w:rsid w:val="00E813FF"/>
    <w:rsid w:val="00E8336D"/>
    <w:rsid w:val="00E840D5"/>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334"/>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DE0"/>
    <w:rsid w:val="00ED6F46"/>
    <w:rsid w:val="00ED7A61"/>
    <w:rsid w:val="00ED7C89"/>
    <w:rsid w:val="00EE039B"/>
    <w:rsid w:val="00EE20E1"/>
    <w:rsid w:val="00EE302D"/>
    <w:rsid w:val="00EE38C5"/>
    <w:rsid w:val="00EE4581"/>
    <w:rsid w:val="00EE50F2"/>
    <w:rsid w:val="00EE6E28"/>
    <w:rsid w:val="00EE710B"/>
    <w:rsid w:val="00EE7A25"/>
    <w:rsid w:val="00EE7B58"/>
    <w:rsid w:val="00EE7E39"/>
    <w:rsid w:val="00EF058D"/>
    <w:rsid w:val="00EF0DE7"/>
    <w:rsid w:val="00EF1410"/>
    <w:rsid w:val="00EF255D"/>
    <w:rsid w:val="00EF2C00"/>
    <w:rsid w:val="00EF2E75"/>
    <w:rsid w:val="00EF3533"/>
    <w:rsid w:val="00EF38AE"/>
    <w:rsid w:val="00EF538F"/>
    <w:rsid w:val="00EF572D"/>
    <w:rsid w:val="00EF62E3"/>
    <w:rsid w:val="00EF734A"/>
    <w:rsid w:val="00F000D6"/>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17FF3"/>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0579"/>
    <w:rsid w:val="00F51CAF"/>
    <w:rsid w:val="00F52426"/>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2B44"/>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4632"/>
    <w:rsid w:val="00F95F02"/>
    <w:rsid w:val="00F97ADA"/>
    <w:rsid w:val="00F97F6B"/>
    <w:rsid w:val="00FA1930"/>
    <w:rsid w:val="00FA263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41C"/>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15A2"/>
    <w:rsid w:val="00FF277E"/>
    <w:rsid w:val="00FF280B"/>
    <w:rsid w:val="00FF30A1"/>
    <w:rsid w:val="00FF34FC"/>
    <w:rsid w:val="00FF39C8"/>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markedcontent">
    <w:name w:val="markedcontent"/>
    <w:basedOn w:val="Domylnaczcionkaakapitu"/>
    <w:rsid w:val="00F9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markedcontent">
    <w:name w:val="markedcontent"/>
    <w:basedOn w:val="Domylnaczcionkaakapitu"/>
    <w:rsid w:val="00F9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odo@ztm.lubli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yperlink" Target="https://platformazakupowa.pl/pn/ztm_lub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oter" Target="footer3.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3.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400841-5BB2-4DA8-91C0-B9BFD7B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9592</TotalTime>
  <Pages>1</Pages>
  <Words>8594</Words>
  <Characters>51564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ksiwy</cp:lastModifiedBy>
  <cp:revision>190</cp:revision>
  <cp:lastPrinted>2021-09-23T12:09:00Z</cp:lastPrinted>
  <dcterms:created xsi:type="dcterms:W3CDTF">2021-01-05T07:43:00Z</dcterms:created>
  <dcterms:modified xsi:type="dcterms:W3CDTF">2021-09-23T12:16:00Z</dcterms:modified>
</cp:coreProperties>
</file>