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EC" w:rsidRDefault="000A71EC" w:rsidP="000A71EC">
      <w:pPr>
        <w:jc w:val="right"/>
      </w:pPr>
      <w:r>
        <w:t>Załącznik nr 3</w:t>
      </w:r>
      <w:r w:rsidR="006F5443">
        <w:t xml:space="preserve"> </w:t>
      </w:r>
    </w:p>
    <w:p w:rsidR="008E59B8" w:rsidRDefault="006F5443">
      <w:r>
        <w:t>Opis tablicy informacyjnej wraz ze zdjęciem</w:t>
      </w:r>
    </w:p>
    <w:p w:rsidR="00FA1DD5" w:rsidRDefault="00FA1DD5">
      <w:r>
        <w:t xml:space="preserve">Montaż na terenie w bezpośrednim sąsiedztwie inwestycji w miejscu uzgodnionym z </w:t>
      </w:r>
      <w:r w:rsidR="002C3E0F">
        <w:t>Zamawiającym</w:t>
      </w:r>
      <w:r>
        <w:t>.</w:t>
      </w:r>
    </w:p>
    <w:p w:rsidR="00FA1DD5" w:rsidRDefault="00FA1DD5" w:rsidP="00FA1DD5">
      <w:pPr>
        <w:pStyle w:val="Akapitzlist"/>
        <w:numPr>
          <w:ilvl w:val="0"/>
          <w:numId w:val="1"/>
        </w:numPr>
      </w:pPr>
      <w:r>
        <w:t>Opis tablicy</w:t>
      </w:r>
    </w:p>
    <w:p w:rsidR="00FA1DD5" w:rsidRDefault="00FA1DD5" w:rsidP="002C3E0F">
      <w:pPr>
        <w:jc w:val="both"/>
      </w:pPr>
      <w:r>
        <w:t>W skład kompletu wchodzi 1 tablica o wym</w:t>
      </w:r>
      <w:r w:rsidR="0088113B">
        <w:t>.</w:t>
      </w:r>
      <w:r>
        <w:t xml:space="preserve">: 125 cm x 80 cm z polipropylenu grub. 10 mm. Nadruk na folii samoprzylepnej zabezpieczony emulsją odporną na promienie UV. Tablica oprawiona w ramce </w:t>
      </w:r>
      <w:r w:rsidR="002C3E0F">
        <w:br/>
      </w:r>
      <w:r>
        <w:t>z profilu aluminiowego- ramka mocowana z boku do konstrukcji tak, aby było to niewidoczne na frontach tablicy.</w:t>
      </w:r>
    </w:p>
    <w:p w:rsidR="00FA1DD5" w:rsidRDefault="00FA1DD5" w:rsidP="00FA1DD5">
      <w:r>
        <w:t>Dolna krawędź tablicy – na wysokościok.1,40 m nad ziemi</w:t>
      </w:r>
      <w:r w:rsidR="006F5443">
        <w:t xml:space="preserve">ą, konstrukcja stalowa malowana                        lub usytuowanie tablicy zgodnie z wytycznymi </w:t>
      </w:r>
      <w:r w:rsidR="002C3E0F">
        <w:t>Zamawiającego</w:t>
      </w:r>
      <w:r w:rsidR="006F5443">
        <w:t>.</w:t>
      </w:r>
    </w:p>
    <w:p w:rsidR="00FA1DD5" w:rsidRDefault="00FA1DD5" w:rsidP="00FA1DD5">
      <w:r>
        <w:t>Treść: na załączony</w:t>
      </w:r>
      <w:r w:rsidR="0088113B">
        <w:t>m</w:t>
      </w:r>
      <w:r>
        <w:t xml:space="preserve"> zdjęciu</w:t>
      </w:r>
    </w:p>
    <w:p w:rsidR="006F5443" w:rsidRDefault="002C3E0F" w:rsidP="00FA1DD5">
      <w:bookmarkStart w:id="0" w:name="_GoBack"/>
      <w:r>
        <w:rPr>
          <w:noProof/>
          <w:lang w:eastAsia="pl-PL"/>
        </w:rPr>
        <w:drawing>
          <wp:inline distT="0" distB="0" distL="0" distR="0" wp14:anchorId="3C4927FC" wp14:editId="02EE237C">
            <wp:extent cx="5760720" cy="37395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6324"/>
    <w:multiLevelType w:val="hybridMultilevel"/>
    <w:tmpl w:val="F5927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D5"/>
    <w:rsid w:val="000A71EC"/>
    <w:rsid w:val="000E2A34"/>
    <w:rsid w:val="002C3E0F"/>
    <w:rsid w:val="006F5443"/>
    <w:rsid w:val="0088113B"/>
    <w:rsid w:val="00B45F65"/>
    <w:rsid w:val="00FA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6321"/>
  <w15:chartTrackingRefBased/>
  <w15:docId w15:val="{7E626F9D-BC3A-40E9-8645-49D8E9E2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Sobiś</dc:creator>
  <cp:keywords/>
  <dc:description/>
  <cp:lastModifiedBy>Magdalena Janiak</cp:lastModifiedBy>
  <cp:revision>3</cp:revision>
  <dcterms:created xsi:type="dcterms:W3CDTF">2022-09-16T07:44:00Z</dcterms:created>
  <dcterms:modified xsi:type="dcterms:W3CDTF">2023-04-04T13:59:00Z</dcterms:modified>
</cp:coreProperties>
</file>