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9C27" w14:textId="77777777" w:rsidR="00292E02" w:rsidRDefault="00292E02" w:rsidP="00292E02">
      <w:pPr>
        <w:pStyle w:val="Nagwek1"/>
        <w:spacing w:after="439" w:line="259" w:lineRule="auto"/>
        <w:ind w:left="0" w:right="38" w:firstLine="0"/>
        <w:jc w:val="center"/>
      </w:pPr>
      <w:r>
        <w:rPr>
          <w:sz w:val="34"/>
        </w:rPr>
        <w:t>SPECYFIKACJA WARUNKÓW ZAMÓWIENIA</w:t>
      </w:r>
    </w:p>
    <w:p w14:paraId="644678FB" w14:textId="465C7B8D" w:rsidR="00292E02" w:rsidRDefault="00292E02" w:rsidP="00292E02">
      <w:pPr>
        <w:spacing w:after="411" w:line="285" w:lineRule="auto"/>
        <w:ind w:left="20" w:right="77" w:hanging="10"/>
        <w:jc w:val="center"/>
        <w:rPr>
          <w:sz w:val="28"/>
        </w:rPr>
      </w:pPr>
      <w:r>
        <w:rPr>
          <w:sz w:val="28"/>
        </w:rPr>
        <w:t>ZAMAWIAJĄCY:</w:t>
      </w:r>
    </w:p>
    <w:p w14:paraId="64FC9FA5" w14:textId="5C9E1769" w:rsidR="00292E02" w:rsidRDefault="00292E02" w:rsidP="00292E02">
      <w:pPr>
        <w:spacing w:after="411" w:line="285" w:lineRule="auto"/>
        <w:ind w:left="20" w:right="77" w:hanging="10"/>
        <w:jc w:val="center"/>
      </w:pPr>
      <w:r>
        <w:rPr>
          <w:noProof/>
        </w:rPr>
        <w:drawing>
          <wp:inline distT="0" distB="0" distL="0" distR="0" wp14:anchorId="04A501B8" wp14:editId="35496B17">
            <wp:extent cx="682625" cy="762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62000"/>
                    </a:xfrm>
                    <a:prstGeom prst="rect">
                      <a:avLst/>
                    </a:prstGeom>
                    <a:noFill/>
                  </pic:spPr>
                </pic:pic>
              </a:graphicData>
            </a:graphic>
          </wp:inline>
        </w:drawing>
      </w:r>
    </w:p>
    <w:p w14:paraId="7E9C15D6" w14:textId="77777777" w:rsidR="00292E02" w:rsidRPr="00292E02" w:rsidRDefault="00292E02" w:rsidP="00292E02">
      <w:pPr>
        <w:spacing w:after="411" w:line="285" w:lineRule="auto"/>
        <w:ind w:left="20" w:right="0" w:hanging="10"/>
        <w:jc w:val="center"/>
        <w:rPr>
          <w:b/>
          <w:bCs/>
        </w:rPr>
      </w:pPr>
      <w:r w:rsidRPr="00292E02">
        <w:rPr>
          <w:b/>
          <w:bCs/>
          <w:sz w:val="28"/>
        </w:rPr>
        <w:t>GMINA OSTROWITE</w:t>
      </w:r>
    </w:p>
    <w:p w14:paraId="44FEBF15" w14:textId="380B8F3E" w:rsidR="00292E02" w:rsidRDefault="00292E02" w:rsidP="00292E02">
      <w:pPr>
        <w:spacing w:after="494"/>
        <w:ind w:left="10" w:hanging="10"/>
        <w:jc w:val="center"/>
      </w:pPr>
      <w:r>
        <w:t xml:space="preserve">Zaprasza do złożenia oferty w postępowaniu o udzielenie zamówienia publicznego prowadzonego </w:t>
      </w:r>
      <w:r w:rsidR="00747142">
        <w:t xml:space="preserve">  </w:t>
      </w:r>
      <w:r>
        <w:t>w trybie podstawowym bez negocjacji</w:t>
      </w:r>
      <w:r w:rsidR="00E85593">
        <w:t xml:space="preserve"> (art. 275 pkt.1 )</w:t>
      </w:r>
      <w:r>
        <w:t xml:space="preserve"> o wartości zamówienia nie przekraczającej progów unijnych o jakich stanowi art. 3 ustawy z </w:t>
      </w:r>
      <w:r w:rsidR="00E85593">
        <w:t xml:space="preserve"> </w:t>
      </w:r>
      <w:r>
        <w:t xml:space="preserve">11 września 2019 r. - Prawo zamówień publicznych (Dz. U. z 2019 r </w:t>
      </w:r>
      <w:r>
        <w:rPr>
          <w:noProof/>
        </w:rPr>
        <w:drawing>
          <wp:inline distT="0" distB="0" distL="0" distR="0" wp14:anchorId="32648542" wp14:editId="5558FDCE">
            <wp:extent cx="24384" cy="12195"/>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9"/>
                    <a:stretch>
                      <a:fillRect/>
                    </a:stretch>
                  </pic:blipFill>
                  <pic:spPr>
                    <a:xfrm>
                      <a:off x="0" y="0"/>
                      <a:ext cx="24384" cy="12195"/>
                    </a:xfrm>
                    <a:prstGeom prst="rect">
                      <a:avLst/>
                    </a:prstGeom>
                  </pic:spPr>
                </pic:pic>
              </a:graphicData>
            </a:graphic>
          </wp:inline>
        </w:drawing>
      </w:r>
      <w:r>
        <w:t xml:space="preserve">poz. 2019)— dalej </w:t>
      </w:r>
      <w:proofErr w:type="spellStart"/>
      <w:r w:rsidR="00E85593">
        <w:t>P</w:t>
      </w:r>
      <w:r>
        <w:t>zp</w:t>
      </w:r>
      <w:proofErr w:type="spellEnd"/>
      <w:r>
        <w:t>. na robotę budowlaną pn.:</w:t>
      </w:r>
    </w:p>
    <w:p w14:paraId="2E49BFD3" w14:textId="00ECD806" w:rsidR="003D2D9C" w:rsidRPr="003D2D9C" w:rsidRDefault="003D2D9C" w:rsidP="003D2D9C">
      <w:pPr>
        <w:spacing w:after="345"/>
        <w:ind w:left="-142" w:right="0" w:hanging="67"/>
        <w:jc w:val="center"/>
        <w:rPr>
          <w:b/>
          <w:bCs/>
          <w:sz w:val="30"/>
        </w:rPr>
      </w:pPr>
      <w:bookmarkStart w:id="0" w:name="_Hlk70342874"/>
      <w:r>
        <w:rPr>
          <w:b/>
          <w:bCs/>
          <w:sz w:val="30"/>
        </w:rPr>
        <w:t xml:space="preserve">„ </w:t>
      </w:r>
      <w:r w:rsidRPr="003D2D9C">
        <w:rPr>
          <w:b/>
          <w:bCs/>
          <w:sz w:val="30"/>
        </w:rPr>
        <w:t>Modernizacja ośrodka zdrowia w Ostrowitem</w:t>
      </w:r>
      <w:r>
        <w:rPr>
          <w:b/>
          <w:bCs/>
          <w:sz w:val="30"/>
        </w:rPr>
        <w:t xml:space="preserve"> ”</w:t>
      </w:r>
    </w:p>
    <w:p w14:paraId="057C05CC" w14:textId="7C171936" w:rsidR="006B7BD2" w:rsidRPr="006B7BD2" w:rsidRDefault="006B7BD2" w:rsidP="006B7BD2">
      <w:pPr>
        <w:spacing w:after="345"/>
        <w:ind w:left="-142" w:right="0" w:hanging="67"/>
        <w:jc w:val="center"/>
        <w:rPr>
          <w:b/>
          <w:bCs/>
          <w:sz w:val="30"/>
        </w:rPr>
      </w:pPr>
    </w:p>
    <w:p w14:paraId="7BF56AB5" w14:textId="06CB082F" w:rsidR="00292E02" w:rsidRPr="00073E38" w:rsidRDefault="00292E02" w:rsidP="006B7BD2">
      <w:pPr>
        <w:spacing w:after="345" w:line="240" w:lineRule="auto"/>
        <w:ind w:right="0"/>
        <w:rPr>
          <w:b/>
          <w:bCs/>
          <w:sz w:val="30"/>
        </w:rPr>
      </w:pPr>
    </w:p>
    <w:bookmarkEnd w:id="0"/>
    <w:p w14:paraId="110B990B" w14:textId="0E01EFA6" w:rsidR="00292E02" w:rsidRDefault="00292E02" w:rsidP="00292E02">
      <w:pPr>
        <w:spacing w:after="557"/>
        <w:ind w:left="259" w:right="0" w:hanging="240"/>
      </w:pPr>
      <w:r>
        <w:rPr>
          <w:sz w:val="24"/>
        </w:rPr>
        <w:t xml:space="preserve">Przedmiotowe postępowanie prowadzone jest przy użyciu środków komunikacji elektronicznej. Składanie ofert następuje za pośrednictwem platformy zakupowej dostępnej pod adresem internetowym: </w:t>
      </w:r>
      <w:r w:rsidRPr="00073E38">
        <w:rPr>
          <w:color w:val="000000" w:themeColor="text1"/>
          <w:sz w:val="24"/>
          <w:u w:val="single" w:color="000000"/>
        </w:rPr>
        <w:t>https://pla</w:t>
      </w:r>
      <w:r w:rsidR="00765A57">
        <w:rPr>
          <w:color w:val="000000" w:themeColor="text1"/>
          <w:sz w:val="24"/>
          <w:u w:val="single" w:color="000000"/>
        </w:rPr>
        <w:t>t</w:t>
      </w:r>
      <w:r w:rsidRPr="00073E38">
        <w:rPr>
          <w:color w:val="000000" w:themeColor="text1"/>
          <w:sz w:val="24"/>
          <w:u w:val="single" w:color="000000"/>
        </w:rPr>
        <w:t>formazakupowa.pl/pn/ostrowite</w:t>
      </w:r>
    </w:p>
    <w:p w14:paraId="38C60805" w14:textId="394D7985" w:rsidR="00292E02" w:rsidRDefault="00292E02" w:rsidP="00292E02">
      <w:pPr>
        <w:spacing w:after="3474"/>
        <w:ind w:left="0" w:right="53" w:firstLine="0"/>
      </w:pPr>
      <w:r>
        <w:t xml:space="preserve">                                                   Nr postępowania: </w:t>
      </w:r>
      <w:r w:rsidRPr="00765A57">
        <w:rPr>
          <w:b/>
          <w:bCs/>
        </w:rPr>
        <w:t>OO.ZP.271.</w:t>
      </w:r>
      <w:r w:rsidR="003D2D9C">
        <w:rPr>
          <w:b/>
          <w:bCs/>
        </w:rPr>
        <w:t>1</w:t>
      </w:r>
      <w:r w:rsidR="00114D40">
        <w:rPr>
          <w:b/>
          <w:bCs/>
        </w:rPr>
        <w:t>2</w:t>
      </w:r>
      <w:r w:rsidRPr="00765A57">
        <w:rPr>
          <w:b/>
          <w:bCs/>
        </w:rPr>
        <w:t>.2021.</w:t>
      </w:r>
      <w:r w:rsidR="00AD611E" w:rsidRPr="00765A57">
        <w:rPr>
          <w:b/>
          <w:bCs/>
        </w:rPr>
        <w:t>TP</w:t>
      </w:r>
    </w:p>
    <w:p w14:paraId="7D70E193" w14:textId="77777777" w:rsidR="00AD611E" w:rsidRDefault="00AD611E" w:rsidP="007E376F">
      <w:pPr>
        <w:spacing w:after="44"/>
        <w:ind w:left="10" w:right="62" w:hanging="10"/>
        <w:jc w:val="center"/>
      </w:pPr>
    </w:p>
    <w:p w14:paraId="6628019D" w14:textId="4C9AA4C5" w:rsidR="00292E02" w:rsidRDefault="00292E02" w:rsidP="007E376F">
      <w:pPr>
        <w:spacing w:after="44"/>
        <w:ind w:left="10" w:right="62" w:hanging="10"/>
        <w:jc w:val="center"/>
      </w:pPr>
      <w:r>
        <w:t xml:space="preserve">Ostrowite, </w:t>
      </w:r>
      <w:r w:rsidR="003D2D9C">
        <w:t>2</w:t>
      </w:r>
      <w:r w:rsidR="00114D40">
        <w:t>3</w:t>
      </w:r>
      <w:r w:rsidR="003D2D9C">
        <w:t xml:space="preserve"> czerwiec </w:t>
      </w:r>
      <w:r>
        <w:t>2021 rok</w:t>
      </w:r>
    </w:p>
    <w:p w14:paraId="157B6B39" w14:textId="3ACD1A90" w:rsidR="0072208F" w:rsidRDefault="0072208F" w:rsidP="007E376F">
      <w:pPr>
        <w:spacing w:after="44"/>
        <w:ind w:left="10" w:right="62" w:hanging="10"/>
        <w:jc w:val="center"/>
      </w:pPr>
    </w:p>
    <w:p w14:paraId="5E3D8458" w14:textId="790AFE2E" w:rsidR="00292E02" w:rsidRDefault="00292E02" w:rsidP="00747142">
      <w:pPr>
        <w:ind w:left="0" w:firstLine="0"/>
      </w:pPr>
    </w:p>
    <w:tbl>
      <w:tblPr>
        <w:tblW w:w="9570" w:type="dxa"/>
        <w:tblInd w:w="-72" w:type="dxa"/>
        <w:shd w:val="pct12" w:color="auto" w:fill="auto"/>
        <w:tblCellMar>
          <w:left w:w="70" w:type="dxa"/>
          <w:right w:w="70" w:type="dxa"/>
        </w:tblCellMar>
        <w:tblLook w:val="0000" w:firstRow="0" w:lastRow="0" w:firstColumn="0" w:lastColumn="0" w:noHBand="0" w:noVBand="0"/>
      </w:tblPr>
      <w:tblGrid>
        <w:gridCol w:w="568"/>
        <w:gridCol w:w="9002"/>
      </w:tblGrid>
      <w:tr w:rsidR="00292E02" w:rsidRPr="00292E02" w14:paraId="7A2EE0C0" w14:textId="77777777" w:rsidTr="00184015">
        <w:trPr>
          <w:trHeight w:val="70"/>
        </w:trPr>
        <w:tc>
          <w:tcPr>
            <w:tcW w:w="568" w:type="dxa"/>
            <w:shd w:val="clear" w:color="auto" w:fill="FFC000"/>
            <w:vAlign w:val="center"/>
          </w:tcPr>
          <w:p w14:paraId="2B3394D2" w14:textId="77777777" w:rsidR="00292E02" w:rsidRPr="00292E02" w:rsidRDefault="00292E02" w:rsidP="00292E02">
            <w:pPr>
              <w:keepNext/>
              <w:spacing w:before="60" w:after="60" w:line="276" w:lineRule="auto"/>
              <w:ind w:left="0" w:right="0" w:firstLine="0"/>
              <w:jc w:val="left"/>
              <w:outlineLvl w:val="2"/>
              <w:rPr>
                <w:rFonts w:ascii="Times New Roman" w:eastAsia="Times New Roman" w:hAnsi="Times New Roman" w:cs="Times New Roman"/>
                <w:b/>
                <w:color w:val="auto"/>
              </w:rPr>
            </w:pPr>
            <w:bookmarkStart w:id="1" w:name="_Hlk63939676"/>
            <w:r w:rsidRPr="00292E02">
              <w:rPr>
                <w:rFonts w:ascii="Times New Roman" w:eastAsia="Times New Roman" w:hAnsi="Times New Roman" w:cs="Times New Roman"/>
                <w:b/>
                <w:color w:val="auto"/>
              </w:rPr>
              <w:t>1.</w:t>
            </w:r>
          </w:p>
        </w:tc>
        <w:tc>
          <w:tcPr>
            <w:tcW w:w="9002" w:type="dxa"/>
            <w:shd w:val="clear" w:color="auto" w:fill="FFC000"/>
            <w:vAlign w:val="center"/>
          </w:tcPr>
          <w:p w14:paraId="74E116A6" w14:textId="6323FA66" w:rsidR="00292E02" w:rsidRPr="00292E02" w:rsidRDefault="00E83EAC" w:rsidP="00292E02">
            <w:pPr>
              <w:keepNext/>
              <w:spacing w:before="60" w:after="60" w:line="276" w:lineRule="auto"/>
              <w:ind w:left="-212" w:right="0"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NAZWA ORAZ ADRS ZAMAWIAJĄCEGO</w:t>
            </w:r>
          </w:p>
        </w:tc>
      </w:tr>
    </w:tbl>
    <w:bookmarkEnd w:id="1"/>
    <w:p w14:paraId="73712F17" w14:textId="3EE8C2D6" w:rsidR="00292E02" w:rsidRPr="00292E02" w:rsidRDefault="00E83EAC" w:rsidP="00292E02">
      <w:pPr>
        <w:tabs>
          <w:tab w:val="left" w:pos="0"/>
        </w:tabs>
        <w:spacing w:before="240" w:after="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Nazwa zamawiającego:          </w:t>
      </w:r>
      <w:r w:rsidR="00292E02" w:rsidRPr="00292E02">
        <w:rPr>
          <w:rFonts w:ascii="Times New Roman" w:eastAsia="Times New Roman" w:hAnsi="Times New Roman" w:cs="Times New Roman"/>
          <w:b/>
          <w:color w:val="auto"/>
        </w:rPr>
        <w:t xml:space="preserve">Gmina Ostrowite </w:t>
      </w:r>
    </w:p>
    <w:p w14:paraId="5828839C" w14:textId="2FAA0E03" w:rsidR="00292E02" w:rsidRPr="00292E02" w:rsidRDefault="00E83EAC" w:rsidP="00292E02">
      <w:pPr>
        <w:spacing w:after="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Adres zamawiającego:            </w:t>
      </w:r>
      <w:r w:rsidR="00292E02">
        <w:rPr>
          <w:rFonts w:ascii="Times New Roman" w:eastAsia="Times New Roman" w:hAnsi="Times New Roman" w:cs="Times New Roman"/>
          <w:b/>
          <w:color w:val="auto"/>
        </w:rPr>
        <w:t>u</w:t>
      </w:r>
      <w:r w:rsidR="00292E02" w:rsidRPr="00292E02">
        <w:rPr>
          <w:rFonts w:ascii="Times New Roman" w:eastAsia="Times New Roman" w:hAnsi="Times New Roman" w:cs="Times New Roman"/>
          <w:b/>
          <w:color w:val="auto"/>
        </w:rPr>
        <w:t xml:space="preserve">l. Lipowa 2 </w:t>
      </w:r>
    </w:p>
    <w:p w14:paraId="254DD40F" w14:textId="20BE60CB" w:rsidR="00292E02" w:rsidRPr="00292E02" w:rsidRDefault="00E83EAC" w:rsidP="00292E02">
      <w:pPr>
        <w:spacing w:after="120" w:line="276" w:lineRule="auto"/>
        <w:ind w:left="0" w:right="0" w:firstLine="0"/>
        <w:rPr>
          <w:rFonts w:ascii="Times New Roman" w:eastAsia="Times New Roman" w:hAnsi="Times New Roman" w:cs="Times New Roman"/>
          <w:b/>
          <w:color w:val="auto"/>
        </w:rPr>
      </w:pPr>
      <w:r>
        <w:rPr>
          <w:rFonts w:ascii="Times New Roman" w:eastAsia="Times New Roman" w:hAnsi="Times New Roman" w:cs="Times New Roman"/>
          <w:b/>
          <w:color w:val="auto"/>
        </w:rPr>
        <w:t xml:space="preserve">Kod Miejscowości:                   </w:t>
      </w:r>
      <w:r w:rsidR="00292E02" w:rsidRPr="00292E02">
        <w:rPr>
          <w:rFonts w:ascii="Times New Roman" w:eastAsia="Times New Roman" w:hAnsi="Times New Roman" w:cs="Times New Roman"/>
          <w:b/>
          <w:color w:val="auto"/>
        </w:rPr>
        <w:t>62-402 Ostrowite</w:t>
      </w:r>
    </w:p>
    <w:p w14:paraId="35CD1BDE" w14:textId="2BC9FBF8" w:rsidR="00292E02" w:rsidRPr="00292E02" w:rsidRDefault="00E83EAC" w:rsidP="00292E02">
      <w:pPr>
        <w:spacing w:after="0" w:line="240" w:lineRule="auto"/>
        <w:ind w:left="561" w:right="0" w:hanging="561"/>
        <w:rPr>
          <w:rFonts w:ascii="Times New Roman" w:eastAsia="Times New Roman" w:hAnsi="Times New Roman" w:cs="Times New Roman"/>
          <w:color w:val="auto"/>
        </w:rPr>
      </w:pPr>
      <w:r w:rsidRPr="00E83EAC">
        <w:rPr>
          <w:rFonts w:ascii="Times New Roman" w:eastAsia="Times New Roman" w:hAnsi="Times New Roman" w:cs="Times New Roman"/>
          <w:b/>
          <w:bCs/>
          <w:color w:val="auto"/>
        </w:rPr>
        <w:t>Telefon i fax:</w:t>
      </w:r>
      <w:r>
        <w:rPr>
          <w:rFonts w:ascii="Times New Roman" w:eastAsia="Times New Roman" w:hAnsi="Times New Roman" w:cs="Times New Roman"/>
          <w:color w:val="auto"/>
        </w:rPr>
        <w:t xml:space="preserve">                  </w:t>
      </w:r>
      <w:r w:rsidR="00292E02" w:rsidRPr="00292E02">
        <w:rPr>
          <w:rFonts w:ascii="Times New Roman" w:eastAsia="Times New Roman" w:hAnsi="Times New Roman" w:cs="Times New Roman"/>
          <w:color w:val="auto"/>
        </w:rPr>
        <w:t xml:space="preserve"> </w:t>
      </w:r>
      <w:bookmarkStart w:id="2" w:name="_Hlk63923606"/>
      <w:r>
        <w:rPr>
          <w:rFonts w:ascii="Times New Roman" w:eastAsia="Times New Roman" w:hAnsi="Times New Roman" w:cs="Times New Roman"/>
          <w:color w:val="auto"/>
        </w:rPr>
        <w:t xml:space="preserve">         </w:t>
      </w:r>
      <w:r w:rsidR="00292E02" w:rsidRPr="00292E02">
        <w:rPr>
          <w:rFonts w:ascii="Times New Roman" w:eastAsia="Times New Roman" w:hAnsi="Times New Roman" w:cs="Times New Roman"/>
          <w:color w:val="auto"/>
        </w:rPr>
        <w:t>632765121,  fax: 632765160</w:t>
      </w:r>
      <w:bookmarkEnd w:id="2"/>
    </w:p>
    <w:p w14:paraId="18B2D404" w14:textId="4BC86ACD" w:rsidR="00292E02" w:rsidRPr="00292E02" w:rsidRDefault="00E83EAC" w:rsidP="00292E02">
      <w:pPr>
        <w:spacing w:after="0" w:line="240" w:lineRule="auto"/>
        <w:ind w:left="561" w:right="0" w:hanging="561"/>
        <w:rPr>
          <w:rFonts w:ascii="Times New Roman" w:eastAsia="Times New Roman" w:hAnsi="Times New Roman" w:cs="Times New Roman"/>
          <w:i/>
          <w:color w:val="auto"/>
        </w:rPr>
      </w:pPr>
      <w:r w:rsidRPr="00E83EAC">
        <w:rPr>
          <w:rFonts w:ascii="Times New Roman" w:eastAsia="Times New Roman" w:hAnsi="Times New Roman" w:cs="Times New Roman"/>
          <w:b/>
          <w:bCs/>
          <w:color w:val="auto"/>
        </w:rPr>
        <w:t>A</w:t>
      </w:r>
      <w:r w:rsidR="00292E02" w:rsidRPr="00292E02">
        <w:rPr>
          <w:rFonts w:ascii="Times New Roman" w:eastAsia="Times New Roman" w:hAnsi="Times New Roman" w:cs="Times New Roman"/>
          <w:b/>
          <w:bCs/>
          <w:color w:val="auto"/>
        </w:rPr>
        <w:t xml:space="preserve">dres strony internetowej: </w:t>
      </w:r>
      <w:r>
        <w:rPr>
          <w:rFonts w:ascii="Times New Roman" w:eastAsia="Times New Roman" w:hAnsi="Times New Roman" w:cs="Times New Roman"/>
          <w:color w:val="auto"/>
        </w:rPr>
        <w:t xml:space="preserve">    </w:t>
      </w:r>
      <w:hyperlink r:id="rId10" w:history="1">
        <w:r w:rsidRPr="00292E02">
          <w:rPr>
            <w:rStyle w:val="Hipercze"/>
            <w:rFonts w:ascii="Times New Roman" w:eastAsia="Times New Roman" w:hAnsi="Times New Roman" w:cs="Times New Roman"/>
            <w:i/>
          </w:rPr>
          <w:t>www.ostrowite.</w:t>
        </w:r>
        <w:r w:rsidRPr="00282032">
          <w:rPr>
            <w:rStyle w:val="Hipercze"/>
            <w:rFonts w:ascii="Times New Roman" w:eastAsia="Times New Roman" w:hAnsi="Times New Roman" w:cs="Times New Roman"/>
            <w:i/>
          </w:rPr>
          <w:t>samorzady.</w:t>
        </w:r>
        <w:r w:rsidRPr="00292E02">
          <w:rPr>
            <w:rStyle w:val="Hipercze"/>
            <w:rFonts w:ascii="Times New Roman" w:eastAsia="Times New Roman" w:hAnsi="Times New Roman" w:cs="Times New Roman"/>
            <w:i/>
          </w:rPr>
          <w:t>pl</w:t>
        </w:r>
      </w:hyperlink>
    </w:p>
    <w:p w14:paraId="1F7C520E" w14:textId="7E0BA71B" w:rsidR="00292E02" w:rsidRPr="00DE3CDE" w:rsidRDefault="00E83EAC" w:rsidP="00292E02">
      <w:pPr>
        <w:spacing w:after="120" w:line="240" w:lineRule="auto"/>
        <w:ind w:left="561" w:right="0" w:hanging="561"/>
        <w:rPr>
          <w:rFonts w:ascii="Times New Roman" w:eastAsia="Times New Roman" w:hAnsi="Times New Roman" w:cs="Times New Roman"/>
          <w:i/>
          <w:color w:val="1F497D"/>
          <w:lang w:val="de-DE"/>
        </w:rPr>
      </w:pPr>
      <w:proofErr w:type="spellStart"/>
      <w:r w:rsidRPr="00DE3CDE">
        <w:rPr>
          <w:rFonts w:ascii="Times New Roman" w:eastAsia="Times New Roman" w:hAnsi="Times New Roman" w:cs="Times New Roman"/>
          <w:b/>
          <w:bCs/>
          <w:color w:val="auto"/>
          <w:lang w:val="de-DE"/>
        </w:rPr>
        <w:t>Adres</w:t>
      </w:r>
      <w:proofErr w:type="spellEnd"/>
      <w:r w:rsidRPr="00DE3CDE">
        <w:rPr>
          <w:rFonts w:ascii="Times New Roman" w:eastAsia="Times New Roman" w:hAnsi="Times New Roman" w:cs="Times New Roman"/>
          <w:b/>
          <w:bCs/>
          <w:color w:val="auto"/>
          <w:lang w:val="de-DE"/>
        </w:rPr>
        <w:t xml:space="preserve"> </w:t>
      </w:r>
      <w:proofErr w:type="spellStart"/>
      <w:r w:rsidRPr="00DE3CDE">
        <w:rPr>
          <w:rFonts w:ascii="Times New Roman" w:eastAsia="Times New Roman" w:hAnsi="Times New Roman" w:cs="Times New Roman"/>
          <w:b/>
          <w:bCs/>
          <w:color w:val="auto"/>
          <w:lang w:val="de-DE"/>
        </w:rPr>
        <w:t>poczty</w:t>
      </w:r>
      <w:proofErr w:type="spellEnd"/>
      <w:r w:rsidRPr="00DE3CDE">
        <w:rPr>
          <w:rFonts w:ascii="Times New Roman" w:eastAsia="Times New Roman" w:hAnsi="Times New Roman" w:cs="Times New Roman"/>
          <w:b/>
          <w:bCs/>
          <w:color w:val="auto"/>
          <w:lang w:val="de-DE"/>
        </w:rPr>
        <w:t xml:space="preserve"> </w:t>
      </w:r>
      <w:proofErr w:type="spellStart"/>
      <w:r w:rsidRPr="00DE3CDE">
        <w:rPr>
          <w:rFonts w:ascii="Times New Roman" w:eastAsia="Times New Roman" w:hAnsi="Times New Roman" w:cs="Times New Roman"/>
          <w:b/>
          <w:bCs/>
          <w:color w:val="auto"/>
          <w:lang w:val="de-DE"/>
        </w:rPr>
        <w:t>elektronicznej</w:t>
      </w:r>
      <w:proofErr w:type="spellEnd"/>
      <w:r w:rsidRPr="00DE3CDE">
        <w:rPr>
          <w:rFonts w:ascii="Times New Roman" w:eastAsia="Times New Roman" w:hAnsi="Times New Roman" w:cs="Times New Roman"/>
          <w:b/>
          <w:bCs/>
          <w:color w:val="auto"/>
          <w:lang w:val="de-DE"/>
        </w:rPr>
        <w:t xml:space="preserve">: </w:t>
      </w:r>
      <w:r w:rsidR="00292E02" w:rsidRPr="00DE3CDE">
        <w:rPr>
          <w:rFonts w:ascii="Times New Roman" w:eastAsia="Times New Roman" w:hAnsi="Times New Roman" w:cs="Times New Roman"/>
          <w:color w:val="auto"/>
          <w:lang w:val="de-DE"/>
        </w:rPr>
        <w:t xml:space="preserve"> </w:t>
      </w:r>
      <w:hyperlink r:id="rId11" w:history="1">
        <w:r w:rsidR="00292E02" w:rsidRPr="00DE3CDE">
          <w:rPr>
            <w:rFonts w:ascii="Times New Roman" w:eastAsia="Times New Roman" w:hAnsi="Times New Roman" w:cs="Times New Roman"/>
            <w:i/>
            <w:color w:val="0000FF"/>
            <w:u w:val="single"/>
            <w:lang w:val="de-DE"/>
          </w:rPr>
          <w:t>ugmostrowite@post.pl</w:t>
        </w:r>
      </w:hyperlink>
    </w:p>
    <w:p w14:paraId="3FCB5987" w14:textId="50CBE3F8" w:rsidR="00292E02" w:rsidRDefault="00E83EAC">
      <w:pPr>
        <w:rPr>
          <w:rFonts w:ascii="Times New Roman" w:eastAsia="Times New Roman" w:hAnsi="Times New Roman" w:cs="Times New Roman"/>
          <w:iCs/>
          <w:color w:val="auto"/>
          <w:lang w:val="de-DE"/>
        </w:rPr>
      </w:pPr>
      <w:proofErr w:type="spellStart"/>
      <w:r w:rsidRPr="00E83EAC">
        <w:rPr>
          <w:rFonts w:ascii="Times New Roman" w:eastAsia="Times New Roman" w:hAnsi="Times New Roman" w:cs="Times New Roman"/>
          <w:b/>
          <w:bCs/>
          <w:iCs/>
          <w:color w:val="auto"/>
          <w:lang w:val="de-DE"/>
        </w:rPr>
        <w:t>Godziny</w:t>
      </w:r>
      <w:proofErr w:type="spellEnd"/>
      <w:r w:rsidRPr="00E83EAC">
        <w:rPr>
          <w:rFonts w:ascii="Times New Roman" w:eastAsia="Times New Roman" w:hAnsi="Times New Roman" w:cs="Times New Roman"/>
          <w:b/>
          <w:bCs/>
          <w:iCs/>
          <w:color w:val="auto"/>
          <w:lang w:val="de-DE"/>
        </w:rPr>
        <w:t xml:space="preserve"> </w:t>
      </w:r>
      <w:proofErr w:type="spellStart"/>
      <w:r w:rsidRPr="00E83EAC">
        <w:rPr>
          <w:rFonts w:ascii="Times New Roman" w:eastAsia="Times New Roman" w:hAnsi="Times New Roman" w:cs="Times New Roman"/>
          <w:b/>
          <w:bCs/>
          <w:iCs/>
          <w:color w:val="auto"/>
          <w:lang w:val="de-DE"/>
        </w:rPr>
        <w:t>urzędowania</w:t>
      </w:r>
      <w:proofErr w:type="spellEnd"/>
      <w:r w:rsidRPr="00E83EAC">
        <w:rPr>
          <w:rFonts w:ascii="Times New Roman" w:eastAsia="Times New Roman" w:hAnsi="Times New Roman" w:cs="Times New Roman"/>
          <w:b/>
          <w:bCs/>
          <w:iCs/>
          <w:color w:val="auto"/>
          <w:lang w:val="de-DE"/>
        </w:rPr>
        <w:t>:</w:t>
      </w:r>
      <w:r>
        <w:rPr>
          <w:rFonts w:ascii="Times New Roman" w:eastAsia="Times New Roman" w:hAnsi="Times New Roman" w:cs="Times New Roman"/>
          <w:b/>
          <w:bCs/>
          <w:iCs/>
          <w:color w:val="auto"/>
          <w:lang w:val="de-DE"/>
        </w:rPr>
        <w:t xml:space="preserve">            </w:t>
      </w:r>
      <w:proofErr w:type="spellStart"/>
      <w:r>
        <w:rPr>
          <w:rFonts w:ascii="Times New Roman" w:eastAsia="Times New Roman" w:hAnsi="Times New Roman" w:cs="Times New Roman"/>
          <w:iCs/>
          <w:color w:val="auto"/>
          <w:lang w:val="de-DE"/>
        </w:rPr>
        <w:t>poniedziałek</w:t>
      </w:r>
      <w:proofErr w:type="spellEnd"/>
      <w:r>
        <w:rPr>
          <w:rFonts w:ascii="Times New Roman" w:eastAsia="Times New Roman" w:hAnsi="Times New Roman" w:cs="Times New Roman"/>
          <w:iCs/>
          <w:color w:val="auto"/>
          <w:lang w:val="de-DE"/>
        </w:rPr>
        <w:t xml:space="preserve"> 7:15-16:15</w:t>
      </w:r>
    </w:p>
    <w:p w14:paraId="11D7BF93" w14:textId="77057055" w:rsidR="00E83EAC" w:rsidRDefault="00E83EAC">
      <w:pPr>
        <w:rPr>
          <w:rFonts w:ascii="Times New Roman" w:hAnsi="Times New Roman" w:cs="Times New Roman"/>
        </w:rPr>
      </w:pPr>
      <w:r>
        <w:rPr>
          <w:rFonts w:ascii="Times New Roman" w:eastAsia="Times New Roman" w:hAnsi="Times New Roman" w:cs="Times New Roman"/>
          <w:b/>
          <w:bCs/>
          <w:iCs/>
          <w:color w:val="auto"/>
          <w:lang w:val="de-DE"/>
        </w:rPr>
        <w:t xml:space="preserve">                                                   </w:t>
      </w:r>
      <w:proofErr w:type="spellStart"/>
      <w:r w:rsidRPr="00E83EAC">
        <w:rPr>
          <w:rFonts w:ascii="Times New Roman" w:eastAsia="Times New Roman" w:hAnsi="Times New Roman" w:cs="Times New Roman"/>
          <w:iCs/>
          <w:color w:val="auto"/>
          <w:lang w:val="de-DE"/>
        </w:rPr>
        <w:t>wtorek</w:t>
      </w:r>
      <w:proofErr w:type="spellEnd"/>
      <w:r w:rsidRPr="00E83EAC">
        <w:rPr>
          <w:rFonts w:ascii="Times New Roman" w:eastAsia="Times New Roman" w:hAnsi="Times New Roman" w:cs="Times New Roman"/>
          <w:iCs/>
          <w:color w:val="auto"/>
          <w:lang w:val="de-DE"/>
        </w:rPr>
        <w:t xml:space="preserve">, </w:t>
      </w:r>
      <w:proofErr w:type="spellStart"/>
      <w:r w:rsidRPr="00E83EAC">
        <w:rPr>
          <w:rFonts w:ascii="Times New Roman" w:eastAsia="Times New Roman" w:hAnsi="Times New Roman" w:cs="Times New Roman"/>
          <w:iCs/>
          <w:color w:val="auto"/>
          <w:lang w:val="de-DE"/>
        </w:rPr>
        <w:t>środa</w:t>
      </w:r>
      <w:proofErr w:type="spellEnd"/>
      <w:r w:rsidRPr="00E83EAC">
        <w:rPr>
          <w:rFonts w:ascii="Times New Roman" w:eastAsia="Times New Roman" w:hAnsi="Times New Roman" w:cs="Times New Roman"/>
          <w:iCs/>
          <w:color w:val="auto"/>
          <w:lang w:val="de-DE"/>
        </w:rPr>
        <w:t xml:space="preserve">, </w:t>
      </w:r>
      <w:proofErr w:type="spellStart"/>
      <w:r w:rsidRPr="00E83EAC">
        <w:rPr>
          <w:rFonts w:ascii="Times New Roman" w:eastAsia="Times New Roman" w:hAnsi="Times New Roman" w:cs="Times New Roman"/>
          <w:iCs/>
          <w:color w:val="auto"/>
          <w:lang w:val="de-DE"/>
        </w:rPr>
        <w:t>czwartek</w:t>
      </w:r>
      <w:proofErr w:type="spellEnd"/>
      <w:r w:rsidRPr="00E83EAC">
        <w:rPr>
          <w:rFonts w:ascii="Times New Roman" w:eastAsia="Times New Roman" w:hAnsi="Times New Roman" w:cs="Times New Roman"/>
          <w:iCs/>
          <w:color w:val="auto"/>
          <w:lang w:val="de-DE"/>
        </w:rPr>
        <w:t xml:space="preserve"> 7:</w:t>
      </w:r>
      <w:r w:rsidRPr="00E83EAC">
        <w:rPr>
          <w:rFonts w:ascii="Times New Roman" w:hAnsi="Times New Roman" w:cs="Times New Roman"/>
        </w:rPr>
        <w:t>15-15:15</w:t>
      </w:r>
    </w:p>
    <w:p w14:paraId="26B35747" w14:textId="0452DDE7" w:rsidR="00E83EAC" w:rsidRDefault="00E83EAC">
      <w:pPr>
        <w:rPr>
          <w:rFonts w:ascii="Times New Roman" w:eastAsia="Times New Roman" w:hAnsi="Times New Roman" w:cs="Times New Roman"/>
          <w:iCs/>
          <w:color w:val="auto"/>
          <w:lang w:val="de-DE"/>
        </w:rPr>
      </w:pPr>
      <w:r>
        <w:rPr>
          <w:rFonts w:ascii="Times New Roman" w:hAnsi="Times New Roman" w:cs="Times New Roman"/>
        </w:rPr>
        <w:t xml:space="preserve">                                                   </w:t>
      </w:r>
      <w:proofErr w:type="spellStart"/>
      <w:r>
        <w:rPr>
          <w:rFonts w:ascii="Times New Roman" w:eastAsia="Times New Roman" w:hAnsi="Times New Roman" w:cs="Times New Roman"/>
          <w:iCs/>
          <w:color w:val="auto"/>
          <w:lang w:val="de-DE"/>
        </w:rPr>
        <w:t>piątek</w:t>
      </w:r>
      <w:proofErr w:type="spellEnd"/>
      <w:r>
        <w:rPr>
          <w:rFonts w:ascii="Times New Roman" w:eastAsia="Times New Roman" w:hAnsi="Times New Roman" w:cs="Times New Roman"/>
          <w:iCs/>
          <w:color w:val="auto"/>
          <w:lang w:val="de-DE"/>
        </w:rPr>
        <w:t xml:space="preserve"> 7:15-14:15</w:t>
      </w:r>
    </w:p>
    <w:p w14:paraId="7A178B41" w14:textId="2BAFDF18" w:rsidR="003D2D9C" w:rsidRDefault="003D2D9C" w:rsidP="00114D40">
      <w:pPr>
        <w:ind w:left="2835" w:hanging="2835"/>
        <w:rPr>
          <w:rFonts w:ascii="Times New Roman" w:eastAsia="Times New Roman" w:hAnsi="Times New Roman" w:cs="Times New Roman"/>
          <w:iCs/>
          <w:color w:val="auto"/>
          <w:lang w:val="de-DE"/>
        </w:rPr>
      </w:pPr>
      <w:r>
        <w:rPr>
          <w:rFonts w:ascii="Times New Roman" w:eastAsia="Times New Roman" w:hAnsi="Times New Roman" w:cs="Times New Roman"/>
          <w:iCs/>
          <w:color w:val="auto"/>
          <w:lang w:val="de-DE"/>
        </w:rPr>
        <w:t xml:space="preserve">w </w:t>
      </w:r>
      <w:proofErr w:type="spellStart"/>
      <w:r>
        <w:rPr>
          <w:rFonts w:ascii="Times New Roman" w:eastAsia="Times New Roman" w:hAnsi="Times New Roman" w:cs="Times New Roman"/>
          <w:iCs/>
          <w:color w:val="auto"/>
          <w:lang w:val="de-DE"/>
        </w:rPr>
        <w:t>okresie</w:t>
      </w:r>
      <w:proofErr w:type="spellEnd"/>
      <w:r>
        <w:rPr>
          <w:rFonts w:ascii="Times New Roman" w:eastAsia="Times New Roman" w:hAnsi="Times New Roman" w:cs="Times New Roman"/>
          <w:iCs/>
          <w:color w:val="auto"/>
          <w:lang w:val="de-DE"/>
        </w:rPr>
        <w:t xml:space="preserve"> </w:t>
      </w:r>
      <w:proofErr w:type="spellStart"/>
      <w:r>
        <w:rPr>
          <w:rFonts w:ascii="Times New Roman" w:eastAsia="Times New Roman" w:hAnsi="Times New Roman" w:cs="Times New Roman"/>
          <w:iCs/>
          <w:color w:val="auto"/>
          <w:lang w:val="de-DE"/>
        </w:rPr>
        <w:t>od</w:t>
      </w:r>
      <w:proofErr w:type="spellEnd"/>
      <w:r>
        <w:rPr>
          <w:rFonts w:ascii="Times New Roman" w:eastAsia="Times New Roman" w:hAnsi="Times New Roman" w:cs="Times New Roman"/>
          <w:iCs/>
          <w:color w:val="auto"/>
          <w:lang w:val="de-DE"/>
        </w:rPr>
        <w:t xml:space="preserve"> 28 </w:t>
      </w:r>
      <w:proofErr w:type="spellStart"/>
      <w:r>
        <w:rPr>
          <w:rFonts w:ascii="Times New Roman" w:eastAsia="Times New Roman" w:hAnsi="Times New Roman" w:cs="Times New Roman"/>
          <w:iCs/>
          <w:color w:val="auto"/>
          <w:lang w:val="de-DE"/>
        </w:rPr>
        <w:t>czerwca</w:t>
      </w:r>
      <w:proofErr w:type="spellEnd"/>
      <w:r>
        <w:rPr>
          <w:rFonts w:ascii="Times New Roman" w:eastAsia="Times New Roman" w:hAnsi="Times New Roman" w:cs="Times New Roman"/>
          <w:iCs/>
          <w:color w:val="auto"/>
          <w:lang w:val="de-DE"/>
        </w:rPr>
        <w:t xml:space="preserve"> 2021 </w:t>
      </w:r>
      <w:proofErr w:type="spellStart"/>
      <w:r>
        <w:rPr>
          <w:rFonts w:ascii="Times New Roman" w:eastAsia="Times New Roman" w:hAnsi="Times New Roman" w:cs="Times New Roman"/>
          <w:iCs/>
          <w:color w:val="auto"/>
          <w:lang w:val="de-DE"/>
        </w:rPr>
        <w:t>roku</w:t>
      </w:r>
      <w:proofErr w:type="spellEnd"/>
      <w:r>
        <w:rPr>
          <w:rFonts w:ascii="Times New Roman" w:eastAsia="Times New Roman" w:hAnsi="Times New Roman" w:cs="Times New Roman"/>
          <w:iCs/>
          <w:color w:val="auto"/>
          <w:lang w:val="de-DE"/>
        </w:rPr>
        <w:t xml:space="preserve"> do </w:t>
      </w:r>
      <w:r w:rsidR="00114D40">
        <w:rPr>
          <w:rFonts w:ascii="Times New Roman" w:eastAsia="Times New Roman" w:hAnsi="Times New Roman" w:cs="Times New Roman"/>
          <w:iCs/>
          <w:color w:val="auto"/>
          <w:lang w:val="de-DE"/>
        </w:rPr>
        <w:t xml:space="preserve">31 </w:t>
      </w:r>
      <w:proofErr w:type="spellStart"/>
      <w:r w:rsidR="00114D40">
        <w:rPr>
          <w:rFonts w:ascii="Times New Roman" w:eastAsia="Times New Roman" w:hAnsi="Times New Roman" w:cs="Times New Roman"/>
          <w:iCs/>
          <w:color w:val="auto"/>
          <w:lang w:val="de-DE"/>
        </w:rPr>
        <w:t>sierpnia</w:t>
      </w:r>
      <w:proofErr w:type="spellEnd"/>
      <w:r w:rsidR="00114D40">
        <w:rPr>
          <w:rFonts w:ascii="Times New Roman" w:eastAsia="Times New Roman" w:hAnsi="Times New Roman" w:cs="Times New Roman"/>
          <w:iCs/>
          <w:color w:val="auto"/>
          <w:lang w:val="de-DE"/>
        </w:rPr>
        <w:t xml:space="preserve"> 2021</w:t>
      </w:r>
      <w:r>
        <w:rPr>
          <w:rFonts w:ascii="Times New Roman" w:eastAsia="Times New Roman" w:hAnsi="Times New Roman" w:cs="Times New Roman"/>
          <w:iCs/>
          <w:color w:val="auto"/>
          <w:lang w:val="de-DE"/>
        </w:rPr>
        <w:t xml:space="preserve"> </w:t>
      </w:r>
      <w:r w:rsidR="00114D40">
        <w:rPr>
          <w:rFonts w:ascii="Times New Roman" w:eastAsia="Times New Roman" w:hAnsi="Times New Roman" w:cs="Times New Roman"/>
          <w:iCs/>
          <w:color w:val="auto"/>
          <w:lang w:val="de-DE"/>
        </w:rPr>
        <w:t>U</w:t>
      </w:r>
      <w:r>
        <w:rPr>
          <w:rFonts w:ascii="Times New Roman" w:eastAsia="Times New Roman" w:hAnsi="Times New Roman" w:cs="Times New Roman"/>
          <w:iCs/>
          <w:color w:val="auto"/>
          <w:lang w:val="de-DE"/>
        </w:rPr>
        <w:t xml:space="preserve">rząd </w:t>
      </w:r>
      <w:proofErr w:type="spellStart"/>
      <w:r>
        <w:rPr>
          <w:rFonts w:ascii="Times New Roman" w:eastAsia="Times New Roman" w:hAnsi="Times New Roman" w:cs="Times New Roman"/>
          <w:iCs/>
          <w:color w:val="auto"/>
          <w:lang w:val="de-DE"/>
        </w:rPr>
        <w:t>czynny</w:t>
      </w:r>
      <w:proofErr w:type="spellEnd"/>
      <w:r>
        <w:rPr>
          <w:rFonts w:ascii="Times New Roman" w:eastAsia="Times New Roman" w:hAnsi="Times New Roman" w:cs="Times New Roman"/>
          <w:iCs/>
          <w:color w:val="auto"/>
          <w:lang w:val="de-DE"/>
        </w:rPr>
        <w:t xml:space="preserve"> w </w:t>
      </w:r>
      <w:proofErr w:type="spellStart"/>
      <w:r>
        <w:rPr>
          <w:rFonts w:ascii="Times New Roman" w:eastAsia="Times New Roman" w:hAnsi="Times New Roman" w:cs="Times New Roman"/>
          <w:iCs/>
          <w:color w:val="auto"/>
          <w:lang w:val="de-DE"/>
        </w:rPr>
        <w:t>kązdy</w:t>
      </w:r>
      <w:proofErr w:type="spellEnd"/>
      <w:r>
        <w:rPr>
          <w:rFonts w:ascii="Times New Roman" w:eastAsia="Times New Roman" w:hAnsi="Times New Roman" w:cs="Times New Roman"/>
          <w:iCs/>
          <w:color w:val="auto"/>
          <w:lang w:val="de-DE"/>
        </w:rPr>
        <w:t xml:space="preserve"> </w:t>
      </w:r>
      <w:proofErr w:type="spellStart"/>
      <w:r>
        <w:rPr>
          <w:rFonts w:ascii="Times New Roman" w:eastAsia="Times New Roman" w:hAnsi="Times New Roman" w:cs="Times New Roman"/>
          <w:iCs/>
          <w:color w:val="auto"/>
          <w:lang w:val="de-DE"/>
        </w:rPr>
        <w:t>dzień</w:t>
      </w:r>
      <w:proofErr w:type="spellEnd"/>
      <w:r>
        <w:rPr>
          <w:rFonts w:ascii="Times New Roman" w:eastAsia="Times New Roman" w:hAnsi="Times New Roman" w:cs="Times New Roman"/>
          <w:iCs/>
          <w:color w:val="auto"/>
          <w:lang w:val="de-DE"/>
        </w:rPr>
        <w:t xml:space="preserve"> </w:t>
      </w:r>
      <w:proofErr w:type="spellStart"/>
      <w:r>
        <w:rPr>
          <w:rFonts w:ascii="Times New Roman" w:eastAsia="Times New Roman" w:hAnsi="Times New Roman" w:cs="Times New Roman"/>
          <w:iCs/>
          <w:color w:val="auto"/>
          <w:lang w:val="de-DE"/>
        </w:rPr>
        <w:t>tygodnia</w:t>
      </w:r>
      <w:proofErr w:type="spellEnd"/>
      <w:r>
        <w:rPr>
          <w:rFonts w:ascii="Times New Roman" w:eastAsia="Times New Roman" w:hAnsi="Times New Roman" w:cs="Times New Roman"/>
          <w:iCs/>
          <w:color w:val="auto"/>
          <w:lang w:val="de-DE"/>
        </w:rPr>
        <w:t xml:space="preserve"> </w:t>
      </w:r>
      <w:r w:rsidR="00114D40">
        <w:rPr>
          <w:rFonts w:ascii="Times New Roman" w:eastAsia="Times New Roman" w:hAnsi="Times New Roman" w:cs="Times New Roman"/>
          <w:iCs/>
          <w:color w:val="auto"/>
          <w:lang w:val="de-DE"/>
        </w:rPr>
        <w:t xml:space="preserve">                  </w:t>
      </w:r>
      <w:proofErr w:type="spellStart"/>
      <w:r>
        <w:rPr>
          <w:rFonts w:ascii="Times New Roman" w:eastAsia="Times New Roman" w:hAnsi="Times New Roman" w:cs="Times New Roman"/>
          <w:iCs/>
          <w:color w:val="auto"/>
          <w:lang w:val="de-DE"/>
        </w:rPr>
        <w:t>od</w:t>
      </w:r>
      <w:proofErr w:type="spellEnd"/>
      <w:r>
        <w:rPr>
          <w:rFonts w:ascii="Times New Roman" w:eastAsia="Times New Roman" w:hAnsi="Times New Roman" w:cs="Times New Roman"/>
          <w:iCs/>
          <w:color w:val="auto"/>
          <w:lang w:val="de-DE"/>
        </w:rPr>
        <w:t xml:space="preserve"> </w:t>
      </w:r>
      <w:proofErr w:type="spellStart"/>
      <w:r>
        <w:rPr>
          <w:rFonts w:ascii="Times New Roman" w:eastAsia="Times New Roman" w:hAnsi="Times New Roman" w:cs="Times New Roman"/>
          <w:iCs/>
          <w:color w:val="auto"/>
          <w:lang w:val="de-DE"/>
        </w:rPr>
        <w:t>godziny</w:t>
      </w:r>
      <w:proofErr w:type="spellEnd"/>
      <w:r>
        <w:rPr>
          <w:rFonts w:ascii="Times New Roman" w:eastAsia="Times New Roman" w:hAnsi="Times New Roman" w:cs="Times New Roman"/>
          <w:iCs/>
          <w:color w:val="auto"/>
          <w:lang w:val="de-DE"/>
        </w:rPr>
        <w:t xml:space="preserve"> 6:00 do godziny14:00</w:t>
      </w:r>
    </w:p>
    <w:p w14:paraId="72389D7E" w14:textId="00FED494" w:rsidR="00E83EAC" w:rsidRDefault="00E83EAC">
      <w:pPr>
        <w:rPr>
          <w:rFonts w:ascii="Times New Roman" w:eastAsia="Times New Roman" w:hAnsi="Times New Roman" w:cs="Times New Roman"/>
          <w:iCs/>
          <w:color w:val="auto"/>
          <w:lang w:val="de-DE"/>
        </w:rPr>
      </w:pPr>
    </w:p>
    <w:p w14:paraId="6885AF89" w14:textId="1F0D1C54" w:rsidR="00E83EAC" w:rsidRDefault="00E83EAC" w:rsidP="00E83EAC">
      <w:pPr>
        <w:ind w:left="0" w:firstLine="0"/>
        <w:jc w:val="center"/>
        <w:rPr>
          <w:rFonts w:ascii="Times New Roman" w:hAnsi="Times New Roman" w:cs="Times New Roman"/>
          <w:b/>
          <w:bCs/>
          <w:u w:val="single"/>
        </w:rPr>
      </w:pPr>
      <w:r w:rsidRPr="00E83EAC">
        <w:rPr>
          <w:rFonts w:ascii="Times New Roman" w:hAnsi="Times New Roman" w:cs="Times New Roman"/>
          <w:b/>
          <w:bCs/>
        </w:rPr>
        <w:t xml:space="preserve">Adres strony internetowej, na której jest prowadzone postępowanie i na której będą dostępne wszelkie dokumenty związane z prowadzoną procedurą: </w:t>
      </w:r>
      <w:hyperlink r:id="rId12" w:history="1">
        <w:r w:rsidR="00765A57" w:rsidRPr="00524264">
          <w:rPr>
            <w:rStyle w:val="Hipercze"/>
            <w:rFonts w:ascii="Times New Roman" w:hAnsi="Times New Roman" w:cs="Times New Roman"/>
            <w:b/>
            <w:bCs/>
          </w:rPr>
          <w:t>https://platformazakupowa.pl/pn/ostrowite</w:t>
        </w:r>
      </w:hyperlink>
    </w:p>
    <w:p w14:paraId="10B86A9D" w14:textId="0DDEC954" w:rsidR="007E376F" w:rsidRDefault="007E376F" w:rsidP="007E376F">
      <w:pPr>
        <w:ind w:left="0" w:firstLine="0"/>
        <w:jc w:val="left"/>
        <w:rPr>
          <w:rFonts w:ascii="Times New Roman" w:hAnsi="Times New Roman" w:cs="Times New Roman"/>
          <w:b/>
          <w:bCs/>
          <w:u w:val="single"/>
        </w:rPr>
      </w:pPr>
    </w:p>
    <w:tbl>
      <w:tblPr>
        <w:tblW w:w="9144" w:type="dxa"/>
        <w:tblInd w:w="-72" w:type="dxa"/>
        <w:shd w:val="pct12" w:color="auto" w:fill="auto"/>
        <w:tblCellMar>
          <w:left w:w="70" w:type="dxa"/>
          <w:right w:w="70" w:type="dxa"/>
        </w:tblCellMar>
        <w:tblLook w:val="0000" w:firstRow="0" w:lastRow="0" w:firstColumn="0" w:lastColumn="0" w:noHBand="0" w:noVBand="0"/>
      </w:tblPr>
      <w:tblGrid>
        <w:gridCol w:w="9144"/>
      </w:tblGrid>
      <w:tr w:rsidR="009C64E1" w:rsidRPr="00292E02" w14:paraId="5E2B517A" w14:textId="571D5837" w:rsidTr="00184015">
        <w:trPr>
          <w:trHeight w:val="70"/>
        </w:trPr>
        <w:tc>
          <w:tcPr>
            <w:tcW w:w="9144" w:type="dxa"/>
            <w:shd w:val="clear" w:color="auto" w:fill="FFC000"/>
            <w:vAlign w:val="center"/>
          </w:tcPr>
          <w:p w14:paraId="16B5F958" w14:textId="50D9CA09" w:rsidR="009C64E1" w:rsidRPr="00292E02" w:rsidRDefault="009C64E1"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3" w:name="_Hlk63939904"/>
            <w:r>
              <w:rPr>
                <w:rFonts w:ascii="Times New Roman" w:eastAsia="Times New Roman" w:hAnsi="Times New Roman" w:cs="Times New Roman"/>
                <w:b/>
                <w:color w:val="auto"/>
              </w:rPr>
              <w:t>2.    OCHRONA DANYCH OSOBOWYCH</w:t>
            </w:r>
          </w:p>
        </w:tc>
      </w:tr>
      <w:bookmarkEnd w:id="3"/>
    </w:tbl>
    <w:p w14:paraId="36DE4926" w14:textId="77777777" w:rsidR="007E376F" w:rsidRPr="00E83EAC" w:rsidRDefault="007E376F" w:rsidP="007E376F">
      <w:pPr>
        <w:ind w:left="0" w:firstLine="0"/>
        <w:jc w:val="left"/>
        <w:rPr>
          <w:rFonts w:ascii="Times New Roman" w:hAnsi="Times New Roman" w:cs="Times New Roman"/>
          <w:b/>
          <w:bCs/>
        </w:rPr>
      </w:pPr>
    </w:p>
    <w:p w14:paraId="57938443" w14:textId="77777777" w:rsidR="007E376F" w:rsidRPr="007E376F" w:rsidRDefault="007E376F" w:rsidP="007E376F">
      <w:pPr>
        <w:rPr>
          <w:rFonts w:ascii="Times New Roman" w:hAnsi="Times New Roman" w:cs="Times New Roman"/>
        </w:rPr>
      </w:pPr>
      <w:r w:rsidRPr="007E376F">
        <w:rPr>
          <w:rFonts w:ascii="Times New Roman" w:hAnsi="Times New Roman" w:cs="Times New Roma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95/46M/E (ogólne rozporządzenie o danych) (Dz. U. UE L 119 z dnia 4 maja 2016 r., str. 1; zwanym dalej „RODO”) informujemy, że:</w:t>
      </w:r>
    </w:p>
    <w:p w14:paraId="022AA3D4" w14:textId="0E69A441"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administratorem Pani/Pana danych osobowych jest Zamawiający — Gmina </w:t>
      </w:r>
      <w:r>
        <w:rPr>
          <w:rFonts w:ascii="Times New Roman" w:hAnsi="Times New Roman" w:cs="Times New Roman"/>
        </w:rPr>
        <w:t>Ostrowite</w:t>
      </w:r>
      <w:r w:rsidRPr="007E376F">
        <w:rPr>
          <w:rFonts w:ascii="Times New Roman" w:hAnsi="Times New Roman" w:cs="Times New Roman"/>
        </w:rPr>
        <w:t xml:space="preserve">, ul. </w:t>
      </w:r>
      <w:r>
        <w:rPr>
          <w:rFonts w:ascii="Times New Roman" w:hAnsi="Times New Roman" w:cs="Times New Roman"/>
        </w:rPr>
        <w:t>Lipowa 2, 62-402 Ostrowite</w:t>
      </w:r>
      <w:r w:rsidRPr="007E376F">
        <w:rPr>
          <w:rFonts w:ascii="Times New Roman" w:hAnsi="Times New Roman" w:cs="Times New Roman"/>
        </w:rPr>
        <w:t>, te</w:t>
      </w:r>
      <w:r>
        <w:rPr>
          <w:rFonts w:ascii="Times New Roman" w:hAnsi="Times New Roman" w:cs="Times New Roman"/>
        </w:rPr>
        <w:t xml:space="preserve">l. 63 2765 121 </w:t>
      </w:r>
      <w:r w:rsidRPr="007E376F">
        <w:rPr>
          <w:rFonts w:ascii="Times New Roman" w:hAnsi="Times New Roman" w:cs="Times New Roman"/>
        </w:rPr>
        <w:t xml:space="preserve">, reprezentowany przez </w:t>
      </w:r>
      <w:r>
        <w:rPr>
          <w:rFonts w:ascii="Times New Roman" w:hAnsi="Times New Roman" w:cs="Times New Roman"/>
        </w:rPr>
        <w:t>Wójta Gminy Ostrowite</w:t>
      </w:r>
      <w:r w:rsidRPr="007E376F">
        <w:rPr>
          <w:rFonts w:ascii="Times New Roman" w:hAnsi="Times New Roman" w:cs="Times New Roman"/>
        </w:rPr>
        <w:t>;</w:t>
      </w:r>
    </w:p>
    <w:p w14:paraId="38DBA0E2" w14:textId="19D9F148" w:rsidR="007E376F" w:rsidRPr="007E376F" w:rsidRDefault="007E376F" w:rsidP="007E376F">
      <w:pPr>
        <w:numPr>
          <w:ilvl w:val="0"/>
          <w:numId w:val="1"/>
        </w:numPr>
        <w:suppressAutoHyphens/>
        <w:spacing w:after="0" w:line="240" w:lineRule="auto"/>
        <w:ind w:right="0"/>
        <w:rPr>
          <w:rFonts w:ascii="Times New Roman" w:eastAsia="Times New Roman" w:hAnsi="Times New Roman"/>
          <w:color w:val="auto"/>
          <w:szCs w:val="24"/>
          <w:lang w:eastAsia="ar-SA"/>
        </w:rPr>
      </w:pPr>
      <w:r w:rsidRPr="007E376F">
        <w:rPr>
          <w:rFonts w:ascii="Times New Roman" w:hAnsi="Times New Roman" w:cs="Times New Roman"/>
        </w:rPr>
        <w:t xml:space="preserve">administrator wyznaczył Inspektora Danych Osobowych, z którym można się kontaktować pod adresem e-mail: </w:t>
      </w:r>
      <w:hyperlink r:id="rId13" w:history="1">
        <w:r w:rsidRPr="00766657">
          <w:rPr>
            <w:rFonts w:ascii="Times New Roman" w:eastAsia="Times New Roman" w:hAnsi="Times New Roman"/>
            <w:color w:val="0000FF"/>
            <w:szCs w:val="24"/>
            <w:u w:val="single"/>
            <w:lang w:eastAsia="ar-SA"/>
          </w:rPr>
          <w:t>inspektor@osdidk.pl</w:t>
        </w:r>
      </w:hyperlink>
      <w:r w:rsidRPr="00766657">
        <w:rPr>
          <w:rFonts w:ascii="Times New Roman" w:eastAsia="Times New Roman" w:hAnsi="Times New Roman"/>
          <w:color w:val="auto"/>
          <w:szCs w:val="24"/>
          <w:lang w:eastAsia="ar-SA"/>
        </w:rPr>
        <w:t xml:space="preserve"> </w:t>
      </w:r>
    </w:p>
    <w:p w14:paraId="5CB7BFAA"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1040CB21"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odbiorcami Pani/Pana danych osobowych będą osoby lub podmioty, którym udostępniona zostanie dokumentacja postępowania w oparciu o art. 74 ustawy P.Z.P.</w:t>
      </w:r>
    </w:p>
    <w:p w14:paraId="1FF7360C" w14:textId="6D45FBB5"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E12C25" w14:textId="77777777" w:rsidR="007E376F" w:rsidRP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27720C68" w14:textId="77777777" w:rsid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w odniesieniu do Pani/Pana danych osobowych decyzje nie będą podejmowane w sposób zautomatyzowany, stosownie do art. 22 RODO. </w:t>
      </w:r>
    </w:p>
    <w:p w14:paraId="7E6773B6" w14:textId="1D511C41" w:rsidR="007E376F" w:rsidRDefault="007E376F" w:rsidP="007E376F">
      <w:pPr>
        <w:numPr>
          <w:ilvl w:val="0"/>
          <w:numId w:val="1"/>
        </w:numPr>
        <w:rPr>
          <w:rFonts w:ascii="Times New Roman" w:hAnsi="Times New Roman" w:cs="Times New Roman"/>
        </w:rPr>
      </w:pPr>
      <w:r w:rsidRPr="007E376F">
        <w:rPr>
          <w:rFonts w:ascii="Times New Roman" w:hAnsi="Times New Roman" w:cs="Times New Roman"/>
        </w:rPr>
        <w:t xml:space="preserve"> posiada Pani/Pan:</w:t>
      </w:r>
    </w:p>
    <w:p w14:paraId="4BB5AA0D" w14:textId="77777777" w:rsidR="00216D8D" w:rsidRPr="007E376F" w:rsidRDefault="00216D8D" w:rsidP="00216D8D">
      <w:pPr>
        <w:ind w:left="725" w:firstLine="0"/>
        <w:rPr>
          <w:rFonts w:ascii="Times New Roman" w:hAnsi="Times New Roman" w:cs="Times New Roman"/>
        </w:rPr>
      </w:pPr>
    </w:p>
    <w:p w14:paraId="77E29D9F" w14:textId="0F011146" w:rsidR="007E376F" w:rsidRDefault="007E376F" w:rsidP="007E376F">
      <w:pPr>
        <w:rPr>
          <w:rFonts w:ascii="Times New Roman" w:hAnsi="Times New Roman" w:cs="Times New Roman"/>
        </w:rPr>
      </w:pPr>
      <w:r w:rsidRPr="007E376F">
        <w:rPr>
          <w:rFonts w:ascii="Times New Roman" w:hAnsi="Times New Roman" w:cs="Times New Roman"/>
        </w:rPr>
        <w:t xml:space="preserve">a) na podstawie art. 15 RODO prawo dostępu do danych osobowych Pani/Pana dotyczących </w:t>
      </w:r>
      <w:r w:rsidR="00361F9F">
        <w:rPr>
          <w:rFonts w:ascii="Times New Roman" w:hAnsi="Times New Roman" w:cs="Times New Roman"/>
        </w:rPr>
        <w:t xml:space="preserve">                     </w:t>
      </w:r>
      <w:r w:rsidRPr="007E376F">
        <w:rPr>
          <w:rFonts w:ascii="Times New Roman" w:hAnsi="Times New Roman" w:cs="Times New Roman"/>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1CEF903" w14:textId="3CF7078C" w:rsidR="007E376F" w:rsidRPr="007E376F" w:rsidRDefault="007E376F" w:rsidP="007E376F">
      <w:pPr>
        <w:rPr>
          <w:rFonts w:ascii="Times New Roman" w:hAnsi="Times New Roman" w:cs="Times New Roman"/>
        </w:rPr>
      </w:pPr>
      <w:r w:rsidRPr="007E376F">
        <w:rPr>
          <w:rFonts w:ascii="Times New Roman" w:hAnsi="Times New Roman" w:cs="Times New Roman"/>
        </w:rPr>
        <w:t>b)</w:t>
      </w:r>
      <w:r>
        <w:rPr>
          <w:rFonts w:ascii="Times New Roman" w:hAnsi="Times New Roman" w:cs="Times New Roman"/>
        </w:rPr>
        <w:t xml:space="preserve">    </w:t>
      </w:r>
      <w:r w:rsidRPr="007E376F">
        <w:rPr>
          <w:rFonts w:ascii="Times New Roman" w:hAnsi="Times New Roman" w:cs="Times New Roman"/>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DF73E3" w14:textId="0F24F9EF" w:rsidR="007E376F" w:rsidRPr="007E376F" w:rsidRDefault="007E376F" w:rsidP="00964521">
      <w:pPr>
        <w:numPr>
          <w:ilvl w:val="0"/>
          <w:numId w:val="2"/>
        </w:numPr>
        <w:ind w:left="426" w:hanging="426"/>
        <w:rPr>
          <w:rFonts w:ascii="Times New Roman" w:hAnsi="Times New Roman" w:cs="Times New Roman"/>
        </w:rPr>
      </w:pPr>
      <w:r w:rsidRPr="007E376F">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w:t>
      </w:r>
      <w:r w:rsidR="00964521">
        <w:rPr>
          <w:rFonts w:ascii="Times New Roman" w:hAnsi="Times New Roman" w:cs="Times New Roman"/>
        </w:rPr>
        <w:t xml:space="preserve"> </w:t>
      </w:r>
      <w:r w:rsidRPr="007E376F">
        <w:rPr>
          <w:rFonts w:ascii="Times New Roman" w:hAnsi="Times New Roman" w:cs="Times New Roman"/>
        </w:rPr>
        <w:t>Europejskiej lub państwa członkowskiego);</w:t>
      </w:r>
    </w:p>
    <w:p w14:paraId="566DA740" w14:textId="134996A8" w:rsidR="007E376F" w:rsidRDefault="007E376F" w:rsidP="00964521">
      <w:pPr>
        <w:numPr>
          <w:ilvl w:val="0"/>
          <w:numId w:val="2"/>
        </w:numPr>
        <w:ind w:left="426" w:hanging="426"/>
        <w:rPr>
          <w:rFonts w:ascii="Times New Roman" w:hAnsi="Times New Roman" w:cs="Times New Roman"/>
        </w:rPr>
      </w:pPr>
      <w:r w:rsidRPr="007E376F">
        <w:rPr>
          <w:rFonts w:ascii="Times New Roman" w:hAnsi="Times New Roman" w:cs="Times New Roman"/>
        </w:rPr>
        <w:t>prawo do wniesienia skargi do Prezesa Urzędu Ochrony Danych Osobowych, gdy uzna Pani/Pan, że przetwarzanie danych osobowych Pani/Pana dotyczących narusza przepisy RODO;</w:t>
      </w:r>
    </w:p>
    <w:p w14:paraId="09256E05" w14:textId="77777777" w:rsidR="00216D8D" w:rsidRPr="007E376F" w:rsidRDefault="00216D8D" w:rsidP="00216D8D">
      <w:pPr>
        <w:ind w:left="426" w:firstLine="0"/>
        <w:rPr>
          <w:rFonts w:ascii="Times New Roman" w:hAnsi="Times New Roman" w:cs="Times New Roman"/>
        </w:rPr>
      </w:pPr>
    </w:p>
    <w:p w14:paraId="47B62FA5" w14:textId="77777777" w:rsidR="007E376F" w:rsidRPr="007E376F" w:rsidRDefault="007E376F" w:rsidP="007E376F">
      <w:pPr>
        <w:numPr>
          <w:ilvl w:val="0"/>
          <w:numId w:val="3"/>
        </w:numPr>
        <w:rPr>
          <w:rFonts w:ascii="Times New Roman" w:hAnsi="Times New Roman" w:cs="Times New Roman"/>
        </w:rPr>
      </w:pPr>
      <w:r w:rsidRPr="007E376F">
        <w:rPr>
          <w:rFonts w:ascii="Times New Roman" w:hAnsi="Times New Roman" w:cs="Times New Roman"/>
        </w:rPr>
        <w:t>nie przysługuje Pani/Panu:</w:t>
      </w:r>
    </w:p>
    <w:p w14:paraId="334EAE46" w14:textId="77777777" w:rsidR="007E376F" w:rsidRPr="007E376F" w:rsidRDefault="007E376F" w:rsidP="00964521">
      <w:pPr>
        <w:numPr>
          <w:ilvl w:val="1"/>
          <w:numId w:val="3"/>
        </w:numPr>
        <w:ind w:left="1134" w:firstLine="0"/>
        <w:rPr>
          <w:rFonts w:ascii="Times New Roman" w:hAnsi="Times New Roman" w:cs="Times New Roman"/>
        </w:rPr>
      </w:pPr>
      <w:r w:rsidRPr="007E376F">
        <w:rPr>
          <w:rFonts w:ascii="Times New Roman" w:hAnsi="Times New Roman" w:cs="Times New Roman"/>
        </w:rPr>
        <w:t>w związku z art. 17 ust. 3 lit. b, d lub e RODO prawo do usunięcia danych osobowych;</w:t>
      </w:r>
    </w:p>
    <w:p w14:paraId="6C808B65" w14:textId="77777777" w:rsidR="007E376F" w:rsidRPr="007E376F" w:rsidRDefault="007E376F" w:rsidP="00964521">
      <w:pPr>
        <w:numPr>
          <w:ilvl w:val="1"/>
          <w:numId w:val="3"/>
        </w:numPr>
        <w:ind w:firstLine="92"/>
        <w:rPr>
          <w:rFonts w:ascii="Times New Roman" w:hAnsi="Times New Roman" w:cs="Times New Roman"/>
        </w:rPr>
      </w:pPr>
      <w:r w:rsidRPr="007E376F">
        <w:rPr>
          <w:rFonts w:ascii="Times New Roman" w:hAnsi="Times New Roman" w:cs="Times New Roman"/>
        </w:rPr>
        <w:t>prawo do przenoszenia danych osobowych, o którym mowa w art. 20 RODO;</w:t>
      </w:r>
    </w:p>
    <w:p w14:paraId="1A7084F9" w14:textId="66070B9D" w:rsidR="007E376F" w:rsidRPr="007E376F" w:rsidRDefault="007E376F" w:rsidP="00964521">
      <w:pPr>
        <w:numPr>
          <w:ilvl w:val="1"/>
          <w:numId w:val="3"/>
        </w:numPr>
        <w:ind w:left="1276" w:hanging="142"/>
        <w:rPr>
          <w:rFonts w:ascii="Times New Roman" w:hAnsi="Times New Roman" w:cs="Times New Roman"/>
        </w:rPr>
      </w:pPr>
      <w:r w:rsidRPr="007E376F">
        <w:rPr>
          <w:rFonts w:ascii="Times New Roman" w:hAnsi="Times New Roman" w:cs="Times New Roman"/>
        </w:rPr>
        <w:t xml:space="preserve">na podstawie art. 21 RODO prawo sprzeciwu, wobec przetwarzania danych </w:t>
      </w:r>
      <w:r w:rsidR="00964521" w:rsidRPr="00964521">
        <w:rPr>
          <w:rFonts w:ascii="Times New Roman" w:hAnsi="Times New Roman" w:cs="Times New Roman"/>
        </w:rPr>
        <w:t xml:space="preserve">   </w:t>
      </w:r>
      <w:r w:rsidRPr="007E376F">
        <w:rPr>
          <w:rFonts w:ascii="Times New Roman" w:hAnsi="Times New Roman" w:cs="Times New Roman"/>
        </w:rPr>
        <w:t>osobowych, gdyż podstawą prawną przetwarzania Pani/Pana danych osobowych jest art. 6 ust. 1 lit. c RODO;</w:t>
      </w:r>
    </w:p>
    <w:p w14:paraId="69AA11DB" w14:textId="2DF43A00" w:rsidR="007E376F" w:rsidRDefault="007E376F" w:rsidP="007E376F">
      <w:pPr>
        <w:numPr>
          <w:ilvl w:val="0"/>
          <w:numId w:val="3"/>
        </w:numPr>
        <w:rPr>
          <w:rFonts w:ascii="Times New Roman" w:hAnsi="Times New Roman" w:cs="Times New Roman"/>
        </w:rPr>
      </w:pPr>
      <w:r w:rsidRPr="007E376F">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367818" w14:textId="0BE1A870" w:rsidR="00C5155F" w:rsidRPr="0072208F" w:rsidRDefault="00C5155F" w:rsidP="0072208F">
      <w:pPr>
        <w:numPr>
          <w:ilvl w:val="0"/>
          <w:numId w:val="3"/>
        </w:numPr>
        <w:spacing w:after="376"/>
        <w:ind w:right="14" w:hanging="403"/>
        <w:rPr>
          <w:rFonts w:ascii="Times New Roman" w:hAnsi="Times New Roman" w:cs="Times New Roman"/>
        </w:rPr>
      </w:pPr>
      <w:r w:rsidRPr="00C5155F">
        <w:rPr>
          <w:rFonts w:ascii="Times New Roman" w:hAnsi="Times New Roman" w:cs="Times New Roman"/>
        </w:rPr>
        <w:t xml:space="preserve">w przypadku udostępnienia Zamawiającemu przez podmiot biorący udział w postępowaniu </w:t>
      </w:r>
      <w:r w:rsidR="00361F9F">
        <w:rPr>
          <w:rFonts w:ascii="Times New Roman" w:hAnsi="Times New Roman" w:cs="Times New Roman"/>
        </w:rPr>
        <w:t xml:space="preserve">           </w:t>
      </w:r>
      <w:r w:rsidRPr="00C5155F">
        <w:rPr>
          <w:rFonts w:ascii="Times New Roman" w:hAnsi="Times New Roman" w:cs="Times New Roman"/>
        </w:rPr>
        <w:t xml:space="preserve">o udzielenie zamówienia danych osobowych swoich pracowników, zleceniobiorców, pełnomocników, członków zarządu, wspólników, współpracowników, kontrahentów, dostawców, beneficjentów rzeczywistych lub innych osób Zamawiający wnosi </w:t>
      </w:r>
      <w:r w:rsidR="00361F9F">
        <w:rPr>
          <w:rFonts w:ascii="Times New Roman" w:hAnsi="Times New Roman" w:cs="Times New Roman"/>
        </w:rPr>
        <w:t xml:space="preserve">                                            </w:t>
      </w:r>
      <w:r w:rsidRPr="00C5155F">
        <w:rPr>
          <w:rFonts w:ascii="Times New Roman" w:hAnsi="Times New Roman" w:cs="Times New Roman"/>
        </w:rPr>
        <w:t>o poinformowanie tych osób o danych administratora Zamawiającego, o danych IOD, o celach przetwarzania, kategoriach danych, odbiorcach i o przetwarzaniu danych osobowych na zasadach określonych powyżej.</w:t>
      </w:r>
    </w:p>
    <w:tbl>
      <w:tblPr>
        <w:tblW w:w="9286" w:type="dxa"/>
        <w:tblInd w:w="-72" w:type="dxa"/>
        <w:shd w:val="pct12" w:color="auto" w:fill="auto"/>
        <w:tblCellMar>
          <w:left w:w="70" w:type="dxa"/>
          <w:right w:w="70" w:type="dxa"/>
        </w:tblCellMar>
        <w:tblLook w:val="0000" w:firstRow="0" w:lastRow="0" w:firstColumn="0" w:lastColumn="0" w:noHBand="0" w:noVBand="0"/>
      </w:tblPr>
      <w:tblGrid>
        <w:gridCol w:w="9286"/>
      </w:tblGrid>
      <w:tr w:rsidR="00C5155F" w:rsidRPr="00292E02" w14:paraId="7D61C605" w14:textId="77777777" w:rsidTr="00184015">
        <w:trPr>
          <w:trHeight w:val="70"/>
        </w:trPr>
        <w:tc>
          <w:tcPr>
            <w:tcW w:w="9286" w:type="dxa"/>
            <w:shd w:val="clear" w:color="auto" w:fill="FFC000"/>
            <w:vAlign w:val="center"/>
          </w:tcPr>
          <w:p w14:paraId="2E047DFB" w14:textId="4905AE04" w:rsidR="00C5155F" w:rsidRPr="00292E02" w:rsidRDefault="00C5155F"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3. TRYB  UDZIELENIA  ZAMÓWIENIA</w:t>
            </w:r>
          </w:p>
        </w:tc>
      </w:tr>
    </w:tbl>
    <w:p w14:paraId="494D5836" w14:textId="77777777" w:rsidR="009C64E1" w:rsidRDefault="009C64E1" w:rsidP="009C64E1">
      <w:pPr>
        <w:pStyle w:val="Akapitzlist"/>
        <w:ind w:firstLine="0"/>
        <w:rPr>
          <w:rFonts w:ascii="Times New Roman" w:hAnsi="Times New Roman" w:cs="Times New Roman"/>
        </w:rPr>
      </w:pPr>
    </w:p>
    <w:p w14:paraId="027741FD" w14:textId="5D6A124F" w:rsidR="001E49AE" w:rsidRPr="00F51B06" w:rsidRDefault="001E49AE" w:rsidP="008344DC">
      <w:pPr>
        <w:pStyle w:val="Akapitzlist"/>
        <w:numPr>
          <w:ilvl w:val="0"/>
          <w:numId w:val="4"/>
        </w:numPr>
        <w:rPr>
          <w:rFonts w:ascii="Times New Roman" w:hAnsi="Times New Roman" w:cs="Times New Roman"/>
        </w:rPr>
      </w:pPr>
      <w:r w:rsidRPr="00F51B06">
        <w:rPr>
          <w:rFonts w:ascii="Times New Roman" w:hAnsi="Times New Roman" w:cs="Times New Roman"/>
        </w:rPr>
        <w:t xml:space="preserve">Postępowanie o udzielanie zamówienia publicznego prowadzone jest w trybie podstawowym na podstawie art. 275 ust. 1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Zamawiający udzieli zamówienia w trybie podstawowym, w którym w odpowiedzi na ogłoszenie o zamówieniu oferty mogą składać wszyscy zainteresowani Wykonawcy, a następnie zamawiający wybiera najkorzystniejszą ofertę bez przeprowadzenia negocjacji. </w:t>
      </w:r>
    </w:p>
    <w:p w14:paraId="342B26C1" w14:textId="77777777" w:rsidR="001E49AE" w:rsidRDefault="001E49AE" w:rsidP="008344DC">
      <w:pPr>
        <w:pStyle w:val="Akapitzlist"/>
        <w:numPr>
          <w:ilvl w:val="0"/>
          <w:numId w:val="4"/>
        </w:numPr>
        <w:rPr>
          <w:rFonts w:ascii="Times New Roman" w:hAnsi="Times New Roman" w:cs="Times New Roman"/>
        </w:rPr>
      </w:pPr>
      <w:r w:rsidRPr="00F51B06">
        <w:rPr>
          <w:rFonts w:ascii="Times New Roman" w:hAnsi="Times New Roman" w:cs="Times New Roman"/>
        </w:rPr>
        <w:t>Niniejsze postępowanie o udzielenie zamówienia publicznego prowadzone</w:t>
      </w:r>
      <w:r>
        <w:rPr>
          <w:rFonts w:ascii="Times New Roman" w:hAnsi="Times New Roman" w:cs="Times New Roman"/>
        </w:rPr>
        <w:t xml:space="preserve"> </w:t>
      </w:r>
      <w:r w:rsidRPr="00F51B06">
        <w:rPr>
          <w:rFonts w:ascii="Times New Roman" w:hAnsi="Times New Roman" w:cs="Times New Roman"/>
        </w:rPr>
        <w:t xml:space="preserve"> jest </w:t>
      </w:r>
      <w:r>
        <w:rPr>
          <w:rFonts w:ascii="Times New Roman" w:hAnsi="Times New Roman" w:cs="Times New Roman"/>
        </w:rPr>
        <w:t xml:space="preserve">  </w:t>
      </w:r>
      <w:r w:rsidRPr="00F51B06">
        <w:rPr>
          <w:rFonts w:ascii="Times New Roman" w:hAnsi="Times New Roman" w:cs="Times New Roman"/>
        </w:rPr>
        <w:t>w</w:t>
      </w:r>
      <w:r>
        <w:rPr>
          <w:rFonts w:ascii="Times New Roman" w:hAnsi="Times New Roman" w:cs="Times New Roman"/>
        </w:rPr>
        <w:t xml:space="preserve">  </w:t>
      </w:r>
      <w:r w:rsidRPr="00F51B06">
        <w:rPr>
          <w:rFonts w:ascii="Times New Roman" w:hAnsi="Times New Roman" w:cs="Times New Roman"/>
        </w:rPr>
        <w:t xml:space="preserve"> oparciu  o przepisy ustawy dla wartości zamówienia poniżej „progu unijnego”. Szacunkowa wartość przedmiotowego zamówienia nie przekracza progów unijnych o jakich mowa w art. 3 ustawy z dnia 11 września 2019 r. Prawo zamówień publicznych (</w:t>
      </w:r>
      <w:proofErr w:type="spellStart"/>
      <w:r w:rsidRPr="00F51B06">
        <w:rPr>
          <w:rFonts w:ascii="Times New Roman" w:hAnsi="Times New Roman" w:cs="Times New Roman"/>
        </w:rPr>
        <w:t>t.j</w:t>
      </w:r>
      <w:proofErr w:type="spellEnd"/>
      <w:r w:rsidRPr="00F51B06">
        <w:rPr>
          <w:rFonts w:ascii="Times New Roman" w:hAnsi="Times New Roman" w:cs="Times New Roman"/>
        </w:rPr>
        <w:t xml:space="preserve">. Dz. U. z 2019 r., poz. 2019 ze zm.) zwanej dalej „ustawą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w:t>
      </w:r>
    </w:p>
    <w:p w14:paraId="767A9B85" w14:textId="77777777" w:rsidR="001E49AE" w:rsidRPr="00F51B06" w:rsidRDefault="001E49AE" w:rsidP="008344DC">
      <w:pPr>
        <w:pStyle w:val="Akapitzlist"/>
        <w:numPr>
          <w:ilvl w:val="0"/>
          <w:numId w:val="4"/>
        </w:numPr>
        <w:rPr>
          <w:rFonts w:ascii="Times New Roman" w:hAnsi="Times New Roman" w:cs="Times New Roman"/>
        </w:rPr>
      </w:pPr>
      <w:r w:rsidRPr="00F51B06">
        <w:rPr>
          <w:rFonts w:ascii="Times New Roman" w:hAnsi="Times New Roman" w:cs="Times New Roman"/>
        </w:rPr>
        <w:t xml:space="preserve">Podstawa prawna opracowania specyfikacji  warunków zamówienia: </w:t>
      </w:r>
    </w:p>
    <w:p w14:paraId="58AD3341" w14:textId="77777777" w:rsidR="001E49AE" w:rsidRPr="00F51B06" w:rsidRDefault="001E49AE" w:rsidP="008344DC">
      <w:pPr>
        <w:pStyle w:val="Akapitzlist"/>
        <w:numPr>
          <w:ilvl w:val="0"/>
          <w:numId w:val="23"/>
        </w:numPr>
        <w:rPr>
          <w:rFonts w:ascii="Times New Roman" w:hAnsi="Times New Roman" w:cs="Times New Roman"/>
        </w:rPr>
      </w:pPr>
      <w:r w:rsidRPr="00F51B06">
        <w:rPr>
          <w:rFonts w:ascii="Times New Roman" w:hAnsi="Times New Roman" w:cs="Times New Roman"/>
        </w:rPr>
        <w:t>Ustawa z dnia września 2019 r. Prawo zamówień publicznych (</w:t>
      </w:r>
      <w:proofErr w:type="spellStart"/>
      <w:r w:rsidRPr="00F51B06">
        <w:rPr>
          <w:rFonts w:ascii="Times New Roman" w:hAnsi="Times New Roman" w:cs="Times New Roman"/>
        </w:rPr>
        <w:t>t.j</w:t>
      </w:r>
      <w:proofErr w:type="spellEnd"/>
      <w:r w:rsidRPr="00F51B06">
        <w:rPr>
          <w:rFonts w:ascii="Times New Roman" w:hAnsi="Times New Roman" w:cs="Times New Roman"/>
        </w:rPr>
        <w:t xml:space="preserve">. Dz. U. z 2019 r., poz. 2019 ze zm.), </w:t>
      </w:r>
    </w:p>
    <w:p w14:paraId="07941ADC" w14:textId="077B407F" w:rsidR="001E49AE" w:rsidRPr="00F51B06" w:rsidRDefault="001E49AE" w:rsidP="008344DC">
      <w:pPr>
        <w:pStyle w:val="Akapitzlist"/>
        <w:numPr>
          <w:ilvl w:val="0"/>
          <w:numId w:val="23"/>
        </w:numPr>
        <w:rPr>
          <w:rFonts w:ascii="Times New Roman" w:hAnsi="Times New Roman" w:cs="Times New Roman"/>
        </w:rPr>
      </w:pPr>
      <w:r w:rsidRPr="00F51B06">
        <w:rPr>
          <w:rFonts w:ascii="Times New Roman" w:hAnsi="Times New Roman" w:cs="Times New Roman"/>
        </w:rPr>
        <w:t>Rozporządzenie Ministra Rozwoju, Pracy i Technologii z dnia 23 grudnia 2020r.</w:t>
      </w:r>
      <w:r w:rsidR="00361F9F">
        <w:rPr>
          <w:rFonts w:ascii="Times New Roman" w:hAnsi="Times New Roman" w:cs="Times New Roman"/>
        </w:rPr>
        <w:t xml:space="preserve">          </w:t>
      </w:r>
      <w:r w:rsidRPr="00F51B06">
        <w:rPr>
          <w:rFonts w:ascii="Times New Roman" w:hAnsi="Times New Roman" w:cs="Times New Roman"/>
        </w:rPr>
        <w:t xml:space="preserve"> w sprawie podmiotowych środków dowodowych oraz innych dokumentów lub oświadczeń, jakie może żądać zamawiający od wykonawcy (Dz.U. z 2020 r. poz. 2415), </w:t>
      </w:r>
    </w:p>
    <w:p w14:paraId="57D72005" w14:textId="77777777" w:rsidR="001E49AE" w:rsidRPr="00F51B06" w:rsidRDefault="001E49AE" w:rsidP="008344DC">
      <w:pPr>
        <w:pStyle w:val="Akapitzlist"/>
        <w:numPr>
          <w:ilvl w:val="0"/>
          <w:numId w:val="23"/>
        </w:numPr>
        <w:rPr>
          <w:rFonts w:ascii="Times New Roman" w:hAnsi="Times New Roman" w:cs="Times New Roman"/>
        </w:rPr>
      </w:pPr>
      <w:r w:rsidRPr="00F51B06">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2F43F33" w14:textId="77777777" w:rsidR="001E49AE" w:rsidRPr="00F51B06" w:rsidRDefault="001E49AE" w:rsidP="008344DC">
      <w:pPr>
        <w:pStyle w:val="Akapitzlist"/>
        <w:numPr>
          <w:ilvl w:val="0"/>
          <w:numId w:val="23"/>
        </w:numPr>
        <w:rPr>
          <w:rFonts w:ascii="Times New Roman" w:hAnsi="Times New Roman" w:cs="Times New Roman"/>
        </w:rPr>
      </w:pPr>
      <w:r>
        <w:rPr>
          <w:rFonts w:ascii="Times New Roman" w:hAnsi="Times New Roman" w:cs="Times New Roman"/>
        </w:rPr>
        <w:t>w</w:t>
      </w:r>
      <w:r w:rsidRPr="00F51B06">
        <w:rPr>
          <w:rFonts w:ascii="Times New Roman" w:hAnsi="Times New Roman" w:cs="Times New Roman"/>
        </w:rPr>
        <w:t xml:space="preserve"> zakresie nieuregulowanym w niniejszej specyfikacji istotnych warunków zamówienia zastosowanie mają przepisy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i akty wykonawcze. </w:t>
      </w:r>
    </w:p>
    <w:p w14:paraId="3B6A7816" w14:textId="77777777" w:rsidR="00765A57" w:rsidRDefault="00765A57" w:rsidP="00765A57">
      <w:pPr>
        <w:pStyle w:val="Akapitzlist"/>
        <w:numPr>
          <w:ilvl w:val="0"/>
          <w:numId w:val="4"/>
        </w:numPr>
        <w:rPr>
          <w:rFonts w:ascii="Times New Roman" w:hAnsi="Times New Roman" w:cs="Times New Roman"/>
        </w:rPr>
      </w:pPr>
      <w:r w:rsidRPr="00216D8D">
        <w:rPr>
          <w:rFonts w:ascii="Times New Roman" w:hAnsi="Times New Roman" w:cs="Times New Roman"/>
        </w:rPr>
        <w:t>Zamawiający nie przewiduje aukcji elektronicznej.</w:t>
      </w:r>
    </w:p>
    <w:p w14:paraId="7E8DA76D" w14:textId="77777777" w:rsidR="00765A57" w:rsidRDefault="00765A57" w:rsidP="00765A57">
      <w:pPr>
        <w:pStyle w:val="Akapitzlist"/>
        <w:numPr>
          <w:ilvl w:val="0"/>
          <w:numId w:val="4"/>
        </w:numPr>
        <w:rPr>
          <w:rFonts w:ascii="Times New Roman" w:hAnsi="Times New Roman" w:cs="Times New Roman"/>
        </w:rPr>
      </w:pPr>
      <w:r w:rsidRPr="00216D8D">
        <w:rPr>
          <w:rFonts w:ascii="Times New Roman" w:hAnsi="Times New Roman" w:cs="Times New Roman"/>
        </w:rPr>
        <w:t>Zamawiający nie przewiduje złożenia oferty w postaci katalogów elektronicznych</w:t>
      </w:r>
      <w:r>
        <w:rPr>
          <w:rFonts w:ascii="Times New Roman" w:hAnsi="Times New Roman" w:cs="Times New Roman"/>
        </w:rPr>
        <w:t xml:space="preserve"> lub dołączenia katalogów elektronicznych do ofert.</w:t>
      </w:r>
    </w:p>
    <w:p w14:paraId="1B5CECB9" w14:textId="77777777" w:rsidR="00765A57" w:rsidRDefault="00765A57" w:rsidP="00765A57">
      <w:pPr>
        <w:pStyle w:val="Akapitzlist"/>
        <w:numPr>
          <w:ilvl w:val="0"/>
          <w:numId w:val="4"/>
        </w:numPr>
        <w:rPr>
          <w:rFonts w:ascii="Times New Roman" w:hAnsi="Times New Roman" w:cs="Times New Roman"/>
        </w:rPr>
      </w:pPr>
      <w:r w:rsidRPr="00216D8D">
        <w:rPr>
          <w:rFonts w:ascii="Times New Roman" w:hAnsi="Times New Roman" w:cs="Times New Roman"/>
        </w:rPr>
        <w:t>Zamawiający nie prowadzi postępowania w celu zawarcia umowy ramowej.</w:t>
      </w:r>
    </w:p>
    <w:p w14:paraId="56F22CE1" w14:textId="77777777" w:rsidR="00765A57" w:rsidRDefault="00765A57" w:rsidP="00765A57">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dopuszcza składania ofert wariantowych. </w:t>
      </w:r>
    </w:p>
    <w:p w14:paraId="23B08C02" w14:textId="77777777" w:rsidR="00765A57" w:rsidRPr="00911FAC" w:rsidRDefault="00765A57" w:rsidP="00765A57">
      <w:pPr>
        <w:pStyle w:val="Akapitzlist"/>
        <w:numPr>
          <w:ilvl w:val="0"/>
          <w:numId w:val="4"/>
        </w:numPr>
        <w:autoSpaceDE w:val="0"/>
        <w:autoSpaceDN w:val="0"/>
        <w:adjustRightInd w:val="0"/>
        <w:spacing w:after="0" w:line="240" w:lineRule="auto"/>
        <w:ind w:right="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Zamawiający nie dopuszcza składania ofert częściowych.</w:t>
      </w:r>
    </w:p>
    <w:p w14:paraId="6E245980" w14:textId="77777777" w:rsidR="00293A1D" w:rsidRPr="00AA18F0" w:rsidRDefault="00293A1D" w:rsidP="00293A1D">
      <w:pPr>
        <w:pStyle w:val="Akapitzlist"/>
        <w:numPr>
          <w:ilvl w:val="0"/>
          <w:numId w:val="4"/>
        </w:numPr>
        <w:spacing w:line="252" w:lineRule="auto"/>
        <w:rPr>
          <w:rFonts w:ascii="Times New Roman" w:hAnsi="Times New Roman" w:cs="Times New Roman"/>
          <w:lang w:eastAsia="en-US"/>
        </w:rPr>
      </w:pPr>
      <w:r w:rsidRPr="00AA18F0">
        <w:rPr>
          <w:rFonts w:ascii="Times New Roman" w:hAnsi="Times New Roman" w:cs="Times New Roman"/>
          <w:lang w:eastAsia="en-US"/>
        </w:rPr>
        <w:t xml:space="preserve">Zamawiający nie dokonuje podziału zamówienia na części. Tym samym zamawiający nie dopuszcza składania ofert częściowych, o których mowa w art. 7 pkt 15 ustawy </w:t>
      </w:r>
      <w:proofErr w:type="spellStart"/>
      <w:r w:rsidRPr="00AA18F0">
        <w:rPr>
          <w:rFonts w:ascii="Times New Roman" w:hAnsi="Times New Roman" w:cs="Times New Roman"/>
          <w:lang w:eastAsia="en-US"/>
        </w:rPr>
        <w:t>Pzp</w:t>
      </w:r>
      <w:proofErr w:type="spellEnd"/>
      <w:r w:rsidRPr="00AA18F0">
        <w:rPr>
          <w:rFonts w:ascii="Times New Roman" w:hAnsi="Times New Roman" w:cs="Times New Roman"/>
          <w:lang w:eastAsia="en-US"/>
        </w:rPr>
        <w:t>.</w:t>
      </w:r>
    </w:p>
    <w:p w14:paraId="4D5C6F3D" w14:textId="71361FEA" w:rsidR="00293A1D" w:rsidRPr="00AA18F0" w:rsidRDefault="00293A1D" w:rsidP="00293A1D">
      <w:pPr>
        <w:pStyle w:val="Akapitzlist"/>
        <w:spacing w:line="252" w:lineRule="auto"/>
        <w:ind w:firstLine="0"/>
        <w:rPr>
          <w:rFonts w:ascii="Times New Roman" w:hAnsi="Times New Roman" w:cs="Times New Roman"/>
          <w:b/>
          <w:lang w:eastAsia="en-US"/>
        </w:rPr>
      </w:pPr>
      <w:r w:rsidRPr="00AA18F0">
        <w:rPr>
          <w:rFonts w:ascii="Times New Roman" w:hAnsi="Times New Roman" w:cs="Times New Roman"/>
          <w:lang w:eastAsia="en-US"/>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zagrozić właściwemu i terminowemu wykonaniu zamówienia oraz egzekwowaniu praw wynikających z udzielonej gwarancji</w:t>
      </w:r>
      <w:r w:rsidR="00114D40">
        <w:rPr>
          <w:rFonts w:ascii="Times New Roman" w:hAnsi="Times New Roman" w:cs="Times New Roman"/>
          <w:lang w:eastAsia="en-US"/>
        </w:rPr>
        <w:t>.</w:t>
      </w:r>
      <w:r w:rsidRPr="00AA18F0">
        <w:rPr>
          <w:rFonts w:ascii="Times New Roman" w:hAnsi="Times New Roman" w:cs="Times New Roman"/>
          <w:lang w:eastAsia="en-US"/>
        </w:rPr>
        <w:t xml:space="preserve"> Zamówienie stanowi spójną technicznie i technologicznie całość, objęte jest jedną dokumentacją projektową.</w:t>
      </w:r>
      <w:r w:rsidRPr="00AA18F0">
        <w:rPr>
          <w:rFonts w:ascii="Times New Roman" w:hAnsi="Times New Roman" w:cs="Times New Roman"/>
          <w:b/>
          <w:lang w:eastAsia="en-US"/>
        </w:rPr>
        <w:t xml:space="preserve"> </w:t>
      </w:r>
    </w:p>
    <w:p w14:paraId="2D9F4A60" w14:textId="77777777" w:rsidR="00765A57" w:rsidRPr="00F51B06" w:rsidRDefault="00765A57" w:rsidP="00765A57">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zamówień, o których mowa w art. 214 ust. 1 pkt 7 i 8 ustawy </w:t>
      </w:r>
      <w:proofErr w:type="spellStart"/>
      <w:r w:rsidRPr="00F51B06">
        <w:rPr>
          <w:rFonts w:ascii="Times New Roman" w:hAnsi="Times New Roman" w:cs="Times New Roman"/>
        </w:rPr>
        <w:t>Pzp</w:t>
      </w:r>
      <w:proofErr w:type="spellEnd"/>
      <w:r w:rsidRPr="00F51B06">
        <w:rPr>
          <w:rFonts w:ascii="Times New Roman" w:hAnsi="Times New Roman" w:cs="Times New Roman"/>
        </w:rPr>
        <w:t xml:space="preserve">. </w:t>
      </w:r>
    </w:p>
    <w:p w14:paraId="52F50B3B" w14:textId="77777777" w:rsidR="00765A57" w:rsidRPr="00F51B06" w:rsidRDefault="00765A57" w:rsidP="00765A57">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zwrotu kosztów udziału w postępowaniu. </w:t>
      </w:r>
    </w:p>
    <w:p w14:paraId="1DBCC5C8" w14:textId="77777777" w:rsidR="00765A57" w:rsidRDefault="00765A57" w:rsidP="00765A57">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 xml:space="preserve">ie przewiduje udzielenia zaliczek na poczet wykonania zadania. </w:t>
      </w:r>
    </w:p>
    <w:p w14:paraId="6DFC39FC" w14:textId="77777777" w:rsidR="00765A57" w:rsidRPr="00F51B06" w:rsidRDefault="00765A57" w:rsidP="00765A57">
      <w:pPr>
        <w:pStyle w:val="Akapitzlist"/>
        <w:numPr>
          <w:ilvl w:val="0"/>
          <w:numId w:val="4"/>
        </w:numPr>
        <w:rPr>
          <w:rFonts w:ascii="Times New Roman" w:hAnsi="Times New Roman" w:cs="Times New Roman"/>
        </w:rPr>
      </w:pPr>
      <w:r>
        <w:rPr>
          <w:rFonts w:ascii="Times New Roman" w:hAnsi="Times New Roman" w:cs="Times New Roman"/>
        </w:rPr>
        <w:t xml:space="preserve">Zamawiający nie przewiduje możliwości, o  których mowa w art. 441 ustawy </w:t>
      </w:r>
      <w:proofErr w:type="spellStart"/>
      <w:r>
        <w:rPr>
          <w:rFonts w:ascii="Times New Roman" w:hAnsi="Times New Roman" w:cs="Times New Roman"/>
        </w:rPr>
        <w:t>Pzp</w:t>
      </w:r>
      <w:proofErr w:type="spellEnd"/>
      <w:r>
        <w:rPr>
          <w:rFonts w:ascii="Times New Roman" w:hAnsi="Times New Roman" w:cs="Times New Roman"/>
        </w:rPr>
        <w:t>.</w:t>
      </w:r>
    </w:p>
    <w:p w14:paraId="00495876" w14:textId="77777777" w:rsidR="00765A57" w:rsidRDefault="00765A57" w:rsidP="00765A57">
      <w:pPr>
        <w:pStyle w:val="Akapitzlist"/>
        <w:numPr>
          <w:ilvl w:val="0"/>
          <w:numId w:val="4"/>
        </w:numPr>
        <w:rPr>
          <w:rFonts w:ascii="Times New Roman" w:hAnsi="Times New Roman" w:cs="Times New Roman"/>
        </w:rPr>
      </w:pPr>
      <w:r>
        <w:rPr>
          <w:rFonts w:ascii="Times New Roman" w:hAnsi="Times New Roman" w:cs="Times New Roman"/>
        </w:rPr>
        <w:t>Zamawiający n</w:t>
      </w:r>
      <w:r w:rsidRPr="00F51B06">
        <w:rPr>
          <w:rFonts w:ascii="Times New Roman" w:hAnsi="Times New Roman" w:cs="Times New Roman"/>
        </w:rPr>
        <w:t>ie zastrzega obowiązku osobistego wykonania przez Wykonawcę kluczowych zadań.</w:t>
      </w:r>
    </w:p>
    <w:p w14:paraId="18D3472A" w14:textId="77777777" w:rsidR="00765A57" w:rsidRPr="004A1E6F" w:rsidRDefault="00765A57" w:rsidP="00765A57">
      <w:pPr>
        <w:pStyle w:val="Akapitzlist"/>
        <w:numPr>
          <w:ilvl w:val="0"/>
          <w:numId w:val="4"/>
        </w:numPr>
        <w:rPr>
          <w:rFonts w:ascii="Times New Roman" w:hAnsi="Times New Roman" w:cs="Times New Roman"/>
        </w:rPr>
      </w:pPr>
      <w:r w:rsidRPr="00216D8D">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7C5DD4BF" w14:textId="77777777" w:rsidR="00765A57" w:rsidRDefault="00765A57" w:rsidP="00765A57">
      <w:pPr>
        <w:pStyle w:val="Akapitzlist"/>
        <w:numPr>
          <w:ilvl w:val="0"/>
          <w:numId w:val="4"/>
        </w:numPr>
        <w:rPr>
          <w:rFonts w:ascii="Times New Roman" w:hAnsi="Times New Roman" w:cs="Times New Roman"/>
        </w:rPr>
      </w:pPr>
      <w:r w:rsidRPr="00216D8D">
        <w:rPr>
          <w:rFonts w:ascii="Times New Roman" w:hAnsi="Times New Roman" w:cs="Times New Roman"/>
        </w:rPr>
        <w:t xml:space="preserve">Zamawiający nie określa dodatkowych wymagań związanych z zatrudnianiem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2C815291" w14:textId="77777777" w:rsidR="00216D8D" w:rsidRDefault="00216D8D" w:rsidP="0072208F">
      <w:pPr>
        <w:ind w:left="0" w:firstLine="0"/>
        <w:rPr>
          <w:rFonts w:ascii="Times New Roman" w:hAnsi="Times New Roman" w:cs="Times New Roman"/>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216D8D" w:rsidRPr="00292E02" w14:paraId="37DA3B1E" w14:textId="77777777" w:rsidTr="00184015">
        <w:trPr>
          <w:trHeight w:val="70"/>
        </w:trPr>
        <w:tc>
          <w:tcPr>
            <w:tcW w:w="9144" w:type="dxa"/>
            <w:shd w:val="clear" w:color="auto" w:fill="FFC000"/>
            <w:vAlign w:val="center"/>
          </w:tcPr>
          <w:p w14:paraId="7B6DA184" w14:textId="3752D2ED" w:rsidR="00216D8D" w:rsidRPr="00292E02" w:rsidRDefault="00216D8D"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4" w:name="_Hlk64025287"/>
            <w:r>
              <w:rPr>
                <w:rFonts w:ascii="Times New Roman" w:eastAsia="Times New Roman" w:hAnsi="Times New Roman" w:cs="Times New Roman"/>
                <w:b/>
                <w:color w:val="auto"/>
              </w:rPr>
              <w:t>4. OPIS PRZEDMIOTU ZAMÓWIENIA</w:t>
            </w:r>
          </w:p>
        </w:tc>
      </w:tr>
      <w:bookmarkEnd w:id="4"/>
    </w:tbl>
    <w:p w14:paraId="6A31DCB0" w14:textId="77777777" w:rsidR="00216D8D" w:rsidRDefault="00216D8D" w:rsidP="00216D8D">
      <w:pPr>
        <w:rPr>
          <w:rFonts w:ascii="Times New Roman" w:hAnsi="Times New Roman" w:cs="Times New Roman"/>
        </w:rPr>
      </w:pPr>
    </w:p>
    <w:p w14:paraId="221B94FF" w14:textId="77777777" w:rsidR="00FB0C7B" w:rsidRPr="00FB0C7B" w:rsidRDefault="00FB0C7B" w:rsidP="00FB0C7B">
      <w:pPr>
        <w:rPr>
          <w:rFonts w:ascii="Times New Roman" w:hAnsi="Times New Roman" w:cs="Times New Roman"/>
          <w:sz w:val="24"/>
          <w:szCs w:val="24"/>
        </w:rPr>
      </w:pPr>
      <w:r w:rsidRPr="00FB0C7B">
        <w:rPr>
          <w:rFonts w:ascii="Times New Roman" w:hAnsi="Times New Roman" w:cs="Times New Roman"/>
          <w:sz w:val="24"/>
          <w:szCs w:val="24"/>
        </w:rPr>
        <w:t xml:space="preserve">Przedmiotem inwestycji jest modernizacja, remont budynku ośrodka zdrowia w Ostrowitem. Pomieszczenia objęte opracowaniem zajmują kondygnację parteru budynku. Na piętrze znajdują się lokale mieszkalne nie objęte opracowaniem. Zadanie będzie polegało na zmianie układu ścianek wewnętrznych w celu uzyskania niezbędnych do funkcjonowania ośrodka pomieszczeń, wyposażenia ich w potrzebne instalacje elektryczne, punkty </w:t>
      </w:r>
      <w:proofErr w:type="spellStart"/>
      <w:r w:rsidRPr="00FB0C7B">
        <w:rPr>
          <w:rFonts w:ascii="Times New Roman" w:hAnsi="Times New Roman" w:cs="Times New Roman"/>
          <w:sz w:val="24"/>
          <w:szCs w:val="24"/>
        </w:rPr>
        <w:t>wodno</w:t>
      </w:r>
      <w:proofErr w:type="spellEnd"/>
      <w:r w:rsidRPr="00FB0C7B">
        <w:rPr>
          <w:rFonts w:ascii="Times New Roman" w:hAnsi="Times New Roman" w:cs="Times New Roman"/>
          <w:sz w:val="24"/>
          <w:szCs w:val="24"/>
        </w:rPr>
        <w:t xml:space="preserve"> – kanalizacyjne, wykonaniu instalacji wentylacji mechanicznej oraz ogólnym odświeżeniu i remoncie okładzin ścian, sufitów i podłóg. </w:t>
      </w:r>
    </w:p>
    <w:p w14:paraId="172FC784" w14:textId="77777777" w:rsidR="00FB0C7B" w:rsidRPr="00FB0C7B" w:rsidRDefault="00FB0C7B" w:rsidP="00FB0C7B">
      <w:pPr>
        <w:rPr>
          <w:rFonts w:ascii="Times New Roman" w:hAnsi="Times New Roman" w:cs="Times New Roman"/>
          <w:sz w:val="24"/>
          <w:szCs w:val="24"/>
        </w:rPr>
      </w:pPr>
      <w:r w:rsidRPr="00FB0C7B">
        <w:rPr>
          <w:rFonts w:ascii="Times New Roman" w:hAnsi="Times New Roman" w:cs="Times New Roman"/>
          <w:sz w:val="24"/>
          <w:szCs w:val="24"/>
        </w:rPr>
        <w:t xml:space="preserve"> Roboty budowlane stanowiące przedmiot zamówienia powinny być wykonane   zgodnie z:</w:t>
      </w:r>
    </w:p>
    <w:p w14:paraId="1F05D45E" w14:textId="77777777" w:rsidR="00FB0C7B" w:rsidRPr="00FB0C7B" w:rsidRDefault="00FB0C7B" w:rsidP="00FB0C7B">
      <w:pPr>
        <w:rPr>
          <w:rFonts w:ascii="Times New Roman" w:hAnsi="Times New Roman" w:cs="Times New Roman"/>
          <w:sz w:val="24"/>
          <w:szCs w:val="24"/>
        </w:rPr>
      </w:pPr>
      <w:r w:rsidRPr="00FB0C7B">
        <w:rPr>
          <w:rFonts w:ascii="Times New Roman" w:hAnsi="Times New Roman" w:cs="Times New Roman"/>
          <w:sz w:val="24"/>
          <w:szCs w:val="24"/>
        </w:rPr>
        <w:t xml:space="preserve"> - opracowaniem technicznym Remontu budynku ośrodka zdrowia w Ostrowitem z marca 2021r, w skład prac wchodzą roboty rozbiórkowe, sucha zabudowa, roboty murarskie, stolarka okienna i drzwiowa, roboty wykończeniowe ścian, sufitów i posadzek, wewnętrzna instalacja elektryczna, wewnętrzna instalacja sieci komputerowej, instalacje sanitarne, klimatyzacja, wentylacja </w:t>
      </w:r>
    </w:p>
    <w:p w14:paraId="3DB0E394" w14:textId="75712F15" w:rsidR="00FB0C7B" w:rsidRPr="00FB0C7B" w:rsidRDefault="00FB0C7B" w:rsidP="00FB0C7B">
      <w:pPr>
        <w:rPr>
          <w:rFonts w:ascii="Times New Roman" w:hAnsi="Times New Roman" w:cs="Times New Roman"/>
          <w:sz w:val="24"/>
          <w:szCs w:val="24"/>
        </w:rPr>
      </w:pPr>
      <w:r w:rsidRPr="00FB0C7B">
        <w:rPr>
          <w:rFonts w:ascii="Times New Roman" w:hAnsi="Times New Roman" w:cs="Times New Roman"/>
          <w:sz w:val="24"/>
          <w:szCs w:val="24"/>
        </w:rPr>
        <w:t xml:space="preserve"> - przedmiarem robót</w:t>
      </w:r>
      <w:r>
        <w:rPr>
          <w:rFonts w:ascii="Times New Roman" w:hAnsi="Times New Roman" w:cs="Times New Roman"/>
          <w:sz w:val="24"/>
          <w:szCs w:val="24"/>
        </w:rPr>
        <w:t>.</w:t>
      </w:r>
      <w:r w:rsidRPr="00FB0C7B">
        <w:rPr>
          <w:rFonts w:ascii="Times New Roman" w:hAnsi="Times New Roman" w:cs="Times New Roman"/>
          <w:sz w:val="24"/>
          <w:szCs w:val="24"/>
        </w:rPr>
        <w:t xml:space="preserve"> </w:t>
      </w:r>
    </w:p>
    <w:p w14:paraId="37CD0DEE" w14:textId="77777777" w:rsidR="00483A83" w:rsidRPr="00483A83" w:rsidRDefault="00483A83" w:rsidP="00114D40">
      <w:pPr>
        <w:ind w:left="0" w:firstLine="0"/>
        <w:rPr>
          <w:rFonts w:ascii="Times New Roman" w:hAnsi="Times New Roman"/>
          <w:b/>
          <w:bCs/>
          <w:i/>
        </w:rPr>
      </w:pPr>
    </w:p>
    <w:p w14:paraId="2A08D0B5" w14:textId="38DEEB2F" w:rsidR="002F26F8" w:rsidRPr="00DE3CDE" w:rsidRDefault="00A02B2F" w:rsidP="002F26F8">
      <w:pPr>
        <w:rPr>
          <w:rFonts w:ascii="Times New Roman" w:eastAsiaTheme="minorHAnsi" w:hAnsi="Times New Roman" w:cs="Times New Roman"/>
          <w:b/>
          <w:bCs/>
          <w:i/>
          <w:iCs/>
          <w:color w:val="000000" w:themeColor="text1"/>
        </w:rPr>
      </w:pPr>
      <w:r w:rsidRPr="00DE3CDE">
        <w:rPr>
          <w:rFonts w:ascii="Times New Roman" w:hAnsi="Times New Roman" w:cs="Times New Roman"/>
          <w:bCs/>
          <w:color w:val="000000" w:themeColor="text1"/>
        </w:rPr>
        <w:t xml:space="preserve">      2</w:t>
      </w:r>
      <w:r w:rsidR="002F26F8" w:rsidRPr="00DE3CDE">
        <w:rPr>
          <w:rFonts w:ascii="Times New Roman" w:hAnsi="Times New Roman" w:cs="Times New Roman"/>
          <w:b/>
          <w:bCs/>
          <w:color w:val="000000" w:themeColor="text1"/>
        </w:rPr>
        <w:t>.</w:t>
      </w:r>
      <w:r w:rsidR="002F26F8" w:rsidRPr="00DE3CDE">
        <w:rPr>
          <w:rFonts w:ascii="Times New Roman" w:hAnsi="Times New Roman" w:cs="Times New Roman"/>
          <w:color w:val="000000" w:themeColor="text1"/>
        </w:rPr>
        <w:t xml:space="preserve"> Szczegółowy opis przedmiotu zamówienia znajduje się  w dokumentacji projektowej stanowiącej  integralną część SWZ  w tym:</w:t>
      </w:r>
      <w:r w:rsidR="002F26F8" w:rsidRPr="00DE3CDE">
        <w:rPr>
          <w:rFonts w:ascii="Times New Roman" w:hAnsi="Times New Roman" w:cs="Times New Roman"/>
          <w:i/>
          <w:iCs/>
          <w:color w:val="000000" w:themeColor="text1"/>
        </w:rPr>
        <w:t xml:space="preserve"> </w:t>
      </w:r>
    </w:p>
    <w:p w14:paraId="164DF695" w14:textId="004BCF94" w:rsidR="00114D40" w:rsidRPr="00114D40" w:rsidRDefault="00114D40" w:rsidP="008344DC">
      <w:pPr>
        <w:numPr>
          <w:ilvl w:val="0"/>
          <w:numId w:val="30"/>
        </w:numPr>
        <w:spacing w:after="0" w:line="240" w:lineRule="auto"/>
        <w:ind w:right="0" w:firstLine="0"/>
        <w:jc w:val="left"/>
        <w:rPr>
          <w:rFonts w:ascii="Times New Roman" w:hAnsi="Times New Roman" w:cs="Times New Roman"/>
          <w:b/>
          <w:bCs/>
          <w:color w:val="000000" w:themeColor="text1"/>
        </w:rPr>
      </w:pPr>
      <w:r>
        <w:rPr>
          <w:rFonts w:ascii="Times New Roman" w:hAnsi="Times New Roman" w:cs="Times New Roman"/>
          <w:color w:val="000000" w:themeColor="text1"/>
        </w:rPr>
        <w:t>p</w:t>
      </w:r>
      <w:r w:rsidR="002F26F8" w:rsidRPr="00DE3CDE">
        <w:rPr>
          <w:rFonts w:ascii="Times New Roman" w:hAnsi="Times New Roman" w:cs="Times New Roman"/>
          <w:color w:val="000000" w:themeColor="text1"/>
        </w:rPr>
        <w:t>rzedmiar robót</w:t>
      </w:r>
      <w:r>
        <w:rPr>
          <w:rFonts w:ascii="Times New Roman" w:hAnsi="Times New Roman" w:cs="Times New Roman"/>
          <w:color w:val="000000" w:themeColor="text1"/>
        </w:rPr>
        <w:t xml:space="preserve">- </w:t>
      </w:r>
      <w:r w:rsidRPr="00114D40">
        <w:rPr>
          <w:rFonts w:ascii="Times New Roman" w:hAnsi="Times New Roman" w:cs="Times New Roman"/>
          <w:b/>
          <w:bCs/>
          <w:color w:val="000000" w:themeColor="text1"/>
        </w:rPr>
        <w:t>załącznik nr 10 do SWZ</w:t>
      </w:r>
    </w:p>
    <w:p w14:paraId="2F3B85EC" w14:textId="668B7DCD" w:rsidR="002F26F8" w:rsidRPr="00DE3CDE" w:rsidRDefault="002F26F8" w:rsidP="008344DC">
      <w:pPr>
        <w:numPr>
          <w:ilvl w:val="0"/>
          <w:numId w:val="30"/>
        </w:numPr>
        <w:spacing w:after="0" w:line="240" w:lineRule="auto"/>
        <w:ind w:right="0" w:firstLine="0"/>
        <w:jc w:val="left"/>
        <w:rPr>
          <w:rFonts w:ascii="Times New Roman" w:hAnsi="Times New Roman" w:cs="Times New Roman"/>
          <w:b/>
          <w:bCs/>
          <w:color w:val="000000" w:themeColor="text1"/>
        </w:rPr>
      </w:pPr>
      <w:r w:rsidRPr="00DE3CDE">
        <w:rPr>
          <w:rFonts w:ascii="Times New Roman" w:hAnsi="Times New Roman" w:cs="Times New Roman"/>
          <w:color w:val="000000" w:themeColor="text1"/>
        </w:rPr>
        <w:t xml:space="preserve"> opis techniczny</w:t>
      </w:r>
      <w:r w:rsidR="00114D40">
        <w:rPr>
          <w:rFonts w:ascii="Times New Roman" w:hAnsi="Times New Roman" w:cs="Times New Roman"/>
          <w:color w:val="000000" w:themeColor="text1"/>
        </w:rPr>
        <w:t>, mapy</w:t>
      </w:r>
      <w:r w:rsidR="00483A83">
        <w:rPr>
          <w:rFonts w:ascii="Times New Roman" w:hAnsi="Times New Roman" w:cs="Times New Roman"/>
          <w:color w:val="000000" w:themeColor="text1"/>
        </w:rPr>
        <w:t xml:space="preserve"> </w:t>
      </w:r>
      <w:r w:rsidRPr="00DE3CDE">
        <w:rPr>
          <w:rFonts w:ascii="Times New Roman" w:hAnsi="Times New Roman" w:cs="Times New Roman"/>
          <w:color w:val="000000" w:themeColor="text1"/>
        </w:rPr>
        <w:t xml:space="preserve">- </w:t>
      </w:r>
      <w:r w:rsidRPr="00DE3CDE">
        <w:rPr>
          <w:rFonts w:ascii="Times New Roman" w:hAnsi="Times New Roman" w:cs="Times New Roman"/>
          <w:b/>
          <w:bCs/>
          <w:color w:val="000000" w:themeColor="text1"/>
        </w:rPr>
        <w:t>załącznik nr 1</w:t>
      </w:r>
      <w:r w:rsidR="00114D40">
        <w:rPr>
          <w:rFonts w:ascii="Times New Roman" w:hAnsi="Times New Roman" w:cs="Times New Roman"/>
          <w:b/>
          <w:bCs/>
          <w:color w:val="000000" w:themeColor="text1"/>
        </w:rPr>
        <w:t>1 do SWZ</w:t>
      </w:r>
    </w:p>
    <w:p w14:paraId="17AEB058" w14:textId="77777777" w:rsidR="009C64E1" w:rsidRPr="001E49AE" w:rsidRDefault="009C64E1" w:rsidP="001E49AE">
      <w:pPr>
        <w:ind w:left="0" w:firstLine="0"/>
        <w:rPr>
          <w:rFonts w:ascii="Times New Roman" w:hAnsi="Times New Roman" w:cs="Times New Roman"/>
          <w:b/>
          <w:bCs/>
        </w:rPr>
      </w:pPr>
    </w:p>
    <w:p w14:paraId="702DC52C" w14:textId="3048E5C6" w:rsidR="007C5EF1" w:rsidRPr="00A02B2F" w:rsidRDefault="007C5EF1" w:rsidP="008344DC">
      <w:pPr>
        <w:pStyle w:val="Akapitzlist"/>
        <w:numPr>
          <w:ilvl w:val="0"/>
          <w:numId w:val="32"/>
        </w:numPr>
        <w:rPr>
          <w:rFonts w:ascii="Times New Roman" w:hAnsi="Times New Roman" w:cs="Times New Roman"/>
          <w:u w:val="single"/>
        </w:rPr>
      </w:pPr>
      <w:r w:rsidRPr="00A02B2F">
        <w:rPr>
          <w:rFonts w:ascii="Times New Roman" w:hAnsi="Times New Roman" w:cs="Times New Roman"/>
          <w:u w:val="single"/>
        </w:rPr>
        <w:t xml:space="preserve">Wspólny Słownik Zamówień </w:t>
      </w:r>
      <w:r w:rsidRPr="00A02B2F">
        <w:rPr>
          <w:rFonts w:ascii="Times New Roman" w:hAnsi="Times New Roman" w:cs="Times New Roman"/>
          <w:b/>
          <w:bCs/>
          <w:u w:val="single"/>
        </w:rPr>
        <w:t>CPV:</w:t>
      </w:r>
    </w:p>
    <w:p w14:paraId="45E599E5" w14:textId="77777777" w:rsidR="007C5EF1" w:rsidRDefault="007C5EF1" w:rsidP="007C5EF1">
      <w:pPr>
        <w:rPr>
          <w:rFonts w:ascii="Times New Roman" w:hAnsi="Times New Roman" w:cs="Times New Roman"/>
        </w:rPr>
      </w:pPr>
    </w:p>
    <w:p w14:paraId="3306F3BE" w14:textId="468F1692" w:rsidR="007C5EF1" w:rsidRDefault="007C5EF1" w:rsidP="007C5EF1">
      <w:pPr>
        <w:rPr>
          <w:rFonts w:ascii="Times New Roman" w:hAnsi="Times New Roman" w:cs="Times New Roman"/>
          <w:b/>
          <w:bCs/>
        </w:rPr>
      </w:pPr>
      <w:r w:rsidRPr="007C5EF1">
        <w:rPr>
          <w:rFonts w:ascii="Times New Roman" w:hAnsi="Times New Roman" w:cs="Times New Roman"/>
          <w:b/>
        </w:rPr>
        <w:t>45000000-7</w:t>
      </w:r>
      <w:r w:rsidRPr="007C5EF1">
        <w:rPr>
          <w:rFonts w:ascii="Times New Roman" w:hAnsi="Times New Roman" w:cs="Times New Roman"/>
        </w:rPr>
        <w:t xml:space="preserve"> </w:t>
      </w:r>
      <w:r w:rsidRPr="00832AEE">
        <w:rPr>
          <w:rFonts w:ascii="Times New Roman" w:hAnsi="Times New Roman" w:cs="Times New Roman"/>
          <w:b/>
          <w:bCs/>
        </w:rPr>
        <w:t>Roboty budowlane</w:t>
      </w:r>
    </w:p>
    <w:p w14:paraId="7A61B6ED" w14:textId="4CC91EA0" w:rsidR="00114D40" w:rsidRPr="00114D40" w:rsidRDefault="00114D40" w:rsidP="007C5EF1">
      <w:pPr>
        <w:rPr>
          <w:rFonts w:ascii="Times New Roman" w:hAnsi="Times New Roman" w:cs="Times New Roman"/>
        </w:rPr>
      </w:pPr>
      <w:r w:rsidRPr="00114D40">
        <w:rPr>
          <w:rFonts w:ascii="Times New Roman" w:hAnsi="Times New Roman" w:cs="Times New Roman"/>
        </w:rPr>
        <w:t>45215100-8 Roboty budowlane w zakresie budowy placówek zdrowotnych</w:t>
      </w:r>
    </w:p>
    <w:p w14:paraId="5AA8C700" w14:textId="19783AA8" w:rsidR="00114D40" w:rsidRPr="00114D40" w:rsidRDefault="00114D40" w:rsidP="007C5EF1">
      <w:pPr>
        <w:rPr>
          <w:rFonts w:ascii="Times New Roman" w:hAnsi="Times New Roman" w:cs="Times New Roman"/>
        </w:rPr>
      </w:pPr>
      <w:r w:rsidRPr="00114D40">
        <w:rPr>
          <w:rFonts w:ascii="Times New Roman" w:hAnsi="Times New Roman" w:cs="Times New Roman"/>
        </w:rPr>
        <w:t>45331100-7 Instalowanie centralnego ogrzewania</w:t>
      </w:r>
    </w:p>
    <w:p w14:paraId="2B93B78B" w14:textId="42F9D159" w:rsidR="00114D40" w:rsidRPr="00114D40" w:rsidRDefault="00114D40" w:rsidP="007C5EF1">
      <w:pPr>
        <w:rPr>
          <w:rFonts w:ascii="Times New Roman" w:hAnsi="Times New Roman" w:cs="Times New Roman"/>
        </w:rPr>
      </w:pPr>
      <w:r w:rsidRPr="00114D40">
        <w:rPr>
          <w:rFonts w:ascii="Times New Roman" w:hAnsi="Times New Roman" w:cs="Times New Roman"/>
        </w:rPr>
        <w:t xml:space="preserve">45332400-7 Roboty instalacyjne w zakresie urządzeń sanitarnych </w:t>
      </w:r>
    </w:p>
    <w:p w14:paraId="346EF162" w14:textId="4D7EE338" w:rsidR="00114D40" w:rsidRPr="00114D40" w:rsidRDefault="00114D40" w:rsidP="007C5EF1">
      <w:pPr>
        <w:rPr>
          <w:rFonts w:ascii="Times New Roman" w:hAnsi="Times New Roman" w:cs="Times New Roman"/>
        </w:rPr>
      </w:pPr>
      <w:r w:rsidRPr="00114D40">
        <w:rPr>
          <w:rFonts w:ascii="Times New Roman" w:hAnsi="Times New Roman" w:cs="Times New Roman"/>
        </w:rPr>
        <w:t>45331200-8 Instalowanie urządzeń wentylacyjnych i klimatyzacyjnych</w:t>
      </w:r>
    </w:p>
    <w:p w14:paraId="084A317D" w14:textId="3F078A90" w:rsidR="00C042F7" w:rsidRDefault="00C042F7" w:rsidP="001C1398">
      <w:pPr>
        <w:pStyle w:val="Bezodstpw"/>
        <w:spacing w:line="200" w:lineRule="exact"/>
        <w:ind w:left="0" w:right="62" w:firstLine="0"/>
        <w:rPr>
          <w:rFonts w:ascii="Times New Roman" w:hAnsi="Times New Roman" w:cs="Times New Roman"/>
        </w:rPr>
      </w:pPr>
    </w:p>
    <w:p w14:paraId="1F5B8584" w14:textId="77777777" w:rsidR="00361F9F" w:rsidRDefault="00361F9F" w:rsidP="00C042F7">
      <w:pPr>
        <w:pStyle w:val="Bezodstpw"/>
        <w:spacing w:line="200" w:lineRule="exact"/>
        <w:ind w:right="62"/>
        <w:rPr>
          <w:rFonts w:ascii="Times New Roman" w:hAnsi="Times New Roman" w:cs="Times New Roman"/>
        </w:rPr>
      </w:pPr>
    </w:p>
    <w:tbl>
      <w:tblPr>
        <w:tblW w:w="0" w:type="auto"/>
        <w:tblInd w:w="-72" w:type="dxa"/>
        <w:shd w:val="pct12" w:color="auto" w:fill="auto"/>
        <w:tblCellMar>
          <w:left w:w="70" w:type="dxa"/>
          <w:right w:w="70" w:type="dxa"/>
        </w:tblCellMar>
        <w:tblLook w:val="04A0" w:firstRow="1" w:lastRow="0" w:firstColumn="1" w:lastColumn="0" w:noHBand="0" w:noVBand="1"/>
      </w:tblPr>
      <w:tblGrid>
        <w:gridCol w:w="9144"/>
      </w:tblGrid>
      <w:tr w:rsidR="00C042F7" w14:paraId="26D78402" w14:textId="77777777" w:rsidTr="00184015">
        <w:trPr>
          <w:trHeight w:val="70"/>
        </w:trPr>
        <w:tc>
          <w:tcPr>
            <w:tcW w:w="9144" w:type="dxa"/>
            <w:shd w:val="clear" w:color="auto" w:fill="FFC000"/>
            <w:vAlign w:val="center"/>
            <w:hideMark/>
          </w:tcPr>
          <w:p w14:paraId="0FC8D672" w14:textId="77777777" w:rsidR="00C042F7" w:rsidRDefault="00C042F7">
            <w:pPr>
              <w:keepNext/>
              <w:spacing w:before="60" w:after="60" w:line="276" w:lineRule="auto"/>
              <w:ind w:left="-212" w:right="0" w:firstLine="154"/>
              <w:jc w:val="left"/>
              <w:outlineLvl w:val="2"/>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 WIZJA LOKALNA</w:t>
            </w:r>
          </w:p>
        </w:tc>
      </w:tr>
    </w:tbl>
    <w:p w14:paraId="34EFFF7B" w14:textId="77777777" w:rsidR="00C042F7" w:rsidRPr="00C72FC8" w:rsidRDefault="00C042F7" w:rsidP="00C042F7">
      <w:pPr>
        <w:pStyle w:val="Bezodstpw"/>
        <w:rPr>
          <w:color w:val="FF0000"/>
        </w:rPr>
      </w:pPr>
    </w:p>
    <w:p w14:paraId="0D45AB70" w14:textId="16EB8162" w:rsidR="00FB0C7B" w:rsidRPr="005A4670" w:rsidRDefault="00FB0C7B" w:rsidP="00FB0C7B">
      <w:pPr>
        <w:rPr>
          <w:rFonts w:ascii="Times New Roman" w:hAnsi="Times New Roman" w:cs="Times New Roman"/>
          <w:b/>
          <w:bCs/>
        </w:rPr>
      </w:pPr>
      <w:r w:rsidRPr="00D57A0E">
        <w:rPr>
          <w:rFonts w:ascii="Times New Roman" w:hAnsi="Times New Roman" w:cs="Times New Roman"/>
        </w:rPr>
        <w:t xml:space="preserve">Zamawiający </w:t>
      </w:r>
      <w:r>
        <w:rPr>
          <w:rFonts w:ascii="Times New Roman" w:hAnsi="Times New Roman" w:cs="Times New Roman"/>
        </w:rPr>
        <w:t>wymaga</w:t>
      </w:r>
      <w:r w:rsidRPr="00D57A0E">
        <w:rPr>
          <w:rFonts w:ascii="Times New Roman" w:hAnsi="Times New Roman" w:cs="Times New Roman"/>
        </w:rPr>
        <w:t xml:space="preserve"> przeprowadzenia przez Wykonawców wizji</w:t>
      </w:r>
      <w:r>
        <w:rPr>
          <w:rFonts w:ascii="Times New Roman" w:hAnsi="Times New Roman" w:cs="Times New Roman"/>
        </w:rPr>
        <w:t xml:space="preserve"> </w:t>
      </w:r>
      <w:r w:rsidRPr="00D57A0E">
        <w:rPr>
          <w:rFonts w:ascii="Times New Roman" w:hAnsi="Times New Roman" w:cs="Times New Roman"/>
        </w:rPr>
        <w:t xml:space="preserve">lokalnej w celu dokonania oględzin </w:t>
      </w:r>
      <w:r>
        <w:rPr>
          <w:rFonts w:ascii="Times New Roman" w:hAnsi="Times New Roman" w:cs="Times New Roman"/>
        </w:rPr>
        <w:t xml:space="preserve">budynku </w:t>
      </w:r>
      <w:r w:rsidRPr="00D57A0E">
        <w:rPr>
          <w:rFonts w:ascii="Times New Roman" w:hAnsi="Times New Roman" w:cs="Times New Roman"/>
        </w:rPr>
        <w:t xml:space="preserve"> objęt</w:t>
      </w:r>
      <w:r>
        <w:rPr>
          <w:rFonts w:ascii="Times New Roman" w:hAnsi="Times New Roman" w:cs="Times New Roman"/>
        </w:rPr>
        <w:t>ego</w:t>
      </w:r>
      <w:r w:rsidRPr="00D57A0E">
        <w:rPr>
          <w:rFonts w:ascii="Times New Roman" w:hAnsi="Times New Roman" w:cs="Times New Roman"/>
        </w:rPr>
        <w:t xml:space="preserve"> przedmiotem zamówienia. O terminie odbycia</w:t>
      </w:r>
      <w:r>
        <w:rPr>
          <w:rFonts w:ascii="Times New Roman" w:hAnsi="Times New Roman" w:cs="Times New Roman"/>
        </w:rPr>
        <w:t xml:space="preserve"> </w:t>
      </w:r>
      <w:r w:rsidRPr="00D57A0E">
        <w:rPr>
          <w:rFonts w:ascii="Times New Roman" w:hAnsi="Times New Roman" w:cs="Times New Roman"/>
        </w:rPr>
        <w:t>wizji lokalnej Zamawiający zawiadomi Wykonawców, zamieszczając informację na ten temat na</w:t>
      </w:r>
      <w:r>
        <w:rPr>
          <w:rFonts w:ascii="Times New Roman" w:hAnsi="Times New Roman" w:cs="Times New Roman"/>
        </w:rPr>
        <w:t xml:space="preserve"> </w:t>
      </w:r>
      <w:r w:rsidRPr="00D57A0E">
        <w:rPr>
          <w:rFonts w:ascii="Times New Roman" w:hAnsi="Times New Roman" w:cs="Times New Roman"/>
        </w:rPr>
        <w:t xml:space="preserve">stronie internetowej prowadzonego postepowania. </w:t>
      </w:r>
      <w:r w:rsidRPr="00A94D2A">
        <w:rPr>
          <w:rFonts w:ascii="Times New Roman" w:hAnsi="Times New Roman" w:cs="Times New Roman"/>
          <w:b/>
          <w:bCs/>
          <w:color w:val="FF0000"/>
        </w:rPr>
        <w:t xml:space="preserve">Zamawiający, w odniesieniu do treści art. 226 ust. 1 pkt 18 ustawy </w:t>
      </w:r>
      <w:proofErr w:type="spellStart"/>
      <w:r w:rsidRPr="00A94D2A">
        <w:rPr>
          <w:rFonts w:ascii="Times New Roman" w:hAnsi="Times New Roman" w:cs="Times New Roman"/>
          <w:b/>
          <w:bCs/>
          <w:color w:val="FF0000"/>
        </w:rPr>
        <w:t>Pzp</w:t>
      </w:r>
      <w:proofErr w:type="spellEnd"/>
      <w:r w:rsidRPr="00A94D2A">
        <w:rPr>
          <w:rFonts w:ascii="Times New Roman" w:hAnsi="Times New Roman" w:cs="Times New Roman"/>
          <w:b/>
          <w:bCs/>
          <w:color w:val="FF0000"/>
        </w:rPr>
        <w:t>, oświadcza, iż wymaga obligatoryjnego uczestnictwa w wizji lokalnej, Wykonawców którzy składać będą oferty w niniejszym postępowaniu</w:t>
      </w:r>
      <w:r w:rsidRPr="00A94D2A">
        <w:rPr>
          <w:rFonts w:ascii="Times New Roman" w:hAnsi="Times New Roman" w:cs="Times New Roman"/>
          <w:color w:val="FF0000"/>
        </w:rPr>
        <w:t xml:space="preserve">. </w:t>
      </w:r>
      <w:r w:rsidRPr="00A94D2A">
        <w:rPr>
          <w:rFonts w:ascii="Times New Roman" w:hAnsi="Times New Roman" w:cs="Times New Roman"/>
          <w:b/>
          <w:bCs/>
          <w:color w:val="FF0000"/>
        </w:rPr>
        <w:t>Zamawiający odrzuci ofertę Wykonawcy jeżeli zostanie złożona bez odbycia wizji lokalnej.</w:t>
      </w:r>
    </w:p>
    <w:p w14:paraId="44CEA189" w14:textId="77777777" w:rsidR="00FB0C7B" w:rsidRDefault="00FB0C7B" w:rsidP="00FB0C7B">
      <w:pPr>
        <w:rPr>
          <w:rFonts w:ascii="Times New Roman" w:hAnsi="Times New Roman" w:cs="Times New Roman"/>
        </w:rPr>
      </w:pPr>
    </w:p>
    <w:p w14:paraId="4617D7EE" w14:textId="26E38F81" w:rsidR="00FB0C7B" w:rsidRPr="00D57A0E" w:rsidRDefault="00FB0C7B" w:rsidP="00FB0C7B">
      <w:pPr>
        <w:rPr>
          <w:rFonts w:ascii="Times New Roman" w:hAnsi="Times New Roman" w:cs="Times New Roman"/>
        </w:rPr>
      </w:pPr>
      <w:r>
        <w:rPr>
          <w:rFonts w:ascii="Times New Roman" w:hAnsi="Times New Roman" w:cs="Times New Roman"/>
        </w:rPr>
        <w:t xml:space="preserve">Wizja lokalna odbędzie się w dniu </w:t>
      </w:r>
      <w:r>
        <w:rPr>
          <w:rFonts w:ascii="Times New Roman" w:hAnsi="Times New Roman" w:cs="Times New Roman"/>
          <w:b/>
          <w:bCs/>
        </w:rPr>
        <w:t xml:space="preserve">29 czerwca </w:t>
      </w:r>
      <w:r w:rsidRPr="00D72588">
        <w:rPr>
          <w:rFonts w:ascii="Times New Roman" w:hAnsi="Times New Roman" w:cs="Times New Roman"/>
          <w:b/>
          <w:bCs/>
        </w:rPr>
        <w:t xml:space="preserve"> 2021 roku</w:t>
      </w:r>
      <w:r>
        <w:rPr>
          <w:rFonts w:ascii="Times New Roman" w:hAnsi="Times New Roman" w:cs="Times New Roman"/>
        </w:rPr>
        <w:t>. Zamawiający na stronie prowadzonego postępowania poinformuje odrębnym pismem o koniczności odbycia wizji lokalnej  potencjalnych Wykonawców, wraz z podaniem dokładnie miejsca i czasu.</w:t>
      </w:r>
    </w:p>
    <w:p w14:paraId="7624D31A" w14:textId="5C40518F" w:rsidR="00C042F7" w:rsidRPr="00C042F7" w:rsidRDefault="00C042F7" w:rsidP="00C042F7">
      <w:pPr>
        <w:pStyle w:val="Bezodstpw"/>
        <w:spacing w:line="200" w:lineRule="exact"/>
        <w:ind w:right="62"/>
        <w:rPr>
          <w:rFonts w:ascii="Times New Roman" w:hAnsi="Times New Roman" w:cs="Times New Roman"/>
        </w:rPr>
      </w:pPr>
    </w:p>
    <w:p w14:paraId="514EC9E5" w14:textId="77777777" w:rsidR="0072208F" w:rsidRDefault="0072208F" w:rsidP="00C042F7">
      <w:pPr>
        <w:tabs>
          <w:tab w:val="left" w:pos="450"/>
        </w:tabs>
        <w:ind w:left="0" w:firstLine="0"/>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72208F" w:rsidRPr="00292E02" w14:paraId="16B59B94" w14:textId="77777777" w:rsidTr="00184015">
        <w:trPr>
          <w:trHeight w:val="70"/>
        </w:trPr>
        <w:tc>
          <w:tcPr>
            <w:tcW w:w="9144" w:type="dxa"/>
            <w:shd w:val="clear" w:color="auto" w:fill="FFC000"/>
            <w:vAlign w:val="center"/>
          </w:tcPr>
          <w:p w14:paraId="3C1BEF3C" w14:textId="143424C4" w:rsidR="0072208F" w:rsidRPr="00292E02" w:rsidRDefault="00361F9F"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5" w:name="_Hlk64029490"/>
            <w:r>
              <w:rPr>
                <w:rFonts w:ascii="Times New Roman" w:eastAsia="Times New Roman" w:hAnsi="Times New Roman" w:cs="Times New Roman"/>
                <w:b/>
                <w:color w:val="auto"/>
              </w:rPr>
              <w:t>6</w:t>
            </w:r>
            <w:r w:rsidR="0072208F">
              <w:rPr>
                <w:rFonts w:ascii="Times New Roman" w:eastAsia="Times New Roman" w:hAnsi="Times New Roman" w:cs="Times New Roman"/>
                <w:b/>
                <w:color w:val="auto"/>
              </w:rPr>
              <w:t xml:space="preserve">. </w:t>
            </w:r>
            <w:r w:rsidR="00283D36">
              <w:rPr>
                <w:rFonts w:ascii="Times New Roman" w:eastAsia="Times New Roman" w:hAnsi="Times New Roman" w:cs="Times New Roman"/>
                <w:b/>
                <w:color w:val="auto"/>
              </w:rPr>
              <w:t>PODWYKONAWSTWO</w:t>
            </w:r>
          </w:p>
        </w:tc>
      </w:tr>
      <w:bookmarkEnd w:id="5"/>
    </w:tbl>
    <w:p w14:paraId="4A037DF5" w14:textId="77777777" w:rsidR="00C90292" w:rsidRDefault="00C90292" w:rsidP="001E49AE">
      <w:pPr>
        <w:tabs>
          <w:tab w:val="left" w:pos="450"/>
        </w:tabs>
        <w:ind w:left="0" w:firstLine="0"/>
      </w:pPr>
    </w:p>
    <w:p w14:paraId="163346A3" w14:textId="77777777" w:rsidR="0039464D" w:rsidRPr="0039464D" w:rsidRDefault="0039464D" w:rsidP="008344DC">
      <w:pPr>
        <w:pStyle w:val="Bezodstpw"/>
        <w:numPr>
          <w:ilvl w:val="0"/>
          <w:numId w:val="6"/>
        </w:numPr>
        <w:rPr>
          <w:rFonts w:ascii="Times New Roman" w:hAnsi="Times New Roman" w:cs="Times New Roman"/>
        </w:rPr>
      </w:pPr>
      <w:r w:rsidRPr="0039464D">
        <w:rPr>
          <w:rFonts w:ascii="Times New Roman" w:hAnsi="Times New Roman" w:cs="Times New Roman"/>
        </w:rPr>
        <w:t>Wykonawca może powierzyć wykonanie części zamówienia podwykonawcy (podwykonawcom).</w:t>
      </w:r>
    </w:p>
    <w:p w14:paraId="482992BD" w14:textId="77777777" w:rsidR="0039464D" w:rsidRPr="0039464D" w:rsidRDefault="0039464D" w:rsidP="008344DC">
      <w:pPr>
        <w:pStyle w:val="Bezodstpw"/>
        <w:numPr>
          <w:ilvl w:val="0"/>
          <w:numId w:val="6"/>
        </w:numPr>
        <w:rPr>
          <w:rFonts w:ascii="Times New Roman" w:hAnsi="Times New Roman" w:cs="Times New Roman"/>
        </w:rPr>
      </w:pPr>
      <w:r w:rsidRPr="0039464D">
        <w:rPr>
          <w:rFonts w:ascii="Times New Roman" w:hAnsi="Times New Roman" w:cs="Times New Roman"/>
        </w:rPr>
        <w:t>Zamawiający nie zastrzega obowiązku osobistego wykonania przez Wykonawcę kluczowych części zamówienia.</w:t>
      </w:r>
    </w:p>
    <w:p w14:paraId="7DEF26FC" w14:textId="5B0A20CC" w:rsidR="0039464D" w:rsidRDefault="0039464D" w:rsidP="008344DC">
      <w:pPr>
        <w:pStyle w:val="Bezodstpw"/>
        <w:numPr>
          <w:ilvl w:val="0"/>
          <w:numId w:val="6"/>
        </w:numPr>
        <w:rPr>
          <w:rFonts w:ascii="Times New Roman" w:hAnsi="Times New Roman" w:cs="Times New Roman"/>
        </w:rPr>
      </w:pPr>
      <w:r w:rsidRPr="0039464D">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991D7C" w14:textId="63CF464B" w:rsidR="00ED4D2C" w:rsidRDefault="00ED4D2C" w:rsidP="008344DC">
      <w:pPr>
        <w:pStyle w:val="Bezodstpw"/>
        <w:numPr>
          <w:ilvl w:val="0"/>
          <w:numId w:val="6"/>
        </w:numPr>
        <w:rPr>
          <w:rFonts w:ascii="Times New Roman" w:hAnsi="Times New Roman" w:cs="Times New Roman"/>
        </w:rPr>
      </w:pPr>
      <w:r w:rsidRPr="00ED4D2C">
        <w:rPr>
          <w:rFonts w:ascii="Times New Roman" w:hAnsi="Times New Roman" w:cs="Times New Roman"/>
        </w:rPr>
        <w:t>Powierzenie wykonania części zamówienia podwykonawcom nie zwalnia wykonawcy z odpowiedzialności za należyte wykonanie tego zamówienia.</w:t>
      </w:r>
    </w:p>
    <w:p w14:paraId="700480F5" w14:textId="77777777" w:rsidR="001E49AE" w:rsidRPr="0039464D" w:rsidRDefault="001E49AE" w:rsidP="00747142">
      <w:pPr>
        <w:pStyle w:val="Bezodstpw"/>
        <w:ind w:left="0" w:firstLine="0"/>
        <w:rPr>
          <w:rFonts w:ascii="Times New Roman" w:hAnsi="Times New Roman" w:cs="Times New Roman"/>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1E49AE" w:rsidRPr="00292E02" w14:paraId="4FDEB26B" w14:textId="77777777" w:rsidTr="00184015">
        <w:trPr>
          <w:trHeight w:val="70"/>
        </w:trPr>
        <w:tc>
          <w:tcPr>
            <w:tcW w:w="9570" w:type="dxa"/>
            <w:shd w:val="clear" w:color="auto" w:fill="FFC000"/>
            <w:vAlign w:val="center"/>
          </w:tcPr>
          <w:p w14:paraId="45CFCC55" w14:textId="706EA992" w:rsidR="001E49AE" w:rsidRPr="00292E02" w:rsidRDefault="00361F9F" w:rsidP="001E49AE">
            <w:pPr>
              <w:keepNext/>
              <w:spacing w:before="60" w:after="60" w:line="276" w:lineRule="auto"/>
              <w:ind w:left="142" w:right="0" w:hanging="20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7</w:t>
            </w:r>
            <w:r w:rsidR="001E49AE">
              <w:rPr>
                <w:rFonts w:ascii="Times New Roman" w:eastAsia="Times New Roman" w:hAnsi="Times New Roman" w:cs="Times New Roman"/>
                <w:b/>
                <w:color w:val="auto"/>
              </w:rPr>
              <w:t>. INFORMACJA DLA WYKONAWCÓW WSPÓLNIE UBIEGAJĄCYCH SIĘ O UDZIELENIE ZAMÓWIENIA</w:t>
            </w:r>
          </w:p>
        </w:tc>
      </w:tr>
    </w:tbl>
    <w:p w14:paraId="2D6F8F09" w14:textId="77777777" w:rsidR="001E49AE" w:rsidRDefault="001E49AE" w:rsidP="001E49AE">
      <w:pPr>
        <w:pStyle w:val="Bezodstpw"/>
        <w:ind w:left="455" w:firstLine="0"/>
        <w:rPr>
          <w:rFonts w:ascii="Times New Roman" w:hAnsi="Times New Roman" w:cs="Times New Roman"/>
        </w:rPr>
      </w:pPr>
    </w:p>
    <w:p w14:paraId="2BCF0FC8" w14:textId="77777777" w:rsidR="001E49AE" w:rsidRDefault="001E49AE" w:rsidP="001E49AE">
      <w:pPr>
        <w:pStyle w:val="Bezodstpw"/>
        <w:ind w:left="455" w:firstLine="0"/>
        <w:rPr>
          <w:rFonts w:ascii="Times New Roman" w:hAnsi="Times New Roman" w:cs="Times New Roman"/>
        </w:rPr>
      </w:pPr>
      <w:r w:rsidRPr="009A13E7">
        <w:rPr>
          <w:rFonts w:ascii="Times New Roman" w:hAnsi="Times New Roman" w:cs="Times New Roman"/>
        </w:rPr>
        <w:t>1.</w:t>
      </w:r>
      <w:r w:rsidRPr="009A13E7">
        <w:rPr>
          <w:rFonts w:ascii="Times New Roman" w:hAnsi="Times New Roman" w:cs="Times New Roman"/>
        </w:rPr>
        <w:tab/>
        <w:t xml:space="preserve">Wykonawcy mogą wspólnie ubiegać się o udzielenie zamówienia.  </w:t>
      </w:r>
    </w:p>
    <w:p w14:paraId="419D3862" w14:textId="77777777" w:rsidR="001E49AE" w:rsidRPr="006B49D0" w:rsidRDefault="001E49AE" w:rsidP="001E49AE">
      <w:pPr>
        <w:pStyle w:val="Bezodstpw"/>
        <w:ind w:left="455" w:firstLine="0"/>
        <w:rPr>
          <w:rFonts w:ascii="Times New Roman" w:hAnsi="Times New Roman" w:cs="Times New Roman"/>
        </w:rPr>
      </w:pPr>
      <w:r w:rsidRPr="006B49D0">
        <w:rPr>
          <w:rFonts w:ascii="Times New Roman" w:hAnsi="Times New Roman" w:cs="Times New Roman"/>
        </w:rPr>
        <w:t>2.</w:t>
      </w:r>
      <w:r w:rsidRPr="006B49D0">
        <w:rPr>
          <w:rFonts w:ascii="Times New Roman" w:hAnsi="Times New Roman" w:cs="Times New Roman"/>
        </w:rPr>
        <w:tab/>
        <w:t xml:space="preserve">W przypadku, o którym mowa w ust. 1, wykonawcy ustanawiają pełnomocnika do reprezentowania ich w postępowaniu o udzielenie zamówienia albo do reprezentowania w postępowaniu i zawarcia umowy w sprawie zamówienia publicznego. Pełnomocnictwo należy dołączyć do oferty. </w:t>
      </w:r>
    </w:p>
    <w:p w14:paraId="4788E171" w14:textId="77777777" w:rsidR="001E49AE" w:rsidRPr="006B49D0" w:rsidRDefault="001E49AE" w:rsidP="001E49AE">
      <w:pPr>
        <w:pStyle w:val="Bezodstpw"/>
        <w:ind w:left="455" w:firstLine="0"/>
        <w:rPr>
          <w:rFonts w:ascii="Times New Roman" w:hAnsi="Times New Roman" w:cs="Times New Roman"/>
        </w:rPr>
      </w:pPr>
      <w:r w:rsidRPr="006B49D0">
        <w:rPr>
          <w:rFonts w:ascii="Times New Roman" w:hAnsi="Times New Roman" w:cs="Times New Roman"/>
        </w:rPr>
        <w:t>3.</w:t>
      </w:r>
      <w:r w:rsidRPr="006B49D0">
        <w:rPr>
          <w:rFonts w:ascii="Times New Roman" w:hAnsi="Times New Roman" w:cs="Times New Roman"/>
        </w:rPr>
        <w:tab/>
        <w:t xml:space="preserve">Przepisy dotyczące Wykonawcy stosuje się odpowiednio do Wykonawców wspólnie ubiegających się o udzielenie zamówienia. </w:t>
      </w:r>
    </w:p>
    <w:p w14:paraId="693D7DB8" w14:textId="501F71AF" w:rsidR="001E49AE" w:rsidRPr="000472F5" w:rsidRDefault="001E49AE" w:rsidP="001E49AE">
      <w:pPr>
        <w:pStyle w:val="Bezodstpw"/>
        <w:ind w:left="455" w:firstLine="0"/>
        <w:rPr>
          <w:rFonts w:ascii="Times New Roman" w:hAnsi="Times New Roman" w:cs="Times New Roman"/>
          <w:color w:val="auto"/>
        </w:rPr>
      </w:pPr>
      <w:r w:rsidRPr="006B49D0">
        <w:rPr>
          <w:rFonts w:ascii="Times New Roman" w:hAnsi="Times New Roman" w:cs="Times New Roman"/>
        </w:rPr>
        <w:t>4.</w:t>
      </w:r>
      <w:r w:rsidRPr="006B49D0">
        <w:rPr>
          <w:rFonts w:ascii="Times New Roman" w:hAnsi="Times New Roman" w:cs="Times New Roman"/>
        </w:rPr>
        <w:tab/>
        <w:t xml:space="preserve">W przypadku, o którym mowa w art. 117 ust.  3 ustawy </w:t>
      </w:r>
      <w:proofErr w:type="spellStart"/>
      <w:r w:rsidRPr="006B49D0">
        <w:rPr>
          <w:rFonts w:ascii="Times New Roman" w:hAnsi="Times New Roman" w:cs="Times New Roman"/>
        </w:rPr>
        <w:t>Pzp</w:t>
      </w:r>
      <w:proofErr w:type="spellEnd"/>
      <w:r w:rsidRPr="006B49D0">
        <w:rPr>
          <w:rFonts w:ascii="Times New Roman" w:hAnsi="Times New Roman" w:cs="Times New Roman"/>
        </w:rPr>
        <w:t>,</w:t>
      </w:r>
      <w:r w:rsidR="00F67281">
        <w:rPr>
          <w:rFonts w:ascii="Times New Roman" w:hAnsi="Times New Roman" w:cs="Times New Roman"/>
        </w:rPr>
        <w:t xml:space="preserve"> tj. w odniesieniu do warunków dotyczących wykształcenia, kwalifikacji zawodowych lub doświadczenia wykonawcy wspólnie ubiegający się o udzielenie zamówienia mogą polegać na zdolnościach tych z wykonawców, którzy wykonują roboty budowlane lub usługi, do realizacji których te zdolności są wymagan</w:t>
      </w:r>
      <w:r w:rsidR="00111FA1">
        <w:rPr>
          <w:rFonts w:ascii="Times New Roman" w:hAnsi="Times New Roman" w:cs="Times New Roman"/>
        </w:rPr>
        <w:t>e.</w:t>
      </w:r>
      <w:r w:rsidRPr="006B49D0">
        <w:rPr>
          <w:rFonts w:ascii="Times New Roman" w:hAnsi="Times New Roman" w:cs="Times New Roman"/>
        </w:rPr>
        <w:t xml:space="preserve"> </w:t>
      </w:r>
      <w:r w:rsidR="00111FA1">
        <w:rPr>
          <w:rFonts w:ascii="Times New Roman" w:hAnsi="Times New Roman" w:cs="Times New Roman"/>
        </w:rPr>
        <w:t>Mianowicie w</w:t>
      </w:r>
      <w:r w:rsidRPr="006B49D0">
        <w:rPr>
          <w:rFonts w:ascii="Times New Roman" w:hAnsi="Times New Roman" w:cs="Times New Roman"/>
        </w:rPr>
        <w:t>ykonawcy wspólnie ubiegający się o udzielenie zamówienia</w:t>
      </w:r>
      <w:r w:rsidR="00111FA1">
        <w:rPr>
          <w:rFonts w:ascii="Times New Roman" w:hAnsi="Times New Roman" w:cs="Times New Roman"/>
        </w:rPr>
        <w:t xml:space="preserve"> w przedmiotowym postępowaniu</w:t>
      </w:r>
      <w:r w:rsidRPr="006B49D0">
        <w:rPr>
          <w:rFonts w:ascii="Times New Roman" w:hAnsi="Times New Roman" w:cs="Times New Roman"/>
        </w:rPr>
        <w:t xml:space="preserve"> składają  oświadczenie, z którego wynika, które roboty budowlane, dostawy lub usługi wykonają poszczególni wykonawcy </w:t>
      </w:r>
      <w:r w:rsidRPr="000472F5">
        <w:rPr>
          <w:rFonts w:ascii="Times New Roman" w:hAnsi="Times New Roman" w:cs="Times New Roman"/>
          <w:color w:val="auto"/>
        </w:rPr>
        <w:t xml:space="preserve">(należy wypełnić treść oświadczenia zawartego w formularzu ofertowym). </w:t>
      </w:r>
    </w:p>
    <w:p w14:paraId="770CFB98" w14:textId="77777777" w:rsidR="001E49AE" w:rsidRDefault="001E49AE" w:rsidP="001E49AE">
      <w:pPr>
        <w:pStyle w:val="Bezodstpw"/>
        <w:ind w:left="455" w:firstLine="0"/>
        <w:rPr>
          <w:rFonts w:ascii="Times New Roman" w:hAnsi="Times New Roman" w:cs="Times New Roman"/>
        </w:rPr>
      </w:pPr>
      <w:r w:rsidRPr="006B49D0">
        <w:rPr>
          <w:rFonts w:ascii="Times New Roman" w:hAnsi="Times New Roman" w:cs="Times New Roman"/>
        </w:rPr>
        <w:t>5.</w:t>
      </w:r>
      <w:r w:rsidRPr="006B49D0">
        <w:rPr>
          <w:rFonts w:ascii="Times New Roman" w:hAnsi="Times New Roman" w:cs="Times New Roman"/>
        </w:rPr>
        <w:tab/>
        <w:t>Jeżeli została wybrana oferta Wykonawców wspólnie ubiegających się o udzielenie zamówienia, zamawiający żąda przed zawarciem umowy w sprawie zamówienia publicznego kopii umowy regulującej współpracę tych wykonawców.</w:t>
      </w:r>
    </w:p>
    <w:p w14:paraId="481CEACF" w14:textId="77777777" w:rsidR="001E49AE" w:rsidRDefault="001E49AE" w:rsidP="001E49AE">
      <w:pPr>
        <w:pStyle w:val="Bezodstpw"/>
        <w:ind w:left="455" w:firstLine="0"/>
        <w:rPr>
          <w:rFonts w:ascii="Times New Roman" w:hAnsi="Times New Roman" w:cs="Times New Roman"/>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1E49AE" w:rsidRPr="00292E02" w14:paraId="0871A69F" w14:textId="77777777" w:rsidTr="00184015">
        <w:trPr>
          <w:trHeight w:val="70"/>
        </w:trPr>
        <w:tc>
          <w:tcPr>
            <w:tcW w:w="9570" w:type="dxa"/>
            <w:shd w:val="clear" w:color="auto" w:fill="FFC000"/>
            <w:vAlign w:val="center"/>
          </w:tcPr>
          <w:p w14:paraId="1868D2F4" w14:textId="30857BAD" w:rsidR="001E49AE" w:rsidRPr="00292E02" w:rsidRDefault="00361F9F" w:rsidP="001E49AE">
            <w:pPr>
              <w:keepNext/>
              <w:spacing w:before="60" w:after="60" w:line="276" w:lineRule="auto"/>
              <w:ind w:left="142" w:right="0" w:hanging="20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8</w:t>
            </w:r>
            <w:r w:rsidR="001E49AE">
              <w:rPr>
                <w:rFonts w:ascii="Times New Roman" w:eastAsia="Times New Roman" w:hAnsi="Times New Roman" w:cs="Times New Roman"/>
                <w:b/>
                <w:color w:val="auto"/>
              </w:rPr>
              <w:t>. ZATRUDNIENIE NA PODSTAWIE UMOWY O PRACĘ</w:t>
            </w:r>
          </w:p>
        </w:tc>
      </w:tr>
    </w:tbl>
    <w:p w14:paraId="0B11DC49" w14:textId="77777777" w:rsidR="001E49AE" w:rsidRPr="0039464D" w:rsidRDefault="001E49AE" w:rsidP="001E49AE">
      <w:pPr>
        <w:pStyle w:val="Bezodstpw"/>
        <w:ind w:left="455" w:firstLine="0"/>
        <w:rPr>
          <w:rFonts w:ascii="Times New Roman" w:hAnsi="Times New Roman" w:cs="Times New Roman"/>
        </w:rPr>
      </w:pPr>
    </w:p>
    <w:p w14:paraId="473C8AAD"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Na podstawie art. 95 ust. 1 w związku z art. 134 ust. 2 pkt 14 ustawy </w:t>
      </w:r>
      <w:proofErr w:type="spellStart"/>
      <w:r w:rsidRPr="009A13E7">
        <w:rPr>
          <w:rFonts w:ascii="Times New Roman" w:eastAsia="Times New Roman" w:hAnsi="Times New Roman" w:cs="Times New Roman"/>
          <w:sz w:val="23"/>
        </w:rPr>
        <w:t>Pzp</w:t>
      </w:r>
      <w:proofErr w:type="spellEnd"/>
      <w:r w:rsidRPr="009A13E7">
        <w:rPr>
          <w:rFonts w:ascii="Times New Roman" w:eastAsia="Times New Roman" w:hAnsi="Times New Roman" w:cs="Times New Roman"/>
          <w:sz w:val="23"/>
        </w:rPr>
        <w:t xml:space="preserve">, Zamawiający przy realizacji zamówienia wymaga zatrudnienia na podstawie umowy o pracę przez Wykonawcę lub Podwykonawcę, osób wykonujących niezbędne czynności w trakcie realizacji zamówienia. </w:t>
      </w:r>
    </w:p>
    <w:p w14:paraId="78A0E47D" w14:textId="6CE3310A" w:rsidR="001E49AE" w:rsidRPr="009A13E7" w:rsidRDefault="001E49AE" w:rsidP="001E49AE">
      <w:pPr>
        <w:spacing w:after="13" w:line="268" w:lineRule="auto"/>
        <w:ind w:left="283" w:right="279" w:firstLine="0"/>
        <w:rPr>
          <w:rFonts w:ascii="Times New Roman" w:eastAsia="Times New Roman" w:hAnsi="Times New Roman" w:cs="Times New Roman"/>
          <w:sz w:val="23"/>
        </w:rPr>
      </w:pPr>
      <w:r w:rsidRPr="009A13E7">
        <w:rPr>
          <w:rFonts w:ascii="Times New Roman" w:eastAsia="Times New Roman" w:hAnsi="Times New Roman" w:cs="Times New Roman"/>
          <w:sz w:val="23"/>
        </w:rPr>
        <w:t xml:space="preserve">Rodzaj czynności niezbędnych do realizacji zamówienia przez osoby zatrudnione na podstawie umowy o pracę przez Wykonawcę </w:t>
      </w:r>
      <w:r w:rsidRPr="00C870DA">
        <w:rPr>
          <w:rFonts w:ascii="Times New Roman" w:eastAsia="Times New Roman" w:hAnsi="Times New Roman" w:cs="Times New Roman"/>
          <w:color w:val="auto"/>
          <w:sz w:val="23"/>
        </w:rPr>
        <w:t xml:space="preserve">lub Podwykonawcę to wykonywanie bezpośrednio prac budowlanych na terenie budowy, tj. </w:t>
      </w:r>
      <w:r w:rsidR="00F91D13">
        <w:rPr>
          <w:rFonts w:ascii="Times New Roman" w:eastAsia="Times New Roman" w:hAnsi="Times New Roman" w:cs="Times New Roman"/>
          <w:color w:val="auto"/>
          <w:sz w:val="23"/>
        </w:rPr>
        <w:t>murarze</w:t>
      </w:r>
      <w:r w:rsidRPr="00C870DA">
        <w:rPr>
          <w:rFonts w:ascii="Times New Roman" w:eastAsia="Times New Roman" w:hAnsi="Times New Roman" w:cs="Times New Roman"/>
          <w:color w:val="auto"/>
          <w:sz w:val="23"/>
        </w:rPr>
        <w:t>,</w:t>
      </w:r>
      <w:r w:rsidR="00F91D13">
        <w:rPr>
          <w:rFonts w:ascii="Times New Roman" w:eastAsia="Times New Roman" w:hAnsi="Times New Roman" w:cs="Times New Roman"/>
          <w:color w:val="auto"/>
          <w:sz w:val="23"/>
        </w:rPr>
        <w:t xml:space="preserve"> tynkarze, pracownicy instalacji wodno-kanalizacyjnej i elektrycznej</w:t>
      </w:r>
      <w:r w:rsidRPr="00C870DA">
        <w:rPr>
          <w:rFonts w:ascii="Times New Roman" w:eastAsia="Times New Roman" w:hAnsi="Times New Roman" w:cs="Times New Roman"/>
          <w:color w:val="auto"/>
          <w:sz w:val="23"/>
        </w:rPr>
        <w:t xml:space="preserve"> oraz wszelkie prace fizyczne wykonywane przez robotników, jeśli czynności te polegają na wykonywaniu pracy w rozumieniu art. 22 § 1 ustawy z dnia 26 czerwca 1974r. - Kodeks pracy (Dz. U. z 2020 </w:t>
      </w:r>
      <w:r w:rsidRPr="009A13E7">
        <w:rPr>
          <w:rFonts w:ascii="Times New Roman" w:eastAsia="Times New Roman" w:hAnsi="Times New Roman" w:cs="Times New Roman"/>
          <w:sz w:val="23"/>
        </w:rPr>
        <w:t xml:space="preserve">r. poz. 1320 ze </w:t>
      </w:r>
      <w:proofErr w:type="spellStart"/>
      <w:r w:rsidRPr="009A13E7">
        <w:rPr>
          <w:rFonts w:ascii="Times New Roman" w:eastAsia="Times New Roman" w:hAnsi="Times New Roman" w:cs="Times New Roman"/>
          <w:sz w:val="23"/>
        </w:rPr>
        <w:t>zm</w:t>
      </w:r>
      <w:proofErr w:type="spellEnd"/>
      <w:r w:rsidRPr="009A13E7">
        <w:rPr>
          <w:rFonts w:ascii="Times New Roman" w:eastAsia="Times New Roman" w:hAnsi="Times New Roman" w:cs="Times New Roman"/>
          <w:sz w:val="23"/>
        </w:rPr>
        <w:t xml:space="preserve">). Wykonawca przy realizacji zamówienia zatrudni te osoby na cały okres realizacji zamówienia.  </w:t>
      </w:r>
    </w:p>
    <w:p w14:paraId="4F6A80DA" w14:textId="3694AB79" w:rsidR="001E49AE" w:rsidRPr="004E469C" w:rsidRDefault="001E49AE" w:rsidP="008344DC">
      <w:pPr>
        <w:numPr>
          <w:ilvl w:val="0"/>
          <w:numId w:val="24"/>
        </w:numPr>
        <w:spacing w:after="13" w:line="268" w:lineRule="auto"/>
        <w:ind w:right="279"/>
        <w:rPr>
          <w:rFonts w:ascii="Times New Roman" w:eastAsia="Times New Roman" w:hAnsi="Times New Roman" w:cs="Times New Roman"/>
          <w:b/>
          <w:bCs/>
          <w:color w:val="FF0000"/>
          <w:sz w:val="23"/>
        </w:rPr>
      </w:pPr>
      <w:r w:rsidRPr="009A13E7">
        <w:rPr>
          <w:rFonts w:ascii="Times New Roman" w:eastAsia="Times New Roman" w:hAnsi="Times New Roman" w:cs="Times New Roman"/>
          <w:sz w:val="23"/>
        </w:rPr>
        <w:t xml:space="preserve">Wymóg zatrudnienia, o którym mowa wyżej nie dotyczy osób pełniących samodzielne </w:t>
      </w:r>
      <w:r w:rsidRPr="00DE3CDE">
        <w:rPr>
          <w:rFonts w:ascii="Times New Roman" w:eastAsia="Times New Roman" w:hAnsi="Times New Roman" w:cs="Times New Roman"/>
          <w:color w:val="000000" w:themeColor="text1"/>
          <w:sz w:val="23"/>
        </w:rPr>
        <w:t>funkcje techniczne w budownictwie lub osób posiadających uprawnienia wydane na podstawie innych przepisów, które upoważniają do samodzielnego wykonywania prac bez nadzoru, w tym kierowników robót</w:t>
      </w:r>
      <w:r w:rsidRPr="00B37D29">
        <w:rPr>
          <w:rFonts w:ascii="Times New Roman" w:eastAsia="Times New Roman" w:hAnsi="Times New Roman" w:cs="Times New Roman"/>
          <w:color w:val="FF0000"/>
          <w:sz w:val="23"/>
        </w:rPr>
        <w:t>.</w:t>
      </w:r>
    </w:p>
    <w:p w14:paraId="43DE0556"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Zatrudnienie musi nastąpić na podstawie umowy o pracę w rozumieniu Kodeksu pracy lub właściwych przepisów państwa członkowskiego Unii Europejskiej lub Europejskiego Obszaru Gospodarczego, w którym Wykonawca ma siedzibę lub miejsce zamieszkania.  </w:t>
      </w:r>
    </w:p>
    <w:p w14:paraId="377F7B6D"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  </w:t>
      </w:r>
    </w:p>
    <w:p w14:paraId="30AECD81" w14:textId="77777777" w:rsidR="001E49AE"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Sposób weryfikowania zatrudnienia osób, o których mowa w art. 95 ust. 1 ustawy </w:t>
      </w:r>
      <w:proofErr w:type="spellStart"/>
      <w:r w:rsidRPr="009A13E7">
        <w:rPr>
          <w:rFonts w:ascii="Times New Roman" w:eastAsia="Times New Roman" w:hAnsi="Times New Roman" w:cs="Times New Roman"/>
          <w:sz w:val="23"/>
        </w:rPr>
        <w:t>Pzp</w:t>
      </w:r>
      <w:proofErr w:type="spellEnd"/>
      <w:r w:rsidRPr="009A13E7">
        <w:rPr>
          <w:rFonts w:ascii="Times New Roman" w:eastAsia="Times New Roman" w:hAnsi="Times New Roman" w:cs="Times New Roman"/>
          <w:sz w:val="23"/>
        </w:rPr>
        <w:t xml:space="preserve">:  </w:t>
      </w:r>
    </w:p>
    <w:p w14:paraId="3D0E9D96" w14:textId="77777777" w:rsidR="001E49AE" w:rsidRPr="009A13E7" w:rsidRDefault="001E49AE" w:rsidP="001E49AE">
      <w:pPr>
        <w:spacing w:after="13" w:line="268" w:lineRule="auto"/>
        <w:ind w:left="709" w:right="279" w:hanging="425"/>
        <w:rPr>
          <w:rFonts w:ascii="Times New Roman" w:eastAsia="Times New Roman" w:hAnsi="Times New Roman" w:cs="Times New Roman"/>
          <w:sz w:val="23"/>
        </w:rPr>
      </w:pPr>
      <w:r w:rsidRPr="009A13E7">
        <w:rPr>
          <w:rFonts w:ascii="Times New Roman" w:eastAsia="Times New Roman" w:hAnsi="Times New Roman" w:cs="Times New Roman"/>
          <w:sz w:val="23"/>
        </w:rPr>
        <w:t>1)</w:t>
      </w:r>
      <w:r w:rsidRPr="009A13E7">
        <w:rPr>
          <w:rFonts w:ascii="Arial" w:eastAsia="Arial" w:hAnsi="Arial" w:cs="Arial"/>
          <w:sz w:val="23"/>
        </w:rPr>
        <w:t xml:space="preserve"> </w:t>
      </w:r>
      <w:r>
        <w:rPr>
          <w:rFonts w:ascii="Arial" w:eastAsia="Arial" w:hAnsi="Arial" w:cs="Arial"/>
          <w:sz w:val="23"/>
        </w:rPr>
        <w:t xml:space="preserve"> </w:t>
      </w:r>
      <w:r w:rsidRPr="009A13E7">
        <w:rPr>
          <w:rFonts w:ascii="Times New Roman" w:eastAsia="Times New Roman" w:hAnsi="Times New Roman" w:cs="Times New Roman"/>
          <w:sz w:val="23"/>
        </w:rPr>
        <w:t xml:space="preserve">Wykonawca, w terminie </w:t>
      </w:r>
      <w:r w:rsidRPr="009A13E7">
        <w:rPr>
          <w:rFonts w:ascii="Times New Roman" w:eastAsia="Times New Roman" w:hAnsi="Times New Roman" w:cs="Times New Roman"/>
          <w:b/>
          <w:bCs/>
          <w:sz w:val="23"/>
        </w:rPr>
        <w:t>14 dni</w:t>
      </w:r>
      <w:r w:rsidRPr="009A13E7">
        <w:rPr>
          <w:rFonts w:ascii="Times New Roman" w:eastAsia="Times New Roman" w:hAnsi="Times New Roman" w:cs="Times New Roman"/>
          <w:sz w:val="23"/>
        </w:rPr>
        <w:t xml:space="preserve"> </w:t>
      </w:r>
      <w:r w:rsidRPr="009A13E7">
        <w:rPr>
          <w:rFonts w:ascii="Times New Roman" w:eastAsia="Times New Roman" w:hAnsi="Times New Roman" w:cs="Times New Roman"/>
          <w:b/>
          <w:bCs/>
          <w:sz w:val="23"/>
        </w:rPr>
        <w:t>od dnia podpisania umowy</w:t>
      </w:r>
      <w:r w:rsidRPr="009A13E7">
        <w:rPr>
          <w:rFonts w:ascii="Times New Roman" w:eastAsia="Times New Roman" w:hAnsi="Times New Roman" w:cs="Times New Roman"/>
          <w:sz w:val="23"/>
        </w:rPr>
        <w:t xml:space="preserve">, przedstawi oświadczenie o zatrudnieniu na podstawie umowy o pracę osób wykonujących przy realizacji przedmiotowego zamówienia czynności wskazane przez Zamawiającego,  </w:t>
      </w:r>
    </w:p>
    <w:p w14:paraId="74C06785" w14:textId="77777777" w:rsidR="001E49AE" w:rsidRPr="009A13E7" w:rsidRDefault="001E49AE" w:rsidP="008344DC">
      <w:pPr>
        <w:numPr>
          <w:ilvl w:val="1"/>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Wykonawca, w terminie </w:t>
      </w:r>
      <w:r w:rsidRPr="009A13E7">
        <w:rPr>
          <w:rFonts w:ascii="Times New Roman" w:eastAsia="Times New Roman" w:hAnsi="Times New Roman" w:cs="Times New Roman"/>
          <w:b/>
          <w:bCs/>
          <w:sz w:val="23"/>
        </w:rPr>
        <w:t>14 dni od dnia podpisania umowy</w:t>
      </w:r>
      <w:r w:rsidRPr="009A13E7">
        <w:rPr>
          <w:rFonts w:ascii="Times New Roman" w:eastAsia="Times New Roman" w:hAnsi="Times New Roman" w:cs="Times New Roman"/>
          <w:sz w:val="23"/>
        </w:rPr>
        <w:t xml:space="preserve">, przedstawi Zamawiającemu oświadczenie Podwykonawcy o zatrudnieniu na podstawie umowy o pracę osób wykonujących przy realizacji przedmiotowego zamówienia czynności wskazane przez Zamawiającego.  </w:t>
      </w:r>
    </w:p>
    <w:p w14:paraId="145045F7"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Oświadczenie o którym mowa w ust. 5 powinno zawierać w szczególności: dokładne określenie podmiotu składającego oświadczenie, datę złożenia oświadczenia, wskazanie, że czynności o których mowa w ust.1 wykonują osoby zatrudnione na podstawie umowy o pracę wraz ze wskazaniem liczby tych osób, imion i nazwisk tych osób, rodzaju umowy o pracę i wymiaru etatu oraz podpis osoby uprawnionej do złożenia oświadczenia w imieniu Wykonawcy lub Podwykonawcy. </w:t>
      </w:r>
    </w:p>
    <w:p w14:paraId="6698D6E4" w14:textId="77777777" w:rsidR="001E49AE" w:rsidRPr="009A13E7" w:rsidRDefault="001E49AE" w:rsidP="008344DC">
      <w:pPr>
        <w:numPr>
          <w:ilvl w:val="0"/>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 xml:space="preserve">Uprawnienia Zamawiającego w zakresie kontroli spełniania przez Wykonawcę wymagań, związanych z zatrudnieniem, oraz sankcje z tytułu niespełnienia tych wymagań:  </w:t>
      </w:r>
    </w:p>
    <w:p w14:paraId="1078D195" w14:textId="77777777" w:rsidR="001E49AE" w:rsidRDefault="001E49AE" w:rsidP="001E49AE">
      <w:pPr>
        <w:spacing w:after="13" w:line="268" w:lineRule="auto"/>
        <w:ind w:left="574" w:right="279" w:hanging="291"/>
        <w:rPr>
          <w:rFonts w:ascii="Times New Roman" w:eastAsia="Times New Roman" w:hAnsi="Times New Roman" w:cs="Times New Roman"/>
          <w:sz w:val="23"/>
        </w:rPr>
      </w:pPr>
      <w:r w:rsidRPr="009A13E7">
        <w:rPr>
          <w:rFonts w:ascii="Times New Roman" w:eastAsia="Times New Roman" w:hAnsi="Times New Roman" w:cs="Times New Roman"/>
          <w:sz w:val="23"/>
        </w:rPr>
        <w:t>1)</w:t>
      </w:r>
      <w:r w:rsidRPr="009A13E7">
        <w:rPr>
          <w:rFonts w:ascii="Arial" w:eastAsia="Arial" w:hAnsi="Arial" w:cs="Arial"/>
          <w:sz w:val="23"/>
        </w:rPr>
        <w:t xml:space="preserve"> </w:t>
      </w:r>
      <w:r w:rsidRPr="009A13E7">
        <w:rPr>
          <w:rFonts w:ascii="Times New Roman" w:eastAsia="Times New Roman" w:hAnsi="Times New Roman" w:cs="Times New Roman"/>
          <w:sz w:val="23"/>
        </w:rPr>
        <w:t xml:space="preserve">Wykonawca na żądanie Zamawiającego w ciągu 7 dni przedkłada Zamawiającemu do wglądu dokumenty potwierdzające zatrudnienie przez Wykonawcę lub podwykonawców na podstawie umowy o pracę osób wykonujących przy realizacji przedmiotowego zamówienia czynności wskazane przez Zamawiającego, w tym: </w:t>
      </w:r>
    </w:p>
    <w:p w14:paraId="060CF210"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oświadczenia zatrudnionego pracownika, </w:t>
      </w:r>
    </w:p>
    <w:p w14:paraId="39AEF461"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oświadczenia Wykonawcy lub Podwykonawcy o zatrudnieniu pracownika na podstawie umowy o pracę, </w:t>
      </w:r>
    </w:p>
    <w:p w14:paraId="07E1F94B"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poświadczonej za zgodność z oryginałem kopii umowy o pracę zatrudnionego pracownika, </w:t>
      </w:r>
    </w:p>
    <w:p w14:paraId="032573BD" w14:textId="77777777" w:rsidR="001E49AE" w:rsidRPr="007875FB" w:rsidRDefault="001E49AE" w:rsidP="008344DC">
      <w:pPr>
        <w:pStyle w:val="Akapitzlist"/>
        <w:numPr>
          <w:ilvl w:val="2"/>
          <w:numId w:val="25"/>
        </w:numPr>
        <w:spacing w:after="13" w:line="268" w:lineRule="auto"/>
        <w:ind w:left="1560" w:right="279" w:hanging="284"/>
        <w:rPr>
          <w:rFonts w:ascii="Times New Roman" w:eastAsia="Times New Roman" w:hAnsi="Times New Roman" w:cs="Times New Roman"/>
          <w:sz w:val="23"/>
        </w:rPr>
      </w:pPr>
      <w:r w:rsidRPr="007875FB">
        <w:rPr>
          <w:rFonts w:ascii="Times New Roman" w:eastAsia="Times New Roman" w:hAnsi="Times New Roman" w:cs="Times New Roman"/>
          <w:sz w:val="23"/>
        </w:rPr>
        <w:t xml:space="preserve">innych dokumentów </w:t>
      </w:r>
    </w:p>
    <w:p w14:paraId="4ED5C3B2" w14:textId="77777777" w:rsidR="001E49AE" w:rsidRPr="009A13E7" w:rsidRDefault="001E49AE" w:rsidP="001E49AE">
      <w:pPr>
        <w:spacing w:after="13" w:line="268" w:lineRule="auto"/>
        <w:ind w:left="720" w:right="279" w:firstLine="0"/>
        <w:rPr>
          <w:rFonts w:ascii="Times New Roman" w:eastAsia="Times New Roman" w:hAnsi="Times New Roman" w:cs="Times New Roman"/>
          <w:sz w:val="23"/>
        </w:rPr>
      </w:pPr>
      <w:r w:rsidRPr="009A13E7">
        <w:rPr>
          <w:rFonts w:ascii="Times New Roman" w:eastAsia="Times New Roman" w:hAnsi="Times New Roman" w:cs="Times New Roman"/>
          <w:sz w:val="23"/>
        </w:rPr>
        <w:t>- zawierających informacje, w tym dane osobowe, niezbędne do weryfikacji zatrudnienia na podstawie umowy o pracę, w szczególności imię</w:t>
      </w:r>
      <w:r w:rsidRPr="009A13E7">
        <w:rPr>
          <w:rFonts w:ascii="Times New Roman" w:eastAsia="Times New Roman" w:hAnsi="Times New Roman" w:cs="Times New Roman"/>
          <w:sz w:val="24"/>
        </w:rPr>
        <w:t xml:space="preserve"> i nazwisko zatrudnionego </w:t>
      </w:r>
      <w:r w:rsidRPr="009A13E7">
        <w:rPr>
          <w:rFonts w:ascii="Times New Roman" w:eastAsia="Times New Roman" w:hAnsi="Times New Roman" w:cs="Times New Roman"/>
          <w:sz w:val="23"/>
        </w:rPr>
        <w:t>pracownika, datę zawarcia umowy o pracę, rodzaj umowy o pracę i zakres obowiązków pracownika.</w:t>
      </w:r>
      <w:r w:rsidRPr="009A13E7">
        <w:rPr>
          <w:rFonts w:ascii="Times New Roman" w:eastAsia="Times New Roman" w:hAnsi="Times New Roman" w:cs="Times New Roman"/>
          <w:sz w:val="24"/>
        </w:rPr>
        <w:t xml:space="preserve"> </w:t>
      </w:r>
    </w:p>
    <w:p w14:paraId="79C159AE" w14:textId="43D581A0" w:rsidR="001E49AE" w:rsidRDefault="001E49AE" w:rsidP="008344DC">
      <w:pPr>
        <w:numPr>
          <w:ilvl w:val="1"/>
          <w:numId w:val="24"/>
        </w:numPr>
        <w:spacing w:after="13" w:line="268" w:lineRule="auto"/>
        <w:ind w:right="279"/>
        <w:rPr>
          <w:rFonts w:ascii="Times New Roman" w:eastAsia="Times New Roman" w:hAnsi="Times New Roman" w:cs="Times New Roman"/>
          <w:sz w:val="23"/>
        </w:rPr>
      </w:pPr>
      <w:r w:rsidRPr="009A13E7">
        <w:rPr>
          <w:rFonts w:ascii="Times New Roman" w:eastAsia="Times New Roman" w:hAnsi="Times New Roman" w:cs="Times New Roman"/>
          <w:sz w:val="23"/>
        </w:rPr>
        <w:t>za brak realizacji wymagań określonych w niniejszej Części SWZ Zamawiający obciąży Wykonawcę karami umownymi, w wysokości określonej we w</w:t>
      </w:r>
      <w:r w:rsidR="00796172">
        <w:rPr>
          <w:rFonts w:ascii="Times New Roman" w:eastAsia="Times New Roman" w:hAnsi="Times New Roman" w:cs="Times New Roman"/>
          <w:sz w:val="23"/>
        </w:rPr>
        <w:t xml:space="preserve"> projekcie</w:t>
      </w:r>
      <w:r w:rsidRPr="009A13E7">
        <w:rPr>
          <w:rFonts w:ascii="Times New Roman" w:eastAsia="Times New Roman" w:hAnsi="Times New Roman" w:cs="Times New Roman"/>
          <w:sz w:val="23"/>
        </w:rPr>
        <w:t xml:space="preserve"> umowy</w:t>
      </w:r>
      <w:r w:rsidR="00C870DA">
        <w:rPr>
          <w:rFonts w:ascii="Times New Roman" w:eastAsia="Times New Roman" w:hAnsi="Times New Roman" w:cs="Times New Roman"/>
          <w:sz w:val="23"/>
        </w:rPr>
        <w:t xml:space="preserve"> niniejszego </w:t>
      </w:r>
      <w:r w:rsidR="00514AA7">
        <w:rPr>
          <w:rFonts w:ascii="Times New Roman" w:eastAsia="Times New Roman" w:hAnsi="Times New Roman" w:cs="Times New Roman"/>
          <w:sz w:val="23"/>
        </w:rPr>
        <w:t>postępowania</w:t>
      </w:r>
      <w:r w:rsidR="00C870DA">
        <w:rPr>
          <w:rFonts w:ascii="Times New Roman" w:eastAsia="Times New Roman" w:hAnsi="Times New Roman" w:cs="Times New Roman"/>
          <w:sz w:val="23"/>
        </w:rPr>
        <w:t>.</w:t>
      </w:r>
    </w:p>
    <w:p w14:paraId="33F9C9B5" w14:textId="77777777" w:rsidR="00934DC6" w:rsidRDefault="00934DC6" w:rsidP="001E49AE">
      <w:pPr>
        <w:pStyle w:val="Bezodstpw"/>
        <w:ind w:left="0" w:firstLine="0"/>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62359A" w:rsidRPr="00292E02" w14:paraId="3E54935F" w14:textId="77777777" w:rsidTr="00184015">
        <w:trPr>
          <w:trHeight w:val="70"/>
        </w:trPr>
        <w:tc>
          <w:tcPr>
            <w:tcW w:w="9570" w:type="dxa"/>
            <w:shd w:val="clear" w:color="auto" w:fill="FFC000"/>
            <w:vAlign w:val="center"/>
          </w:tcPr>
          <w:p w14:paraId="1514141F" w14:textId="1EABC73F" w:rsidR="0062359A" w:rsidRPr="00292E02" w:rsidRDefault="00361F9F" w:rsidP="001E49AE">
            <w:pPr>
              <w:keepNext/>
              <w:spacing w:before="60" w:after="60" w:line="276" w:lineRule="auto"/>
              <w:ind w:left="-212" w:right="-2613" w:firstLine="154"/>
              <w:jc w:val="left"/>
              <w:outlineLvl w:val="2"/>
              <w:rPr>
                <w:rFonts w:ascii="Times New Roman" w:eastAsia="Times New Roman" w:hAnsi="Times New Roman" w:cs="Times New Roman"/>
                <w:b/>
                <w:color w:val="auto"/>
              </w:rPr>
            </w:pPr>
            <w:bookmarkStart w:id="6" w:name="_Hlk64030079"/>
            <w:r>
              <w:rPr>
                <w:rFonts w:ascii="Times New Roman" w:eastAsia="Times New Roman" w:hAnsi="Times New Roman" w:cs="Times New Roman"/>
                <w:b/>
                <w:color w:val="auto"/>
              </w:rPr>
              <w:t>9</w:t>
            </w:r>
            <w:r w:rsidR="0062359A">
              <w:rPr>
                <w:rFonts w:ascii="Times New Roman" w:eastAsia="Times New Roman" w:hAnsi="Times New Roman" w:cs="Times New Roman"/>
                <w:b/>
                <w:color w:val="auto"/>
              </w:rPr>
              <w:t>. TERMIN WYKONANIA ZAMÓWIENIA</w:t>
            </w:r>
          </w:p>
        </w:tc>
      </w:tr>
      <w:bookmarkEnd w:id="6"/>
    </w:tbl>
    <w:p w14:paraId="5F13A9C5" w14:textId="77777777" w:rsidR="00503516" w:rsidRPr="0062359A" w:rsidRDefault="00503516" w:rsidP="00BC27C8">
      <w:pPr>
        <w:pStyle w:val="Bezodstpw"/>
        <w:ind w:left="0" w:firstLine="0"/>
        <w:rPr>
          <w:rFonts w:ascii="Times New Roman" w:hAnsi="Times New Roman" w:cs="Times New Roman"/>
        </w:rPr>
      </w:pPr>
    </w:p>
    <w:p w14:paraId="6943CC54" w14:textId="56747406" w:rsidR="0062359A" w:rsidRPr="00F91D13" w:rsidRDefault="00170CA9" w:rsidP="00170CA9">
      <w:pPr>
        <w:pStyle w:val="Bezodstpw"/>
        <w:ind w:left="426"/>
        <w:rPr>
          <w:rFonts w:ascii="Times New Roman" w:hAnsi="Times New Roman" w:cs="Times New Roman"/>
          <w:color w:val="FF0000"/>
        </w:rPr>
      </w:pPr>
      <w:r>
        <w:rPr>
          <w:rFonts w:ascii="Times New Roman" w:hAnsi="Times New Roman" w:cs="Times New Roman"/>
        </w:rPr>
        <w:t>1</w:t>
      </w:r>
      <w:r w:rsidR="0062359A" w:rsidRPr="0062359A">
        <w:rPr>
          <w:rFonts w:ascii="Times New Roman" w:hAnsi="Times New Roman" w:cs="Times New Roman"/>
        </w:rPr>
        <w:t>.</w:t>
      </w:r>
      <w:r w:rsidR="0062359A">
        <w:rPr>
          <w:rFonts w:ascii="Times New Roman" w:hAnsi="Times New Roman" w:cs="Times New Roman"/>
        </w:rPr>
        <w:t xml:space="preserve"> </w:t>
      </w:r>
      <w:r w:rsidR="0062359A" w:rsidRPr="0062359A">
        <w:rPr>
          <w:rFonts w:ascii="Times New Roman" w:hAnsi="Times New Roman" w:cs="Times New Roman"/>
        </w:rPr>
        <w:t xml:space="preserve">Przedmiot zamówienia należy zrealizować </w:t>
      </w:r>
      <w:bookmarkStart w:id="7" w:name="_Hlk47952525"/>
      <w:r w:rsidR="0062359A" w:rsidRPr="00DE3CDE">
        <w:rPr>
          <w:rFonts w:ascii="Times New Roman" w:hAnsi="Times New Roman" w:cs="Times New Roman"/>
          <w:color w:val="000000" w:themeColor="text1"/>
        </w:rPr>
        <w:t> </w:t>
      </w:r>
      <w:r w:rsidR="00114D40">
        <w:rPr>
          <w:rFonts w:ascii="Times New Roman" w:hAnsi="Times New Roman" w:cs="Times New Roman"/>
          <w:b/>
          <w:bCs/>
          <w:color w:val="FF0000"/>
        </w:rPr>
        <w:t>cztery</w:t>
      </w:r>
      <w:r w:rsidR="0062359A" w:rsidRPr="00F91D13">
        <w:rPr>
          <w:rFonts w:ascii="Times New Roman" w:hAnsi="Times New Roman" w:cs="Times New Roman"/>
          <w:b/>
          <w:bCs/>
          <w:color w:val="FF0000"/>
        </w:rPr>
        <w:t xml:space="preserve"> </w:t>
      </w:r>
      <w:r w:rsidR="00DE3CDE" w:rsidRPr="00F91D13">
        <w:rPr>
          <w:rFonts w:ascii="Times New Roman" w:hAnsi="Times New Roman" w:cs="Times New Roman"/>
          <w:b/>
          <w:bCs/>
          <w:color w:val="FF0000"/>
        </w:rPr>
        <w:t>miesiące</w:t>
      </w:r>
      <w:r w:rsidR="0062359A" w:rsidRPr="00F91D13">
        <w:rPr>
          <w:rFonts w:ascii="Times New Roman" w:hAnsi="Times New Roman" w:cs="Times New Roman"/>
          <w:b/>
          <w:bCs/>
          <w:color w:val="FF0000"/>
        </w:rPr>
        <w:t xml:space="preserve"> od daty zawarcia umowy.</w:t>
      </w:r>
    </w:p>
    <w:bookmarkEnd w:id="7"/>
    <w:p w14:paraId="4B2DD129" w14:textId="047EFC45" w:rsidR="00E83EAC" w:rsidRPr="005F3590" w:rsidRDefault="00E83EAC" w:rsidP="00216D8D">
      <w:pPr>
        <w:rPr>
          <w:rFonts w:ascii="Times New Roman" w:hAnsi="Times New Roman" w:cs="Times New Roman"/>
          <w:color w:val="FF0000"/>
        </w:rPr>
      </w:pPr>
    </w:p>
    <w:tbl>
      <w:tblPr>
        <w:tblW w:w="9570" w:type="dxa"/>
        <w:tblInd w:w="-72" w:type="dxa"/>
        <w:shd w:val="pct12" w:color="auto" w:fill="auto"/>
        <w:tblCellMar>
          <w:left w:w="70" w:type="dxa"/>
          <w:right w:w="70" w:type="dxa"/>
        </w:tblCellMar>
        <w:tblLook w:val="0000" w:firstRow="0" w:lastRow="0" w:firstColumn="0" w:lastColumn="0" w:noHBand="0" w:noVBand="0"/>
      </w:tblPr>
      <w:tblGrid>
        <w:gridCol w:w="9570"/>
      </w:tblGrid>
      <w:tr w:rsidR="0062359A" w:rsidRPr="00292E02" w14:paraId="46710754" w14:textId="77777777" w:rsidTr="00747142">
        <w:trPr>
          <w:trHeight w:val="70"/>
        </w:trPr>
        <w:tc>
          <w:tcPr>
            <w:tcW w:w="9570" w:type="dxa"/>
            <w:shd w:val="clear" w:color="auto" w:fill="FFC000"/>
            <w:vAlign w:val="center"/>
          </w:tcPr>
          <w:p w14:paraId="0C236F49" w14:textId="337D274D" w:rsidR="0062359A" w:rsidRPr="00292E02" w:rsidRDefault="00503516" w:rsidP="009C64E1">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8" w:name="_Hlk64030776"/>
            <w:r>
              <w:rPr>
                <w:rFonts w:ascii="Times New Roman" w:eastAsia="Times New Roman" w:hAnsi="Times New Roman" w:cs="Times New Roman"/>
                <w:b/>
                <w:color w:val="auto"/>
              </w:rPr>
              <w:t>10</w:t>
            </w:r>
            <w:r w:rsidR="0062359A">
              <w:rPr>
                <w:rFonts w:ascii="Times New Roman" w:eastAsia="Times New Roman" w:hAnsi="Times New Roman" w:cs="Times New Roman"/>
                <w:b/>
                <w:color w:val="auto"/>
              </w:rPr>
              <w:t>. WARUNKI UDZIAŁU W POSTĘPOWANIU</w:t>
            </w:r>
          </w:p>
        </w:tc>
      </w:tr>
      <w:bookmarkEnd w:id="8"/>
    </w:tbl>
    <w:p w14:paraId="4E686B43" w14:textId="77777777" w:rsidR="005366DD" w:rsidRDefault="005366DD" w:rsidP="009A5C64">
      <w:pPr>
        <w:rPr>
          <w:rFonts w:ascii="Times New Roman" w:hAnsi="Times New Roman" w:cs="Times New Roman"/>
        </w:rPr>
      </w:pPr>
    </w:p>
    <w:p w14:paraId="0F3F560C" w14:textId="3C239012" w:rsidR="009A5C64" w:rsidRPr="005366DD" w:rsidRDefault="009A5C64" w:rsidP="009A5C64">
      <w:pPr>
        <w:rPr>
          <w:rFonts w:ascii="Times New Roman" w:hAnsi="Times New Roman" w:cs="Times New Roman"/>
          <w:color w:val="000000" w:themeColor="text1"/>
        </w:rPr>
      </w:pPr>
      <w:r w:rsidRPr="009A5C64">
        <w:rPr>
          <w:rFonts w:ascii="Times New Roman" w:hAnsi="Times New Roman" w:cs="Times New Roman"/>
        </w:rPr>
        <w:t xml:space="preserve">1 . O udzielenie zamówienia mogą ubiegać się Wykonawcy, którzy nie podlegają wykluczeniu na zasadach określonych w </w:t>
      </w:r>
      <w:r w:rsidRPr="007A5F28">
        <w:rPr>
          <w:rFonts w:ascii="Times New Roman" w:hAnsi="Times New Roman" w:cs="Times New Roman"/>
          <w:b/>
          <w:bCs/>
        </w:rPr>
        <w:t xml:space="preserve">Rozdziale </w:t>
      </w:r>
      <w:r w:rsidR="00BC27C8">
        <w:rPr>
          <w:rFonts w:ascii="Times New Roman" w:hAnsi="Times New Roman" w:cs="Times New Roman"/>
          <w:b/>
          <w:bCs/>
        </w:rPr>
        <w:t>11</w:t>
      </w:r>
      <w:r w:rsidRPr="007A5F28">
        <w:rPr>
          <w:rFonts w:ascii="Times New Roman" w:hAnsi="Times New Roman" w:cs="Times New Roman"/>
          <w:b/>
          <w:bCs/>
        </w:rPr>
        <w:t xml:space="preserve"> SWZ</w:t>
      </w:r>
      <w:r w:rsidRPr="009A5C64">
        <w:rPr>
          <w:rFonts w:ascii="Times New Roman" w:hAnsi="Times New Roman" w:cs="Times New Roman"/>
        </w:rPr>
        <w:t>, oraz spełniają określone przez Zamawiającego warunki udziału w</w:t>
      </w:r>
      <w:r w:rsidRPr="005366DD">
        <w:rPr>
          <w:rFonts w:ascii="Times New Roman" w:hAnsi="Times New Roman" w:cs="Times New Roman"/>
          <w:color w:val="000000" w:themeColor="text1"/>
        </w:rPr>
        <w:t xml:space="preserve"> postępowaniu.</w:t>
      </w:r>
    </w:p>
    <w:p w14:paraId="5CDC24B8" w14:textId="16E7CE92" w:rsidR="009A5C64" w:rsidRPr="005366DD" w:rsidRDefault="009A5C64" w:rsidP="008344DC">
      <w:pPr>
        <w:numPr>
          <w:ilvl w:val="0"/>
          <w:numId w:val="7"/>
        </w:numPr>
        <w:rPr>
          <w:rFonts w:ascii="Times New Roman" w:hAnsi="Times New Roman" w:cs="Times New Roman"/>
          <w:color w:val="000000" w:themeColor="text1"/>
        </w:rPr>
      </w:pPr>
      <w:r w:rsidRPr="005366DD">
        <w:rPr>
          <w:rFonts w:ascii="Times New Roman" w:hAnsi="Times New Roman" w:cs="Times New Roman"/>
          <w:color w:val="000000" w:themeColor="text1"/>
        </w:rPr>
        <w:t xml:space="preserve">O udzielenie zamówienia mogą ubiegać się Wykonawcy, którzy spełniają warunki dotyczące: </w:t>
      </w:r>
    </w:p>
    <w:p w14:paraId="55EC79B9" w14:textId="77777777" w:rsidR="005366DD" w:rsidRPr="005366DD" w:rsidRDefault="005366DD" w:rsidP="005366DD">
      <w:pPr>
        <w:ind w:left="596" w:firstLine="0"/>
        <w:rPr>
          <w:rFonts w:ascii="Times New Roman" w:hAnsi="Times New Roman" w:cs="Times New Roman"/>
          <w:color w:val="000000" w:themeColor="text1"/>
        </w:rPr>
      </w:pPr>
    </w:p>
    <w:p w14:paraId="0BD4D4FE" w14:textId="3E40F3F7" w:rsidR="009A5C64" w:rsidRPr="00BD6221" w:rsidRDefault="009A5C64" w:rsidP="009A5C64">
      <w:pPr>
        <w:ind w:left="596" w:firstLine="0"/>
        <w:rPr>
          <w:rFonts w:ascii="Times New Roman" w:hAnsi="Times New Roman" w:cs="Times New Roman"/>
          <w:b/>
          <w:bCs/>
          <w:color w:val="000000" w:themeColor="text1"/>
        </w:rPr>
      </w:pPr>
      <w:r w:rsidRPr="00BD6221">
        <w:rPr>
          <w:rFonts w:ascii="Times New Roman" w:hAnsi="Times New Roman" w:cs="Times New Roman"/>
          <w:b/>
          <w:bCs/>
          <w:color w:val="000000" w:themeColor="text1"/>
        </w:rPr>
        <w:t>1 ) zdolności do występowania w obrocie gospodarczym:</w:t>
      </w:r>
    </w:p>
    <w:p w14:paraId="7EFBC473" w14:textId="6C06A15F" w:rsidR="009A5C64" w:rsidRPr="005366DD" w:rsidRDefault="009A5C64" w:rsidP="009A5C64">
      <w:pPr>
        <w:ind w:firstLine="423"/>
        <w:rPr>
          <w:rFonts w:ascii="Times New Roman" w:hAnsi="Times New Roman" w:cs="Times New Roman"/>
          <w:color w:val="000000" w:themeColor="text1"/>
        </w:rPr>
      </w:pPr>
      <w:r w:rsidRPr="005366DD">
        <w:rPr>
          <w:rFonts w:ascii="Times New Roman" w:hAnsi="Times New Roman" w:cs="Times New Roman"/>
          <w:color w:val="000000" w:themeColor="text1"/>
        </w:rPr>
        <w:t>Zamawiający nie stawia warunku w powyższym zakresie.</w:t>
      </w:r>
    </w:p>
    <w:p w14:paraId="55699A51" w14:textId="77777777" w:rsidR="005366DD" w:rsidRPr="00BD6221" w:rsidRDefault="005366DD" w:rsidP="009A5C64">
      <w:pPr>
        <w:ind w:firstLine="423"/>
        <w:rPr>
          <w:rFonts w:ascii="Times New Roman" w:hAnsi="Times New Roman" w:cs="Times New Roman"/>
          <w:b/>
          <w:bCs/>
          <w:color w:val="000000" w:themeColor="text1"/>
        </w:rPr>
      </w:pPr>
    </w:p>
    <w:p w14:paraId="1BAC681D" w14:textId="73006D82" w:rsidR="009A5C64" w:rsidRPr="00BD6221" w:rsidRDefault="009A5C64" w:rsidP="009A5C64">
      <w:pPr>
        <w:ind w:left="709" w:hanging="142"/>
        <w:rPr>
          <w:rFonts w:ascii="Times New Roman" w:hAnsi="Times New Roman" w:cs="Times New Roman"/>
          <w:b/>
          <w:bCs/>
          <w:color w:val="000000" w:themeColor="text1"/>
        </w:rPr>
      </w:pPr>
      <w:r w:rsidRPr="00BD6221">
        <w:rPr>
          <w:rFonts w:ascii="Times New Roman" w:hAnsi="Times New Roman" w:cs="Times New Roman"/>
          <w:b/>
          <w:bCs/>
          <w:color w:val="000000" w:themeColor="text1"/>
        </w:rPr>
        <w:t xml:space="preserve"> 2) uprawnień do prowadzenia określonej działalności gospodarczej lub zawodowej, o ile wynika  to z odrębnych przepisów:</w:t>
      </w:r>
    </w:p>
    <w:p w14:paraId="4022EF96" w14:textId="4F520957" w:rsidR="009A5C64" w:rsidRPr="005366DD" w:rsidRDefault="009A5C64" w:rsidP="009A5C64">
      <w:pPr>
        <w:ind w:firstLine="281"/>
        <w:rPr>
          <w:rFonts w:ascii="Times New Roman" w:hAnsi="Times New Roman" w:cs="Times New Roman"/>
          <w:color w:val="000000" w:themeColor="text1"/>
        </w:rPr>
      </w:pPr>
      <w:r w:rsidRPr="005366DD">
        <w:rPr>
          <w:rFonts w:ascii="Times New Roman" w:hAnsi="Times New Roman" w:cs="Times New Roman"/>
          <w:color w:val="000000" w:themeColor="text1"/>
        </w:rPr>
        <w:t>Zamawiający nie stawia warunku w powyższym zakresie.</w:t>
      </w:r>
    </w:p>
    <w:p w14:paraId="193D285F" w14:textId="77777777" w:rsidR="005366DD" w:rsidRPr="005366DD" w:rsidRDefault="005366DD" w:rsidP="009A5C64">
      <w:pPr>
        <w:ind w:firstLine="281"/>
        <w:rPr>
          <w:rFonts w:ascii="Times New Roman" w:hAnsi="Times New Roman" w:cs="Times New Roman"/>
          <w:color w:val="000000" w:themeColor="text1"/>
        </w:rPr>
      </w:pPr>
    </w:p>
    <w:p w14:paraId="174E192C" w14:textId="77777777" w:rsidR="009A5C64" w:rsidRPr="00BD6221" w:rsidRDefault="009A5C64" w:rsidP="009A5C64">
      <w:pPr>
        <w:ind w:hanging="2"/>
        <w:rPr>
          <w:rFonts w:ascii="Times New Roman" w:hAnsi="Times New Roman" w:cs="Times New Roman"/>
          <w:b/>
          <w:bCs/>
          <w:color w:val="000000" w:themeColor="text1"/>
        </w:rPr>
      </w:pPr>
      <w:r w:rsidRPr="005366DD">
        <w:rPr>
          <w:rFonts w:ascii="Times New Roman" w:hAnsi="Times New Roman" w:cs="Times New Roman"/>
          <w:color w:val="000000" w:themeColor="text1"/>
        </w:rPr>
        <w:t xml:space="preserve"> </w:t>
      </w:r>
      <w:r w:rsidRPr="00BD6221">
        <w:rPr>
          <w:rFonts w:ascii="Times New Roman" w:hAnsi="Times New Roman" w:cs="Times New Roman"/>
          <w:b/>
          <w:bCs/>
          <w:color w:val="000000" w:themeColor="text1"/>
        </w:rPr>
        <w:t>3) sytuacji ekonomicznej lub finansowej:</w:t>
      </w:r>
    </w:p>
    <w:p w14:paraId="2A2871FF" w14:textId="5A428F37" w:rsidR="009A5C64" w:rsidRPr="005366DD" w:rsidRDefault="009A5C64" w:rsidP="009A5C64">
      <w:pPr>
        <w:ind w:firstLine="139"/>
        <w:rPr>
          <w:rFonts w:ascii="Times New Roman" w:hAnsi="Times New Roman" w:cs="Times New Roman"/>
          <w:color w:val="000000" w:themeColor="text1"/>
        </w:rPr>
      </w:pPr>
      <w:r w:rsidRPr="005366DD">
        <w:rPr>
          <w:rFonts w:ascii="Times New Roman" w:hAnsi="Times New Roman" w:cs="Times New Roman"/>
          <w:color w:val="000000" w:themeColor="text1"/>
        </w:rPr>
        <w:t xml:space="preserve">  Zamawiający nie stawia warunku w powyższym zakresie.</w:t>
      </w:r>
    </w:p>
    <w:p w14:paraId="467D0E7E" w14:textId="77777777" w:rsidR="005366DD" w:rsidRPr="00BD6221" w:rsidRDefault="005366DD" w:rsidP="009A5C64">
      <w:pPr>
        <w:ind w:firstLine="139"/>
        <w:rPr>
          <w:rFonts w:ascii="Times New Roman" w:hAnsi="Times New Roman" w:cs="Times New Roman"/>
          <w:b/>
          <w:bCs/>
          <w:color w:val="000000" w:themeColor="text1"/>
        </w:rPr>
      </w:pPr>
    </w:p>
    <w:p w14:paraId="4BF0D5B0" w14:textId="38C455A6" w:rsidR="00DE3CDE" w:rsidRPr="005366DD" w:rsidRDefault="009A5C64" w:rsidP="00170CA9">
      <w:pPr>
        <w:ind w:hanging="2"/>
        <w:rPr>
          <w:rFonts w:ascii="Times New Roman" w:hAnsi="Times New Roman" w:cs="Times New Roman"/>
          <w:color w:val="000000" w:themeColor="text1"/>
        </w:rPr>
      </w:pPr>
      <w:r w:rsidRPr="00BD6221">
        <w:rPr>
          <w:rFonts w:ascii="Times New Roman" w:hAnsi="Times New Roman" w:cs="Times New Roman"/>
          <w:b/>
          <w:bCs/>
          <w:color w:val="000000" w:themeColor="text1"/>
        </w:rPr>
        <w:t xml:space="preserve"> 4) zdolności technicznej lub zawodowej:</w:t>
      </w:r>
    </w:p>
    <w:p w14:paraId="0A70D25F" w14:textId="3C181283" w:rsidR="009A5C64" w:rsidRPr="005366DD" w:rsidRDefault="009A5C64" w:rsidP="00170CA9">
      <w:pPr>
        <w:ind w:left="0" w:firstLine="0"/>
        <w:rPr>
          <w:rFonts w:ascii="Times New Roman" w:hAnsi="Times New Roman" w:cs="Times New Roman"/>
          <w:color w:val="000000" w:themeColor="text1"/>
          <w:u w:val="single"/>
        </w:rPr>
      </w:pPr>
    </w:p>
    <w:p w14:paraId="09FA0E6D" w14:textId="17FBB452" w:rsidR="009806F1" w:rsidRPr="00BD6221" w:rsidRDefault="009806F1" w:rsidP="008344DC">
      <w:pPr>
        <w:numPr>
          <w:ilvl w:val="1"/>
          <w:numId w:val="7"/>
        </w:numPr>
        <w:ind w:left="851"/>
        <w:rPr>
          <w:rFonts w:ascii="Times New Roman" w:hAnsi="Times New Roman" w:cs="Times New Roman"/>
          <w:color w:val="000000" w:themeColor="text1"/>
        </w:rPr>
      </w:pPr>
      <w:bookmarkStart w:id="9" w:name="_Hlk64378686"/>
      <w:r w:rsidRPr="00BD6221">
        <w:rPr>
          <w:rFonts w:ascii="Times New Roman" w:hAnsi="Times New Roman" w:cs="Times New Roman"/>
          <w:color w:val="000000" w:themeColor="text1"/>
        </w:rPr>
        <w:t>Wykonawca spełni warunek, jeżeli wykaże, że w okresie ostatnich 5 lat</w:t>
      </w:r>
      <w:r w:rsidRPr="00BD6221">
        <w:rPr>
          <w:rFonts w:ascii="Times New Roman" w:hAnsi="Times New Roman" w:cs="Times New Roman"/>
        </w:rPr>
        <w:t xml:space="preserve">, a jeżeli okres prowadzenia </w:t>
      </w:r>
      <w:r w:rsidRPr="00DE3CDE">
        <w:rPr>
          <w:rFonts w:ascii="Times New Roman" w:hAnsi="Times New Roman" w:cs="Times New Roman"/>
          <w:color w:val="000000" w:themeColor="text1"/>
        </w:rPr>
        <w:t xml:space="preserve">działalności jest krótszy - wykonał należycie co najmniej jedną robotę budowlaną polegające na </w:t>
      </w:r>
      <w:r w:rsidR="00F91D13">
        <w:rPr>
          <w:rFonts w:ascii="Times New Roman" w:hAnsi="Times New Roman" w:cs="Times New Roman"/>
          <w:color w:val="000000" w:themeColor="text1"/>
        </w:rPr>
        <w:t xml:space="preserve">modernizacji </w:t>
      </w:r>
      <w:r w:rsidR="00A24C04">
        <w:rPr>
          <w:rFonts w:ascii="Times New Roman" w:hAnsi="Times New Roman" w:cs="Times New Roman"/>
          <w:color w:val="000000" w:themeColor="text1"/>
        </w:rPr>
        <w:t xml:space="preserve">lub remoncie </w:t>
      </w:r>
      <w:r w:rsidR="00F91D13">
        <w:rPr>
          <w:rFonts w:ascii="Times New Roman" w:hAnsi="Times New Roman" w:cs="Times New Roman"/>
          <w:color w:val="000000" w:themeColor="text1"/>
        </w:rPr>
        <w:t>budynku lub prac o podobnym charakterze</w:t>
      </w:r>
      <w:r w:rsidRPr="00DE3CDE">
        <w:rPr>
          <w:rFonts w:ascii="Times New Roman" w:hAnsi="Times New Roman" w:cs="Times New Roman"/>
          <w:color w:val="000000" w:themeColor="text1"/>
        </w:rPr>
        <w:t xml:space="preserve"> o wartości </w:t>
      </w:r>
      <w:r w:rsidR="00114D40">
        <w:rPr>
          <w:rFonts w:ascii="Times New Roman" w:hAnsi="Times New Roman" w:cs="Times New Roman"/>
          <w:b/>
          <w:bCs/>
          <w:color w:val="000000" w:themeColor="text1"/>
        </w:rPr>
        <w:t>150</w:t>
      </w:r>
      <w:r w:rsidRPr="00DE3CDE">
        <w:rPr>
          <w:rFonts w:ascii="Times New Roman" w:hAnsi="Times New Roman" w:cs="Times New Roman"/>
          <w:b/>
          <w:bCs/>
          <w:color w:val="000000" w:themeColor="text1"/>
        </w:rPr>
        <w:t> 000,00 zł</w:t>
      </w:r>
      <w:r w:rsidRPr="00DE3CDE">
        <w:rPr>
          <w:rFonts w:ascii="Times New Roman" w:hAnsi="Times New Roman" w:cs="Times New Roman"/>
          <w:color w:val="000000" w:themeColor="text1"/>
        </w:rPr>
        <w:t xml:space="preserve">, </w:t>
      </w:r>
      <w:r w:rsidRPr="00BD6221">
        <w:rPr>
          <w:rFonts w:ascii="Times New Roman" w:hAnsi="Times New Roman" w:cs="Times New Roman"/>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9"/>
    <w:p w14:paraId="315301A1" w14:textId="46661DDC" w:rsidR="005366DD" w:rsidRPr="00DE3CDE" w:rsidRDefault="009A5C64" w:rsidP="008344DC">
      <w:pPr>
        <w:numPr>
          <w:ilvl w:val="1"/>
          <w:numId w:val="7"/>
        </w:numPr>
        <w:ind w:left="851"/>
        <w:rPr>
          <w:rFonts w:ascii="Times New Roman" w:hAnsi="Times New Roman" w:cs="Times New Roman"/>
          <w:color w:val="000000" w:themeColor="text1"/>
        </w:rPr>
      </w:pPr>
      <w:r w:rsidRPr="00DE3CDE">
        <w:rPr>
          <w:rFonts w:ascii="Times New Roman" w:hAnsi="Times New Roman" w:cs="Times New Roman"/>
          <w:color w:val="000000" w:themeColor="text1"/>
        </w:rPr>
        <w:t>Wykonawca dysponuje osobami zdolnymi do wykonania zamówienia</w:t>
      </w:r>
      <w:r w:rsidR="005366DD" w:rsidRPr="00DE3CDE">
        <w:rPr>
          <w:rFonts w:ascii="Times New Roman" w:hAnsi="Times New Roman" w:cs="Times New Roman"/>
          <w:color w:val="000000" w:themeColor="text1"/>
        </w:rPr>
        <w:t xml:space="preserve"> tj. co najmniej jedną osobą w następując</w:t>
      </w:r>
      <w:r w:rsidR="00A24C04">
        <w:rPr>
          <w:rFonts w:ascii="Times New Roman" w:hAnsi="Times New Roman" w:cs="Times New Roman"/>
          <w:color w:val="000000" w:themeColor="text1"/>
        </w:rPr>
        <w:t>ych branżach:</w:t>
      </w:r>
    </w:p>
    <w:p w14:paraId="2AABF8D3" w14:textId="77777777" w:rsidR="00A24C04" w:rsidRDefault="0059713D" w:rsidP="008344DC">
      <w:pPr>
        <w:pStyle w:val="Akapitzlist"/>
        <w:numPr>
          <w:ilvl w:val="0"/>
          <w:numId w:val="17"/>
        </w:numPr>
        <w:ind w:left="1560" w:hanging="567"/>
        <w:rPr>
          <w:rFonts w:ascii="Times New Roman" w:hAnsi="Times New Roman" w:cs="Times New Roman"/>
          <w:color w:val="000000" w:themeColor="text1"/>
        </w:rPr>
      </w:pPr>
      <w:r>
        <w:rPr>
          <w:rFonts w:ascii="Times New Roman" w:hAnsi="Times New Roman" w:cs="Times New Roman"/>
          <w:color w:val="000000" w:themeColor="text1"/>
        </w:rPr>
        <w:t>Konstrukcyjno-budowlanej</w:t>
      </w:r>
      <w:r w:rsidR="005366DD" w:rsidRPr="00DE3CDE">
        <w:rPr>
          <w:rFonts w:ascii="Times New Roman" w:hAnsi="Times New Roman" w:cs="Times New Roman"/>
          <w:color w:val="000000" w:themeColor="text1"/>
        </w:rPr>
        <w:t xml:space="preserve">  pełniącego funkcję kierownika robót</w:t>
      </w:r>
    </w:p>
    <w:p w14:paraId="1734654D" w14:textId="1B9C2E95" w:rsidR="005366DD" w:rsidRPr="00DE3CDE" w:rsidRDefault="005366DD" w:rsidP="008344DC">
      <w:pPr>
        <w:pStyle w:val="Akapitzlist"/>
        <w:numPr>
          <w:ilvl w:val="0"/>
          <w:numId w:val="17"/>
        </w:numPr>
        <w:ind w:left="1560" w:hanging="567"/>
        <w:rPr>
          <w:rFonts w:ascii="Times New Roman" w:hAnsi="Times New Roman" w:cs="Times New Roman"/>
          <w:color w:val="000000" w:themeColor="text1"/>
        </w:rPr>
      </w:pPr>
      <w:r w:rsidRPr="00DE3CDE">
        <w:rPr>
          <w:rFonts w:ascii="Times New Roman" w:hAnsi="Times New Roman" w:cs="Times New Roman"/>
          <w:color w:val="000000" w:themeColor="text1"/>
        </w:rPr>
        <w:t>posiadając</w:t>
      </w:r>
      <w:r w:rsidR="00A24C04">
        <w:rPr>
          <w:rFonts w:ascii="Times New Roman" w:hAnsi="Times New Roman" w:cs="Times New Roman"/>
          <w:color w:val="000000" w:themeColor="text1"/>
        </w:rPr>
        <w:t>a</w:t>
      </w:r>
      <w:r w:rsidRPr="00DE3CDE">
        <w:rPr>
          <w:rFonts w:ascii="Times New Roman" w:hAnsi="Times New Roman" w:cs="Times New Roman"/>
          <w:color w:val="000000" w:themeColor="text1"/>
        </w:rPr>
        <w:t xml:space="preserve"> uprawnienia</w:t>
      </w:r>
      <w:r w:rsidR="00A02B2F" w:rsidRPr="00DE3CDE">
        <w:rPr>
          <w:rFonts w:ascii="Times New Roman" w:hAnsi="Times New Roman" w:cs="Times New Roman"/>
          <w:color w:val="000000" w:themeColor="text1"/>
        </w:rPr>
        <w:t xml:space="preserve"> w ograniczonym zakresie w sprawach</w:t>
      </w:r>
      <w:r w:rsidRPr="00DE3CDE">
        <w:rPr>
          <w:rFonts w:ascii="Times New Roman" w:hAnsi="Times New Roman" w:cs="Times New Roman"/>
          <w:color w:val="000000" w:themeColor="text1"/>
        </w:rPr>
        <w:t xml:space="preserve"> </w:t>
      </w:r>
      <w:r w:rsidR="005244EB" w:rsidRPr="00DE3CDE">
        <w:rPr>
          <w:rFonts w:ascii="Times New Roman" w:hAnsi="Times New Roman" w:cs="Times New Roman"/>
          <w:color w:val="000000" w:themeColor="text1"/>
        </w:rPr>
        <w:t>budowlan</w:t>
      </w:r>
      <w:r w:rsidR="00A02B2F" w:rsidRPr="00DE3CDE">
        <w:rPr>
          <w:rFonts w:ascii="Times New Roman" w:hAnsi="Times New Roman" w:cs="Times New Roman"/>
          <w:color w:val="000000" w:themeColor="text1"/>
        </w:rPr>
        <w:t>ych</w:t>
      </w:r>
      <w:r w:rsidR="005244EB" w:rsidRPr="00DE3CDE">
        <w:rPr>
          <w:rFonts w:ascii="Times New Roman" w:hAnsi="Times New Roman" w:cs="Times New Roman"/>
          <w:color w:val="000000" w:themeColor="text1"/>
        </w:rPr>
        <w:t xml:space="preserve"> do kierowania robotami </w:t>
      </w:r>
      <w:r w:rsidR="0059713D">
        <w:rPr>
          <w:rFonts w:ascii="Times New Roman" w:hAnsi="Times New Roman" w:cs="Times New Roman"/>
          <w:color w:val="000000" w:themeColor="text1"/>
        </w:rPr>
        <w:t>o specjalności instalacji wodno-kanalizacyjnej</w:t>
      </w:r>
      <w:r w:rsidR="00A24C04">
        <w:rPr>
          <w:rFonts w:ascii="Times New Roman" w:hAnsi="Times New Roman" w:cs="Times New Roman"/>
          <w:color w:val="000000" w:themeColor="text1"/>
        </w:rPr>
        <w:t>,</w:t>
      </w:r>
      <w:r w:rsidR="0059713D">
        <w:rPr>
          <w:rFonts w:ascii="Times New Roman" w:hAnsi="Times New Roman" w:cs="Times New Roman"/>
          <w:color w:val="000000" w:themeColor="text1"/>
        </w:rPr>
        <w:t xml:space="preserve"> elektrycznej</w:t>
      </w:r>
      <w:r w:rsidR="00A24C04">
        <w:rPr>
          <w:rFonts w:ascii="Times New Roman" w:hAnsi="Times New Roman" w:cs="Times New Roman"/>
          <w:color w:val="000000" w:themeColor="text1"/>
        </w:rPr>
        <w:t xml:space="preserve"> i wentylacyjnej</w:t>
      </w:r>
    </w:p>
    <w:p w14:paraId="1547AE3F" w14:textId="22625D06" w:rsidR="009A5C64" w:rsidRPr="00747142" w:rsidRDefault="005366DD" w:rsidP="00747142">
      <w:pPr>
        <w:ind w:left="1356" w:firstLine="0"/>
        <w:rPr>
          <w:rFonts w:ascii="Times New Roman" w:hAnsi="Times New Roman" w:cs="Times New Roman"/>
          <w:color w:val="000000" w:themeColor="text1"/>
        </w:rPr>
      </w:pPr>
      <w:r w:rsidRPr="00DE3CDE">
        <w:rPr>
          <w:rFonts w:ascii="Times New Roman" w:hAnsi="Times New Roman" w:cs="Times New Roman"/>
          <w:color w:val="000000" w:themeColor="text1"/>
        </w:rPr>
        <w:t>W wykazie osób (</w:t>
      </w:r>
      <w:r w:rsidRPr="00DE3CDE">
        <w:rPr>
          <w:rFonts w:ascii="Times New Roman" w:hAnsi="Times New Roman" w:cs="Times New Roman"/>
          <w:b/>
          <w:bCs/>
          <w:color w:val="000000" w:themeColor="text1"/>
        </w:rPr>
        <w:t xml:space="preserve">załącznik nr </w:t>
      </w:r>
      <w:r w:rsidR="00A50617" w:rsidRPr="00DE3CDE">
        <w:rPr>
          <w:rFonts w:ascii="Times New Roman" w:hAnsi="Times New Roman" w:cs="Times New Roman"/>
          <w:b/>
          <w:bCs/>
          <w:color w:val="000000" w:themeColor="text1"/>
        </w:rPr>
        <w:t>6</w:t>
      </w:r>
      <w:r w:rsidRPr="00DE3CDE">
        <w:rPr>
          <w:rFonts w:ascii="Times New Roman" w:hAnsi="Times New Roman" w:cs="Times New Roman"/>
          <w:b/>
          <w:bCs/>
          <w:color w:val="000000" w:themeColor="text1"/>
        </w:rPr>
        <w:t xml:space="preserve"> do SWZ)</w:t>
      </w:r>
      <w:r w:rsidRPr="00DE3CDE">
        <w:rPr>
          <w:rFonts w:ascii="Times New Roman" w:hAnsi="Times New Roman" w:cs="Times New Roman"/>
          <w:color w:val="000000" w:themeColor="text1"/>
        </w:rPr>
        <w:t xml:space="preserve"> należy wskazać w/w osoby.</w:t>
      </w:r>
    </w:p>
    <w:p w14:paraId="098C3DD6" w14:textId="77777777" w:rsidR="00503516" w:rsidRDefault="00503516" w:rsidP="00BC27C8">
      <w:pPr>
        <w:ind w:hanging="2"/>
        <w:rPr>
          <w:rFonts w:ascii="Times New Roman" w:hAnsi="Times New Roman" w:cs="Times New Roman"/>
          <w:color w:val="000000" w:themeColor="text1"/>
        </w:rPr>
      </w:pPr>
      <w:r w:rsidRPr="00193DDE">
        <w:rPr>
          <w:rFonts w:ascii="Times New Roman" w:hAnsi="Times New Roman" w:cs="Times New Roman"/>
          <w:color w:val="000000" w:themeColor="text1"/>
        </w:rPr>
        <w:t xml:space="preserve">Przez ww. uprawnienia budowlane Zamawiający rozumie uprawnienia budowlane, o których mowa w ustawie Prawo budowlane oraz w Rozporządzeniem Ministra Inwestycji i Rozwoju z dnia 29 kwietnia 2019r. w sprawie przygotowania zawodowego do wykonywania samodzielnych funkcji technicznych w budownictwie  (Dz. U. z 2019r.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2020 r. poz. 220 ze </w:t>
      </w:r>
      <w:proofErr w:type="spellStart"/>
      <w:r w:rsidRPr="00193DDE">
        <w:rPr>
          <w:rFonts w:ascii="Times New Roman" w:hAnsi="Times New Roman" w:cs="Times New Roman"/>
          <w:color w:val="000000" w:themeColor="text1"/>
        </w:rPr>
        <w:t>zm</w:t>
      </w:r>
      <w:proofErr w:type="spellEnd"/>
      <w:r w:rsidRPr="00193DDE">
        <w:rPr>
          <w:rFonts w:ascii="Times New Roman" w:hAnsi="Times New Roman" w:cs="Times New Roman"/>
          <w:color w:val="000000" w:themeColor="text1"/>
        </w:rPr>
        <w:t>).</w:t>
      </w:r>
    </w:p>
    <w:p w14:paraId="642CFA81" w14:textId="4B023DB8"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3.</w:t>
      </w:r>
      <w:r w:rsidRPr="00A91041">
        <w:rPr>
          <w:rFonts w:ascii="Times New Roman" w:hAnsi="Times New Roman" w:cs="Times New Roman"/>
          <w:color w:val="000000" w:themeColor="text1"/>
        </w:rPr>
        <w:tab/>
        <w:t xml:space="preserve">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 </w:t>
      </w:r>
    </w:p>
    <w:p w14:paraId="2C9316CF"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4.</w:t>
      </w:r>
      <w:r w:rsidRPr="00A91041">
        <w:rPr>
          <w:rFonts w:ascii="Times New Roman" w:hAnsi="Times New Roman" w:cs="Times New Roman"/>
          <w:color w:val="000000" w:themeColor="text1"/>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1DEC4EA"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5.</w:t>
      </w:r>
      <w:r w:rsidRPr="00A91041">
        <w:rPr>
          <w:rFonts w:ascii="Times New Roman" w:hAnsi="Times New Roman" w:cs="Times New Roman"/>
          <w:color w:val="000000" w:themeColor="text1"/>
        </w:rPr>
        <w:tab/>
        <w:t xml:space="preserve">Wykonawca, który polega na zdolnościach lub sytuacji podmiotów udostępniających zasoby, składa wraz z ofertą: </w:t>
      </w:r>
    </w:p>
    <w:p w14:paraId="7A3503F2" w14:textId="77777777" w:rsidR="00503516" w:rsidRPr="00A91041" w:rsidRDefault="00503516" w:rsidP="00BC27C8">
      <w:pPr>
        <w:ind w:left="1701" w:hanging="285"/>
        <w:rPr>
          <w:rFonts w:ascii="Times New Roman" w:hAnsi="Times New Roman" w:cs="Times New Roman"/>
          <w:color w:val="000000" w:themeColor="text1"/>
        </w:rPr>
      </w:pPr>
      <w:r w:rsidRPr="00A91041">
        <w:rPr>
          <w:rFonts w:ascii="Times New Roman" w:hAnsi="Times New Roman" w:cs="Times New Roman"/>
          <w:color w:val="000000" w:themeColor="text1"/>
        </w:rPr>
        <w:t>1)</w:t>
      </w:r>
      <w:r w:rsidRPr="00A91041">
        <w:rPr>
          <w:rFonts w:ascii="Times New Roman" w:hAnsi="Times New Roman" w:cs="Times New Roman"/>
          <w:color w:val="000000" w:themeColor="text1"/>
        </w:rPr>
        <w:tab/>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EE54AEE" w14:textId="77777777" w:rsidR="00503516" w:rsidRPr="00A91041" w:rsidRDefault="00503516" w:rsidP="00BC27C8">
      <w:pPr>
        <w:ind w:left="1701" w:hanging="285"/>
        <w:rPr>
          <w:rFonts w:ascii="Times New Roman" w:hAnsi="Times New Roman" w:cs="Times New Roman"/>
          <w:color w:val="000000" w:themeColor="text1"/>
        </w:rPr>
      </w:pPr>
      <w:r w:rsidRPr="00A91041">
        <w:rPr>
          <w:rFonts w:ascii="Times New Roman" w:hAnsi="Times New Roman" w:cs="Times New Roman"/>
          <w:color w:val="000000" w:themeColor="text1"/>
        </w:rPr>
        <w:t>2)</w:t>
      </w:r>
      <w:r w:rsidRPr="00A91041">
        <w:rPr>
          <w:rFonts w:ascii="Times New Roman" w:hAnsi="Times New Roman" w:cs="Times New Roman"/>
          <w:color w:val="000000" w:themeColor="text1"/>
        </w:rPr>
        <w:tab/>
        <w:t xml:space="preserve">oświadczenie o niepodleganiu wykluczeniu oraz spełnianiu warunków udziału podmiotu udostępniającego zasoby, potwierdzające brak podstaw wykluczenia tego podmiotu oraz spełnianie warunków udziału w postępowaniu, w zakresie, w jakim Wykonawca powołuje się na jego zasoby. </w:t>
      </w:r>
    </w:p>
    <w:p w14:paraId="1D787B95" w14:textId="77777777" w:rsidR="00503516" w:rsidRPr="00A91041" w:rsidRDefault="00503516" w:rsidP="00BC27C8">
      <w:pPr>
        <w:ind w:left="709" w:hanging="283"/>
        <w:rPr>
          <w:rFonts w:ascii="Times New Roman" w:hAnsi="Times New Roman" w:cs="Times New Roman"/>
          <w:color w:val="000000" w:themeColor="text1"/>
        </w:rPr>
      </w:pPr>
      <w:r w:rsidRPr="00A91041">
        <w:rPr>
          <w:rFonts w:ascii="Times New Roman" w:hAnsi="Times New Roman" w:cs="Times New Roman"/>
          <w:color w:val="000000" w:themeColor="text1"/>
        </w:rPr>
        <w:t>6.</w:t>
      </w:r>
      <w:r w:rsidRPr="00A91041">
        <w:rPr>
          <w:rFonts w:ascii="Times New Roman" w:hAnsi="Times New Roman" w:cs="Times New Roman"/>
          <w:color w:val="000000" w:themeColor="text1"/>
        </w:rPr>
        <w:tab/>
        <w:t>Zobowiązanie podmiotu udostępniającego zasoby, o którym mowa w ust</w:t>
      </w:r>
      <w:r w:rsidRPr="009C64E1">
        <w:rPr>
          <w:rFonts w:ascii="Times New Roman" w:hAnsi="Times New Roman" w:cs="Times New Roman"/>
          <w:color w:val="000000" w:themeColor="text1"/>
        </w:rPr>
        <w:t xml:space="preserve">. 5 pkt 1, </w:t>
      </w:r>
      <w:r w:rsidRPr="00A91041">
        <w:rPr>
          <w:rFonts w:ascii="Times New Roman" w:hAnsi="Times New Roman" w:cs="Times New Roman"/>
          <w:color w:val="000000" w:themeColor="text1"/>
        </w:rPr>
        <w:t xml:space="preserve">potwierdza, że stosunek łączący Wykonawcę z podmiotami udostępniającymi zasoby gwarantuje rzeczywisty dostęp do tych zasobów oraz określa w szczególności: </w:t>
      </w:r>
    </w:p>
    <w:p w14:paraId="3229C4EB" w14:textId="77777777" w:rsidR="00503516" w:rsidRPr="00A91041" w:rsidRDefault="00503516" w:rsidP="00BC27C8">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1)</w:t>
      </w:r>
      <w:r w:rsidRPr="00A91041">
        <w:rPr>
          <w:rFonts w:ascii="Times New Roman" w:hAnsi="Times New Roman" w:cs="Times New Roman"/>
          <w:color w:val="000000" w:themeColor="text1"/>
        </w:rPr>
        <w:tab/>
        <w:t xml:space="preserve">zakres dostępnych wykonawcy zasobów podmiotu udostępniającego zasoby; </w:t>
      </w:r>
    </w:p>
    <w:p w14:paraId="07743148" w14:textId="77777777" w:rsidR="00503516" w:rsidRPr="00A91041" w:rsidRDefault="00503516" w:rsidP="00BC27C8">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2)</w:t>
      </w:r>
      <w:r w:rsidRPr="00A91041">
        <w:rPr>
          <w:rFonts w:ascii="Times New Roman" w:hAnsi="Times New Roman" w:cs="Times New Roman"/>
          <w:color w:val="000000" w:themeColor="text1"/>
        </w:rPr>
        <w:tab/>
        <w:t xml:space="preserve">sposób i okres udostępnienia wykonawcy i wykorzystania przez niego zasobów podmiotu udostępniającego te zasoby przy wykonywaniu zamówienia; </w:t>
      </w:r>
    </w:p>
    <w:p w14:paraId="0F935CB1" w14:textId="77777777" w:rsidR="00503516" w:rsidRPr="00A91041" w:rsidRDefault="00503516" w:rsidP="00BC27C8">
      <w:pPr>
        <w:ind w:left="1701" w:hanging="283"/>
        <w:rPr>
          <w:rFonts w:ascii="Times New Roman" w:hAnsi="Times New Roman" w:cs="Times New Roman"/>
          <w:color w:val="000000" w:themeColor="text1"/>
        </w:rPr>
      </w:pPr>
      <w:r w:rsidRPr="00A91041">
        <w:rPr>
          <w:rFonts w:ascii="Times New Roman" w:hAnsi="Times New Roman" w:cs="Times New Roman"/>
          <w:color w:val="000000" w:themeColor="text1"/>
        </w:rPr>
        <w:t>3)</w:t>
      </w:r>
      <w:r w:rsidRPr="00A91041">
        <w:rPr>
          <w:rFonts w:ascii="Times New Roman" w:hAnsi="Times New Roman" w:cs="Times New Roman"/>
          <w:color w:val="000000" w:themeColor="text1"/>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357BB5C" w14:textId="77777777" w:rsidR="00503516" w:rsidRPr="00A91041" w:rsidRDefault="00503516" w:rsidP="00BC27C8">
      <w:pPr>
        <w:ind w:hanging="2"/>
        <w:rPr>
          <w:rFonts w:ascii="Times New Roman" w:hAnsi="Times New Roman" w:cs="Times New Roman"/>
          <w:color w:val="000000" w:themeColor="text1"/>
        </w:rPr>
      </w:pPr>
      <w:r w:rsidRPr="00A91041">
        <w:rPr>
          <w:rFonts w:ascii="Times New Roman" w:hAnsi="Times New Roman" w:cs="Times New Roman"/>
          <w:color w:val="000000" w:themeColor="text1"/>
        </w:rPr>
        <w:t xml:space="preserve"> </w:t>
      </w:r>
    </w:p>
    <w:p w14:paraId="77BB6FB7" w14:textId="77777777" w:rsidR="00503516" w:rsidRPr="00A91041"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7.</w:t>
      </w:r>
      <w:r w:rsidRPr="00A91041">
        <w:rPr>
          <w:rFonts w:ascii="Times New Roman" w:hAnsi="Times New Roman" w:cs="Times New Roman"/>
          <w:color w:val="000000" w:themeColor="text1"/>
        </w:rPr>
        <w:tab/>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CB9C1A1" w14:textId="77777777" w:rsidR="00503516" w:rsidRPr="00A91041"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8.</w:t>
      </w:r>
      <w:r w:rsidRPr="00A91041">
        <w:rPr>
          <w:rFonts w:ascii="Times New Roman" w:hAnsi="Times New Roman" w:cs="Times New Roman"/>
          <w:color w:val="000000" w:themeColor="text1"/>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D462AF6" w14:textId="69D19325" w:rsidR="00503516" w:rsidRPr="00A91041"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9.</w:t>
      </w:r>
      <w:r w:rsidRPr="00A91041">
        <w:rPr>
          <w:rFonts w:ascii="Times New Roman" w:hAnsi="Times New Roman" w:cs="Times New Roman"/>
          <w:color w:val="000000" w:themeColor="text1"/>
        </w:rPr>
        <w:tab/>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7EAE160" w14:textId="77777777" w:rsidR="00503516" w:rsidRDefault="00503516" w:rsidP="00BC27C8">
      <w:pPr>
        <w:ind w:left="851" w:hanging="425"/>
        <w:rPr>
          <w:rFonts w:ascii="Times New Roman" w:hAnsi="Times New Roman" w:cs="Times New Roman"/>
          <w:color w:val="000000" w:themeColor="text1"/>
        </w:rPr>
      </w:pPr>
      <w:r w:rsidRPr="00A91041">
        <w:rPr>
          <w:rFonts w:ascii="Times New Roman" w:hAnsi="Times New Roman" w:cs="Times New Roman"/>
          <w:color w:val="000000" w:themeColor="text1"/>
        </w:rPr>
        <w:t>10.</w:t>
      </w:r>
      <w:r w:rsidRPr="00A91041">
        <w:rPr>
          <w:rFonts w:ascii="Times New Roman" w:hAnsi="Times New Roman" w:cs="Times New Roman"/>
          <w:color w:val="000000" w:themeColor="text1"/>
        </w:rPr>
        <w:tab/>
        <w:t xml:space="preserve">Ocena spełniania warunków udziału w postępowaniu będzie dokonana na zasadzie spełnia/nie spełnia.  </w:t>
      </w:r>
    </w:p>
    <w:p w14:paraId="08D5210E" w14:textId="77777777" w:rsidR="00503516" w:rsidRPr="00B730EF" w:rsidRDefault="00503516" w:rsidP="00503516">
      <w:pPr>
        <w:ind w:left="851" w:hanging="425"/>
        <w:rPr>
          <w:rFonts w:ascii="Times New Roman" w:hAnsi="Times New Roman" w:cs="Times New Roman"/>
          <w:color w:val="000000" w:themeColor="text1"/>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9144"/>
      </w:tblGrid>
      <w:tr w:rsidR="00E437C7" w:rsidRPr="00292E02" w14:paraId="4B0EE874" w14:textId="77777777" w:rsidTr="00184015">
        <w:trPr>
          <w:trHeight w:val="70"/>
        </w:trPr>
        <w:tc>
          <w:tcPr>
            <w:tcW w:w="9144" w:type="dxa"/>
            <w:shd w:val="clear" w:color="auto" w:fill="FFC000"/>
            <w:vAlign w:val="center"/>
          </w:tcPr>
          <w:p w14:paraId="09EC5894" w14:textId="798F9115" w:rsidR="00E437C7" w:rsidRPr="00292E02" w:rsidRDefault="00503516" w:rsidP="00E437C7">
            <w:pPr>
              <w:keepNext/>
              <w:spacing w:before="60" w:after="60" w:line="276" w:lineRule="auto"/>
              <w:ind w:left="-212" w:right="0" w:firstLine="154"/>
              <w:jc w:val="left"/>
              <w:outlineLvl w:val="2"/>
              <w:rPr>
                <w:rFonts w:ascii="Times New Roman" w:eastAsia="Times New Roman" w:hAnsi="Times New Roman" w:cs="Times New Roman"/>
                <w:b/>
                <w:color w:val="auto"/>
              </w:rPr>
            </w:pPr>
            <w:bookmarkStart w:id="10" w:name="_Hlk64268091"/>
            <w:r>
              <w:rPr>
                <w:rFonts w:ascii="Times New Roman" w:eastAsia="Times New Roman" w:hAnsi="Times New Roman" w:cs="Times New Roman"/>
                <w:b/>
                <w:color w:val="auto"/>
              </w:rPr>
              <w:t>11</w:t>
            </w:r>
            <w:r w:rsidR="00E437C7">
              <w:rPr>
                <w:rFonts w:ascii="Times New Roman" w:eastAsia="Times New Roman" w:hAnsi="Times New Roman" w:cs="Times New Roman"/>
                <w:b/>
                <w:color w:val="auto"/>
              </w:rPr>
              <w:t>. PODSTAWY WYKLUCZENIA Z POSTĘPOWANIA</w:t>
            </w:r>
          </w:p>
        </w:tc>
      </w:tr>
      <w:bookmarkEnd w:id="10"/>
    </w:tbl>
    <w:p w14:paraId="2E0D7587" w14:textId="77777777" w:rsidR="009A5C64" w:rsidRPr="009A5C64" w:rsidRDefault="009A5C64" w:rsidP="00ED4D2C">
      <w:pPr>
        <w:ind w:left="0" w:firstLine="0"/>
        <w:rPr>
          <w:rFonts w:ascii="Times New Roman" w:hAnsi="Times New Roman" w:cs="Times New Roman"/>
          <w:color w:val="FF0000"/>
        </w:rPr>
      </w:pPr>
    </w:p>
    <w:p w14:paraId="0F341C4A"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Zamawiający wykluczy wykonawcę, jeżeli nie wykaże braku podstaw do jego  wykluczenia. </w:t>
      </w:r>
    </w:p>
    <w:p w14:paraId="5D2DF3F6"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O udzielenie zamówienia mogą ubiegać się Wykonawcy, którzy nie podlegają wykluczeniu:  </w:t>
      </w:r>
    </w:p>
    <w:p w14:paraId="46F4FD3B" w14:textId="77777777" w:rsidR="00503516" w:rsidRPr="006B49D0" w:rsidRDefault="00503516" w:rsidP="00503516">
      <w:pPr>
        <w:ind w:left="567" w:hanging="141"/>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na podstawie okoliczności, o których mowa w art. 108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(obligatoryjne przesłanki odrzucenia),  </w:t>
      </w:r>
    </w:p>
    <w:p w14:paraId="3FA3AA9B" w14:textId="55AA3F0B" w:rsidR="00503516" w:rsidRPr="006B49D0" w:rsidRDefault="00503516" w:rsidP="00503516">
      <w:pPr>
        <w:ind w:left="567" w:hanging="141"/>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na podstawie art. 109 ust.</w:t>
      </w:r>
      <w:r w:rsidR="00176515">
        <w:rPr>
          <w:rFonts w:ascii="Times New Roman" w:hAnsi="Times New Roman" w:cs="Times New Roman"/>
          <w:color w:val="000000" w:themeColor="text1"/>
        </w:rPr>
        <w:t xml:space="preserve"> 1 pkt.</w:t>
      </w:r>
      <w:r w:rsidRPr="006B49D0">
        <w:rPr>
          <w:rFonts w:ascii="Times New Roman" w:hAnsi="Times New Roman" w:cs="Times New Roman"/>
          <w:color w:val="000000" w:themeColor="text1"/>
        </w:rPr>
        <w:t xml:space="preserve"> 4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t>
      </w:r>
    </w:p>
    <w:p w14:paraId="04D4E4EA"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Z postępowania o udzielenie zamówienia, na podstawie art. 108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wyklucza się wykonawcę: </w:t>
      </w:r>
    </w:p>
    <w:p w14:paraId="765E87FF"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będącego osobą fizyczną, którego prawomocnie skazano za przestępstwo: </w:t>
      </w:r>
    </w:p>
    <w:p w14:paraId="23943B2C"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a)</w:t>
      </w:r>
      <w:r w:rsidRPr="006B49D0">
        <w:rPr>
          <w:rFonts w:ascii="Times New Roman" w:hAnsi="Times New Roman" w:cs="Times New Roman"/>
          <w:color w:val="000000" w:themeColor="text1"/>
        </w:rPr>
        <w:tab/>
        <w:t xml:space="preserve">udziału w zorganizowanej grupie przestępczej albo związku mającym na celu popełnienie przestępstwa lub przestępstwa skarbowego, o którym mowa w art. 258 Kodeksu karnego, </w:t>
      </w:r>
    </w:p>
    <w:p w14:paraId="08AED271"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b)</w:t>
      </w:r>
      <w:r w:rsidRPr="006B49D0">
        <w:rPr>
          <w:rFonts w:ascii="Times New Roman" w:hAnsi="Times New Roman" w:cs="Times New Roman"/>
          <w:color w:val="000000" w:themeColor="text1"/>
        </w:rPr>
        <w:tab/>
        <w:t xml:space="preserve">handlu ludźmi, o którym mowa w art. 189a Kodeksu karnego, </w:t>
      </w:r>
    </w:p>
    <w:p w14:paraId="35CBE928"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c)</w:t>
      </w:r>
      <w:r w:rsidRPr="006B49D0">
        <w:rPr>
          <w:rFonts w:ascii="Times New Roman" w:hAnsi="Times New Roman" w:cs="Times New Roman"/>
          <w:color w:val="000000" w:themeColor="text1"/>
        </w:rPr>
        <w:tab/>
        <w:t xml:space="preserve">o którym mowa w art. 228–230a, art. 250a Kodeksu karnego lub w art. 46 lub art. 48 ustawy z dnia 25 czerwca 2010 r. o sporcie, </w:t>
      </w:r>
    </w:p>
    <w:p w14:paraId="6ABC6E88"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d)</w:t>
      </w:r>
      <w:r w:rsidRPr="006B49D0">
        <w:rPr>
          <w:rFonts w:ascii="Times New Roman" w:hAnsi="Times New Roman" w:cs="Times New Roman"/>
          <w:color w:val="000000" w:themeColor="text1"/>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E950CA"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e)</w:t>
      </w:r>
      <w:r w:rsidRPr="006B49D0">
        <w:rPr>
          <w:rFonts w:ascii="Times New Roman" w:hAnsi="Times New Roman" w:cs="Times New Roman"/>
          <w:color w:val="000000" w:themeColor="text1"/>
        </w:rPr>
        <w:tab/>
        <w:t xml:space="preserve">o charakterze terrorystycznym, o którym mowa w art. 115 § 20 Kodeksu karnego, lub mające na celu popełnienie tego przestępstwa, </w:t>
      </w:r>
    </w:p>
    <w:p w14:paraId="66CD391C"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f)</w:t>
      </w:r>
      <w:r w:rsidRPr="006B49D0">
        <w:rPr>
          <w:rFonts w:ascii="Times New Roman" w:hAnsi="Times New Roman" w:cs="Times New Roman"/>
          <w:color w:val="000000" w:themeColor="text1"/>
        </w:rPr>
        <w:tab/>
        <w:t xml:space="preserve">pracy małoletnich cudzoziemców powierzenia wykonywania pracy małoletniemu cudzoziemcowi, o którym mowa w art. 9 ust. 2 ustawy z dnia 15 czerwca 2012 r. o skutkach powierzania wykonywania pracy cudzoziemcom przebywającym wbrew </w:t>
      </w:r>
    </w:p>
    <w:p w14:paraId="6A14DE4E"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 xml:space="preserve">przepisom na terytorium Rzeczypospolitej Polskiej (Dz. U. poz. 769), </w:t>
      </w:r>
    </w:p>
    <w:p w14:paraId="3DA14F32"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g)</w:t>
      </w:r>
      <w:r w:rsidRPr="006B49D0">
        <w:rPr>
          <w:rFonts w:ascii="Times New Roman" w:hAnsi="Times New Roman" w:cs="Times New Roman"/>
          <w:color w:val="000000" w:themeColor="text1"/>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680A7A" w14:textId="77777777" w:rsidR="00503516" w:rsidRPr="006B49D0" w:rsidRDefault="00503516" w:rsidP="00503516">
      <w:pPr>
        <w:ind w:left="284" w:firstLine="0"/>
        <w:rPr>
          <w:rFonts w:ascii="Times New Roman" w:hAnsi="Times New Roman" w:cs="Times New Roman"/>
          <w:color w:val="000000" w:themeColor="text1"/>
        </w:rPr>
      </w:pPr>
      <w:r w:rsidRPr="006B49D0">
        <w:rPr>
          <w:rFonts w:ascii="Times New Roman" w:hAnsi="Times New Roman" w:cs="Times New Roman"/>
          <w:color w:val="000000" w:themeColor="text1"/>
        </w:rPr>
        <w:t>h)</w:t>
      </w:r>
      <w:r w:rsidRPr="006B49D0">
        <w:rPr>
          <w:rFonts w:ascii="Times New Roman" w:hAnsi="Times New Roman" w:cs="Times New Roman"/>
          <w:color w:val="000000" w:themeColor="text1"/>
        </w:rPr>
        <w:tab/>
        <w:t xml:space="preserve">o którym mowa w art. 9 ust. 1 i 3 lub art. 10 ustawy z dnia 15 czerwca 2012 r. o skutkach powierzania wykonywania pracy cudzoziemcom przebywającym wbrew przepisom na terytorium Rzeczypospolitej Polskiej </w:t>
      </w:r>
    </w:p>
    <w:p w14:paraId="6266D7F0"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 xml:space="preserve">– lub za odpowiedni czyn zabroniony określony w przepisach prawa obcego; </w:t>
      </w:r>
    </w:p>
    <w:p w14:paraId="1E770880"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8DE912"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Pr>
          <w:rFonts w:ascii="Times New Roman" w:hAnsi="Times New Roman" w:cs="Times New Roman"/>
          <w:color w:val="000000" w:themeColor="text1"/>
        </w:rPr>
        <w:t xml:space="preserve"> </w:t>
      </w:r>
      <w:r w:rsidRPr="006B49D0">
        <w:rPr>
          <w:rFonts w:ascii="Times New Roman" w:hAnsi="Times New Roman" w:cs="Times New Roman"/>
          <w:color w:val="000000" w:themeColor="text1"/>
        </w:rPr>
        <w:t xml:space="preserve">porozumienie w sprawie spłaty tych należności; </w:t>
      </w:r>
    </w:p>
    <w:p w14:paraId="7A3337D2"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4)</w:t>
      </w:r>
      <w:r w:rsidRPr="006B49D0">
        <w:rPr>
          <w:rFonts w:ascii="Times New Roman" w:hAnsi="Times New Roman" w:cs="Times New Roman"/>
          <w:color w:val="000000" w:themeColor="text1"/>
        </w:rPr>
        <w:tab/>
        <w:t xml:space="preserve">wobec którego prawomocnie orzeczono zakaz ubiegania się o zamówienia publiczne; </w:t>
      </w:r>
    </w:p>
    <w:p w14:paraId="19F15CCA"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5)</w:t>
      </w:r>
      <w:r w:rsidRPr="006B49D0">
        <w:rPr>
          <w:rFonts w:ascii="Times New Roman" w:hAnsi="Times New Roman" w:cs="Times New Roman"/>
          <w:color w:val="000000" w:themeColor="text1"/>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B8181A1" w14:textId="77777777" w:rsidR="00503516" w:rsidRPr="006B49D0" w:rsidRDefault="00503516" w:rsidP="00503516">
      <w:pPr>
        <w:ind w:left="284" w:hanging="284"/>
        <w:rPr>
          <w:rFonts w:ascii="Times New Roman" w:hAnsi="Times New Roman" w:cs="Times New Roman"/>
          <w:color w:val="000000" w:themeColor="text1"/>
        </w:rPr>
      </w:pPr>
      <w:r w:rsidRPr="006B49D0">
        <w:rPr>
          <w:rFonts w:ascii="Times New Roman" w:hAnsi="Times New Roman" w:cs="Times New Roman"/>
          <w:color w:val="000000" w:themeColor="text1"/>
        </w:rPr>
        <w:t>6)</w:t>
      </w:r>
      <w:r w:rsidRPr="006B49D0">
        <w:rPr>
          <w:rFonts w:ascii="Times New Roman" w:hAnsi="Times New Roman" w:cs="Times New Roman"/>
          <w:color w:val="000000" w:themeColor="text1"/>
        </w:rPr>
        <w:tab/>
        <w:t xml:space="preserve">jeżeli, w przypadkach, o których mowa w art. 85 ust.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EBF0" w14:textId="77777777" w:rsidR="00503516" w:rsidRPr="006B49D0" w:rsidRDefault="00503516" w:rsidP="00503516">
      <w:pPr>
        <w:ind w:left="0" w:firstLine="0"/>
        <w:rPr>
          <w:rFonts w:ascii="Times New Roman" w:hAnsi="Times New Roman" w:cs="Times New Roman"/>
          <w:color w:val="FF0000"/>
        </w:rPr>
      </w:pPr>
      <w:r w:rsidRPr="006B49D0">
        <w:rPr>
          <w:rFonts w:ascii="Times New Roman" w:hAnsi="Times New Roman" w:cs="Times New Roman"/>
          <w:color w:val="FF0000"/>
        </w:rPr>
        <w:t xml:space="preserve"> </w:t>
      </w:r>
    </w:p>
    <w:p w14:paraId="2BA5FFA0" w14:textId="4443716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4.</w:t>
      </w:r>
      <w:r w:rsidRPr="006B49D0">
        <w:rPr>
          <w:rFonts w:ascii="Times New Roman" w:hAnsi="Times New Roman" w:cs="Times New Roman"/>
          <w:color w:val="000000" w:themeColor="text1"/>
        </w:rPr>
        <w:tab/>
        <w:t>Z postępowania o udzielenie zamówienia, na podstawie art. 109 ust</w:t>
      </w:r>
      <w:r w:rsidR="00F8468D">
        <w:rPr>
          <w:rFonts w:ascii="Times New Roman" w:hAnsi="Times New Roman" w:cs="Times New Roman"/>
          <w:color w:val="000000" w:themeColor="text1"/>
        </w:rPr>
        <w:t xml:space="preserve"> </w:t>
      </w:r>
      <w:r w:rsidRPr="006B49D0">
        <w:rPr>
          <w:rFonts w:ascii="Times New Roman" w:hAnsi="Times New Roman" w:cs="Times New Roman"/>
          <w:color w:val="000000" w:themeColor="text1"/>
        </w:rPr>
        <w:t xml:space="preserve">1 pkt </w:t>
      </w:r>
      <w:r>
        <w:rPr>
          <w:rFonts w:ascii="Times New Roman" w:hAnsi="Times New Roman" w:cs="Times New Roman"/>
          <w:color w:val="000000" w:themeColor="text1"/>
        </w:rPr>
        <w:t xml:space="preserve">4 </w:t>
      </w:r>
      <w:r w:rsidRPr="006B49D0">
        <w:rPr>
          <w:rFonts w:ascii="Times New Roman" w:hAnsi="Times New Roman" w:cs="Times New Roman"/>
          <w:color w:val="000000" w:themeColor="text1"/>
        </w:rPr>
        <w:t xml:space="preserve">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wyklucza się wykonawcę: </w:t>
      </w:r>
    </w:p>
    <w:p w14:paraId="7F4F37FF" w14:textId="77777777" w:rsidR="00503516" w:rsidRPr="006B49D0" w:rsidRDefault="00503516" w:rsidP="008344DC">
      <w:pPr>
        <w:pStyle w:val="Akapitzlist"/>
        <w:numPr>
          <w:ilvl w:val="0"/>
          <w:numId w:val="26"/>
        </w:numPr>
        <w:rPr>
          <w:rFonts w:ascii="Times New Roman" w:hAnsi="Times New Roman" w:cs="Times New Roman"/>
          <w:color w:val="000000" w:themeColor="text1"/>
        </w:rPr>
      </w:pPr>
      <w:r w:rsidRPr="006B49D0">
        <w:rPr>
          <w:rFonts w:ascii="Times New Roman"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440C1" w14:textId="77777777" w:rsidR="00503516" w:rsidRPr="006B49D0" w:rsidRDefault="00503516" w:rsidP="00503516">
      <w:pPr>
        <w:ind w:left="0" w:firstLine="0"/>
        <w:rPr>
          <w:rFonts w:ascii="Times New Roman" w:hAnsi="Times New Roman" w:cs="Times New Roman"/>
          <w:color w:val="000000" w:themeColor="text1"/>
        </w:rPr>
      </w:pPr>
    </w:p>
    <w:p w14:paraId="12D4DD32"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5.</w:t>
      </w:r>
      <w:r w:rsidRPr="006B49D0">
        <w:rPr>
          <w:rFonts w:ascii="Times New Roman" w:hAnsi="Times New Roman" w:cs="Times New Roman"/>
          <w:color w:val="000000" w:themeColor="text1"/>
        </w:rPr>
        <w:tab/>
        <w:t xml:space="preserve">Wykonawca może zostać wykluczony przez Zamawiającego na każdym etapie postępowania o udzielenie zamówienia. </w:t>
      </w:r>
    </w:p>
    <w:p w14:paraId="0B3679AB"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6.</w:t>
      </w:r>
      <w:r w:rsidRPr="006B49D0">
        <w:rPr>
          <w:rFonts w:ascii="Times New Roman" w:hAnsi="Times New Roman" w:cs="Times New Roman"/>
          <w:color w:val="000000" w:themeColor="text1"/>
        </w:rPr>
        <w:tab/>
        <w:t xml:space="preserve">Wykonawca nie podlega wykluczeniu w okolicznościach określonych w art. 108 ust. 1 pkt 1, 2 i 5 jeżeli udowodni zamawiającemu, że spełnił łącznie następujące przesłanki: </w:t>
      </w:r>
    </w:p>
    <w:p w14:paraId="43E658EE"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1)</w:t>
      </w:r>
      <w:r w:rsidRPr="006B49D0">
        <w:rPr>
          <w:rFonts w:ascii="Times New Roman" w:hAnsi="Times New Roman" w:cs="Times New Roman"/>
          <w:color w:val="000000" w:themeColor="text1"/>
        </w:rPr>
        <w:tab/>
        <w:t xml:space="preserve">naprawił lub zobowiązał się do naprawienia szkody wyrządzonej przestępstwem, wykroczeniem lub swoim nieprawidłowym postępowaniem, w tym poprzez zadośćuczynienie pieniężne; </w:t>
      </w:r>
    </w:p>
    <w:p w14:paraId="76EE8B0F"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2)</w:t>
      </w:r>
      <w:r w:rsidRPr="006B49D0">
        <w:rPr>
          <w:rFonts w:ascii="Times New Roman" w:hAnsi="Times New Roman" w:cs="Times New Roman"/>
          <w:color w:val="000000" w:themeColor="text1"/>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859AE2B"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3)</w:t>
      </w:r>
      <w:r w:rsidRPr="006B49D0">
        <w:rPr>
          <w:rFonts w:ascii="Times New Roman" w:hAnsi="Times New Roman" w:cs="Times New Roman"/>
          <w:color w:val="000000" w:themeColor="text1"/>
        </w:rPr>
        <w:tab/>
        <w:t xml:space="preserve">podjął konkretne środki techniczne, organizacyjne i kadrowe, odpowiednie dla zapobiegania dalszym przestępstwom, wykroczeniom lub nieprawidłowemu postępowaniu, w szczególności: </w:t>
      </w:r>
    </w:p>
    <w:p w14:paraId="637B7ADD"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a)</w:t>
      </w:r>
      <w:r w:rsidRPr="006B49D0">
        <w:rPr>
          <w:rFonts w:ascii="Times New Roman" w:hAnsi="Times New Roman" w:cs="Times New Roman"/>
          <w:color w:val="000000" w:themeColor="text1"/>
        </w:rPr>
        <w:tab/>
        <w:t xml:space="preserve">zerwał wszelkie powiązania z osobami lub podmiotami odpowiedzialnymi za nieprawidłowe postępowanie wykonawcy, </w:t>
      </w:r>
    </w:p>
    <w:p w14:paraId="132568EC"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b)</w:t>
      </w:r>
      <w:r w:rsidRPr="006B49D0">
        <w:rPr>
          <w:rFonts w:ascii="Times New Roman" w:hAnsi="Times New Roman" w:cs="Times New Roman"/>
          <w:color w:val="000000" w:themeColor="text1"/>
        </w:rPr>
        <w:tab/>
        <w:t xml:space="preserve">zreorganizował personel, </w:t>
      </w:r>
    </w:p>
    <w:p w14:paraId="1D36EA25"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c)</w:t>
      </w:r>
      <w:r w:rsidRPr="006B49D0">
        <w:rPr>
          <w:rFonts w:ascii="Times New Roman" w:hAnsi="Times New Roman" w:cs="Times New Roman"/>
          <w:color w:val="000000" w:themeColor="text1"/>
        </w:rPr>
        <w:tab/>
        <w:t xml:space="preserve">wdrożył system sprawozdawczości i kontroli, </w:t>
      </w:r>
    </w:p>
    <w:p w14:paraId="5EC1610F"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d)</w:t>
      </w:r>
      <w:r w:rsidRPr="006B49D0">
        <w:rPr>
          <w:rFonts w:ascii="Times New Roman" w:hAnsi="Times New Roman" w:cs="Times New Roman"/>
          <w:color w:val="000000" w:themeColor="text1"/>
        </w:rPr>
        <w:tab/>
        <w:t xml:space="preserve">utworzył struktury audytu wewnętrznego do monitorowania przestrzegania przepisów, wewnętrznych regulacji lub standardów, </w:t>
      </w:r>
    </w:p>
    <w:p w14:paraId="3BB57190"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e)</w:t>
      </w:r>
      <w:r w:rsidRPr="006B49D0">
        <w:rPr>
          <w:rFonts w:ascii="Times New Roman" w:hAnsi="Times New Roman" w:cs="Times New Roman"/>
          <w:color w:val="000000" w:themeColor="text1"/>
        </w:rPr>
        <w:tab/>
        <w:t xml:space="preserve">wprowadził wewnętrzne regulacje dotyczące odpowiedzialności i odszkodowań za nieprzestrzeganie przepisów, wewnętrznych regulacji lub standardów. </w:t>
      </w:r>
    </w:p>
    <w:p w14:paraId="3AD2777B"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7.</w:t>
      </w:r>
      <w:r w:rsidRPr="006B49D0">
        <w:rPr>
          <w:rFonts w:ascii="Times New Roman" w:hAnsi="Times New Roman" w:cs="Times New Roman"/>
          <w:color w:val="000000" w:themeColor="text1"/>
        </w:rPr>
        <w:tab/>
        <w:t xml:space="preserve">W przypadku o którym mowa w art. 109 ust. 1 pkt 1 ustawy </w:t>
      </w:r>
      <w:proofErr w:type="spellStart"/>
      <w:r w:rsidRPr="006B49D0">
        <w:rPr>
          <w:rFonts w:ascii="Times New Roman" w:hAnsi="Times New Roman" w:cs="Times New Roman"/>
          <w:color w:val="000000" w:themeColor="text1"/>
        </w:rPr>
        <w:t>Pzp</w:t>
      </w:r>
      <w:proofErr w:type="spellEnd"/>
      <w:r w:rsidRPr="006B49D0">
        <w:rPr>
          <w:rFonts w:ascii="Times New Roman" w:hAnsi="Times New Roman" w:cs="Times New Roman"/>
          <w:color w:val="000000" w:themeColor="text1"/>
        </w:rPr>
        <w:t xml:space="preserve">, Zamawiający może nie wykluczać wykonawcy, jeżeli wykluczenie byłoby w sposób oczywisty nieproporcjonalne, w szczególności gdy kwota zaległych podatków lub składek na ubezpieczenie społeczne jest niewielkie albo sytuacji ekonomiczna. </w:t>
      </w:r>
    </w:p>
    <w:p w14:paraId="373E7F2D"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8.</w:t>
      </w:r>
      <w:r w:rsidRPr="006B49D0">
        <w:rPr>
          <w:rFonts w:ascii="Times New Roman" w:hAnsi="Times New Roman" w:cs="Times New Roman"/>
          <w:color w:val="000000" w:themeColor="text1"/>
        </w:rPr>
        <w:tab/>
        <w:t xml:space="preserve">Zamawiający ocenia czy podjęte przez Wykonawcę czynności, o których mowa w ust. 6, są wystarczające do wykazania jego rzetelności, uwzględniając wagę i szczególne okoliczności czynu wykonawcy. Jeżeli podjęte przez wykonawcę czynności, o których mowa w ust. 6, nie są wystarczające do wykazania jego rzetelności, Zamawiający wyklucza wykonawcę. </w:t>
      </w:r>
    </w:p>
    <w:p w14:paraId="73A1C4D9" w14:textId="77777777" w:rsidR="00503516" w:rsidRPr="006B49D0" w:rsidRDefault="00503516" w:rsidP="00503516">
      <w:pPr>
        <w:ind w:left="0" w:firstLine="0"/>
        <w:rPr>
          <w:rFonts w:ascii="Times New Roman" w:hAnsi="Times New Roman" w:cs="Times New Roman"/>
          <w:color w:val="000000" w:themeColor="text1"/>
        </w:rPr>
      </w:pPr>
      <w:r w:rsidRPr="006B49D0">
        <w:rPr>
          <w:rFonts w:ascii="Times New Roman" w:hAnsi="Times New Roman" w:cs="Times New Roman"/>
          <w:color w:val="000000" w:themeColor="text1"/>
        </w:rPr>
        <w:t>9.</w:t>
      </w:r>
      <w:r w:rsidRPr="006B49D0">
        <w:rPr>
          <w:rFonts w:ascii="Times New Roman" w:hAnsi="Times New Roman" w:cs="Times New Roman"/>
          <w:color w:val="000000" w:themeColor="text1"/>
        </w:rPr>
        <w:tab/>
        <w:t xml:space="preserve">Zamawiający oceni brak podstaw do wykluczenia na podstawie wymaganego złożenia z ofertą oświadczenia wykonawcy z art. 125 ust. 1 oraz potwierdzone wymaganymi podmiotowymi środkami dowodowymi. </w:t>
      </w:r>
    </w:p>
    <w:p w14:paraId="00EDEE1C" w14:textId="77777777" w:rsidR="006E034F" w:rsidRPr="00E437C7" w:rsidRDefault="006E034F" w:rsidP="00BE1C86">
      <w:pPr>
        <w:ind w:left="0" w:firstLine="0"/>
        <w:rPr>
          <w:rFonts w:ascii="Times New Roman" w:hAnsi="Times New Roman" w:cs="Times New Roman"/>
          <w:color w:val="000000" w:themeColor="text1"/>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E034F" w:rsidRPr="00292E02" w14:paraId="601D573A" w14:textId="77777777" w:rsidTr="00184015">
        <w:trPr>
          <w:trHeight w:val="70"/>
        </w:trPr>
        <w:tc>
          <w:tcPr>
            <w:tcW w:w="9428" w:type="dxa"/>
            <w:shd w:val="clear" w:color="auto" w:fill="FFC000"/>
            <w:vAlign w:val="center"/>
          </w:tcPr>
          <w:p w14:paraId="7D3E750C" w14:textId="51735272" w:rsidR="006E034F" w:rsidRPr="00292E02" w:rsidRDefault="00503516" w:rsidP="006E034F">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1" w:name="_Hlk64288271"/>
            <w:r>
              <w:rPr>
                <w:rFonts w:ascii="Times New Roman" w:eastAsia="Times New Roman" w:hAnsi="Times New Roman" w:cs="Times New Roman"/>
                <w:b/>
                <w:color w:val="auto"/>
              </w:rPr>
              <w:t>12</w:t>
            </w:r>
            <w:r w:rsidR="006E034F">
              <w:rPr>
                <w:rFonts w:ascii="Times New Roman" w:eastAsia="Times New Roman" w:hAnsi="Times New Roman" w:cs="Times New Roman"/>
                <w:b/>
                <w:color w:val="auto"/>
              </w:rPr>
              <w:t>. OŚWIADCZENIA I DOKUMENTY, JAKIE ZOBOWIĄZANI SĄ DOSTARCZYĆ WYKONAWCY W  CELU POTWIERDZENIA SPEŁNIANIA WARUNKÓW UDZIAŁU W POSTĘPOWANIU ORAZ WYKAZANIA PODSTAW WYKLUCZENIA (PODMIOTOWE ŚRODKI DOWODOWE)</w:t>
            </w:r>
          </w:p>
        </w:tc>
      </w:tr>
      <w:bookmarkEnd w:id="11"/>
    </w:tbl>
    <w:p w14:paraId="1AEF2316" w14:textId="77777777" w:rsidR="006E034F" w:rsidRDefault="006E034F" w:rsidP="006E034F">
      <w:pPr>
        <w:rPr>
          <w:rFonts w:ascii="Times New Roman" w:hAnsi="Times New Roman" w:cs="Times New Roman"/>
          <w:color w:val="auto"/>
        </w:rPr>
      </w:pPr>
    </w:p>
    <w:p w14:paraId="29E8D697" w14:textId="77777777" w:rsidR="00503516" w:rsidRPr="00245B9C" w:rsidRDefault="00503516" w:rsidP="008344DC">
      <w:pPr>
        <w:numPr>
          <w:ilvl w:val="0"/>
          <w:numId w:val="27"/>
        </w:numPr>
        <w:rPr>
          <w:rFonts w:ascii="Times New Roman" w:hAnsi="Times New Roman" w:cs="Times New Roman"/>
          <w:color w:val="auto"/>
        </w:rPr>
      </w:pPr>
      <w:r w:rsidRPr="00245B9C">
        <w:rPr>
          <w:rFonts w:ascii="Times New Roman" w:hAnsi="Times New Roman" w:cs="Times New Roman"/>
          <w:b/>
          <w:color w:val="auto"/>
          <w:u w:val="single"/>
        </w:rPr>
        <w:t>Dokumenty i oświadczenia składane przez Wykonawcę wraz z ofertą</w:t>
      </w:r>
      <w:r w:rsidRPr="00245B9C">
        <w:rPr>
          <w:rFonts w:ascii="Times New Roman" w:hAnsi="Times New Roman" w:cs="Times New Roman"/>
          <w:color w:val="auto"/>
        </w:rPr>
        <w:t xml:space="preserve">: </w:t>
      </w:r>
    </w:p>
    <w:p w14:paraId="647D39AB" w14:textId="77777777" w:rsidR="00503516" w:rsidRPr="003D5B29" w:rsidRDefault="00503516" w:rsidP="008344DC">
      <w:pPr>
        <w:numPr>
          <w:ilvl w:val="1"/>
          <w:numId w:val="27"/>
        </w:numPr>
        <w:rPr>
          <w:rFonts w:ascii="Times New Roman" w:hAnsi="Times New Roman" w:cs="Times New Roman"/>
          <w:color w:val="000000" w:themeColor="text1"/>
        </w:rPr>
      </w:pPr>
      <w:r w:rsidRPr="00245B9C">
        <w:rPr>
          <w:rFonts w:ascii="Times New Roman" w:hAnsi="Times New Roman" w:cs="Times New Roman"/>
          <w:color w:val="auto"/>
        </w:rPr>
        <w:t xml:space="preserve">Aktualne na dzień składania ofert oświadczenie o spełnieniu warunków udziału w postępowaniu- zgodnie </w:t>
      </w:r>
      <w:r w:rsidRPr="003D5B29">
        <w:rPr>
          <w:rFonts w:ascii="Times New Roman" w:hAnsi="Times New Roman" w:cs="Times New Roman"/>
          <w:color w:val="000000" w:themeColor="text1"/>
        </w:rPr>
        <w:t xml:space="preserve">z </w:t>
      </w:r>
      <w:r w:rsidRPr="003D5B29">
        <w:rPr>
          <w:rFonts w:ascii="Times New Roman" w:hAnsi="Times New Roman" w:cs="Times New Roman"/>
          <w:b/>
          <w:bCs/>
          <w:color w:val="000000" w:themeColor="text1"/>
        </w:rPr>
        <w:t>załącznikiem nr 3 do SWZ</w:t>
      </w:r>
      <w:r w:rsidRPr="003D5B29">
        <w:rPr>
          <w:rFonts w:ascii="Times New Roman" w:hAnsi="Times New Roman" w:cs="Times New Roman"/>
          <w:color w:val="000000" w:themeColor="text1"/>
        </w:rPr>
        <w:t xml:space="preserve"> </w:t>
      </w:r>
    </w:p>
    <w:p w14:paraId="331A34A8" w14:textId="77777777" w:rsidR="00503516" w:rsidRPr="003D5B29" w:rsidRDefault="00503516" w:rsidP="008344DC">
      <w:pPr>
        <w:numPr>
          <w:ilvl w:val="1"/>
          <w:numId w:val="27"/>
        </w:numPr>
        <w:rPr>
          <w:rFonts w:ascii="Times New Roman" w:hAnsi="Times New Roman" w:cs="Times New Roman"/>
          <w:color w:val="000000" w:themeColor="text1"/>
        </w:rPr>
      </w:pPr>
      <w:r w:rsidRPr="003D5B29">
        <w:rPr>
          <w:rFonts w:ascii="Times New Roman" w:hAnsi="Times New Roman" w:cs="Times New Roman"/>
          <w:color w:val="000000" w:themeColor="text1"/>
        </w:rPr>
        <w:t xml:space="preserve">Aktualne na dzień składania ofert oświadczenie o braku podstaw do wykluczenia- zgodnie z </w:t>
      </w:r>
      <w:r w:rsidRPr="003D5B29">
        <w:rPr>
          <w:rFonts w:ascii="Times New Roman" w:hAnsi="Times New Roman" w:cs="Times New Roman"/>
          <w:b/>
          <w:bCs/>
          <w:color w:val="000000" w:themeColor="text1"/>
        </w:rPr>
        <w:t>załącznikiem nr 2 do SWZ</w:t>
      </w:r>
      <w:r w:rsidRPr="003D5B29">
        <w:rPr>
          <w:rFonts w:ascii="Times New Roman" w:hAnsi="Times New Roman" w:cs="Times New Roman"/>
          <w:color w:val="000000" w:themeColor="text1"/>
        </w:rPr>
        <w:t xml:space="preserve"> </w:t>
      </w:r>
    </w:p>
    <w:p w14:paraId="0F62DB37" w14:textId="77777777" w:rsidR="00503516" w:rsidRPr="00245B9C" w:rsidRDefault="00503516" w:rsidP="008344DC">
      <w:pPr>
        <w:numPr>
          <w:ilvl w:val="1"/>
          <w:numId w:val="27"/>
        </w:numPr>
        <w:rPr>
          <w:rFonts w:ascii="Times New Roman" w:hAnsi="Times New Roman" w:cs="Times New Roman"/>
          <w:color w:val="auto"/>
        </w:rPr>
      </w:pPr>
      <w:r w:rsidRPr="00245B9C">
        <w:rPr>
          <w:rFonts w:ascii="Times New Roman" w:hAnsi="Times New Roman" w:cs="Times New Roman"/>
          <w:color w:val="auto"/>
        </w:rPr>
        <w:t xml:space="preserve">W przypadku wspólnego ubiegania się o zamówienie przez wykonawców, oświadczenie, o którym mowa w ust. 1 pkt 1 i 2, składa każdy z wykonawców. Oświadczenia te potwierdzają brak podstaw wykluczenia oraz spełnianie warunków udziału w zakresie, w jakim każdy z Wykonawców wykazuje spełnianie warunków udziału w postępowaniu. </w:t>
      </w:r>
    </w:p>
    <w:p w14:paraId="5E8079B6" w14:textId="77777777" w:rsidR="00503516" w:rsidRPr="00245B9C" w:rsidRDefault="00503516" w:rsidP="008344DC">
      <w:pPr>
        <w:numPr>
          <w:ilvl w:val="1"/>
          <w:numId w:val="27"/>
        </w:numPr>
        <w:rPr>
          <w:rFonts w:ascii="Times New Roman" w:hAnsi="Times New Roman" w:cs="Times New Roman"/>
          <w:color w:val="auto"/>
        </w:rPr>
      </w:pPr>
      <w:r w:rsidRPr="00245B9C">
        <w:rPr>
          <w:rFonts w:ascii="Times New Roman" w:hAnsi="Times New Roman" w:cs="Times New Roman"/>
          <w:color w:val="auto"/>
        </w:rPr>
        <w:t xml:space="preserve">Wykonawca, w przypadku polegania na zdolnościach lub sytuacji podmiotów udostępniających zasoby, przedstawia: </w:t>
      </w:r>
    </w:p>
    <w:p w14:paraId="01CA25D2" w14:textId="77777777" w:rsidR="00503516" w:rsidRPr="003D5B29" w:rsidRDefault="00503516" w:rsidP="008344DC">
      <w:pPr>
        <w:numPr>
          <w:ilvl w:val="2"/>
          <w:numId w:val="27"/>
        </w:numPr>
        <w:rPr>
          <w:rFonts w:ascii="Times New Roman" w:hAnsi="Times New Roman" w:cs="Times New Roman"/>
          <w:color w:val="000000" w:themeColor="text1"/>
        </w:rPr>
      </w:pPr>
      <w:r w:rsidRPr="00245B9C">
        <w:rPr>
          <w:rFonts w:ascii="Times New Roman" w:hAnsi="Times New Roman" w:cs="Times New Roman"/>
          <w:color w:val="auto"/>
        </w:rPr>
        <w:t xml:space="preserve">oświadczenie podmiotu udostępniającego zasoby, potwierdzające brak podstaw wykluczenia tego podmiotu oraz odpowiednio spełnianie warunków udziału w postępowaniu, w zakresie, w jakim wykonawca powołuje się na jego zasoby zgodne z </w:t>
      </w:r>
      <w:r w:rsidRPr="003D5B29">
        <w:rPr>
          <w:rFonts w:ascii="Times New Roman" w:hAnsi="Times New Roman" w:cs="Times New Roman"/>
          <w:b/>
          <w:bCs/>
          <w:color w:val="000000" w:themeColor="text1"/>
        </w:rPr>
        <w:t>załącznikiem nr 5 do SWZ,</w:t>
      </w:r>
      <w:r w:rsidRPr="003D5B29">
        <w:rPr>
          <w:rFonts w:ascii="Times New Roman" w:hAnsi="Times New Roman" w:cs="Times New Roman"/>
          <w:color w:val="000000" w:themeColor="text1"/>
        </w:rPr>
        <w:t xml:space="preserve"> </w:t>
      </w:r>
    </w:p>
    <w:p w14:paraId="43198F94" w14:textId="77777777" w:rsidR="00503516" w:rsidRPr="003D5B29" w:rsidRDefault="00503516" w:rsidP="008344DC">
      <w:pPr>
        <w:numPr>
          <w:ilvl w:val="2"/>
          <w:numId w:val="27"/>
        </w:numPr>
        <w:rPr>
          <w:rFonts w:ascii="Times New Roman" w:hAnsi="Times New Roman" w:cs="Times New Roman"/>
          <w:color w:val="000000" w:themeColor="text1"/>
        </w:rPr>
      </w:pPr>
      <w:r w:rsidRPr="003D5B29">
        <w:rPr>
          <w:rFonts w:ascii="Times New Roman" w:hAnsi="Times New Roman" w:cs="Times New Roman"/>
          <w:color w:val="000000" w:themeColor="text1"/>
        </w:rPr>
        <w:t xml:space="preserve">zobowiązanie podmiotu udostępniającego zasoby- zgodne z </w:t>
      </w:r>
      <w:r w:rsidRPr="003D5B29">
        <w:rPr>
          <w:rFonts w:ascii="Times New Roman" w:hAnsi="Times New Roman" w:cs="Times New Roman"/>
          <w:b/>
          <w:bCs/>
          <w:color w:val="000000" w:themeColor="text1"/>
        </w:rPr>
        <w:t>załącznikiem nr 4 do SWZ</w:t>
      </w:r>
      <w:r w:rsidRPr="003D5B29">
        <w:rPr>
          <w:rFonts w:ascii="Times New Roman" w:hAnsi="Times New Roman" w:cs="Times New Roman"/>
          <w:color w:val="000000" w:themeColor="text1"/>
        </w:rPr>
        <w:t xml:space="preserve">. </w:t>
      </w:r>
    </w:p>
    <w:p w14:paraId="46A5F3A3" w14:textId="77777777" w:rsidR="00503516" w:rsidRDefault="00503516" w:rsidP="008344DC">
      <w:pPr>
        <w:numPr>
          <w:ilvl w:val="1"/>
          <w:numId w:val="27"/>
        </w:numPr>
        <w:rPr>
          <w:rFonts w:ascii="Times New Roman" w:hAnsi="Times New Roman" w:cs="Times New Roman"/>
          <w:color w:val="auto"/>
        </w:rPr>
      </w:pPr>
      <w:r w:rsidRPr="003D5B29">
        <w:rPr>
          <w:rFonts w:ascii="Times New Roman" w:hAnsi="Times New Roman" w:cs="Times New Roman"/>
          <w:color w:val="000000" w:themeColor="text1"/>
        </w:rPr>
        <w:t xml:space="preserve">Wykonawca, który zamierza </w:t>
      </w:r>
      <w:r w:rsidRPr="00245B9C">
        <w:rPr>
          <w:rFonts w:ascii="Times New Roman" w:hAnsi="Times New Roman" w:cs="Times New Roman"/>
          <w:color w:val="auto"/>
        </w:rPr>
        <w:t xml:space="preserve">powierzyć wykonanie części zamówienia podwykonawcom, w celu wskazania braku podstaw do wykluczenia z udziału w postępowaniu zamieszcza informację o podwykonawcach w oświadczeniu o którym mowa w ust 1 pkt 2 powyżej. </w:t>
      </w:r>
    </w:p>
    <w:p w14:paraId="6780A102" w14:textId="77777777" w:rsidR="00503516" w:rsidRPr="00245B9C" w:rsidRDefault="00503516" w:rsidP="00503516">
      <w:pPr>
        <w:ind w:left="566" w:firstLine="0"/>
        <w:rPr>
          <w:rFonts w:ascii="Times New Roman" w:hAnsi="Times New Roman" w:cs="Times New Roman"/>
          <w:color w:val="auto"/>
        </w:rPr>
      </w:pPr>
    </w:p>
    <w:p w14:paraId="4CADC00A" w14:textId="77777777" w:rsidR="00503516" w:rsidRPr="009B7603" w:rsidRDefault="00503516" w:rsidP="008344DC">
      <w:pPr>
        <w:numPr>
          <w:ilvl w:val="0"/>
          <w:numId w:val="27"/>
        </w:numPr>
        <w:spacing w:after="12" w:line="270" w:lineRule="auto"/>
        <w:ind w:right="279" w:hanging="283"/>
      </w:pPr>
      <w:r>
        <w:rPr>
          <w:rFonts w:ascii="Times New Roman" w:eastAsia="Times New Roman" w:hAnsi="Times New Roman" w:cs="Times New Roman"/>
          <w:b/>
          <w:u w:val="single" w:color="000000"/>
        </w:rPr>
        <w:t>Zamawiający wezwie Wykonawcę, którego oferta została najwyżej oceniona, do złożenia</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w wyznaczonym terminie, nie krótszym niż 5 dni od dnia wezwania, aktualnych na dzień</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złożenia następujących podmiotowych środków:</w:t>
      </w:r>
      <w:r>
        <w:rPr>
          <w:rFonts w:ascii="Times New Roman" w:eastAsia="Times New Roman" w:hAnsi="Times New Roman" w:cs="Times New Roman"/>
          <w:b/>
        </w:rPr>
        <w:t xml:space="preserve"> </w:t>
      </w:r>
    </w:p>
    <w:p w14:paraId="7F24C27B" w14:textId="77777777" w:rsidR="00503516" w:rsidRDefault="00503516" w:rsidP="000472F5">
      <w:pPr>
        <w:ind w:left="0" w:firstLine="0"/>
        <w:rPr>
          <w:rFonts w:ascii="Times New Roman" w:hAnsi="Times New Roman" w:cs="Times New Roman"/>
          <w:color w:val="auto"/>
        </w:rPr>
      </w:pPr>
    </w:p>
    <w:p w14:paraId="4045DF4C" w14:textId="77777777" w:rsidR="00503516" w:rsidRPr="00575BEA" w:rsidRDefault="00503516" w:rsidP="00503516">
      <w:pPr>
        <w:ind w:left="455" w:firstLine="0"/>
        <w:rPr>
          <w:rFonts w:ascii="Times New Roman" w:hAnsi="Times New Roman" w:cs="Times New Roman"/>
          <w:b/>
          <w:bCs/>
          <w:color w:val="auto"/>
          <w:u w:val="single"/>
        </w:rPr>
      </w:pPr>
      <w:r w:rsidRPr="00575BEA">
        <w:rPr>
          <w:rFonts w:ascii="Times New Roman" w:hAnsi="Times New Roman" w:cs="Times New Roman"/>
          <w:b/>
          <w:bCs/>
          <w:color w:val="auto"/>
          <w:u w:val="single"/>
        </w:rPr>
        <w:t>W celu potwierdzenia braku podstaw wykluczenia  wykonawcy z udziału w postępowaniu:</w:t>
      </w:r>
    </w:p>
    <w:p w14:paraId="53942EC4" w14:textId="77777777" w:rsidR="00503516" w:rsidRPr="006E034F" w:rsidRDefault="00503516" w:rsidP="00503516">
      <w:pPr>
        <w:ind w:left="455" w:firstLine="0"/>
        <w:rPr>
          <w:rFonts w:ascii="Times New Roman" w:hAnsi="Times New Roman" w:cs="Times New Roman"/>
          <w:color w:val="auto"/>
        </w:rPr>
      </w:pPr>
    </w:p>
    <w:p w14:paraId="76D2EBF8" w14:textId="77777777" w:rsidR="00503516" w:rsidRPr="00BC27C8" w:rsidRDefault="00503516" w:rsidP="008344DC">
      <w:pPr>
        <w:numPr>
          <w:ilvl w:val="1"/>
          <w:numId w:val="8"/>
        </w:numPr>
        <w:rPr>
          <w:rFonts w:ascii="Times New Roman" w:hAnsi="Times New Roman" w:cs="Times New Roman"/>
          <w:color w:val="auto"/>
        </w:rPr>
      </w:pPr>
      <w:r w:rsidRPr="006E034F">
        <w:rPr>
          <w:rFonts w:ascii="Times New Roman" w:hAnsi="Times New Roman" w:cs="Times New Roman"/>
          <w:color w:val="auto"/>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C27C8">
        <w:rPr>
          <w:rFonts w:ascii="Times New Roman" w:hAnsi="Times New Roman" w:cs="Times New Roman"/>
          <w:b/>
          <w:bCs/>
          <w:color w:val="auto"/>
        </w:rPr>
        <w:t>załącznik nr 6 do SWZ;</w:t>
      </w:r>
    </w:p>
    <w:p w14:paraId="75E7865F" w14:textId="77777777" w:rsidR="00503516" w:rsidRDefault="00503516" w:rsidP="008344DC">
      <w:pPr>
        <w:numPr>
          <w:ilvl w:val="1"/>
          <w:numId w:val="8"/>
        </w:numPr>
        <w:rPr>
          <w:rFonts w:ascii="Times New Roman" w:hAnsi="Times New Roman" w:cs="Times New Roman"/>
          <w:color w:val="auto"/>
        </w:rPr>
      </w:pPr>
      <w:r w:rsidRPr="006E034F">
        <w:rPr>
          <w:rFonts w:ascii="Times New Roman" w:hAnsi="Times New Roman" w:cs="Times New Roman"/>
          <w:color w:val="auto"/>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1ACF71" w14:textId="77777777" w:rsidR="00503516" w:rsidRPr="003C54F9" w:rsidRDefault="00503516" w:rsidP="00503516">
      <w:pPr>
        <w:ind w:left="881" w:firstLine="0"/>
        <w:rPr>
          <w:rFonts w:ascii="Times New Roman" w:hAnsi="Times New Roman" w:cs="Times New Roman"/>
          <w:color w:val="auto"/>
        </w:rPr>
      </w:pPr>
    </w:p>
    <w:p w14:paraId="7594EF4D" w14:textId="77777777" w:rsidR="00503516" w:rsidRPr="00575BEA" w:rsidRDefault="00503516" w:rsidP="00503516">
      <w:pPr>
        <w:pStyle w:val="Akapitzlist"/>
        <w:ind w:left="455" w:firstLine="0"/>
        <w:jc w:val="left"/>
        <w:rPr>
          <w:rFonts w:ascii="Times New Roman" w:hAnsi="Times New Roman" w:cs="Times New Roman"/>
          <w:b/>
          <w:bCs/>
          <w:color w:val="auto"/>
          <w:u w:val="single"/>
        </w:rPr>
      </w:pPr>
      <w:r>
        <w:rPr>
          <w:rFonts w:ascii="Times New Roman" w:hAnsi="Times New Roman" w:cs="Times New Roman"/>
          <w:b/>
          <w:bCs/>
          <w:color w:val="auto"/>
          <w:u w:val="single"/>
        </w:rPr>
        <w:t xml:space="preserve">   </w:t>
      </w:r>
      <w:r w:rsidRPr="00575BEA">
        <w:rPr>
          <w:rFonts w:ascii="Times New Roman" w:hAnsi="Times New Roman" w:cs="Times New Roman"/>
          <w:b/>
          <w:bCs/>
          <w:color w:val="auto"/>
          <w:u w:val="single"/>
        </w:rPr>
        <w:t xml:space="preserve">W celu potwierdzenia </w:t>
      </w:r>
      <w:r>
        <w:rPr>
          <w:rFonts w:ascii="Times New Roman" w:hAnsi="Times New Roman" w:cs="Times New Roman"/>
          <w:b/>
          <w:bCs/>
          <w:color w:val="auto"/>
          <w:u w:val="single"/>
        </w:rPr>
        <w:t>spełnienia warunków udziału w  postępowaniu</w:t>
      </w:r>
      <w:r w:rsidRPr="00575BEA">
        <w:rPr>
          <w:rFonts w:ascii="Times New Roman" w:hAnsi="Times New Roman" w:cs="Times New Roman"/>
          <w:b/>
          <w:bCs/>
          <w:color w:val="auto"/>
          <w:u w:val="single"/>
        </w:rPr>
        <w:t xml:space="preserve"> :</w:t>
      </w:r>
    </w:p>
    <w:p w14:paraId="6DAD4139" w14:textId="77777777" w:rsidR="00503516" w:rsidRPr="006E034F" w:rsidRDefault="00503516" w:rsidP="00503516">
      <w:pPr>
        <w:ind w:left="881" w:firstLine="0"/>
        <w:rPr>
          <w:rFonts w:ascii="Times New Roman" w:hAnsi="Times New Roman" w:cs="Times New Roman"/>
          <w:color w:val="auto"/>
        </w:rPr>
      </w:pPr>
    </w:p>
    <w:p w14:paraId="2AAC2969" w14:textId="77777777" w:rsidR="00503516" w:rsidRPr="00BC27C8" w:rsidRDefault="00503516" w:rsidP="008344DC">
      <w:pPr>
        <w:numPr>
          <w:ilvl w:val="1"/>
          <w:numId w:val="8"/>
        </w:numPr>
        <w:rPr>
          <w:rFonts w:ascii="Times New Roman" w:hAnsi="Times New Roman" w:cs="Times New Roman"/>
          <w:b/>
          <w:bCs/>
          <w:color w:val="auto"/>
        </w:rPr>
      </w:pPr>
      <w:r w:rsidRPr="006E034F">
        <w:rPr>
          <w:rFonts w:ascii="Times New Roman" w:hAnsi="Times New Roman" w:cs="Times New Roman"/>
          <w:color w:val="auto"/>
        </w:rPr>
        <w:t xml:space="preserve">Wykaz robót budowlanych wykonanych nie wcześniej </w:t>
      </w:r>
      <w:r w:rsidRPr="006A7CC2">
        <w:rPr>
          <w:rFonts w:ascii="Times New Roman" w:hAnsi="Times New Roman" w:cs="Times New Roman"/>
          <w:color w:val="auto"/>
        </w:rPr>
        <w:t>niż</w:t>
      </w:r>
      <w:r w:rsidRPr="006E034F">
        <w:rPr>
          <w:rFonts w:ascii="Times New Roman" w:hAnsi="Times New Roman" w:cs="Times New Roman"/>
          <w:color w:val="auto"/>
        </w:rPr>
        <w:t xml:space="preserve"> w okresie ostatnich 5 lat, a jeżeli okres prowadzenia działalności jest krótszy — w tym okresie, porównywalnych z robotami</w:t>
      </w:r>
      <w:r>
        <w:rPr>
          <w:rFonts w:ascii="Times New Roman" w:hAnsi="Times New Roman" w:cs="Times New Roman"/>
          <w:color w:val="auto"/>
        </w:rPr>
        <w:t xml:space="preserve"> </w:t>
      </w:r>
      <w:r w:rsidRPr="006E034F">
        <w:rPr>
          <w:rFonts w:ascii="Times New Roman" w:hAnsi="Times New Roman" w:cs="Times New Roman"/>
          <w:color w:val="auto"/>
        </w:rPr>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Pr="00A50617">
        <w:rPr>
          <w:rFonts w:ascii="Times New Roman" w:hAnsi="Times New Roman" w:cs="Times New Roman"/>
          <w:color w:val="auto"/>
        </w:rPr>
        <w:t xml:space="preserve">— </w:t>
      </w:r>
      <w:r w:rsidRPr="00BC27C8">
        <w:rPr>
          <w:rFonts w:ascii="Times New Roman" w:hAnsi="Times New Roman" w:cs="Times New Roman"/>
          <w:b/>
          <w:bCs/>
          <w:color w:val="auto"/>
        </w:rPr>
        <w:t>załącznik nr 7 do SWZ;</w:t>
      </w:r>
    </w:p>
    <w:p w14:paraId="29BD64CE" w14:textId="77777777" w:rsidR="00503516" w:rsidRPr="00A50617" w:rsidRDefault="00503516" w:rsidP="008344DC">
      <w:pPr>
        <w:numPr>
          <w:ilvl w:val="1"/>
          <w:numId w:val="8"/>
        </w:numPr>
        <w:rPr>
          <w:rFonts w:ascii="Times New Roman" w:hAnsi="Times New Roman" w:cs="Times New Roman"/>
          <w:color w:val="auto"/>
        </w:rPr>
      </w:pPr>
      <w:r w:rsidRPr="006E034F">
        <w:rPr>
          <w:rFonts w:ascii="Times New Roman" w:hAnsi="Times New Roman" w:cs="Times New Roman"/>
          <w:color w:val="auto"/>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w:t>
      </w:r>
      <w:r w:rsidRPr="006A7CC2">
        <w:rPr>
          <w:rFonts w:ascii="Times New Roman" w:hAnsi="Times New Roman" w:cs="Times New Roman"/>
          <w:color w:val="auto"/>
        </w:rPr>
        <w:t xml:space="preserve"> </w:t>
      </w:r>
      <w:r w:rsidRPr="006E034F">
        <w:rPr>
          <w:rFonts w:ascii="Times New Roman" w:hAnsi="Times New Roman" w:cs="Times New Roman"/>
          <w:color w:val="auto"/>
        </w:rPr>
        <w:t xml:space="preserve">zakresu wykonywanych przez nie czynności oraz informacją o podstawie do dysponowania tymi osobami </w:t>
      </w:r>
      <w:r w:rsidRPr="00A50617">
        <w:rPr>
          <w:rFonts w:ascii="Times New Roman" w:hAnsi="Times New Roman" w:cs="Times New Roman"/>
          <w:b/>
          <w:bCs/>
          <w:color w:val="auto"/>
        </w:rPr>
        <w:t xml:space="preserve">— </w:t>
      </w:r>
      <w:r w:rsidRPr="00BC27C8">
        <w:rPr>
          <w:rFonts w:ascii="Times New Roman" w:hAnsi="Times New Roman" w:cs="Times New Roman"/>
          <w:b/>
          <w:bCs/>
          <w:color w:val="auto"/>
        </w:rPr>
        <w:t>załącznik nr 8 do SWZ.</w:t>
      </w:r>
    </w:p>
    <w:p w14:paraId="61D10D7F" w14:textId="70A354F6" w:rsidR="00503516" w:rsidRDefault="00503516" w:rsidP="008344DC">
      <w:pPr>
        <w:numPr>
          <w:ilvl w:val="0"/>
          <w:numId w:val="8"/>
        </w:numPr>
        <w:rPr>
          <w:rFonts w:ascii="Times New Roman" w:hAnsi="Times New Roman" w:cs="Times New Roman"/>
          <w:color w:val="auto"/>
        </w:rPr>
      </w:pPr>
      <w:r w:rsidRPr="006E034F">
        <w:rPr>
          <w:rFonts w:ascii="Times New Roman" w:hAnsi="Times New Roman" w:cs="Times New Roman"/>
          <w:color w:val="auto"/>
        </w:rPr>
        <w:t>Jeżeli Wykonawca ma siedzibę lub miejsce zamieszkania poza terytorium Rzeczypospolitej Polskiej, zamiast dokumentu, o których mowa w</w:t>
      </w:r>
      <w:r>
        <w:rPr>
          <w:rFonts w:ascii="Times New Roman" w:hAnsi="Times New Roman" w:cs="Times New Roman"/>
          <w:color w:val="auto"/>
        </w:rPr>
        <w:t xml:space="preserve"> ust. </w:t>
      </w:r>
      <w:r w:rsidRPr="00BC27C8">
        <w:rPr>
          <w:rFonts w:ascii="Times New Roman" w:hAnsi="Times New Roman" w:cs="Times New Roman"/>
          <w:color w:val="auto"/>
        </w:rPr>
        <w:t xml:space="preserve">2 pkt 2 </w:t>
      </w:r>
      <w:r w:rsidRPr="006E034F">
        <w:rPr>
          <w:rFonts w:ascii="Times New Roman" w:hAnsi="Times New Roman" w:cs="Times New Roman"/>
          <w:color w:val="auto"/>
        </w:rPr>
        <w:t>składa dokument lub dokumenty wystawione w kraju, w którym wykonawca ma siedzibę lub miejsce zamieszkania, potwierdzające odpowiednio</w:t>
      </w:r>
      <w:r>
        <w:rPr>
          <w:rFonts w:ascii="Times New Roman" w:hAnsi="Times New Roman" w:cs="Times New Roman"/>
          <w:color w:val="auto"/>
        </w:rPr>
        <w:t>:</w:t>
      </w:r>
    </w:p>
    <w:p w14:paraId="0C6CC682" w14:textId="77777777" w:rsidR="00503516" w:rsidRDefault="00503516" w:rsidP="008344DC">
      <w:pPr>
        <w:pStyle w:val="Akapitzlist"/>
        <w:numPr>
          <w:ilvl w:val="0"/>
          <w:numId w:val="18"/>
        </w:numPr>
        <w:rPr>
          <w:rFonts w:ascii="Times New Roman" w:hAnsi="Times New Roman" w:cs="Times New Roman"/>
          <w:color w:val="auto"/>
        </w:rPr>
      </w:pPr>
      <w:r>
        <w:rPr>
          <w:rFonts w:ascii="Times New Roman" w:hAnsi="Times New Roman" w:cs="Times New Roman"/>
          <w:color w:val="auto"/>
        </w:rPr>
        <w:t>n</w:t>
      </w:r>
      <w:r w:rsidRPr="00B315F0">
        <w:rPr>
          <w:rFonts w:ascii="Times New Roman" w:hAnsi="Times New Roman" w:cs="Times New Roman"/>
          <w:color w:val="auto"/>
        </w:rPr>
        <w:t>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4081536" w14:textId="77777777" w:rsidR="00503516" w:rsidRPr="00B315F0" w:rsidRDefault="00503516" w:rsidP="00503516">
      <w:pPr>
        <w:pStyle w:val="Akapitzlist"/>
        <w:ind w:left="795" w:firstLine="0"/>
        <w:rPr>
          <w:rFonts w:ascii="Times New Roman" w:hAnsi="Times New Roman" w:cs="Times New Roman"/>
          <w:color w:val="auto"/>
        </w:rPr>
      </w:pPr>
      <w:r>
        <w:rPr>
          <w:rFonts w:ascii="Times New Roman" w:hAnsi="Times New Roman" w:cs="Times New Roman"/>
          <w:color w:val="auto"/>
        </w:rPr>
        <w:t>Dokumenty, o których mowa powyżej powinny być wystawione nie wcześniej niż 3 miesiące przed ich złożeniem</w:t>
      </w:r>
    </w:p>
    <w:p w14:paraId="05228400" w14:textId="77777777" w:rsidR="00503516" w:rsidRPr="0012273E" w:rsidRDefault="00503516" w:rsidP="008344DC">
      <w:pPr>
        <w:pStyle w:val="Default"/>
        <w:numPr>
          <w:ilvl w:val="0"/>
          <w:numId w:val="28"/>
        </w:numPr>
        <w:tabs>
          <w:tab w:val="left" w:pos="426"/>
        </w:tabs>
        <w:ind w:left="284" w:hanging="142"/>
        <w:jc w:val="both"/>
        <w:rPr>
          <w:rFonts w:ascii="Times New Roman" w:hAnsi="Times New Roman" w:cs="Times New Roman"/>
        </w:rPr>
      </w:pPr>
      <w:r w:rsidRPr="00245D67">
        <w:rPr>
          <w:rFonts w:ascii="Times New Roman" w:eastAsia="Calibri" w:hAnsi="Times New Roman" w:cs="Times New Roman"/>
          <w:color w:val="auto"/>
          <w:sz w:val="22"/>
          <w:szCs w:val="22"/>
          <w:lang w:eastAsia="pl-PL"/>
        </w:rPr>
        <w:t>Jeżeli w kraju, w którym wykonawca ma siedzibę lub miejsce zamieszkania, nie wydaje się dokumentów, o których mowa w</w:t>
      </w:r>
      <w:r>
        <w:rPr>
          <w:rFonts w:ascii="Times New Roman" w:eastAsia="Calibri" w:hAnsi="Times New Roman" w:cs="Times New Roman"/>
          <w:color w:val="auto"/>
          <w:sz w:val="22"/>
          <w:szCs w:val="22"/>
          <w:lang w:eastAsia="pl-PL"/>
        </w:rPr>
        <w:t xml:space="preserve"> ust. 3 powyżej</w:t>
      </w:r>
      <w:r w:rsidRPr="00245D67">
        <w:rPr>
          <w:rFonts w:ascii="Times New Roman" w:eastAsia="Calibri" w:hAnsi="Times New Roman" w:cs="Times New Roman"/>
          <w:color w:val="auto"/>
          <w:sz w:val="22"/>
          <w:szCs w:val="22"/>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82E9D23" w14:textId="14690548" w:rsidR="00503516" w:rsidRPr="0012273E" w:rsidRDefault="00503516" w:rsidP="008344DC">
      <w:pPr>
        <w:pStyle w:val="Akapitzlist"/>
        <w:numPr>
          <w:ilvl w:val="0"/>
          <w:numId w:val="28"/>
        </w:numPr>
        <w:ind w:hanging="293"/>
        <w:rPr>
          <w:rFonts w:ascii="Times New Roman" w:eastAsiaTheme="minorHAnsi" w:hAnsi="Times New Roman" w:cs="Times New Roman"/>
          <w:sz w:val="24"/>
          <w:szCs w:val="24"/>
          <w:lang w:eastAsia="en-US"/>
        </w:rPr>
      </w:pPr>
      <w:r w:rsidRPr="0012273E">
        <w:rPr>
          <w:rFonts w:ascii="Times New Roman" w:eastAsiaTheme="minorHAnsi" w:hAnsi="Times New Roman" w:cs="Times New Roman"/>
          <w:sz w:val="24"/>
          <w:szCs w:val="24"/>
          <w:lang w:eastAsia="en-US"/>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12273E">
        <w:rPr>
          <w:rFonts w:ascii="Times New Roman" w:eastAsiaTheme="minorHAnsi" w:hAnsi="Times New Roman" w:cs="Times New Roman"/>
          <w:sz w:val="24"/>
          <w:szCs w:val="24"/>
          <w:lang w:eastAsia="en-US"/>
        </w:rPr>
        <w:t>Pzp</w:t>
      </w:r>
      <w:proofErr w:type="spellEnd"/>
      <w:r w:rsidRPr="0012273E">
        <w:rPr>
          <w:rFonts w:ascii="Times New Roman" w:eastAsiaTheme="minorHAnsi" w:hAnsi="Times New Roman" w:cs="Times New Roman"/>
          <w:sz w:val="24"/>
          <w:szCs w:val="24"/>
          <w:lang w:eastAsia="en-US"/>
        </w:rPr>
        <w:t xml:space="preserve">, przedstawienia podmiotowych środków dowodowych, o których mowa w ust. 2 pkt </w:t>
      </w:r>
      <w:r w:rsidR="005C0346">
        <w:rPr>
          <w:rFonts w:ascii="Times New Roman" w:eastAsiaTheme="minorHAnsi" w:hAnsi="Times New Roman" w:cs="Times New Roman"/>
          <w:sz w:val="24"/>
          <w:szCs w:val="24"/>
          <w:lang w:eastAsia="en-US"/>
        </w:rPr>
        <w:t>2</w:t>
      </w:r>
      <w:r w:rsidRPr="0012273E">
        <w:rPr>
          <w:rFonts w:ascii="Times New Roman" w:eastAsiaTheme="minorHAnsi" w:hAnsi="Times New Roman" w:cs="Times New Roman"/>
          <w:sz w:val="24"/>
          <w:szCs w:val="24"/>
          <w:lang w:eastAsia="en-US"/>
        </w:rPr>
        <w:t xml:space="preserve"> powyżej. </w:t>
      </w:r>
    </w:p>
    <w:p w14:paraId="4F4F16D7" w14:textId="77777777" w:rsidR="00503516" w:rsidRPr="00245D67" w:rsidRDefault="00503516" w:rsidP="00503516">
      <w:pPr>
        <w:pStyle w:val="Default"/>
        <w:ind w:left="426"/>
        <w:jc w:val="both"/>
        <w:rPr>
          <w:rFonts w:ascii="Times New Roman" w:hAnsi="Times New Roman" w:cs="Times New Roman"/>
        </w:rPr>
      </w:pPr>
    </w:p>
    <w:p w14:paraId="282C08C1" w14:textId="77777777" w:rsidR="00503516" w:rsidRPr="00245D67" w:rsidRDefault="00503516" w:rsidP="008344DC">
      <w:pPr>
        <w:pStyle w:val="Default"/>
        <w:numPr>
          <w:ilvl w:val="0"/>
          <w:numId w:val="28"/>
        </w:numPr>
        <w:ind w:left="426" w:hanging="284"/>
        <w:jc w:val="both"/>
        <w:rPr>
          <w:rFonts w:ascii="Times New Roman" w:hAnsi="Times New Roman" w:cs="Times New Roman"/>
        </w:rPr>
      </w:pPr>
      <w:r w:rsidRPr="00245D67">
        <w:rPr>
          <w:rFonts w:ascii="Times New Roman" w:hAnsi="Times New Roman" w:cs="Times New Roman"/>
          <w:color w:val="auto"/>
        </w:rPr>
        <w:t>Zamawiający nie wzywa do złożenia podmiotowych środków dowodowych, jeżeli:</w:t>
      </w:r>
    </w:p>
    <w:p w14:paraId="3C589500" w14:textId="77777777" w:rsidR="00503516" w:rsidRPr="006E034F" w:rsidRDefault="00503516" w:rsidP="008344DC">
      <w:pPr>
        <w:numPr>
          <w:ilvl w:val="0"/>
          <w:numId w:val="9"/>
        </w:numPr>
        <w:rPr>
          <w:rFonts w:ascii="Times New Roman" w:hAnsi="Times New Roman" w:cs="Times New Roman"/>
          <w:color w:val="auto"/>
        </w:rPr>
      </w:pPr>
      <w:r w:rsidRPr="006E034F">
        <w:rPr>
          <w:rFonts w:ascii="Times New Roman" w:hAnsi="Times New Roman" w:cs="Times New Roman"/>
          <w:color w:val="auto"/>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color w:val="auto"/>
        </w:rPr>
        <w:t>P</w:t>
      </w:r>
      <w:r w:rsidRPr="006E034F">
        <w:rPr>
          <w:rFonts w:ascii="Times New Roman" w:hAnsi="Times New Roman" w:cs="Times New Roman"/>
          <w:color w:val="auto"/>
        </w:rPr>
        <w:t>.z.p</w:t>
      </w:r>
      <w:proofErr w:type="spellEnd"/>
      <w:r w:rsidRPr="006E034F">
        <w:rPr>
          <w:rFonts w:ascii="Times New Roman" w:hAnsi="Times New Roman" w:cs="Times New Roman"/>
          <w:color w:val="auto"/>
        </w:rPr>
        <w:t xml:space="preserve"> dane umożliwiające dostęp do tych środków;</w:t>
      </w:r>
    </w:p>
    <w:p w14:paraId="2D590661" w14:textId="77777777" w:rsidR="00503516" w:rsidRDefault="00503516" w:rsidP="008344DC">
      <w:pPr>
        <w:numPr>
          <w:ilvl w:val="0"/>
          <w:numId w:val="9"/>
        </w:numPr>
        <w:rPr>
          <w:rFonts w:ascii="Times New Roman" w:hAnsi="Times New Roman" w:cs="Times New Roman"/>
          <w:color w:val="auto"/>
        </w:rPr>
      </w:pPr>
      <w:r w:rsidRPr="006E034F">
        <w:rPr>
          <w:rFonts w:ascii="Times New Roman" w:hAnsi="Times New Roman" w:cs="Times New Roman"/>
          <w:color w:val="auto"/>
        </w:rPr>
        <w:t>podmiotowym środkiem dowodowym jest oświadczenie, którego treść odpowiada zakresowi oświadczenia, o którym mowa w art. 125 ust. 1.</w:t>
      </w:r>
    </w:p>
    <w:p w14:paraId="4B5687DC" w14:textId="77777777" w:rsidR="00503516" w:rsidRPr="006E034F" w:rsidRDefault="00503516" w:rsidP="00503516">
      <w:pPr>
        <w:ind w:left="1030" w:firstLine="0"/>
        <w:rPr>
          <w:rFonts w:ascii="Times New Roman" w:hAnsi="Times New Roman" w:cs="Times New Roman"/>
          <w:color w:val="auto"/>
        </w:rPr>
      </w:pPr>
    </w:p>
    <w:p w14:paraId="51A6EDD8" w14:textId="77777777" w:rsidR="00503516" w:rsidRDefault="00503516" w:rsidP="008344DC">
      <w:pPr>
        <w:pStyle w:val="Akapitzlist"/>
        <w:numPr>
          <w:ilvl w:val="0"/>
          <w:numId w:val="19"/>
        </w:numPr>
        <w:rPr>
          <w:rFonts w:ascii="Times New Roman" w:hAnsi="Times New Roman" w:cs="Times New Roman"/>
          <w:color w:val="auto"/>
        </w:rPr>
      </w:pPr>
      <w:r w:rsidRPr="00245D67">
        <w:rPr>
          <w:rFonts w:ascii="Times New Roman" w:hAnsi="Times New Roman" w:cs="Times New Roman"/>
          <w:color w:val="auto"/>
        </w:rPr>
        <w:t>Wykonawca nie jest zobowiązany do złożenia podmiotowych środków dowodowych, które zamawiający posiada, jeżeli wykonawca wskaże te środki oraz potwierdzi ich prawidłowość aktualność.</w:t>
      </w:r>
    </w:p>
    <w:p w14:paraId="0BFF5907" w14:textId="77777777" w:rsidR="00503516" w:rsidRPr="0012273E" w:rsidRDefault="00503516" w:rsidP="008344DC">
      <w:pPr>
        <w:pStyle w:val="Akapitzlist"/>
        <w:numPr>
          <w:ilvl w:val="0"/>
          <w:numId w:val="19"/>
        </w:numPr>
        <w:rPr>
          <w:rFonts w:ascii="Times New Roman" w:hAnsi="Times New Roman" w:cs="Times New Roman"/>
          <w:color w:val="auto"/>
        </w:rPr>
      </w:pPr>
      <w:r w:rsidRPr="0012273E">
        <w:rPr>
          <w:rFonts w:ascii="Times New Roman" w:hAnsi="Times New Roman" w:cs="Times New Roman"/>
          <w:color w:val="auto"/>
        </w:rPr>
        <w:t xml:space="preserve">Pozostałe dokumenty, inne niż oświadczenia o których mowa wyżej, składane są w oryginale lub kopii potwierdzonej za zgodność z oryginałem.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5E07280D" w14:textId="77777777" w:rsidR="00503516" w:rsidRPr="0012273E" w:rsidRDefault="00503516" w:rsidP="008344DC">
      <w:pPr>
        <w:pStyle w:val="Akapitzlist"/>
        <w:numPr>
          <w:ilvl w:val="0"/>
          <w:numId w:val="19"/>
        </w:numPr>
        <w:rPr>
          <w:rFonts w:ascii="Times New Roman" w:hAnsi="Times New Roman" w:cs="Times New Roman"/>
          <w:color w:val="auto"/>
        </w:rPr>
      </w:pPr>
      <w:r w:rsidRPr="0012273E">
        <w:rPr>
          <w:rFonts w:ascii="Times New Roman" w:hAnsi="Times New Roman" w:cs="Times New Roman"/>
          <w:color w:val="auto"/>
        </w:rPr>
        <w:t xml:space="preserve">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539851A3" w14:textId="77777777" w:rsidR="00503516" w:rsidRPr="0012273E" w:rsidRDefault="00503516" w:rsidP="008344DC">
      <w:pPr>
        <w:pStyle w:val="Akapitzlist"/>
        <w:numPr>
          <w:ilvl w:val="0"/>
          <w:numId w:val="19"/>
        </w:numPr>
        <w:rPr>
          <w:rFonts w:ascii="Times New Roman" w:hAnsi="Times New Roman" w:cs="Times New Roman"/>
          <w:color w:val="auto"/>
        </w:rPr>
      </w:pPr>
      <w:r w:rsidRPr="0012273E">
        <w:rPr>
          <w:rFonts w:ascii="Times New Roman" w:hAnsi="Times New Roman" w:cs="Times New Roman"/>
          <w:color w:val="auto"/>
        </w:rPr>
        <w:t xml:space="preserve">Podmiotowe środki dowodowe oraz inne dokumenty lub oświadczenia Wykonawca składa, pod rygorem nieważności, w formie elektronicznej lub w postaci elektronicznej opatrzonej podpisem zaufanym lub podpisem osobistym przy użyciu środków komunikacji elektronicznej dopuszczonych w SWZ, w zakresie i sposób określony w przepisach rozporządzenia wydanego na podstawie art. 70 Ustawy </w:t>
      </w:r>
      <w:proofErr w:type="spellStart"/>
      <w:r w:rsidRPr="0012273E">
        <w:rPr>
          <w:rFonts w:ascii="Times New Roman" w:hAnsi="Times New Roman" w:cs="Times New Roman"/>
          <w:color w:val="auto"/>
        </w:rPr>
        <w:t>Pzp</w:t>
      </w:r>
      <w:proofErr w:type="spellEnd"/>
      <w:r w:rsidRPr="0012273E">
        <w:rPr>
          <w:rFonts w:ascii="Times New Roman" w:hAnsi="Times New Roman" w:cs="Times New Roman"/>
          <w:color w:val="auto"/>
        </w:rPr>
        <w:t xml:space="preserve">. Podmiotowe środki dowodowe sporządzone w języku obcym muszą być złożone wraz z tłumaczeniem na język polski. </w:t>
      </w:r>
    </w:p>
    <w:p w14:paraId="1580CF08" w14:textId="77777777" w:rsidR="00503516" w:rsidRPr="00245D67" w:rsidRDefault="00503516" w:rsidP="008344DC">
      <w:pPr>
        <w:pStyle w:val="Akapitzlist"/>
        <w:numPr>
          <w:ilvl w:val="0"/>
          <w:numId w:val="19"/>
        </w:numPr>
        <w:rPr>
          <w:rFonts w:ascii="Times New Roman" w:hAnsi="Times New Roman" w:cs="Times New Roman"/>
          <w:color w:val="auto"/>
        </w:rPr>
      </w:pPr>
      <w:r w:rsidRPr="00245D67">
        <w:rPr>
          <w:rFonts w:ascii="Times New Roman" w:hAnsi="Times New Roman" w:cs="Times New Roman"/>
          <w:color w:val="auto"/>
        </w:rPr>
        <w:t xml:space="preserve">W zakresie nieuregulowanym ustawą </w:t>
      </w:r>
      <w:proofErr w:type="spellStart"/>
      <w:r w:rsidRPr="00245D67">
        <w:rPr>
          <w:rFonts w:ascii="Times New Roman" w:hAnsi="Times New Roman" w:cs="Times New Roman"/>
          <w:color w:val="auto"/>
        </w:rPr>
        <w:t>p.z.p</w:t>
      </w:r>
      <w:proofErr w:type="spellEnd"/>
      <w:r w:rsidRPr="00245D67">
        <w:rPr>
          <w:rFonts w:ascii="Times New Roman" w:hAnsi="Times New Roman" w:cs="Times New Roman"/>
          <w:color w:val="auto"/>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6D5D95" w14:textId="77777777" w:rsidR="006A7CC2" w:rsidRPr="006E034F" w:rsidRDefault="006A7CC2" w:rsidP="006A7CC2">
      <w:pPr>
        <w:ind w:left="142"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A7CC2" w:rsidRPr="00292E02" w14:paraId="0C96A5C1" w14:textId="77777777" w:rsidTr="00184015">
        <w:trPr>
          <w:trHeight w:val="70"/>
        </w:trPr>
        <w:tc>
          <w:tcPr>
            <w:tcW w:w="9428" w:type="dxa"/>
            <w:shd w:val="clear" w:color="auto" w:fill="FFC000"/>
            <w:vAlign w:val="center"/>
          </w:tcPr>
          <w:p w14:paraId="4D13D31C" w14:textId="1294599A" w:rsidR="006A7CC2" w:rsidRPr="00292E02" w:rsidRDefault="006A7CC2"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2" w:name="_Hlk64288871"/>
            <w:r>
              <w:rPr>
                <w:rFonts w:ascii="Times New Roman" w:eastAsia="Times New Roman" w:hAnsi="Times New Roman" w:cs="Times New Roman"/>
                <w:b/>
                <w:color w:val="auto"/>
              </w:rPr>
              <w:t>1</w:t>
            </w:r>
            <w:r w:rsidR="00503516">
              <w:rPr>
                <w:rFonts w:ascii="Times New Roman" w:eastAsia="Times New Roman" w:hAnsi="Times New Roman" w:cs="Times New Roman"/>
                <w:b/>
                <w:color w:val="auto"/>
              </w:rPr>
              <w:t>3</w:t>
            </w:r>
            <w:r>
              <w:rPr>
                <w:rFonts w:ascii="Times New Roman" w:eastAsia="Times New Roman" w:hAnsi="Times New Roman" w:cs="Times New Roman"/>
                <w:b/>
                <w:color w:val="auto"/>
              </w:rPr>
              <w:t>. POLEGANIE NA ZASOBACH INNYCH PODMIOTÓW</w:t>
            </w:r>
          </w:p>
        </w:tc>
      </w:tr>
    </w:tbl>
    <w:bookmarkEnd w:id="12"/>
    <w:p w14:paraId="2E7BC249"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Wykonawca może w celu potwierdzenia spełniania warunków udziału w polegać na zdolnościach technicznych lub zawodowych podmiotów udostępniających zasoby, niezależnie od charakteru prawnego łączących go z nimi stosunków prawnych.</w:t>
      </w:r>
    </w:p>
    <w:p w14:paraId="5CD92A6F" w14:textId="77777777" w:rsidR="00503516" w:rsidRPr="00605AD6"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W odniesieniu do warunków dotyczących doświadczenia, wykonawcy mogą polegać na zdolnościach podmiotów udostępniających zasoby, jeśli podmioty te wykonają świadczenie do realizacji którego te zdolności są wymagane.</w:t>
      </w:r>
    </w:p>
    <w:p w14:paraId="123DBBD8" w14:textId="7CDFC41F" w:rsidR="00503516" w:rsidRPr="00605AD6" w:rsidRDefault="00503516" w:rsidP="008344DC">
      <w:pPr>
        <w:numPr>
          <w:ilvl w:val="0"/>
          <w:numId w:val="10"/>
        </w:numPr>
        <w:rPr>
          <w:rFonts w:ascii="Times New Roman" w:hAnsi="Times New Roman" w:cs="Times New Roman"/>
          <w:b/>
          <w:bCs/>
          <w:color w:val="FF0000"/>
        </w:rPr>
      </w:pPr>
      <w:r w:rsidRPr="00C946D8">
        <w:rPr>
          <w:rFonts w:ascii="Times New Roman" w:hAnsi="Times New Roman" w:cs="Times New Roman"/>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B7603">
        <w:rPr>
          <w:rFonts w:ascii="Times New Roman" w:hAnsi="Times New Roman" w:cs="Times New Roman"/>
          <w:color w:val="000000" w:themeColor="text1"/>
        </w:rPr>
        <w:t>. Wzór</w:t>
      </w:r>
      <w:r w:rsidR="00BC27C8">
        <w:rPr>
          <w:rFonts w:ascii="Times New Roman" w:hAnsi="Times New Roman" w:cs="Times New Roman"/>
          <w:color w:val="000000" w:themeColor="text1"/>
        </w:rPr>
        <w:t xml:space="preserve"> zobowiązania</w:t>
      </w:r>
      <w:r w:rsidRPr="009B7603">
        <w:rPr>
          <w:rFonts w:ascii="Times New Roman" w:hAnsi="Times New Roman" w:cs="Times New Roman"/>
          <w:color w:val="000000" w:themeColor="text1"/>
        </w:rPr>
        <w:t xml:space="preserve"> stanowi </w:t>
      </w:r>
      <w:r w:rsidRPr="009B7603">
        <w:rPr>
          <w:rFonts w:ascii="Times New Roman" w:hAnsi="Times New Roman" w:cs="Times New Roman"/>
          <w:b/>
          <w:bCs/>
          <w:color w:val="000000" w:themeColor="text1"/>
        </w:rPr>
        <w:t>załącznik nr</w:t>
      </w:r>
      <w:r w:rsidRPr="009B7603">
        <w:rPr>
          <w:rFonts w:ascii="Times New Roman" w:hAnsi="Times New Roman" w:cs="Times New Roman"/>
          <w:color w:val="000000" w:themeColor="text1"/>
        </w:rPr>
        <w:t xml:space="preserve"> </w:t>
      </w:r>
      <w:r w:rsidRPr="009B7603">
        <w:rPr>
          <w:rFonts w:ascii="Times New Roman" w:hAnsi="Times New Roman" w:cs="Times New Roman"/>
          <w:b/>
          <w:bCs/>
          <w:color w:val="000000" w:themeColor="text1"/>
        </w:rPr>
        <w:t>4 do SWZ</w:t>
      </w:r>
      <w:r w:rsidRPr="009B7603">
        <w:rPr>
          <w:rFonts w:ascii="Times New Roman" w:hAnsi="Times New Roman" w:cs="Times New Roman"/>
          <w:color w:val="000000" w:themeColor="text1"/>
        </w:rPr>
        <w:t>.</w:t>
      </w:r>
      <w:r w:rsidRPr="009B7603">
        <w:rPr>
          <w:color w:val="000000" w:themeColor="text1"/>
        </w:rPr>
        <w:t xml:space="preserve"> </w:t>
      </w:r>
      <w:r w:rsidRPr="009B7603">
        <w:rPr>
          <w:rFonts w:ascii="Times New Roman" w:hAnsi="Times New Roman" w:cs="Times New Roman"/>
          <w:color w:val="000000" w:themeColor="text1"/>
        </w:rPr>
        <w:t xml:space="preserve">Wykonawca, w przypadku polegania na zdolnościach lub sytuacji podmiotów udostępniających zasoby, przedstawia również oświadczenie podmiotu udostępniającego zasoby, potwierdzające brak podstaw wykluczenia tego podmiotu oraz odpowiednio spełnianie warunków udziału w postępowaniu, w zakresie, w jakim wykonawca powołuje się na jego zasoby zgodne z </w:t>
      </w:r>
      <w:r w:rsidRPr="009B7603">
        <w:rPr>
          <w:rFonts w:ascii="Times New Roman" w:hAnsi="Times New Roman" w:cs="Times New Roman"/>
          <w:b/>
          <w:bCs/>
          <w:color w:val="000000" w:themeColor="text1"/>
        </w:rPr>
        <w:t>załącznikiem nr 5 do SWZ</w:t>
      </w:r>
      <w:r>
        <w:rPr>
          <w:rFonts w:ascii="Times New Roman" w:hAnsi="Times New Roman" w:cs="Times New Roman"/>
          <w:color w:val="000000" w:themeColor="text1"/>
        </w:rPr>
        <w:t>.</w:t>
      </w:r>
    </w:p>
    <w:p w14:paraId="655C06F0"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830B3E"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530C23" w14:textId="77777777" w:rsidR="00503516" w:rsidRPr="00C946D8" w:rsidRDefault="00503516" w:rsidP="008344DC">
      <w:pPr>
        <w:numPr>
          <w:ilvl w:val="0"/>
          <w:numId w:val="10"/>
        </w:numPr>
        <w:rPr>
          <w:rFonts w:ascii="Times New Roman" w:hAnsi="Times New Roman" w:cs="Times New Roman"/>
          <w:color w:val="auto"/>
        </w:rPr>
      </w:pPr>
      <w:r w:rsidRPr="00C946D8">
        <w:rPr>
          <w:rFonts w:ascii="Times New Roman" w:hAnsi="Times New Roman" w:cs="Times New Roman"/>
          <w:color w:val="auto"/>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9B77D" w14:textId="77777777" w:rsidR="00B665F7" w:rsidRPr="00C946D8" w:rsidRDefault="00B665F7" w:rsidP="000472F5">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B665F7" w:rsidRPr="00292E02" w14:paraId="4B90CB67" w14:textId="77777777" w:rsidTr="00184015">
        <w:trPr>
          <w:trHeight w:val="70"/>
        </w:trPr>
        <w:tc>
          <w:tcPr>
            <w:tcW w:w="9428" w:type="dxa"/>
            <w:shd w:val="clear" w:color="auto" w:fill="FFC000"/>
            <w:vAlign w:val="center"/>
          </w:tcPr>
          <w:p w14:paraId="0378C7AC" w14:textId="65FC4503" w:rsidR="00B665F7" w:rsidRPr="00292E02" w:rsidRDefault="00B665F7"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3" w:name="_Hlk64289932"/>
            <w:r>
              <w:rPr>
                <w:rFonts w:ascii="Times New Roman" w:eastAsia="Times New Roman" w:hAnsi="Times New Roman" w:cs="Times New Roman"/>
                <w:b/>
                <w:color w:val="auto"/>
              </w:rPr>
              <w:t>1</w:t>
            </w:r>
            <w:r w:rsidR="00503516">
              <w:rPr>
                <w:rFonts w:ascii="Times New Roman" w:eastAsia="Times New Roman" w:hAnsi="Times New Roman" w:cs="Times New Roman"/>
                <w:b/>
                <w:color w:val="auto"/>
              </w:rPr>
              <w:t>4</w:t>
            </w:r>
            <w:r>
              <w:rPr>
                <w:rFonts w:ascii="Times New Roman" w:eastAsia="Times New Roman" w:hAnsi="Times New Roman" w:cs="Times New Roman"/>
                <w:b/>
                <w:color w:val="auto"/>
              </w:rPr>
              <w:t>. SPOSÓB KOMUNIKACJI ORAZ WYJAŚNIENIA TREŚCI SWZ</w:t>
            </w:r>
          </w:p>
        </w:tc>
      </w:tr>
      <w:bookmarkEnd w:id="13"/>
    </w:tbl>
    <w:p w14:paraId="7F35E7C3" w14:textId="77777777" w:rsidR="0062448F" w:rsidRDefault="0062448F" w:rsidP="00BC27C8">
      <w:pPr>
        <w:ind w:left="0" w:firstLine="0"/>
        <w:rPr>
          <w:rFonts w:ascii="Times New Roman" w:hAnsi="Times New Roman" w:cs="Times New Roman"/>
          <w:color w:val="auto"/>
        </w:rPr>
      </w:pPr>
    </w:p>
    <w:p w14:paraId="7CC0EA7F" w14:textId="2FB3FC11"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noProof/>
          <w:color w:val="auto"/>
        </w:rPr>
        <w:drawing>
          <wp:anchor distT="0" distB="0" distL="114300" distR="114300" simplePos="0" relativeHeight="251659264" behindDoc="0" locked="0" layoutInCell="1" allowOverlap="0" wp14:anchorId="30AB72BA" wp14:editId="3C5D073D">
            <wp:simplePos x="0" y="0"/>
            <wp:positionH relativeFrom="page">
              <wp:posOffset>6818376</wp:posOffset>
            </wp:positionH>
            <wp:positionV relativeFrom="page">
              <wp:posOffset>5244056</wp:posOffset>
            </wp:positionV>
            <wp:extent cx="27432" cy="18293"/>
            <wp:effectExtent l="0" t="0" r="0" b="0"/>
            <wp:wrapSquare wrapText="bothSides"/>
            <wp:docPr id="34718" name="Picture 34718"/>
            <wp:cNvGraphicFramePr/>
            <a:graphic xmlns:a="http://schemas.openxmlformats.org/drawingml/2006/main">
              <a:graphicData uri="http://schemas.openxmlformats.org/drawingml/2006/picture">
                <pic:pic xmlns:pic="http://schemas.openxmlformats.org/drawingml/2006/picture">
                  <pic:nvPicPr>
                    <pic:cNvPr id="34718" name="Picture 34718"/>
                    <pic:cNvPicPr/>
                  </pic:nvPicPr>
                  <pic:blipFill>
                    <a:blip r:embed="rId14"/>
                    <a:stretch>
                      <a:fillRect/>
                    </a:stretch>
                  </pic:blipFill>
                  <pic:spPr>
                    <a:xfrm>
                      <a:off x="0" y="0"/>
                      <a:ext cx="27432" cy="18293"/>
                    </a:xfrm>
                    <a:prstGeom prst="rect">
                      <a:avLst/>
                    </a:prstGeom>
                  </pic:spPr>
                </pic:pic>
              </a:graphicData>
            </a:graphic>
          </wp:anchor>
        </w:drawing>
      </w:r>
      <w:r w:rsidRPr="00B665F7">
        <w:rPr>
          <w:rFonts w:ascii="Times New Roman" w:hAnsi="Times New Roman" w:cs="Times New Roman"/>
          <w:color w:val="auto"/>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9E17E8">
        <w:rPr>
          <w:rFonts w:ascii="Times New Roman" w:hAnsi="Times New Roman" w:cs="Times New Roman"/>
          <w:color w:val="auto"/>
        </w:rPr>
        <w:t>P</w:t>
      </w:r>
      <w:r w:rsidRPr="00B665F7">
        <w:rPr>
          <w:rFonts w:ascii="Times New Roman" w:hAnsi="Times New Roman" w:cs="Times New Roman"/>
          <w:color w:val="auto"/>
        </w:rPr>
        <w:t>.z.p</w:t>
      </w:r>
      <w:proofErr w:type="spellEnd"/>
      <w:r w:rsidRPr="00B665F7">
        <w:rPr>
          <w:rFonts w:ascii="Times New Roman" w:hAnsi="Times New Roman" w:cs="Times New Roman"/>
          <w:color w:val="auto"/>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0FF10F10" w14:textId="3844DB54"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 xml:space="preserve">Ofertę, oświadczenia, o których mowa w art. 125 ust. 1 </w:t>
      </w:r>
      <w:proofErr w:type="spellStart"/>
      <w:r w:rsidR="009E17E8">
        <w:rPr>
          <w:rFonts w:ascii="Times New Roman" w:hAnsi="Times New Roman" w:cs="Times New Roman"/>
          <w:color w:val="auto"/>
        </w:rPr>
        <w:t>P</w:t>
      </w:r>
      <w:r w:rsidRPr="00B665F7">
        <w:rPr>
          <w:rFonts w:ascii="Times New Roman" w:hAnsi="Times New Roman" w:cs="Times New Roman"/>
          <w:color w:val="auto"/>
        </w:rPr>
        <w:t>.z.p</w:t>
      </w:r>
      <w:proofErr w:type="spellEnd"/>
      <w:r w:rsidRPr="00B665F7">
        <w:rPr>
          <w:rFonts w:ascii="Times New Roman" w:hAnsi="Times New Roman" w:cs="Times New Roman"/>
          <w:color w:val="auto"/>
        </w:rPr>
        <w:t>., podmiotowe środki dowodowe, pełnomocnictwa, zobowiązanie podmiotu udostępniającego zasoby sporządza się w postaci elektronicznej, w ogólnie dostępnych formatach danych, w szczególności w formatach .txt, .rtf, .pdf, .</w:t>
      </w:r>
      <w:proofErr w:type="spellStart"/>
      <w:r w:rsidRPr="00B665F7">
        <w:rPr>
          <w:rFonts w:ascii="Times New Roman" w:hAnsi="Times New Roman" w:cs="Times New Roman"/>
          <w:color w:val="auto"/>
        </w:rPr>
        <w:t>doc</w:t>
      </w:r>
      <w:proofErr w:type="spellEnd"/>
      <w:r w:rsidRPr="00B665F7">
        <w:rPr>
          <w:rFonts w:ascii="Times New Roman" w:hAnsi="Times New Roman" w:cs="Times New Roman"/>
          <w:color w:val="auto"/>
        </w:rPr>
        <w:t>, .</w:t>
      </w:r>
      <w:proofErr w:type="spellStart"/>
      <w:r w:rsidRPr="00B665F7">
        <w:rPr>
          <w:rFonts w:ascii="Times New Roman" w:hAnsi="Times New Roman" w:cs="Times New Roman"/>
          <w:color w:val="auto"/>
        </w:rPr>
        <w:t>docx</w:t>
      </w:r>
      <w:proofErr w:type="spellEnd"/>
      <w:r w:rsidRPr="00B665F7">
        <w:rPr>
          <w:rFonts w:ascii="Times New Roman" w:hAnsi="Times New Roman" w:cs="Times New Roman"/>
          <w:color w:val="auto"/>
        </w:rPr>
        <w:t>, .</w:t>
      </w:r>
      <w:proofErr w:type="spellStart"/>
      <w:r w:rsidRPr="00B665F7">
        <w:rPr>
          <w:rFonts w:ascii="Times New Roman" w:hAnsi="Times New Roman" w:cs="Times New Roman"/>
          <w:color w:val="auto"/>
        </w:rPr>
        <w:t>odt</w:t>
      </w:r>
      <w:proofErr w:type="spellEnd"/>
      <w:r w:rsidRPr="00B665F7">
        <w:rPr>
          <w:rFonts w:ascii="Times New Roman" w:hAnsi="Times New Roman" w:cs="Times New Roman"/>
          <w:color w:val="auto"/>
        </w:rPr>
        <w:t>. Ofertę, a także oświadczenie o jakim mowa w Rozdziale X</w:t>
      </w:r>
      <w:r w:rsidR="005C0346">
        <w:rPr>
          <w:rFonts w:ascii="Times New Roman" w:hAnsi="Times New Roman" w:cs="Times New Roman"/>
          <w:color w:val="auto"/>
        </w:rPr>
        <w:t>II</w:t>
      </w:r>
      <w:r w:rsidRPr="00B665F7">
        <w:rPr>
          <w:rFonts w:ascii="Times New Roman" w:hAnsi="Times New Roman" w:cs="Times New Roman"/>
          <w:color w:val="auto"/>
        </w:rPr>
        <w:t xml:space="preserve"> ust. 1 SWZ składa się, pod rygorem nieważności, w formie elektronicznej lub w postaci elektronicznej opatrzonej podpisem zaufanym lub podpisem osobistym.</w:t>
      </w:r>
    </w:p>
    <w:p w14:paraId="5BFAB509" w14:textId="4BD402DD" w:rsidR="00B665F7" w:rsidRPr="00111FA1" w:rsidRDefault="00B665F7" w:rsidP="008C5649">
      <w:pPr>
        <w:numPr>
          <w:ilvl w:val="0"/>
          <w:numId w:val="11"/>
        </w:numPr>
        <w:rPr>
          <w:rFonts w:ascii="Times New Roman" w:hAnsi="Times New Roman" w:cs="Times New Roman"/>
          <w:color w:val="000000" w:themeColor="text1"/>
        </w:rPr>
      </w:pPr>
      <w:r w:rsidRPr="00111FA1">
        <w:rPr>
          <w:rFonts w:ascii="Times New Roman" w:hAnsi="Times New Roman" w:cs="Times New Roman"/>
          <w:color w:val="000000" w:themeColor="text1"/>
        </w:rPr>
        <w:t>Zawiadomienia, oświadczenia, wnioski lub informacje Wykonawcy przekazują:</w:t>
      </w:r>
    </w:p>
    <w:p w14:paraId="3BFFF7DB" w14:textId="60DEA44C" w:rsidR="00B665F7" w:rsidRPr="00111FA1" w:rsidRDefault="00B665F7" w:rsidP="008344DC">
      <w:pPr>
        <w:numPr>
          <w:ilvl w:val="1"/>
          <w:numId w:val="11"/>
        </w:numPr>
        <w:rPr>
          <w:rFonts w:ascii="Times New Roman" w:hAnsi="Times New Roman" w:cs="Times New Roman"/>
          <w:color w:val="000000" w:themeColor="text1"/>
        </w:rPr>
      </w:pPr>
      <w:r w:rsidRPr="00111FA1">
        <w:rPr>
          <w:rFonts w:ascii="Times New Roman" w:hAnsi="Times New Roman" w:cs="Times New Roman"/>
          <w:color w:val="000000" w:themeColor="text1"/>
        </w:rPr>
        <w:t xml:space="preserve">poprzez Platformę, dostępną pod adresem: </w:t>
      </w:r>
      <w:r w:rsidRPr="00111FA1">
        <w:rPr>
          <w:rFonts w:ascii="Times New Roman" w:hAnsi="Times New Roman" w:cs="Times New Roman"/>
          <w:color w:val="000000" w:themeColor="text1"/>
          <w:u w:val="single"/>
        </w:rPr>
        <w:t>https://platformazakupowa.pl/pn/ostrowite</w:t>
      </w:r>
    </w:p>
    <w:p w14:paraId="65D46160" w14:textId="1930D4AE" w:rsidR="00B665F7" w:rsidRPr="00E76CE0" w:rsidRDefault="00B665F7" w:rsidP="008344DC">
      <w:pPr>
        <w:numPr>
          <w:ilvl w:val="0"/>
          <w:numId w:val="11"/>
        </w:numPr>
        <w:rPr>
          <w:rFonts w:ascii="Times New Roman" w:hAnsi="Times New Roman" w:cs="Times New Roman"/>
          <w:color w:val="000000" w:themeColor="text1"/>
        </w:rPr>
      </w:pPr>
      <w:r w:rsidRPr="00E76CE0">
        <w:rPr>
          <w:rFonts w:ascii="Times New Roman" w:hAnsi="Times New Roman" w:cs="Times New Roman"/>
          <w:color w:val="000000" w:themeColor="text1"/>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82822" w:rsidRPr="00E76CE0">
          <w:rPr>
            <w:rStyle w:val="Hipercze"/>
            <w:rFonts w:ascii="Times New Roman" w:hAnsi="Times New Roman" w:cs="Times New Roman"/>
            <w:color w:val="000000" w:themeColor="text1"/>
          </w:rPr>
          <w:t>https://platformazakupowa.pl/strona/45-instrukcie</w:t>
        </w:r>
      </w:hyperlink>
    </w:p>
    <w:p w14:paraId="3088226B" w14:textId="77777777" w:rsidR="00F82822" w:rsidRPr="00E76CE0" w:rsidRDefault="00F82822" w:rsidP="008344DC">
      <w:pPr>
        <w:numPr>
          <w:ilvl w:val="0"/>
          <w:numId w:val="11"/>
        </w:numPr>
        <w:spacing w:after="0" w:line="319" w:lineRule="auto"/>
        <w:ind w:right="0"/>
        <w:rPr>
          <w:rFonts w:ascii="Times New Roman" w:eastAsia="Arial" w:hAnsi="Times New Roman" w:cs="Times New Roman"/>
          <w:color w:val="000000" w:themeColor="text1"/>
        </w:rPr>
      </w:pPr>
      <w:r w:rsidRPr="00E76CE0">
        <w:rPr>
          <w:rFonts w:ascii="Times New Roman" w:hAnsi="Times New Roman" w:cs="Times New Roman"/>
          <w:color w:val="000000" w:themeColor="text1"/>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i formularza „</w:t>
      </w:r>
      <w:r w:rsidRPr="00E76CE0">
        <w:rPr>
          <w:rFonts w:ascii="Times New Roman" w:hAnsi="Times New Roman" w:cs="Times New Roman"/>
          <w:b/>
          <w:color w:val="000000" w:themeColor="text1"/>
        </w:rPr>
        <w:t>Wyślij wiadomość do zamawiającego</w:t>
      </w:r>
      <w:r w:rsidRPr="00E76CE0">
        <w:rPr>
          <w:rFonts w:ascii="Times New Roman" w:hAnsi="Times New Roman" w:cs="Times New Roman"/>
          <w:color w:val="000000" w:themeColor="text1"/>
        </w:rPr>
        <w:t xml:space="preserve">”. </w:t>
      </w:r>
    </w:p>
    <w:p w14:paraId="719D2508" w14:textId="72FBA597" w:rsidR="00F82822" w:rsidRPr="00E76CE0" w:rsidRDefault="00F82822" w:rsidP="00F82822">
      <w:pPr>
        <w:spacing w:line="319" w:lineRule="auto"/>
        <w:ind w:left="426"/>
        <w:rPr>
          <w:rFonts w:ascii="Times New Roman" w:hAnsi="Times New Roman" w:cs="Times New Roman"/>
          <w:strike/>
          <w:color w:val="000000" w:themeColor="text1"/>
        </w:rPr>
      </w:pPr>
      <w:r w:rsidRPr="00E76CE0">
        <w:rPr>
          <w:rFonts w:ascii="Times New Roman" w:hAnsi="Times New Roman" w:cs="Times New Roman"/>
          <w:color w:val="000000" w:themeColor="text1"/>
        </w:rPr>
        <w:t xml:space="preserve">          Za datę przekazania (wpływu) oświadczeń, wniosków, zawiadomień oraz informacji przyjmuje się datę ich przesłania za pośrednictwem </w:t>
      </w:r>
      <w:hyperlink r:id="rId17"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poprzez kliknięcie przycisku  „Wyślij wiadomość do zamawiającego” po których pojawi się komunikat, że wiadomość została wysłana do zamawiającego. </w:t>
      </w:r>
    </w:p>
    <w:p w14:paraId="34A28CA8" w14:textId="77777777" w:rsidR="00F82822" w:rsidRPr="00E76CE0" w:rsidRDefault="00F82822" w:rsidP="008344DC">
      <w:pPr>
        <w:numPr>
          <w:ilvl w:val="0"/>
          <w:numId w:val="11"/>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 xml:space="preserve">Zamawiający będzie przekazywał wykonawcom informacje za pośrednictwem </w:t>
      </w:r>
      <w:hyperlink r:id="rId18"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do konkretnego wykonawcy.</w:t>
      </w:r>
    </w:p>
    <w:p w14:paraId="24D5771E" w14:textId="7676BC5A" w:rsidR="00F82822" w:rsidRPr="00E76CE0" w:rsidRDefault="00F82822" w:rsidP="008344DC">
      <w:pPr>
        <w:numPr>
          <w:ilvl w:val="0"/>
          <w:numId w:val="11"/>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D33691" w14:textId="77777777" w:rsidR="00111FA1" w:rsidRPr="00111FA1" w:rsidRDefault="00111FA1" w:rsidP="00111FA1">
      <w:pPr>
        <w:numPr>
          <w:ilvl w:val="0"/>
          <w:numId w:val="11"/>
        </w:numPr>
        <w:pBdr>
          <w:top w:val="nil"/>
          <w:left w:val="nil"/>
          <w:bottom w:val="nil"/>
          <w:right w:val="nil"/>
          <w:between w:val="nil"/>
        </w:pBdr>
        <w:spacing w:after="0" w:line="320" w:lineRule="auto"/>
        <w:ind w:right="0"/>
        <w:rPr>
          <w:rFonts w:ascii="Times New Roman" w:hAnsi="Times New Roman" w:cs="Times New Roman"/>
        </w:rPr>
      </w:pPr>
      <w:r w:rsidRPr="00111FA1">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111FA1">
          <w:rPr>
            <w:rFonts w:ascii="Times New Roman" w:hAnsi="Times New Roman" w:cs="Times New Roman"/>
            <w:color w:val="1155CC"/>
            <w:u w:val="single"/>
          </w:rPr>
          <w:t>platformazakupowa.pl</w:t>
        </w:r>
      </w:hyperlink>
      <w:r w:rsidRPr="00111FA1">
        <w:rPr>
          <w:rFonts w:ascii="Times New Roman" w:hAnsi="Times New Roman" w:cs="Times New Roman"/>
        </w:rPr>
        <w:t>, tj.:</w:t>
      </w:r>
    </w:p>
    <w:p w14:paraId="1FA89165" w14:textId="309646BE" w:rsidR="00B665F7" w:rsidRPr="00B665F7" w:rsidRDefault="00B665F7" w:rsidP="00111FA1">
      <w:pPr>
        <w:rPr>
          <w:rFonts w:ascii="Times New Roman" w:hAnsi="Times New Roman" w:cs="Times New Roman"/>
          <w:color w:val="auto"/>
        </w:rPr>
      </w:pPr>
    </w:p>
    <w:p w14:paraId="146BEE03"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stały dostęp do sieci Internet i minimalna prędkość połączenia internetowego nie mniejsza niż 512 KB/S,</w:t>
      </w:r>
    </w:p>
    <w:p w14:paraId="0B969441"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komputer klasy PC lub MAC o następującej konfiguracji: pamięć min. 2 GB Ram, procesor Intel IV 2 GHZ lub jego nowsza wersja, jeden z systemów operacyjnych - MS Windows 7, Mac Os x 10 4, Linux, lub ich nowsze wersje,</w:t>
      </w:r>
    </w:p>
    <w:p w14:paraId="2AC226B4"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zainstalowana dowolna przeglądarka internetowa, w przypadku Internet Explorer minimalnie wersja 10 0.,</w:t>
      </w:r>
    </w:p>
    <w:p w14:paraId="75539DDB"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włączona obsługa JavaScript,</w:t>
      </w:r>
    </w:p>
    <w:p w14:paraId="23DBCBED" w14:textId="0AF45A51" w:rsid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 xml:space="preserve">zainstalowany program Adobe </w:t>
      </w:r>
      <w:proofErr w:type="spellStart"/>
      <w:r w:rsidRPr="00B665F7">
        <w:rPr>
          <w:rFonts w:ascii="Times New Roman" w:hAnsi="Times New Roman" w:cs="Times New Roman"/>
          <w:color w:val="auto"/>
        </w:rPr>
        <w:t>Acrobat</w:t>
      </w:r>
      <w:proofErr w:type="spellEnd"/>
      <w:r w:rsidRPr="00B665F7">
        <w:rPr>
          <w:rFonts w:ascii="Times New Roman" w:hAnsi="Times New Roman" w:cs="Times New Roman"/>
          <w:color w:val="auto"/>
        </w:rPr>
        <w:t xml:space="preserve"> Reader lub inny obsługujący format plików .pdf,</w:t>
      </w:r>
    </w:p>
    <w:p w14:paraId="5B399903" w14:textId="77C9D6B3" w:rsidR="00111FA1" w:rsidRPr="00111FA1" w:rsidRDefault="00111FA1" w:rsidP="00111FA1">
      <w:pPr>
        <w:numPr>
          <w:ilvl w:val="1"/>
          <w:numId w:val="11"/>
        </w:numPr>
        <w:spacing w:after="0" w:line="320" w:lineRule="auto"/>
        <w:ind w:right="0"/>
        <w:rPr>
          <w:rFonts w:ascii="Times New Roman" w:hAnsi="Times New Roman" w:cs="Times New Roman"/>
        </w:rPr>
      </w:pPr>
      <w:r>
        <w:rPr>
          <w:rFonts w:ascii="Times New Roman" w:hAnsi="Times New Roman" w:cs="Times New Roman"/>
        </w:rPr>
        <w:t>p</w:t>
      </w:r>
      <w:r w:rsidRPr="00111FA1">
        <w:rPr>
          <w:rFonts w:ascii="Times New Roman" w:hAnsi="Times New Roman" w:cs="Times New Roman"/>
        </w:rPr>
        <w:t>latformazakupowa.pl działa według standardu przyjętego w komunikacji sieciowej - kodowanie UTF8,</w:t>
      </w:r>
    </w:p>
    <w:p w14:paraId="422B1631" w14:textId="77777777" w:rsidR="00B665F7" w:rsidRPr="00B665F7" w:rsidRDefault="00B665F7" w:rsidP="008344DC">
      <w:pPr>
        <w:numPr>
          <w:ilvl w:val="1"/>
          <w:numId w:val="11"/>
        </w:numPr>
        <w:rPr>
          <w:rFonts w:ascii="Times New Roman" w:hAnsi="Times New Roman" w:cs="Times New Roman"/>
          <w:color w:val="auto"/>
        </w:rPr>
      </w:pPr>
      <w:r w:rsidRPr="00B665F7">
        <w:rPr>
          <w:rFonts w:ascii="Times New Roman" w:hAnsi="Times New Roman" w:cs="Times New Roman"/>
          <w:color w:val="auto"/>
        </w:rPr>
        <w:t>oznaczenie czasu odbioru danych przez platformę zakupową stanowi datę oraz dokładny czas (</w:t>
      </w:r>
      <w:proofErr w:type="spellStart"/>
      <w:r w:rsidRPr="00B665F7">
        <w:rPr>
          <w:rFonts w:ascii="Times New Roman" w:hAnsi="Times New Roman" w:cs="Times New Roman"/>
          <w:color w:val="auto"/>
        </w:rPr>
        <w:t>hh:mm:ss</w:t>
      </w:r>
      <w:proofErr w:type="spellEnd"/>
      <w:r w:rsidRPr="00B665F7">
        <w:rPr>
          <w:rFonts w:ascii="Times New Roman" w:hAnsi="Times New Roman" w:cs="Times New Roman"/>
          <w:color w:val="auto"/>
        </w:rPr>
        <w:t>) generowany wg. czasu lokalnego serwera synchronizowanego z zegarem</w:t>
      </w:r>
    </w:p>
    <w:p w14:paraId="09FF4081" w14:textId="3E9809EE" w:rsidR="00B665F7" w:rsidRPr="00E76CE0" w:rsidRDefault="00B665F7" w:rsidP="004F2006">
      <w:pPr>
        <w:ind w:firstLine="565"/>
        <w:rPr>
          <w:rFonts w:ascii="Times New Roman" w:hAnsi="Times New Roman" w:cs="Times New Roman"/>
          <w:color w:val="000000" w:themeColor="text1"/>
        </w:rPr>
      </w:pPr>
      <w:r w:rsidRPr="00E76CE0">
        <w:rPr>
          <w:rFonts w:ascii="Times New Roman" w:hAnsi="Times New Roman" w:cs="Times New Roman"/>
          <w:color w:val="000000" w:themeColor="text1"/>
        </w:rPr>
        <w:t>Głównego Instytutu Miar</w:t>
      </w:r>
      <w:r w:rsidR="00F82822" w:rsidRPr="00E76CE0">
        <w:rPr>
          <w:rFonts w:ascii="Times New Roman" w:hAnsi="Times New Roman" w:cs="Times New Roman"/>
          <w:color w:val="000000" w:themeColor="text1"/>
        </w:rPr>
        <w:t>.</w:t>
      </w:r>
    </w:p>
    <w:p w14:paraId="2806ADD6" w14:textId="37BE7326" w:rsidR="00F82822" w:rsidRPr="00E76CE0" w:rsidRDefault="00F82822" w:rsidP="008344DC">
      <w:pPr>
        <w:pStyle w:val="Akapitzlist"/>
        <w:numPr>
          <w:ilvl w:val="0"/>
          <w:numId w:val="11"/>
        </w:numPr>
        <w:spacing w:after="0" w:line="319" w:lineRule="auto"/>
        <w:ind w:right="0"/>
        <w:rPr>
          <w:rFonts w:ascii="Times New Roman" w:eastAsia="Arial" w:hAnsi="Times New Roman" w:cs="Times New Roman"/>
          <w:color w:val="000000" w:themeColor="text1"/>
        </w:rPr>
      </w:pPr>
      <w:r w:rsidRPr="00E76CE0">
        <w:rPr>
          <w:rFonts w:ascii="Times New Roman" w:hAnsi="Times New Roman" w:cs="Times New Roman"/>
          <w:color w:val="000000" w:themeColor="text1"/>
        </w:rPr>
        <w:t>Wykonawca, przystępując do niniejszego postępowania o udzielenie zamówienia publicznego:</w:t>
      </w:r>
    </w:p>
    <w:p w14:paraId="2347B1B4" w14:textId="77777777" w:rsidR="00F82822" w:rsidRPr="00E76CE0" w:rsidRDefault="00F82822" w:rsidP="008344DC">
      <w:pPr>
        <w:numPr>
          <w:ilvl w:val="1"/>
          <w:numId w:val="29"/>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 xml:space="preserve">akceptuje warunki korzystania z </w:t>
      </w:r>
      <w:hyperlink r:id="rId21"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określone w Regulaminie zamieszczonym na stronie internetowej </w:t>
      </w:r>
      <w:hyperlink r:id="rId22" w:history="1">
        <w:r w:rsidRPr="00E76CE0">
          <w:rPr>
            <w:rStyle w:val="Hipercze"/>
            <w:rFonts w:ascii="Times New Roman" w:hAnsi="Times New Roman" w:cs="Times New Roman"/>
            <w:color w:val="000000" w:themeColor="text1"/>
          </w:rPr>
          <w:t>pod linkiem</w:t>
        </w:r>
      </w:hyperlink>
      <w:r w:rsidRPr="00E76CE0">
        <w:rPr>
          <w:rFonts w:ascii="Times New Roman" w:hAnsi="Times New Roman" w:cs="Times New Roman"/>
          <w:color w:val="000000" w:themeColor="text1"/>
        </w:rPr>
        <w:t xml:space="preserve">  w zakładce „Regulamin" oraz uznaje go za wiążący,</w:t>
      </w:r>
    </w:p>
    <w:p w14:paraId="3C83C151" w14:textId="77777777" w:rsidR="00F82822" w:rsidRPr="00E76CE0" w:rsidRDefault="00F82822" w:rsidP="008344DC">
      <w:pPr>
        <w:numPr>
          <w:ilvl w:val="1"/>
          <w:numId w:val="29"/>
        </w:numPr>
        <w:spacing w:after="0" w:line="319" w:lineRule="auto"/>
        <w:ind w:right="0"/>
        <w:rPr>
          <w:rFonts w:ascii="Times New Roman" w:hAnsi="Times New Roman" w:cs="Times New Roman"/>
          <w:color w:val="000000" w:themeColor="text1"/>
        </w:rPr>
      </w:pPr>
      <w:r w:rsidRPr="00E76CE0">
        <w:rPr>
          <w:rFonts w:ascii="Times New Roman" w:hAnsi="Times New Roman" w:cs="Times New Roman"/>
          <w:color w:val="000000" w:themeColor="text1"/>
        </w:rPr>
        <w:t xml:space="preserve">zapoznał i stosuje się do Instrukcji składania ofert/wniosków dostępnej </w:t>
      </w:r>
      <w:hyperlink r:id="rId23" w:history="1">
        <w:r w:rsidRPr="00E76CE0">
          <w:rPr>
            <w:rStyle w:val="Hipercze"/>
            <w:rFonts w:ascii="Times New Roman" w:hAnsi="Times New Roman" w:cs="Times New Roman"/>
            <w:color w:val="000000" w:themeColor="text1"/>
          </w:rPr>
          <w:t>pod linkiem</w:t>
        </w:r>
      </w:hyperlink>
      <w:r w:rsidRPr="00E76CE0">
        <w:rPr>
          <w:rFonts w:ascii="Times New Roman" w:hAnsi="Times New Roman" w:cs="Times New Roman"/>
          <w:color w:val="000000" w:themeColor="text1"/>
        </w:rPr>
        <w:t xml:space="preserve">. </w:t>
      </w:r>
    </w:p>
    <w:p w14:paraId="0C2AAA6B" w14:textId="00D56760" w:rsidR="00F82822" w:rsidRPr="00E76CE0" w:rsidRDefault="00F82822" w:rsidP="008344DC">
      <w:pPr>
        <w:pStyle w:val="Akapitzlist"/>
        <w:numPr>
          <w:ilvl w:val="0"/>
          <w:numId w:val="11"/>
        </w:numPr>
        <w:spacing w:after="0" w:line="319" w:lineRule="auto"/>
        <w:ind w:right="0"/>
        <w:rPr>
          <w:rFonts w:ascii="Times New Roman" w:hAnsi="Times New Roman" w:cs="Times New Roman"/>
          <w:color w:val="000000" w:themeColor="text1"/>
        </w:rPr>
      </w:pPr>
      <w:r w:rsidRPr="00E76CE0">
        <w:rPr>
          <w:rFonts w:ascii="Times New Roman" w:hAnsi="Times New Roman" w:cs="Times New Roman"/>
          <w:b/>
          <w:color w:val="000000" w:themeColor="text1"/>
        </w:rPr>
        <w:t xml:space="preserve">Zamawiający nie ponosi odpowiedzialności za złożenie oferty w sposób niezgodny z Instrukcją korzystania z </w:t>
      </w:r>
      <w:hyperlink r:id="rId24" w:history="1">
        <w:r w:rsidRPr="00E76CE0">
          <w:rPr>
            <w:rStyle w:val="Hipercze"/>
            <w:rFonts w:ascii="Times New Roman" w:hAnsi="Times New Roman" w:cs="Times New Roman"/>
            <w:b/>
            <w:color w:val="000000" w:themeColor="text1"/>
          </w:rPr>
          <w:t>platformazakupowa.pl</w:t>
        </w:r>
      </w:hyperlink>
      <w:r w:rsidRPr="00E76CE0">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w:t>
      </w:r>
      <w:r w:rsidR="00A745D1" w:rsidRPr="00E76CE0">
        <w:rPr>
          <w:rFonts w:ascii="Times New Roman" w:hAnsi="Times New Roman" w:cs="Times New Roman"/>
          <w:color w:val="000000" w:themeColor="text1"/>
        </w:rPr>
        <w:t xml:space="preserve"> </w:t>
      </w:r>
      <w:r w:rsidRPr="00E76CE0">
        <w:rPr>
          <w:rFonts w:ascii="Times New Roman" w:hAnsi="Times New Roman" w:cs="Times New Roman"/>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1167D49A" w14:textId="0ABE48D4" w:rsidR="00F82822" w:rsidRPr="00E76CE0" w:rsidRDefault="00A745D1" w:rsidP="008344DC">
      <w:pPr>
        <w:numPr>
          <w:ilvl w:val="0"/>
          <w:numId w:val="11"/>
        </w:numPr>
        <w:spacing w:after="0" w:line="319" w:lineRule="auto"/>
        <w:ind w:right="0"/>
        <w:rPr>
          <w:rFonts w:ascii="Times New Roman" w:eastAsia="Arial" w:hAnsi="Times New Roman" w:cs="Times New Roman"/>
          <w:color w:val="000000" w:themeColor="text1"/>
        </w:rPr>
      </w:pPr>
      <w:r w:rsidRPr="00E76CE0">
        <w:rPr>
          <w:rFonts w:ascii="Times New Roman" w:hAnsi="Times New Roman" w:cs="Times New Roman"/>
          <w:color w:val="000000" w:themeColor="text1"/>
        </w:rPr>
        <w:t xml:space="preserve">Zamawiający będzie przekazywał wykonawcom informacje za pośrednictwem </w:t>
      </w:r>
      <w:hyperlink r:id="rId25"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6" w:history="1">
        <w:r w:rsidRPr="00E76CE0">
          <w:rPr>
            <w:rStyle w:val="Hipercze"/>
            <w:rFonts w:ascii="Times New Roman" w:hAnsi="Times New Roman" w:cs="Times New Roman"/>
            <w:color w:val="000000" w:themeColor="text1"/>
          </w:rPr>
          <w:t>platformazakupowa.pl</w:t>
        </w:r>
      </w:hyperlink>
      <w:r w:rsidRPr="00E76CE0">
        <w:rPr>
          <w:rFonts w:ascii="Times New Roman" w:hAnsi="Times New Roman" w:cs="Times New Roman"/>
          <w:color w:val="000000" w:themeColor="text1"/>
        </w:rPr>
        <w:t xml:space="preserve"> do konkretnego wykonawcy.</w:t>
      </w:r>
    </w:p>
    <w:p w14:paraId="205A3B27" w14:textId="7777777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Osobą uprawnioną do porozumiewania się z Wykonawcami jest:</w:t>
      </w:r>
    </w:p>
    <w:p w14:paraId="409C1A0A" w14:textId="77777777" w:rsidR="00B665F7" w:rsidRPr="00B665F7" w:rsidRDefault="00B665F7" w:rsidP="008344DC">
      <w:pPr>
        <w:numPr>
          <w:ilvl w:val="1"/>
          <w:numId w:val="11"/>
        </w:numPr>
        <w:ind w:left="851"/>
        <w:rPr>
          <w:rFonts w:ascii="Times New Roman" w:hAnsi="Times New Roman" w:cs="Times New Roman"/>
          <w:color w:val="auto"/>
        </w:rPr>
      </w:pPr>
      <w:r w:rsidRPr="00B665F7">
        <w:rPr>
          <w:rFonts w:ascii="Times New Roman" w:hAnsi="Times New Roman" w:cs="Times New Roman"/>
          <w:color w:val="auto"/>
        </w:rPr>
        <w:t>w zakresie proceduralnym:</w:t>
      </w:r>
    </w:p>
    <w:p w14:paraId="59D68CAB" w14:textId="353FDA3C" w:rsidR="00B665F7" w:rsidRDefault="00B665F7" w:rsidP="004F2006">
      <w:pPr>
        <w:ind w:firstLine="281"/>
        <w:rPr>
          <w:rFonts w:ascii="Times New Roman" w:hAnsi="Times New Roman" w:cs="Times New Roman"/>
          <w:b/>
          <w:bCs/>
          <w:color w:val="auto"/>
        </w:rPr>
      </w:pPr>
      <w:r w:rsidRPr="004F2006">
        <w:rPr>
          <w:rFonts w:ascii="Times New Roman" w:hAnsi="Times New Roman" w:cs="Times New Roman"/>
          <w:b/>
          <w:bCs/>
          <w:color w:val="auto"/>
        </w:rPr>
        <w:t>Anna Makowska</w:t>
      </w:r>
      <w:r w:rsidR="004F2006">
        <w:rPr>
          <w:rFonts w:ascii="Times New Roman" w:hAnsi="Times New Roman" w:cs="Times New Roman"/>
          <w:b/>
          <w:bCs/>
          <w:color w:val="auto"/>
        </w:rPr>
        <w:t>- młodszy referent ds. zamówień publicznych</w:t>
      </w:r>
    </w:p>
    <w:p w14:paraId="6DA3FBEC" w14:textId="224D3723" w:rsidR="002C2131" w:rsidRPr="004F2006" w:rsidRDefault="002C2131" w:rsidP="002C2131">
      <w:pPr>
        <w:ind w:firstLine="281"/>
        <w:rPr>
          <w:rFonts w:ascii="Times New Roman" w:hAnsi="Times New Roman" w:cs="Times New Roman"/>
          <w:b/>
          <w:bCs/>
          <w:color w:val="auto"/>
        </w:rPr>
      </w:pPr>
      <w:r>
        <w:rPr>
          <w:rFonts w:ascii="Times New Roman" w:hAnsi="Times New Roman" w:cs="Times New Roman"/>
          <w:b/>
          <w:bCs/>
          <w:color w:val="auto"/>
        </w:rPr>
        <w:t>Beata Chmielecka – młodszy referent ds. obsługi interesanta</w:t>
      </w:r>
    </w:p>
    <w:p w14:paraId="3F9FC76D" w14:textId="5851EBF9" w:rsidR="00B665F7" w:rsidRPr="00B665F7" w:rsidRDefault="00B665F7" w:rsidP="00BD6221">
      <w:pPr>
        <w:ind w:left="709" w:hanging="283"/>
        <w:rPr>
          <w:rFonts w:ascii="Times New Roman" w:hAnsi="Times New Roman" w:cs="Times New Roman"/>
          <w:color w:val="auto"/>
        </w:rPr>
      </w:pPr>
      <w:r w:rsidRPr="00B665F7">
        <w:rPr>
          <w:rFonts w:ascii="Times New Roman" w:hAnsi="Times New Roman" w:cs="Times New Roman"/>
          <w:color w:val="auto"/>
        </w:rPr>
        <w:t>2) w zakresie merytorycznym:</w:t>
      </w:r>
    </w:p>
    <w:p w14:paraId="6FB2799C" w14:textId="14299E6A" w:rsidR="00B665F7" w:rsidRPr="004F2006" w:rsidRDefault="00721756" w:rsidP="00BD6221">
      <w:pPr>
        <w:ind w:left="709" w:firstLine="0"/>
        <w:rPr>
          <w:rFonts w:ascii="Times New Roman" w:hAnsi="Times New Roman" w:cs="Times New Roman"/>
          <w:b/>
          <w:bCs/>
          <w:color w:val="auto"/>
        </w:rPr>
      </w:pPr>
      <w:r>
        <w:rPr>
          <w:rFonts w:ascii="Times New Roman" w:hAnsi="Times New Roman" w:cs="Times New Roman"/>
          <w:b/>
          <w:bCs/>
          <w:color w:val="auto"/>
        </w:rPr>
        <w:t>Janusz Pawlaczyk</w:t>
      </w:r>
      <w:r w:rsidR="00897EEF">
        <w:rPr>
          <w:rFonts w:ascii="Times New Roman" w:hAnsi="Times New Roman" w:cs="Times New Roman"/>
          <w:b/>
          <w:bCs/>
          <w:color w:val="auto"/>
        </w:rPr>
        <w:t xml:space="preserve"> – </w:t>
      </w:r>
      <w:r>
        <w:rPr>
          <w:rFonts w:ascii="Times New Roman" w:hAnsi="Times New Roman" w:cs="Times New Roman"/>
          <w:b/>
          <w:bCs/>
          <w:color w:val="auto"/>
        </w:rPr>
        <w:t>Inspektor ds. inwestycji</w:t>
      </w:r>
      <w:r w:rsidR="00F82822">
        <w:rPr>
          <w:rFonts w:ascii="Times New Roman" w:hAnsi="Times New Roman" w:cs="Times New Roman"/>
          <w:b/>
          <w:bCs/>
          <w:color w:val="auto"/>
        </w:rPr>
        <w:t>,</w:t>
      </w:r>
      <w:r>
        <w:rPr>
          <w:rFonts w:ascii="Times New Roman" w:hAnsi="Times New Roman" w:cs="Times New Roman"/>
          <w:b/>
          <w:bCs/>
          <w:color w:val="auto"/>
        </w:rPr>
        <w:t xml:space="preserve"> budownictwa i gospodarki komunalnej</w:t>
      </w:r>
    </w:p>
    <w:p w14:paraId="2CF04DC9" w14:textId="7B2546AD"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W korespondencji kierowanej do Zamawiającego Wykonawcy powinni posługiwać się numerem przedmiotowego postępowania</w:t>
      </w:r>
      <w:r w:rsidR="00503516">
        <w:rPr>
          <w:rFonts w:ascii="Times New Roman" w:hAnsi="Times New Roman" w:cs="Times New Roman"/>
          <w:color w:val="auto"/>
        </w:rPr>
        <w:t xml:space="preserve"> tj. </w:t>
      </w:r>
      <w:r w:rsidR="00503516" w:rsidRPr="00855235">
        <w:rPr>
          <w:rFonts w:ascii="Times New Roman" w:hAnsi="Times New Roman" w:cs="Times New Roman"/>
          <w:b/>
          <w:bCs/>
          <w:color w:val="auto"/>
        </w:rPr>
        <w:t>OO.ZP.271.</w:t>
      </w:r>
      <w:r w:rsidR="0051483F">
        <w:rPr>
          <w:rFonts w:ascii="Times New Roman" w:hAnsi="Times New Roman" w:cs="Times New Roman"/>
          <w:b/>
          <w:bCs/>
          <w:color w:val="auto"/>
        </w:rPr>
        <w:t>12</w:t>
      </w:r>
      <w:r w:rsidR="00503516" w:rsidRPr="00855235">
        <w:rPr>
          <w:rFonts w:ascii="Times New Roman" w:hAnsi="Times New Roman" w:cs="Times New Roman"/>
          <w:b/>
          <w:bCs/>
          <w:color w:val="auto"/>
        </w:rPr>
        <w:t>.2021.</w:t>
      </w:r>
      <w:r w:rsidR="002C2131">
        <w:rPr>
          <w:rFonts w:ascii="Times New Roman" w:hAnsi="Times New Roman" w:cs="Times New Roman"/>
          <w:b/>
          <w:bCs/>
          <w:color w:val="auto"/>
        </w:rPr>
        <w:t>TP</w:t>
      </w:r>
    </w:p>
    <w:p w14:paraId="19E4D217" w14:textId="7777777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Wykonawca może zwrócić się do zamawiającego z wnioskiem o wyjaśnienie treści SWZ.</w:t>
      </w:r>
    </w:p>
    <w:p w14:paraId="7A5C8D6D" w14:textId="7777777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BAA7CF7" w14:textId="7341DA25"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Jeżeli zamawiający nie udzieli wyjaśnień w terminie, o którym mowa w</w:t>
      </w:r>
      <w:r w:rsidR="00897EEF">
        <w:rPr>
          <w:rFonts w:ascii="Times New Roman" w:hAnsi="Times New Roman" w:cs="Times New Roman"/>
          <w:color w:val="auto"/>
        </w:rPr>
        <w:t xml:space="preserve"> pkt.</w:t>
      </w:r>
      <w:r w:rsidRPr="00B665F7">
        <w:rPr>
          <w:rFonts w:ascii="Times New Roman" w:hAnsi="Times New Roman" w:cs="Times New Roman"/>
          <w:color w:val="auto"/>
        </w:rPr>
        <w:t xml:space="preserve">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897EEF">
        <w:rPr>
          <w:rFonts w:ascii="Times New Roman" w:hAnsi="Times New Roman" w:cs="Times New Roman"/>
          <w:color w:val="auto"/>
        </w:rPr>
        <w:t>pkt</w:t>
      </w:r>
      <w:r w:rsidRPr="00B665F7">
        <w:rPr>
          <w:rFonts w:ascii="Times New Roman" w:hAnsi="Times New Roman" w:cs="Times New Roman"/>
          <w:color w:val="auto"/>
        </w:rPr>
        <w:t xml:space="preserve"> 9, zamawiający nie ma obowiązku udzielania wyjaśnień SWZ oraz obowiązku przedłużenia terminu składania ofert.</w:t>
      </w:r>
    </w:p>
    <w:p w14:paraId="6688FEFF" w14:textId="6C9D8D47" w:rsidR="00B665F7" w:rsidRPr="00B665F7" w:rsidRDefault="00B665F7" w:rsidP="008344DC">
      <w:pPr>
        <w:numPr>
          <w:ilvl w:val="0"/>
          <w:numId w:val="11"/>
        </w:numPr>
        <w:rPr>
          <w:rFonts w:ascii="Times New Roman" w:hAnsi="Times New Roman" w:cs="Times New Roman"/>
          <w:color w:val="auto"/>
        </w:rPr>
      </w:pPr>
      <w:r w:rsidRPr="00B665F7">
        <w:rPr>
          <w:rFonts w:ascii="Times New Roman" w:hAnsi="Times New Roman" w:cs="Times New Roman"/>
          <w:color w:val="auto"/>
        </w:rPr>
        <w:t xml:space="preserve">Przedłużenie terminu składania ofert, o których mowa w </w:t>
      </w:r>
      <w:r w:rsidR="00897EEF">
        <w:rPr>
          <w:rFonts w:ascii="Times New Roman" w:hAnsi="Times New Roman" w:cs="Times New Roman"/>
          <w:color w:val="auto"/>
        </w:rPr>
        <w:t xml:space="preserve">pkt </w:t>
      </w:r>
      <w:r w:rsidRPr="00B665F7">
        <w:rPr>
          <w:rFonts w:ascii="Times New Roman" w:hAnsi="Times New Roman" w:cs="Times New Roman"/>
          <w:color w:val="auto"/>
        </w:rPr>
        <w:t>. 10, nie wpływa na bieg terminu składania wniosku o wyjaśnienie treści SWZ.</w:t>
      </w:r>
    </w:p>
    <w:p w14:paraId="4686E82A" w14:textId="77777777" w:rsidR="0062448F" w:rsidRDefault="0062448F" w:rsidP="00747142">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573CF3" w:rsidRPr="00292E02" w14:paraId="6FFE432F" w14:textId="77777777" w:rsidTr="00184015">
        <w:trPr>
          <w:trHeight w:val="70"/>
        </w:trPr>
        <w:tc>
          <w:tcPr>
            <w:tcW w:w="9428" w:type="dxa"/>
            <w:shd w:val="clear" w:color="auto" w:fill="FFC000"/>
            <w:vAlign w:val="center"/>
          </w:tcPr>
          <w:p w14:paraId="4309F4B9" w14:textId="33A82250" w:rsidR="00573CF3" w:rsidRPr="00292E02" w:rsidRDefault="00573CF3"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4" w:name="_Hlk64293047"/>
            <w:r>
              <w:rPr>
                <w:rFonts w:ascii="Times New Roman" w:eastAsia="Times New Roman" w:hAnsi="Times New Roman" w:cs="Times New Roman"/>
                <w:b/>
                <w:color w:val="auto"/>
              </w:rPr>
              <w:t>1</w:t>
            </w:r>
            <w:r w:rsidR="00503516">
              <w:rPr>
                <w:rFonts w:ascii="Times New Roman" w:eastAsia="Times New Roman" w:hAnsi="Times New Roman" w:cs="Times New Roman"/>
                <w:b/>
                <w:color w:val="auto"/>
              </w:rPr>
              <w:t>5</w:t>
            </w:r>
            <w:r>
              <w:rPr>
                <w:rFonts w:ascii="Times New Roman" w:eastAsia="Times New Roman" w:hAnsi="Times New Roman" w:cs="Times New Roman"/>
                <w:b/>
                <w:color w:val="auto"/>
              </w:rPr>
              <w:t>.OPIS SPOSOBU PRZYGOTOWANIA OFERT ORAZ WYMAGANIA FORMALNE DOTYCZACE SKŁADANYCH OŚWIADCZEŃ I DOKUMENTÓW</w:t>
            </w:r>
          </w:p>
        </w:tc>
      </w:tr>
      <w:bookmarkEnd w:id="14"/>
    </w:tbl>
    <w:p w14:paraId="47EBCA61" w14:textId="77777777" w:rsidR="0062448F" w:rsidRDefault="0062448F" w:rsidP="00747142">
      <w:pPr>
        <w:ind w:left="0" w:firstLine="0"/>
        <w:rPr>
          <w:rFonts w:ascii="Times New Roman" w:hAnsi="Times New Roman" w:cs="Times New Roman"/>
          <w:color w:val="auto"/>
        </w:rPr>
      </w:pPr>
    </w:p>
    <w:p w14:paraId="5BE5DA5F" w14:textId="63A014AB" w:rsidR="00573CF3" w:rsidRPr="00573CF3" w:rsidRDefault="00573CF3" w:rsidP="00B1354A">
      <w:pPr>
        <w:ind w:left="0" w:firstLine="0"/>
        <w:rPr>
          <w:rFonts w:ascii="Times New Roman" w:hAnsi="Times New Roman" w:cs="Times New Roman"/>
          <w:color w:val="auto"/>
        </w:rPr>
      </w:pPr>
      <w:r w:rsidRPr="00573CF3">
        <w:rPr>
          <w:rFonts w:ascii="Times New Roman" w:hAnsi="Times New Roman" w:cs="Times New Roman"/>
          <w:color w:val="auto"/>
        </w:rPr>
        <w:t>1 .</w:t>
      </w:r>
      <w:r w:rsidRPr="00573CF3">
        <w:rPr>
          <w:rFonts w:ascii="Times New Roman" w:hAnsi="Times New Roman" w:cs="Times New Roman"/>
          <w:color w:val="auto"/>
        </w:rPr>
        <w:tab/>
      </w:r>
      <w:r w:rsidR="002C2131" w:rsidRPr="00902F9C">
        <w:rPr>
          <w:rFonts w:ascii="Times New Roman" w:eastAsia="Times New Roman" w:hAnsi="Times New Roman" w:cs="Times New Roman"/>
          <w:color w:val="auto"/>
        </w:rPr>
        <w:t>Wykonawca może złożyć  jedną  ofertę</w:t>
      </w:r>
      <w:r w:rsidR="002C2131">
        <w:rPr>
          <w:rFonts w:ascii="Times New Roman" w:eastAsia="Times New Roman" w:hAnsi="Times New Roman" w:cs="Times New Roman"/>
          <w:color w:val="auto"/>
        </w:rPr>
        <w:t>.</w:t>
      </w:r>
      <w:r w:rsidR="005513E3" w:rsidRPr="005513E3">
        <w:rPr>
          <w:rFonts w:ascii="Arial" w:eastAsia="Arial" w:hAnsi="Arial" w:cs="Arial"/>
          <w:color w:val="auto"/>
          <w:sz w:val="20"/>
          <w:szCs w:val="20"/>
          <w:lang w:val="pl"/>
        </w:rPr>
        <w:t xml:space="preserve"> </w:t>
      </w:r>
      <w:r w:rsidR="005513E3" w:rsidRPr="005513E3">
        <w:rPr>
          <w:rFonts w:ascii="Times New Roman" w:eastAsia="Times New Roman" w:hAnsi="Times New Roman" w:cs="Times New Roman"/>
          <w:color w:val="auto"/>
          <w:lang w:val="pl"/>
        </w:rPr>
        <w:t>Złożenie większej liczby ofert lub oferty zawierającej propozycje wariantowe spowoduje</w:t>
      </w:r>
      <w:r w:rsidR="005513E3">
        <w:rPr>
          <w:rFonts w:ascii="Times New Roman" w:eastAsia="Times New Roman" w:hAnsi="Times New Roman" w:cs="Times New Roman"/>
          <w:color w:val="auto"/>
          <w:lang w:val="pl"/>
        </w:rPr>
        <w:t xml:space="preserve">, że </w:t>
      </w:r>
      <w:r w:rsidR="005513E3" w:rsidRPr="005513E3">
        <w:rPr>
          <w:rFonts w:ascii="Times New Roman" w:eastAsia="Times New Roman" w:hAnsi="Times New Roman" w:cs="Times New Roman"/>
          <w:color w:val="auto"/>
          <w:lang w:val="pl"/>
        </w:rPr>
        <w:t xml:space="preserve"> podlegać będzie odrzuceniu.</w:t>
      </w:r>
      <w:r w:rsidR="002C2131">
        <w:rPr>
          <w:rFonts w:ascii="Times New Roman" w:eastAsia="Times New Roman" w:hAnsi="Times New Roman" w:cs="Times New Roman"/>
          <w:color w:val="auto"/>
        </w:rPr>
        <w:t xml:space="preserve"> </w:t>
      </w:r>
      <w:r w:rsidR="002C2131" w:rsidRPr="00902F9C">
        <w:rPr>
          <w:rFonts w:ascii="Times New Roman" w:eastAsia="Times New Roman" w:hAnsi="Times New Roman" w:cs="Times New Roman"/>
          <w:color w:val="auto"/>
        </w:rPr>
        <w:t>Do  oferty Wykonawca musi załączyć wymagane przez SWZ dokumenty</w:t>
      </w:r>
      <w:r w:rsidR="002C2131">
        <w:rPr>
          <w:rFonts w:ascii="Times New Roman" w:eastAsia="Times New Roman" w:hAnsi="Times New Roman" w:cs="Times New Roman"/>
          <w:color w:val="auto"/>
        </w:rPr>
        <w:t xml:space="preserve">. </w:t>
      </w:r>
      <w:r w:rsidR="002C2131" w:rsidRPr="00573CF3">
        <w:rPr>
          <w:rFonts w:ascii="Times New Roman" w:hAnsi="Times New Roman" w:cs="Times New Roman"/>
          <w:color w:val="auto"/>
        </w:rPr>
        <w:t>Treść oferty musi odpowiadać treści SWZ.</w:t>
      </w:r>
    </w:p>
    <w:p w14:paraId="747FCEA8" w14:textId="3D51FBB7" w:rsidR="0026312E" w:rsidRPr="0026312E" w:rsidRDefault="00872028" w:rsidP="00B1354A">
      <w:pPr>
        <w:numPr>
          <w:ilvl w:val="0"/>
          <w:numId w:val="12"/>
        </w:numPr>
        <w:ind w:left="0" w:firstLine="0"/>
        <w:rPr>
          <w:rFonts w:ascii="Times New Roman" w:hAnsi="Times New Roman" w:cs="Times New Roman"/>
          <w:color w:val="auto"/>
          <w:lang w:val="pl"/>
        </w:rPr>
      </w:pPr>
      <w:r w:rsidRPr="00573CF3">
        <w:rPr>
          <w:rFonts w:ascii="Times New Roman" w:hAnsi="Times New Roman" w:cs="Times New Roman"/>
          <w:color w:val="auto"/>
        </w:rPr>
        <w:t xml:space="preserve">Ofertę składa się na Formularzu Ofertowym — zgodnie z </w:t>
      </w:r>
      <w:r>
        <w:rPr>
          <w:rFonts w:ascii="Times New Roman" w:hAnsi="Times New Roman" w:cs="Times New Roman"/>
          <w:b/>
          <w:bCs/>
          <w:color w:val="auto"/>
        </w:rPr>
        <w:t>z</w:t>
      </w:r>
      <w:r w:rsidRPr="00A50617">
        <w:rPr>
          <w:rFonts w:ascii="Times New Roman" w:hAnsi="Times New Roman" w:cs="Times New Roman"/>
          <w:b/>
          <w:bCs/>
          <w:color w:val="auto"/>
        </w:rPr>
        <w:t>ałącznikiem nr 1 do SWZ</w:t>
      </w:r>
      <w:r w:rsidRPr="00A50617">
        <w:rPr>
          <w:rFonts w:ascii="Times New Roman" w:hAnsi="Times New Roman" w:cs="Times New Roman"/>
          <w:color w:val="auto"/>
        </w:rPr>
        <w:t xml:space="preserve">. </w:t>
      </w:r>
      <w:r>
        <w:rPr>
          <w:rFonts w:ascii="Times New Roman" w:hAnsi="Times New Roman" w:cs="Times New Roman"/>
          <w:color w:val="auto"/>
        </w:rPr>
        <w:t>w</w:t>
      </w:r>
      <w:r w:rsidRPr="00573CF3">
        <w:rPr>
          <w:rFonts w:ascii="Times New Roman" w:hAnsi="Times New Roman" w:cs="Times New Roman"/>
          <w:color w:val="auto"/>
        </w:rPr>
        <w:t xml:space="preserve">raz z </w:t>
      </w:r>
      <w:r>
        <w:rPr>
          <w:rFonts w:ascii="Times New Roman" w:hAnsi="Times New Roman" w:cs="Times New Roman"/>
          <w:color w:val="auto"/>
        </w:rPr>
        <w:t>wymaganymi przez SWZ dokumenty określonymi w rozdziale XII ust.1</w:t>
      </w:r>
      <w:r w:rsidR="0026312E">
        <w:rPr>
          <w:rFonts w:ascii="Times New Roman" w:hAnsi="Times New Roman" w:cs="Times New Roman"/>
          <w:color w:val="auto"/>
        </w:rPr>
        <w:t>.</w:t>
      </w:r>
      <w:r w:rsidR="0026312E" w:rsidRPr="0026312E">
        <w:rPr>
          <w:rFonts w:ascii="Arial" w:eastAsia="Arial" w:hAnsi="Arial" w:cs="Arial"/>
          <w:color w:val="auto"/>
          <w:sz w:val="20"/>
          <w:szCs w:val="20"/>
          <w:lang w:val="pl"/>
        </w:rPr>
        <w:t xml:space="preserve"> </w:t>
      </w:r>
      <w:r w:rsidR="0026312E" w:rsidRPr="0026312E">
        <w:rPr>
          <w:rFonts w:ascii="Times New Roman" w:hAnsi="Times New Roman" w:cs="Times New Roman"/>
          <w:color w:val="auto"/>
          <w:lang w:val="pl"/>
        </w:rPr>
        <w:t>Oferta powinna być:</w:t>
      </w:r>
    </w:p>
    <w:p w14:paraId="08103873" w14:textId="1F15527A" w:rsidR="00934BA3" w:rsidRPr="006921A4" w:rsidRDefault="0026312E" w:rsidP="00B1354A">
      <w:pPr>
        <w:ind w:left="0" w:firstLine="0"/>
        <w:rPr>
          <w:rFonts w:ascii="Times New Roman" w:hAnsi="Times New Roman" w:cs="Times New Roman"/>
          <w:color w:val="auto"/>
          <w:lang w:val="pl"/>
        </w:rPr>
      </w:pPr>
      <w:r w:rsidRPr="0026312E">
        <w:rPr>
          <w:rFonts w:ascii="Times New Roman" w:hAnsi="Times New Roman" w:cs="Times New Roman"/>
          <w:color w:val="auto"/>
          <w:lang w:val="pl"/>
        </w:rPr>
        <w:t>sporządzona na podstawie załączników niniejszej SWZ w języku polskim,</w:t>
      </w:r>
      <w:r w:rsidR="006921A4">
        <w:rPr>
          <w:rFonts w:ascii="Times New Roman" w:hAnsi="Times New Roman" w:cs="Times New Roman"/>
          <w:color w:val="auto"/>
          <w:lang w:val="pl"/>
        </w:rPr>
        <w:t xml:space="preserve"> </w:t>
      </w:r>
      <w:r w:rsidRPr="0026312E">
        <w:rPr>
          <w:rFonts w:ascii="Times New Roman" w:hAnsi="Times New Roman" w:cs="Times New Roman"/>
          <w:color w:val="auto"/>
          <w:lang w:val="pl"/>
        </w:rPr>
        <w:t xml:space="preserve">złożona przy użyciu środków komunikacji elektronicznej tzn. za pośrednictwem </w:t>
      </w:r>
      <w:hyperlink r:id="rId27">
        <w:r w:rsidRPr="0026312E">
          <w:rPr>
            <w:rStyle w:val="Hipercze"/>
            <w:rFonts w:ascii="Times New Roman" w:hAnsi="Times New Roman" w:cs="Times New Roman"/>
            <w:color w:val="000000" w:themeColor="text1"/>
            <w:lang w:val="pl"/>
          </w:rPr>
          <w:t>platformazakupowa.pl</w:t>
        </w:r>
      </w:hyperlink>
      <w:r w:rsidRPr="0026312E">
        <w:rPr>
          <w:rFonts w:ascii="Times New Roman" w:hAnsi="Times New Roman" w:cs="Times New Roman"/>
          <w:color w:val="000000" w:themeColor="text1"/>
          <w:lang w:val="pl"/>
        </w:rPr>
        <w:t>,</w:t>
      </w:r>
      <w:r w:rsidRPr="00094760">
        <w:rPr>
          <w:rFonts w:ascii="Times New Roman" w:hAnsi="Times New Roman" w:cs="Times New Roman"/>
          <w:color w:val="000000" w:themeColor="text1"/>
          <w:lang w:val="pl"/>
        </w:rPr>
        <w:t xml:space="preserve"> </w:t>
      </w:r>
      <w:r w:rsidRPr="0026312E">
        <w:rPr>
          <w:rFonts w:ascii="Times New Roman" w:hAnsi="Times New Roman" w:cs="Times New Roman"/>
          <w:color w:val="000000" w:themeColor="text1"/>
          <w:lang w:val="pl"/>
        </w:rPr>
        <w:t xml:space="preserve">podpisana </w:t>
      </w:r>
      <w:hyperlink r:id="rId28">
        <w:r w:rsidRPr="0026312E">
          <w:rPr>
            <w:rStyle w:val="Hipercze"/>
            <w:rFonts w:ascii="Times New Roman" w:hAnsi="Times New Roman" w:cs="Times New Roman"/>
            <w:b/>
            <w:color w:val="000000" w:themeColor="text1"/>
            <w:lang w:val="pl"/>
          </w:rPr>
          <w:t>kwalifikowanym podpisem elektronicznym</w:t>
        </w:r>
      </w:hyperlink>
      <w:r w:rsidRPr="0026312E">
        <w:rPr>
          <w:rFonts w:ascii="Times New Roman" w:hAnsi="Times New Roman" w:cs="Times New Roman"/>
          <w:color w:val="000000" w:themeColor="text1"/>
          <w:lang w:val="pl"/>
        </w:rPr>
        <w:t xml:space="preserve"> lub </w:t>
      </w:r>
      <w:hyperlink r:id="rId29">
        <w:r w:rsidRPr="0026312E">
          <w:rPr>
            <w:rStyle w:val="Hipercze"/>
            <w:rFonts w:ascii="Times New Roman" w:hAnsi="Times New Roman" w:cs="Times New Roman"/>
            <w:b/>
            <w:color w:val="000000" w:themeColor="text1"/>
            <w:lang w:val="pl"/>
          </w:rPr>
          <w:t>podpisem zaufanym</w:t>
        </w:r>
      </w:hyperlink>
      <w:r w:rsidRPr="0026312E">
        <w:rPr>
          <w:rFonts w:ascii="Times New Roman" w:hAnsi="Times New Roman" w:cs="Times New Roman"/>
          <w:color w:val="000000" w:themeColor="text1"/>
          <w:lang w:val="pl"/>
        </w:rPr>
        <w:t xml:space="preserve"> lub </w:t>
      </w:r>
      <w:hyperlink r:id="rId30">
        <w:r w:rsidRPr="0026312E">
          <w:rPr>
            <w:rStyle w:val="Hipercze"/>
            <w:rFonts w:ascii="Times New Roman" w:hAnsi="Times New Roman" w:cs="Times New Roman"/>
            <w:b/>
            <w:color w:val="000000" w:themeColor="text1"/>
            <w:lang w:val="pl"/>
          </w:rPr>
          <w:t>podpisem</w:t>
        </w:r>
        <w:r w:rsidRPr="00094760">
          <w:rPr>
            <w:rStyle w:val="Hipercze"/>
            <w:rFonts w:ascii="Times New Roman" w:hAnsi="Times New Roman" w:cs="Times New Roman"/>
            <w:b/>
            <w:color w:val="000000" w:themeColor="text1"/>
            <w:lang w:val="pl"/>
          </w:rPr>
          <w:t xml:space="preserve"> </w:t>
        </w:r>
        <w:r w:rsidRPr="0026312E">
          <w:rPr>
            <w:rStyle w:val="Hipercze"/>
            <w:rFonts w:ascii="Times New Roman" w:hAnsi="Times New Roman" w:cs="Times New Roman"/>
            <w:b/>
            <w:color w:val="000000" w:themeColor="text1"/>
            <w:lang w:val="pl"/>
          </w:rPr>
          <w:t>osobistym</w:t>
        </w:r>
      </w:hyperlink>
      <w:r w:rsidRPr="0026312E">
        <w:rPr>
          <w:rFonts w:ascii="Times New Roman" w:hAnsi="Times New Roman" w:cs="Times New Roman"/>
          <w:color w:val="000000" w:themeColor="text1"/>
          <w:lang w:val="pl"/>
        </w:rPr>
        <w:t xml:space="preserve"> przez osobę/osoby upoważnioną/upoważnione.</w:t>
      </w:r>
    </w:p>
    <w:p w14:paraId="2FDB6A31" w14:textId="414F6507"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wykonawca może przedłożyć zamawiającemu odpis lub informację z Krajowego Rejestru Sądowego, Centralnej Ewidencji i Informacji o Działalności Gospodarczej lub innego właściwego rejestru</w:t>
      </w:r>
      <w:r w:rsidR="00855235">
        <w:rPr>
          <w:rFonts w:ascii="Times New Roman" w:hAnsi="Times New Roman" w:cs="Times New Roman"/>
          <w:color w:val="auto"/>
        </w:rPr>
        <w:t>.</w:t>
      </w:r>
    </w:p>
    <w:p w14:paraId="0F8598E5" w14:textId="62182552"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Jeżeli w imieniu wykonawcy działa osoba, której umocowanie do jego reprezentowania nie wynika z dokumentów, o których mowa w pkt </w:t>
      </w:r>
      <w:r w:rsidR="000776DD">
        <w:rPr>
          <w:rFonts w:ascii="Times New Roman" w:hAnsi="Times New Roman" w:cs="Times New Roman"/>
          <w:color w:val="auto"/>
        </w:rPr>
        <w:t>3</w:t>
      </w:r>
      <w:r w:rsidRPr="006F2907">
        <w:rPr>
          <w:rFonts w:ascii="Times New Roman" w:hAnsi="Times New Roman" w:cs="Times New Roman"/>
          <w:color w:val="auto"/>
        </w:rPr>
        <w:t xml:space="preserve">, zamawiający żądać przedstawienia od wykonawcy pełnomocnictwa lub innego dokumentu potwierdzającego umocowanie do reprezentowania wykonawcy. </w:t>
      </w:r>
    </w:p>
    <w:p w14:paraId="13473A6C" w14:textId="7B28C5B6" w:rsid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6635D8D1" w14:textId="2F42E3D5" w:rsidR="005513E3" w:rsidRPr="005513E3" w:rsidRDefault="005513E3" w:rsidP="005513E3">
      <w:pPr>
        <w:pStyle w:val="Akapitzlist"/>
        <w:numPr>
          <w:ilvl w:val="0"/>
          <w:numId w:val="13"/>
        </w:numPr>
        <w:ind w:left="0"/>
        <w:rPr>
          <w:rFonts w:ascii="Times New Roman" w:hAnsi="Times New Roman" w:cs="Times New Roman"/>
          <w:color w:val="auto"/>
        </w:rPr>
      </w:pPr>
      <w:r w:rsidRPr="005513E3">
        <w:rPr>
          <w:rFonts w:ascii="Times New Roman" w:hAnsi="Times New Roman" w:cs="Times New Roman"/>
          <w:color w:val="auto"/>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9901AD" w14:textId="222055B3"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Podmiotowe środki dowodowe lub inne dokumenty, w tym dokumenty potwierdzające umocowanie do reprezentowania, sporządzone w języku obcym przekazuje się wraz z tłumaczeniem na język polski. </w:t>
      </w:r>
    </w:p>
    <w:p w14:paraId="3EE2056B" w14:textId="2DA57E20"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Ofertę składa się pod rygorem nieważności w formie elektronicznej lub w postaci elektronicznej opatrzonej podpisem zaufanym lub podpisem osobistym. </w:t>
      </w:r>
    </w:p>
    <w:p w14:paraId="7FF69CDA" w14:textId="480BBD4B"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Postępowanie prowadzone jest w języku polskim na Platformie Zakupowej pod adresem: https://platformazakupowa.pl/pn/</w:t>
      </w:r>
      <w:r w:rsidR="000776DD">
        <w:rPr>
          <w:rFonts w:ascii="Times New Roman" w:hAnsi="Times New Roman" w:cs="Times New Roman"/>
          <w:color w:val="auto"/>
        </w:rPr>
        <w:t>ostrowite</w:t>
      </w:r>
      <w:r w:rsidRPr="006F2907">
        <w:rPr>
          <w:rFonts w:ascii="Times New Roman" w:hAnsi="Times New Roman" w:cs="Times New Roman"/>
          <w:color w:val="auto"/>
        </w:rPr>
        <w:t xml:space="preserve"> w zakładce „POSTĘPOWANIA” i pod nazwą postępowania wskazaną w tytule SWZ. </w:t>
      </w:r>
    </w:p>
    <w:p w14:paraId="32EC663C" w14:textId="55D85EC1"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Protokół, oferty oraz wszelkie oświadczenia i zaświadczenia składane w postępowaniu o zamówienie publiczne są jawne. Jeśli oferta zawiera informacje </w:t>
      </w:r>
      <w:r w:rsidRPr="006F2907">
        <w:rPr>
          <w:rFonts w:ascii="Times New Roman" w:hAnsi="Times New Roman" w:cs="Times New Roman"/>
          <w:b/>
          <w:bCs/>
          <w:color w:val="auto"/>
        </w:rPr>
        <w:t xml:space="preserve">stanowiące tajemnicę przedsiębiorstwa </w:t>
      </w:r>
      <w:r w:rsidRPr="006F2907">
        <w:rPr>
          <w:rFonts w:ascii="Times New Roman" w:hAnsi="Times New Roman" w:cs="Times New Roman"/>
          <w:color w:val="auto"/>
        </w:rPr>
        <w:t xml:space="preserve">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 </w:t>
      </w:r>
    </w:p>
    <w:p w14:paraId="321ADC32" w14:textId="2AF270D8"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Zastrzeżenie informacji, które nie stanowią tajemnicy przedsiębiorstwa w rozumieniu ustawy o zwalczaniu nieuczciwej konkurencji będzie traktowane, jako bezskuteczne i skutkować będzie ich odtajnieniem. </w:t>
      </w:r>
    </w:p>
    <w:p w14:paraId="4B7E402E" w14:textId="0A62C980" w:rsidR="006F2907" w:rsidRP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 xml:space="preserve"> Przed upływem terminu składania ofert, Wykonawca może wprowadzić </w:t>
      </w:r>
      <w:r w:rsidRPr="006F2907">
        <w:rPr>
          <w:rFonts w:ascii="Times New Roman" w:hAnsi="Times New Roman" w:cs="Times New Roman"/>
          <w:b/>
          <w:bCs/>
          <w:color w:val="auto"/>
        </w:rPr>
        <w:t>zmiany do złożonej oferty lub wycofać ofertę</w:t>
      </w:r>
      <w:r w:rsidRPr="006F2907">
        <w:rPr>
          <w:rFonts w:ascii="Times New Roman" w:hAnsi="Times New Roman" w:cs="Times New Roman"/>
          <w:color w:val="auto"/>
        </w:rPr>
        <w:t xml:space="preserve">. W tym celu należy postępować zgodnie z Instrukcją dla Wykonawcy dostępnej na Platformie. Wykonawca po upływie składania ofert nie może skutecznie dokonać zmiany ani wycofania ofert. </w:t>
      </w:r>
    </w:p>
    <w:p w14:paraId="0A1966A4" w14:textId="71524E38" w:rsidR="006F2907" w:rsidRDefault="006F2907" w:rsidP="008344DC">
      <w:pPr>
        <w:pStyle w:val="Akapitzlist"/>
        <w:numPr>
          <w:ilvl w:val="0"/>
          <w:numId w:val="13"/>
        </w:numPr>
        <w:ind w:left="0"/>
        <w:rPr>
          <w:rFonts w:ascii="Times New Roman" w:hAnsi="Times New Roman" w:cs="Times New Roman"/>
          <w:color w:val="auto"/>
        </w:rPr>
      </w:pPr>
      <w:r w:rsidRPr="006F2907">
        <w:rPr>
          <w:rFonts w:ascii="Times New Roman" w:hAnsi="Times New Roman" w:cs="Times New Roman"/>
          <w:color w:val="auto"/>
        </w:rPr>
        <w:t>Wszystkie koszty związane z uczestnictwem w postępowaniu, w szczególności z przygotowaniem i złożeniem oferty ponosi Wykonawca składający ofertę. Zamawiający nie przewiduje zwrotu kosztów udziału w postępowaniu.</w:t>
      </w:r>
    </w:p>
    <w:p w14:paraId="27FCC388" w14:textId="53CD806B" w:rsidR="00934BA3" w:rsidRPr="00934BA3" w:rsidRDefault="00934BA3" w:rsidP="008344DC">
      <w:pPr>
        <w:pStyle w:val="Default"/>
        <w:numPr>
          <w:ilvl w:val="0"/>
          <w:numId w:val="13"/>
        </w:numPr>
        <w:ind w:left="0"/>
      </w:pPr>
      <w:r w:rsidRPr="00934BA3">
        <w:rPr>
          <w:b/>
          <w:bCs/>
          <w:i/>
          <w:iCs/>
          <w:sz w:val="22"/>
          <w:szCs w:val="22"/>
        </w:rPr>
        <w:t xml:space="preserve">Oferta </w:t>
      </w:r>
      <w:r w:rsidRPr="00934BA3">
        <w:rPr>
          <w:i/>
          <w:iCs/>
          <w:sz w:val="22"/>
          <w:szCs w:val="22"/>
        </w:rPr>
        <w:t xml:space="preserve">składana jest pod rygorem nieważności </w:t>
      </w:r>
      <w:r w:rsidRPr="00934BA3">
        <w:rPr>
          <w:b/>
          <w:bCs/>
          <w:i/>
          <w:iCs/>
          <w:sz w:val="22"/>
          <w:szCs w:val="22"/>
        </w:rPr>
        <w:t xml:space="preserve">w formie elektronicznej lub w postaci elektronicznej opatrzonej podpisem zaufanym lub podpisem osobistym. </w:t>
      </w:r>
    </w:p>
    <w:p w14:paraId="0DC46842" w14:textId="01863DA4" w:rsidR="00934BA3" w:rsidRPr="00934BA3" w:rsidRDefault="00934BA3" w:rsidP="008344DC">
      <w:pPr>
        <w:pStyle w:val="Akapitzlist"/>
        <w:numPr>
          <w:ilvl w:val="0"/>
          <w:numId w:val="13"/>
        </w:numPr>
        <w:spacing w:after="114"/>
        <w:ind w:left="0" w:right="14"/>
        <w:rPr>
          <w:rFonts w:ascii="Times New Roman" w:hAnsi="Times New Roman" w:cs="Times New Roman"/>
        </w:rPr>
      </w:pPr>
      <w:r w:rsidRPr="00934BA3">
        <w:rPr>
          <w:rFonts w:ascii="Times New Roman" w:hAnsi="Times New Roman" w:cs="Times New Roman"/>
        </w:rPr>
        <w:t xml:space="preserve">W celu złożenia oferty należy zarejestrować (zalogować) się na Platformie i postępować zgodnie z instrukcjami dostępnymi u dostawcy rozwiązania informatycznego pod adresem </w:t>
      </w:r>
      <w:r w:rsidRPr="00855235">
        <w:rPr>
          <w:rFonts w:ascii="Times New Roman" w:hAnsi="Times New Roman" w:cs="Times New Roman"/>
          <w:b/>
          <w:bCs/>
          <w:u w:val="single" w:color="000000"/>
        </w:rPr>
        <w:t>https://platformazakupowa.pl/strona/45-instrukcie</w:t>
      </w:r>
    </w:p>
    <w:p w14:paraId="7D8FAE41" w14:textId="77777777" w:rsidR="00934BA3" w:rsidRPr="00902F9C" w:rsidRDefault="00934BA3" w:rsidP="00934BA3">
      <w:pPr>
        <w:pStyle w:val="Akapitzlist"/>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DF32CE" w:rsidRPr="00292E02" w14:paraId="77549C9C" w14:textId="77777777" w:rsidTr="00184015">
        <w:trPr>
          <w:trHeight w:val="70"/>
        </w:trPr>
        <w:tc>
          <w:tcPr>
            <w:tcW w:w="9428" w:type="dxa"/>
            <w:shd w:val="clear" w:color="auto" w:fill="FFC000"/>
            <w:vAlign w:val="center"/>
          </w:tcPr>
          <w:p w14:paraId="35361872" w14:textId="2FED67F0" w:rsidR="00DF32CE" w:rsidRPr="00292E02" w:rsidRDefault="00DF32CE"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5" w:name="_Hlk64293994"/>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6</w:t>
            </w:r>
            <w:r>
              <w:rPr>
                <w:rFonts w:ascii="Times New Roman" w:eastAsia="Times New Roman" w:hAnsi="Times New Roman" w:cs="Times New Roman"/>
                <w:b/>
                <w:color w:val="auto"/>
              </w:rPr>
              <w:t>. SPOSÓB OBLICZANIA CENY OFERTY</w:t>
            </w:r>
          </w:p>
        </w:tc>
      </w:tr>
      <w:bookmarkEnd w:id="15"/>
    </w:tbl>
    <w:p w14:paraId="55741551" w14:textId="77777777" w:rsidR="00DF32CE" w:rsidRPr="00DF32CE" w:rsidRDefault="00DF32CE" w:rsidP="00DF32CE">
      <w:pPr>
        <w:rPr>
          <w:rFonts w:ascii="Times New Roman" w:hAnsi="Times New Roman" w:cs="Times New Roman"/>
          <w:color w:val="auto"/>
        </w:rPr>
      </w:pPr>
    </w:p>
    <w:p w14:paraId="61629EF0" w14:textId="77777777" w:rsidR="00DF32CE" w:rsidRPr="00DF32CE" w:rsidRDefault="00DF32CE" w:rsidP="00746793">
      <w:pPr>
        <w:ind w:left="142" w:hanging="142"/>
        <w:rPr>
          <w:rFonts w:ascii="Times New Roman" w:hAnsi="Times New Roman" w:cs="Times New Roman"/>
          <w:color w:val="auto"/>
        </w:rPr>
      </w:pPr>
      <w:r w:rsidRPr="00DF32CE">
        <w:rPr>
          <w:rFonts w:ascii="Times New Roman" w:hAnsi="Times New Roman" w:cs="Times New Roman"/>
          <w:color w:val="auto"/>
        </w:rPr>
        <w:t xml:space="preserve">1. Wykonawca podaje cenę za realizację przedmiotu zamówienia zgodnie ze wzorem Formularza Ofertowego, stanowiącego </w:t>
      </w:r>
      <w:r w:rsidRPr="00DF32CE">
        <w:rPr>
          <w:rFonts w:ascii="Times New Roman" w:hAnsi="Times New Roman" w:cs="Times New Roman"/>
          <w:b/>
          <w:bCs/>
          <w:color w:val="auto"/>
        </w:rPr>
        <w:t>załącznik nr 1 do SWZ</w:t>
      </w:r>
      <w:r w:rsidRPr="00DF32CE">
        <w:rPr>
          <w:rFonts w:ascii="Times New Roman" w:hAnsi="Times New Roman" w:cs="Times New Roman"/>
          <w:color w:val="auto"/>
        </w:rPr>
        <w:t xml:space="preserve">. </w:t>
      </w:r>
    </w:p>
    <w:p w14:paraId="135A4AD1" w14:textId="5FCF7786" w:rsidR="006B5855" w:rsidRPr="006B5855" w:rsidRDefault="00DF32CE" w:rsidP="00746793">
      <w:pPr>
        <w:ind w:left="0" w:hanging="2"/>
        <w:rPr>
          <w:rFonts w:ascii="Times New Roman" w:hAnsi="Times New Roman" w:cs="Times New Roman"/>
          <w:color w:val="auto"/>
        </w:rPr>
      </w:pPr>
      <w:r w:rsidRPr="00DF32CE">
        <w:rPr>
          <w:rFonts w:ascii="Times New Roman" w:hAnsi="Times New Roman" w:cs="Times New Roman"/>
          <w:color w:val="auto"/>
        </w:rPr>
        <w:t xml:space="preserve">2. Podana w ofercie cena ma charakter ryczałtowy. Cena ta musi być wyrażona w PLN z dokładnością do dwóch miejsc po przecinku i musi uwzględniać wszystkie wymagania niniejszej SWZ oraz obejmować wszelkie koszty, jakie poniesie Wykonawca z tytułu należytej oraz zgodnej z obowiązującymi przepisami realizacji przedmiotu zamówienia. </w:t>
      </w:r>
    </w:p>
    <w:p w14:paraId="09F4DF50" w14:textId="44753E92"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Wykonawcy zobowiązani są do bardzo starannego zapoznania się z </w:t>
      </w:r>
      <w:r w:rsidR="00E76CE0">
        <w:rPr>
          <w:rFonts w:ascii="Times New Roman" w:hAnsi="Times New Roman" w:cs="Times New Roman"/>
          <w:color w:val="auto"/>
        </w:rPr>
        <w:t xml:space="preserve">dokumentacją projektową </w:t>
      </w:r>
      <w:r w:rsidR="00746793">
        <w:rPr>
          <w:rFonts w:ascii="Times New Roman" w:hAnsi="Times New Roman" w:cs="Times New Roman"/>
          <w:color w:val="auto"/>
        </w:rPr>
        <w:t xml:space="preserve"> </w:t>
      </w:r>
      <w:r w:rsidR="001B7D6C">
        <w:rPr>
          <w:rFonts w:ascii="Times New Roman" w:hAnsi="Times New Roman" w:cs="Times New Roman"/>
          <w:color w:val="auto"/>
        </w:rPr>
        <w:t>przedmiotowego postepowania</w:t>
      </w:r>
      <w:r w:rsidR="006921A4">
        <w:rPr>
          <w:rFonts w:ascii="Times New Roman" w:hAnsi="Times New Roman" w:cs="Times New Roman"/>
          <w:color w:val="auto"/>
        </w:rPr>
        <w:t xml:space="preserve"> i przedmiarem robót</w:t>
      </w:r>
      <w:r w:rsidR="00746793">
        <w:rPr>
          <w:rFonts w:ascii="Times New Roman" w:hAnsi="Times New Roman" w:cs="Times New Roman"/>
          <w:color w:val="auto"/>
        </w:rPr>
        <w:t>,</w:t>
      </w:r>
      <w:r w:rsidRPr="006B5855">
        <w:rPr>
          <w:rFonts w:ascii="Times New Roman" w:hAnsi="Times New Roman" w:cs="Times New Roman"/>
          <w:color w:val="auto"/>
        </w:rPr>
        <w:t xml:space="preserve"> warunkami wykonania i wszystkimi czynnikami mogącymi mieć wpływ na cenę realizacji zamówienia. </w:t>
      </w:r>
    </w:p>
    <w:p w14:paraId="1227BA0F" w14:textId="1CD21431"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Sposób zapłaty i rozliczenia za realizację niniejszego zamówienia określony został w planowanych postanowieniach umowy. </w:t>
      </w:r>
    </w:p>
    <w:p w14:paraId="19199B8E" w14:textId="40491D91"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Wykonawca zobowiązany jest zastosować stawkę VAT zgodnie z obowiązującymi przepisami ustawy z 11 marca 2004 r. o podatku od towarów i usług. </w:t>
      </w:r>
    </w:p>
    <w:p w14:paraId="067162B8" w14:textId="04937A12"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6E4CEF0" w14:textId="6D773554"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Wykonawcy ponoszą wszelkie koszty związane z przygotowaniem i złożeniem oferty. </w:t>
      </w:r>
    </w:p>
    <w:p w14:paraId="52E39977" w14:textId="5DC406C2" w:rsidR="006B5855" w:rsidRPr="006B5855" w:rsidRDefault="006B5855" w:rsidP="008344DC">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W formularzu oferty wypełnianym za pośrednictwem Platformy wykonawca poda wyłącznie cenę oferty, która uwzględnia całkowity koszt realizacji zamówienia w okresie obowiązywania umowy, obliczoną zgodnie z powyższymi dyspozycjami. </w:t>
      </w:r>
    </w:p>
    <w:p w14:paraId="67F338B5" w14:textId="6CF6C5E2" w:rsidR="006B5855" w:rsidRPr="001B7D6C" w:rsidRDefault="006B5855" w:rsidP="006B5855">
      <w:pPr>
        <w:pStyle w:val="Akapitzlist"/>
        <w:numPr>
          <w:ilvl w:val="0"/>
          <w:numId w:val="14"/>
        </w:numPr>
        <w:ind w:left="0"/>
        <w:rPr>
          <w:rFonts w:ascii="Times New Roman" w:hAnsi="Times New Roman" w:cs="Times New Roman"/>
          <w:color w:val="auto"/>
        </w:rPr>
      </w:pPr>
      <w:r w:rsidRPr="006B5855">
        <w:rPr>
          <w:rFonts w:ascii="Times New Roman" w:hAnsi="Times New Roman" w:cs="Times New Roman"/>
          <w:color w:val="auto"/>
        </w:rPr>
        <w:t xml:space="preserve">Zgodnie z art. 225 ustawy </w:t>
      </w:r>
      <w:proofErr w:type="spellStart"/>
      <w:r w:rsidRPr="006B5855">
        <w:rPr>
          <w:rFonts w:ascii="Times New Roman" w:hAnsi="Times New Roman" w:cs="Times New Roman"/>
          <w:color w:val="auto"/>
        </w:rPr>
        <w:t>Pzp</w:t>
      </w:r>
      <w:proofErr w:type="spellEnd"/>
      <w:r w:rsidRPr="006B5855">
        <w:rPr>
          <w:rFonts w:ascii="Times New Roman" w:hAnsi="Times New Roman" w:cs="Times New Roman"/>
          <w:color w:val="auto"/>
        </w:rPr>
        <w:t xml:space="preserve"> jeżeli została złożona oferta, której wybór prowadziłby do powstania u zamawiającego obowiązku podatkowego zgodnie z ustawą z 11 marca 2004 r. o podatku od towarów i usług, dla celów zastosowania kryterium ceny lub kosztu zamawiający </w:t>
      </w:r>
      <w:r w:rsidRPr="001B7D6C">
        <w:rPr>
          <w:rFonts w:ascii="Times New Roman" w:hAnsi="Times New Roman" w:cs="Times New Roman"/>
          <w:color w:val="auto"/>
        </w:rPr>
        <w:t xml:space="preserve">dolicza do przedstawionej w tej ofercie ceny kwotę podatku od towarów i usług, którą miałby obowiązek rozliczyć. W takiej sytuacji wykonawca ma obowiązek: </w:t>
      </w:r>
    </w:p>
    <w:p w14:paraId="4E524627" w14:textId="77777777" w:rsidR="006B5855" w:rsidRPr="006B5855" w:rsidRDefault="006B5855" w:rsidP="006B5855">
      <w:pPr>
        <w:ind w:left="0" w:firstLine="0"/>
        <w:rPr>
          <w:rFonts w:ascii="Times New Roman" w:hAnsi="Times New Roman" w:cs="Times New Roman"/>
          <w:color w:val="auto"/>
        </w:rPr>
      </w:pPr>
    </w:p>
    <w:p w14:paraId="455A2CF8"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1) poinformowania zamawiającego, że wybór jego oferty będzie prowadził do powstania u zamawiającego obowiązku podatkowego; </w:t>
      </w:r>
    </w:p>
    <w:p w14:paraId="2F7C0807"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2) wskazania nazwy (rodzaju) towaru lub usługi, których dostawa lub świadczenie będą prowadziły do powstania obowiązku podatkowego; </w:t>
      </w:r>
    </w:p>
    <w:p w14:paraId="444CB787" w14:textId="77777777" w:rsidR="006B5855" w:rsidRPr="006B5855" w:rsidRDefault="006B5855" w:rsidP="006B5855">
      <w:pPr>
        <w:rPr>
          <w:rFonts w:ascii="Times New Roman" w:hAnsi="Times New Roman" w:cs="Times New Roman"/>
          <w:color w:val="auto"/>
        </w:rPr>
      </w:pPr>
      <w:r w:rsidRPr="006B5855">
        <w:rPr>
          <w:rFonts w:ascii="Times New Roman" w:hAnsi="Times New Roman" w:cs="Times New Roman"/>
          <w:color w:val="auto"/>
        </w:rPr>
        <w:t xml:space="preserve">3) wskazania wartości towaru lub usługi objętego obowiązkiem podatkowym zamawiającego, bez kwoty podatku; </w:t>
      </w:r>
    </w:p>
    <w:p w14:paraId="3561B488" w14:textId="5C850100" w:rsidR="006B5855" w:rsidRDefault="006B5855" w:rsidP="006B5855">
      <w:pPr>
        <w:rPr>
          <w:rFonts w:ascii="Times New Roman" w:hAnsi="Times New Roman" w:cs="Times New Roman"/>
          <w:color w:val="auto"/>
        </w:rPr>
      </w:pPr>
      <w:r w:rsidRPr="006B5855">
        <w:rPr>
          <w:rFonts w:ascii="Times New Roman" w:hAnsi="Times New Roman" w:cs="Times New Roman"/>
          <w:color w:val="auto"/>
        </w:rPr>
        <w:t>4) wskazania stawki podatku od towarów i usług, która zgodnie z wiedzą wykonawcy, będzie miała zastosowanie.</w:t>
      </w:r>
    </w:p>
    <w:p w14:paraId="53A630F2" w14:textId="77777777" w:rsidR="006B5855" w:rsidRPr="001B7D6C" w:rsidRDefault="006B5855" w:rsidP="006B5855">
      <w:pPr>
        <w:pStyle w:val="Default"/>
        <w:rPr>
          <w:rFonts w:ascii="Times New Roman" w:hAnsi="Times New Roman" w:cs="Times New Roman"/>
        </w:rPr>
      </w:pPr>
    </w:p>
    <w:p w14:paraId="29B086DD" w14:textId="50230522" w:rsidR="006B5855" w:rsidRPr="001B7D6C" w:rsidRDefault="006B5855" w:rsidP="008344DC">
      <w:pPr>
        <w:pStyle w:val="Default"/>
        <w:numPr>
          <w:ilvl w:val="0"/>
          <w:numId w:val="14"/>
        </w:numPr>
        <w:ind w:left="-142"/>
        <w:rPr>
          <w:rFonts w:ascii="Times New Roman" w:hAnsi="Times New Roman" w:cs="Times New Roman"/>
          <w:sz w:val="22"/>
          <w:szCs w:val="22"/>
        </w:rPr>
      </w:pPr>
      <w:r w:rsidRPr="001B7D6C">
        <w:rPr>
          <w:rFonts w:ascii="Times New Roman" w:hAnsi="Times New Roman" w:cs="Times New Roman"/>
          <w:sz w:val="22"/>
          <w:szCs w:val="22"/>
        </w:rPr>
        <w:t xml:space="preserve">Brak złożenia ww. informacji będzie postrzegany jako brak powstania obowiązku podatkowego u zamawiającego. </w:t>
      </w:r>
    </w:p>
    <w:p w14:paraId="50CC4878" w14:textId="77777777" w:rsidR="006B5855" w:rsidRDefault="006B5855" w:rsidP="00747142">
      <w:pPr>
        <w:pStyle w:val="Default"/>
        <w:rPr>
          <w:sz w:val="22"/>
          <w:szCs w:val="22"/>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5773B604" w14:textId="77777777" w:rsidTr="00184015">
        <w:trPr>
          <w:trHeight w:val="70"/>
        </w:trPr>
        <w:tc>
          <w:tcPr>
            <w:tcW w:w="9428" w:type="dxa"/>
            <w:shd w:val="clear" w:color="auto" w:fill="FFC000"/>
            <w:vAlign w:val="center"/>
          </w:tcPr>
          <w:p w14:paraId="6FE8F7B4" w14:textId="759FEE4C"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6" w:name="_Hlk64294055"/>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7</w:t>
            </w:r>
            <w:r>
              <w:rPr>
                <w:rFonts w:ascii="Times New Roman" w:eastAsia="Times New Roman" w:hAnsi="Times New Roman" w:cs="Times New Roman"/>
                <w:b/>
                <w:color w:val="auto"/>
              </w:rPr>
              <w:t>. WYMAGANIA DOTYCZĄCE WADIUM</w:t>
            </w:r>
          </w:p>
        </w:tc>
      </w:tr>
      <w:bookmarkEnd w:id="16"/>
    </w:tbl>
    <w:p w14:paraId="65738A5C" w14:textId="77777777" w:rsidR="006B5855" w:rsidRPr="006B5855" w:rsidRDefault="006B5855" w:rsidP="006B5855">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p>
    <w:p w14:paraId="1C8FE781" w14:textId="77777777" w:rsidR="006B5855" w:rsidRPr="006B5855" w:rsidRDefault="006B5855" w:rsidP="006B5855">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r w:rsidRPr="006B5855">
        <w:rPr>
          <w:rFonts w:ascii="Times New Roman" w:eastAsiaTheme="minorHAnsi" w:hAnsi="Times New Roman" w:cs="Times New Roman"/>
          <w:sz w:val="24"/>
          <w:szCs w:val="24"/>
          <w:lang w:eastAsia="en-US"/>
        </w:rPr>
        <w:t xml:space="preserve">Zamawiający nie żąda wniesienia wadium. </w:t>
      </w:r>
    </w:p>
    <w:p w14:paraId="758439D5" w14:textId="77777777" w:rsidR="006B5855" w:rsidRPr="00747142" w:rsidRDefault="006B5855" w:rsidP="00747142">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7AD96366" w14:textId="77777777" w:rsidTr="00184015">
        <w:trPr>
          <w:trHeight w:val="70"/>
        </w:trPr>
        <w:tc>
          <w:tcPr>
            <w:tcW w:w="9428" w:type="dxa"/>
            <w:shd w:val="clear" w:color="auto" w:fill="FFC000"/>
            <w:vAlign w:val="center"/>
          </w:tcPr>
          <w:p w14:paraId="614A4F84" w14:textId="0F63E4EF"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8</w:t>
            </w:r>
            <w:r>
              <w:rPr>
                <w:rFonts w:ascii="Times New Roman" w:eastAsia="Times New Roman" w:hAnsi="Times New Roman" w:cs="Times New Roman"/>
                <w:b/>
                <w:color w:val="auto"/>
              </w:rPr>
              <w:t>. WYMAGANIA DOTYCZĄCE ZABEZPIECZENIA NALEŻYTEGO WYKONANIA UMOWY</w:t>
            </w:r>
          </w:p>
        </w:tc>
      </w:tr>
    </w:tbl>
    <w:p w14:paraId="0BEBAAA7" w14:textId="77777777" w:rsidR="00BC27C8" w:rsidRDefault="00BC27C8" w:rsidP="00DF32CE">
      <w:pPr>
        <w:rPr>
          <w:rFonts w:ascii="Times New Roman" w:hAnsi="Times New Roman" w:cs="Times New Roman"/>
          <w:color w:val="auto"/>
        </w:rPr>
      </w:pPr>
    </w:p>
    <w:p w14:paraId="6450BD47" w14:textId="0F645B27" w:rsidR="00DF32CE" w:rsidRDefault="005B6437" w:rsidP="00DF32CE">
      <w:pPr>
        <w:rPr>
          <w:rFonts w:ascii="Times New Roman" w:hAnsi="Times New Roman" w:cs="Times New Roman"/>
          <w:color w:val="auto"/>
        </w:rPr>
      </w:pPr>
      <w:r>
        <w:rPr>
          <w:rFonts w:ascii="Times New Roman" w:hAnsi="Times New Roman" w:cs="Times New Roman"/>
          <w:color w:val="auto"/>
        </w:rPr>
        <w:t>Zamawiający nie wymaga wniesienia zabezpieczenia należytego wykonania umowy.</w:t>
      </w:r>
    </w:p>
    <w:p w14:paraId="6F3DC24B" w14:textId="77777777" w:rsidR="005B6437" w:rsidRPr="00DF32CE" w:rsidRDefault="005B6437" w:rsidP="00B1354A">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6B5855" w:rsidRPr="00292E02" w14:paraId="56F34605" w14:textId="77777777" w:rsidTr="00184015">
        <w:trPr>
          <w:trHeight w:val="70"/>
        </w:trPr>
        <w:tc>
          <w:tcPr>
            <w:tcW w:w="9428" w:type="dxa"/>
            <w:shd w:val="clear" w:color="auto" w:fill="FFC000"/>
            <w:vAlign w:val="center"/>
          </w:tcPr>
          <w:p w14:paraId="3A151C81" w14:textId="23BE495B" w:rsidR="006B5855" w:rsidRPr="00292E02" w:rsidRDefault="006B5855"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7" w:name="_Hlk64294211"/>
            <w:r>
              <w:rPr>
                <w:rFonts w:ascii="Times New Roman" w:eastAsia="Times New Roman" w:hAnsi="Times New Roman" w:cs="Times New Roman"/>
                <w:b/>
                <w:color w:val="auto"/>
              </w:rPr>
              <w:t>1</w:t>
            </w:r>
            <w:r w:rsidR="00872028">
              <w:rPr>
                <w:rFonts w:ascii="Times New Roman" w:eastAsia="Times New Roman" w:hAnsi="Times New Roman" w:cs="Times New Roman"/>
                <w:b/>
                <w:color w:val="auto"/>
              </w:rPr>
              <w:t>9</w:t>
            </w:r>
            <w:r w:rsidR="00277D0D">
              <w:rPr>
                <w:rFonts w:ascii="Times New Roman" w:eastAsia="Times New Roman" w:hAnsi="Times New Roman" w:cs="Times New Roman"/>
                <w:b/>
                <w:color w:val="auto"/>
              </w:rPr>
              <w:t>. TERMIN ZWIĄZANIA Z OFERTĄ</w:t>
            </w:r>
          </w:p>
        </w:tc>
      </w:tr>
      <w:bookmarkEnd w:id="17"/>
    </w:tbl>
    <w:p w14:paraId="3EA2D7FC" w14:textId="77777777" w:rsidR="00BC27C8" w:rsidRDefault="00BC27C8" w:rsidP="00277D0D">
      <w:pPr>
        <w:rPr>
          <w:rFonts w:ascii="Times New Roman" w:hAnsi="Times New Roman" w:cs="Times New Roman"/>
          <w:color w:val="auto"/>
        </w:rPr>
      </w:pPr>
    </w:p>
    <w:p w14:paraId="50CB5918" w14:textId="338BA5CC" w:rsidR="00277D0D" w:rsidRPr="00277D0D" w:rsidRDefault="00277D0D" w:rsidP="00277D0D">
      <w:pPr>
        <w:rPr>
          <w:rFonts w:ascii="Times New Roman" w:hAnsi="Times New Roman" w:cs="Times New Roman"/>
          <w:color w:val="auto"/>
        </w:rPr>
      </w:pPr>
      <w:r w:rsidRPr="00277D0D">
        <w:rPr>
          <w:rFonts w:ascii="Times New Roman" w:hAnsi="Times New Roman" w:cs="Times New Roman"/>
          <w:color w:val="auto"/>
        </w:rPr>
        <w:t xml:space="preserve">1 . Wykonawca będzie związany ofertą przez okres </w:t>
      </w:r>
      <w:r w:rsidRPr="00A50617">
        <w:rPr>
          <w:rFonts w:ascii="Times New Roman" w:hAnsi="Times New Roman" w:cs="Times New Roman"/>
          <w:color w:val="auto"/>
        </w:rPr>
        <w:t>30 dni</w:t>
      </w:r>
      <w:r w:rsidR="001412C9">
        <w:rPr>
          <w:rFonts w:ascii="Times New Roman" w:hAnsi="Times New Roman" w:cs="Times New Roman"/>
          <w:color w:val="auto"/>
        </w:rPr>
        <w:t xml:space="preserve">. </w:t>
      </w:r>
      <w:r w:rsidRPr="00A50617">
        <w:rPr>
          <w:rFonts w:ascii="Times New Roman" w:hAnsi="Times New Roman" w:cs="Times New Roman"/>
          <w:color w:val="auto"/>
        </w:rPr>
        <w:t xml:space="preserve"> </w:t>
      </w:r>
      <w:r w:rsidRPr="00277D0D">
        <w:rPr>
          <w:rFonts w:ascii="Times New Roman" w:hAnsi="Times New Roman" w:cs="Times New Roman"/>
          <w:color w:val="auto"/>
        </w:rPr>
        <w:t>Bieg terminu związania ofertą rozpoczyna się wraz z upływem terminu składania ofert.</w:t>
      </w:r>
    </w:p>
    <w:p w14:paraId="2425BC3F" w14:textId="3BBFC4DA" w:rsidR="00277D0D" w:rsidRDefault="00277D0D" w:rsidP="008344DC">
      <w:pPr>
        <w:numPr>
          <w:ilvl w:val="0"/>
          <w:numId w:val="15"/>
        </w:numPr>
        <w:rPr>
          <w:rFonts w:ascii="Times New Roman" w:hAnsi="Times New Roman" w:cs="Times New Roman"/>
          <w:color w:val="auto"/>
        </w:rPr>
      </w:pPr>
      <w:r w:rsidRPr="00277D0D">
        <w:rPr>
          <w:rFonts w:ascii="Times New Roman" w:hAnsi="Times New Roman" w:cs="Times New Roman"/>
          <w:color w:val="auto"/>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6EFC253" w14:textId="77777777" w:rsidR="0062448F" w:rsidRPr="00277D0D" w:rsidRDefault="0062448F" w:rsidP="0062448F">
      <w:pPr>
        <w:ind w:left="465"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277D0D" w:rsidRPr="00292E02" w14:paraId="4EB696C2" w14:textId="77777777" w:rsidTr="00184015">
        <w:trPr>
          <w:trHeight w:val="70"/>
        </w:trPr>
        <w:tc>
          <w:tcPr>
            <w:tcW w:w="9428" w:type="dxa"/>
            <w:shd w:val="clear" w:color="auto" w:fill="FFC000"/>
            <w:vAlign w:val="center"/>
          </w:tcPr>
          <w:p w14:paraId="605F9A7D" w14:textId="41F02CEC" w:rsidR="00277D0D" w:rsidRPr="00292E02" w:rsidRDefault="002A48AA"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8" w:name="_Hlk64294565"/>
            <w:r>
              <w:rPr>
                <w:rFonts w:ascii="Times New Roman" w:eastAsia="Times New Roman" w:hAnsi="Times New Roman" w:cs="Times New Roman"/>
                <w:b/>
                <w:color w:val="auto"/>
              </w:rPr>
              <w:t>20</w:t>
            </w:r>
            <w:r w:rsidR="00277D0D">
              <w:rPr>
                <w:rFonts w:ascii="Times New Roman" w:eastAsia="Times New Roman" w:hAnsi="Times New Roman" w:cs="Times New Roman"/>
                <w:b/>
                <w:color w:val="auto"/>
              </w:rPr>
              <w:t xml:space="preserve">. </w:t>
            </w:r>
            <w:r w:rsidR="00746793">
              <w:rPr>
                <w:rFonts w:ascii="Times New Roman" w:eastAsia="Times New Roman" w:hAnsi="Times New Roman" w:cs="Times New Roman"/>
                <w:b/>
                <w:color w:val="auto"/>
              </w:rPr>
              <w:t>SPOSÓB I TERMIN SKŁADANIA</w:t>
            </w:r>
            <w:r w:rsidR="0044362D">
              <w:rPr>
                <w:rFonts w:ascii="Times New Roman" w:eastAsia="Times New Roman" w:hAnsi="Times New Roman" w:cs="Times New Roman"/>
                <w:b/>
                <w:color w:val="auto"/>
              </w:rPr>
              <w:t xml:space="preserve"> I OTWARCIA OFERT</w:t>
            </w:r>
          </w:p>
        </w:tc>
      </w:tr>
      <w:bookmarkEnd w:id="18"/>
    </w:tbl>
    <w:p w14:paraId="76F63B5B" w14:textId="77777777" w:rsidR="00277D0D" w:rsidRPr="00277D0D" w:rsidRDefault="00277D0D" w:rsidP="00277D0D">
      <w:pPr>
        <w:rPr>
          <w:rFonts w:ascii="Times New Roman" w:hAnsi="Times New Roman" w:cs="Times New Roman"/>
          <w:color w:val="auto"/>
        </w:rPr>
      </w:pPr>
    </w:p>
    <w:p w14:paraId="5F500E5D" w14:textId="22B15DC5"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Ofertę wraz ze wszystkimi wymaganymi oświadczeniami i dokumentami, należy złożyć za pośrednictwem Platformy na stronie https://platformazakupowa.pl/pn/</w:t>
      </w:r>
      <w:r>
        <w:rPr>
          <w:rFonts w:ascii="Times New Roman" w:hAnsi="Times New Roman" w:cs="Times New Roman"/>
          <w:color w:val="auto"/>
        </w:rPr>
        <w:t>ostrowite</w:t>
      </w:r>
      <w:r w:rsidRPr="00277D0D">
        <w:rPr>
          <w:rFonts w:ascii="Times New Roman" w:hAnsi="Times New Roman" w:cs="Times New Roman"/>
          <w:color w:val="auto"/>
        </w:rPr>
        <w:t xml:space="preserve"> w zakładce dedykowanej postępowaniu </w:t>
      </w:r>
      <w:r w:rsidRPr="00A50617">
        <w:rPr>
          <w:rFonts w:ascii="Times New Roman" w:hAnsi="Times New Roman" w:cs="Times New Roman"/>
          <w:b/>
          <w:bCs/>
          <w:color w:val="FF0000"/>
        </w:rPr>
        <w:t>do</w:t>
      </w:r>
      <w:r w:rsidRPr="00277D0D">
        <w:rPr>
          <w:rFonts w:ascii="Times New Roman" w:hAnsi="Times New Roman" w:cs="Times New Roman"/>
          <w:b/>
          <w:bCs/>
          <w:color w:val="auto"/>
        </w:rPr>
        <w:t xml:space="preserve"> </w:t>
      </w:r>
      <w:r w:rsidRPr="00277D0D">
        <w:rPr>
          <w:rFonts w:ascii="Times New Roman" w:hAnsi="Times New Roman" w:cs="Times New Roman"/>
          <w:b/>
          <w:bCs/>
          <w:color w:val="FF0000"/>
        </w:rPr>
        <w:t xml:space="preserve">dnia </w:t>
      </w:r>
      <w:r w:rsidR="00FC7A55">
        <w:rPr>
          <w:rFonts w:ascii="Times New Roman" w:hAnsi="Times New Roman" w:cs="Times New Roman"/>
          <w:b/>
          <w:bCs/>
          <w:color w:val="FF0000"/>
        </w:rPr>
        <w:t>0</w:t>
      </w:r>
      <w:r w:rsidR="007E4CE5">
        <w:rPr>
          <w:rFonts w:ascii="Times New Roman" w:hAnsi="Times New Roman" w:cs="Times New Roman"/>
          <w:b/>
          <w:bCs/>
          <w:color w:val="FF0000"/>
        </w:rPr>
        <w:t>9</w:t>
      </w:r>
      <w:r w:rsidR="00FC7A55">
        <w:rPr>
          <w:rFonts w:ascii="Times New Roman" w:hAnsi="Times New Roman" w:cs="Times New Roman"/>
          <w:b/>
          <w:bCs/>
          <w:color w:val="FF0000"/>
        </w:rPr>
        <w:t xml:space="preserve"> lipca </w:t>
      </w:r>
      <w:r w:rsidRPr="00277D0D">
        <w:rPr>
          <w:rFonts w:ascii="Times New Roman" w:hAnsi="Times New Roman" w:cs="Times New Roman"/>
          <w:b/>
          <w:bCs/>
          <w:color w:val="FF0000"/>
        </w:rPr>
        <w:t xml:space="preserve">2021 r. do godziny </w:t>
      </w:r>
      <w:r w:rsidR="00B1354A">
        <w:rPr>
          <w:rFonts w:ascii="Times New Roman" w:hAnsi="Times New Roman" w:cs="Times New Roman"/>
          <w:b/>
          <w:bCs/>
          <w:color w:val="FF0000"/>
        </w:rPr>
        <w:t>1</w:t>
      </w:r>
      <w:r w:rsidR="007E4CE5">
        <w:rPr>
          <w:rFonts w:ascii="Times New Roman" w:hAnsi="Times New Roman" w:cs="Times New Roman"/>
          <w:b/>
          <w:bCs/>
          <w:color w:val="FF0000"/>
        </w:rPr>
        <w:t>0</w:t>
      </w:r>
      <w:r w:rsidRPr="00277D0D">
        <w:rPr>
          <w:rFonts w:ascii="Times New Roman" w:hAnsi="Times New Roman" w:cs="Times New Roman"/>
          <w:b/>
          <w:bCs/>
          <w:color w:val="FF0000"/>
        </w:rPr>
        <w:t xml:space="preserve">:00. </w:t>
      </w:r>
      <w:r w:rsidRPr="00277D0D">
        <w:rPr>
          <w:rFonts w:ascii="Times New Roman" w:hAnsi="Times New Roman" w:cs="Times New Roman"/>
          <w:color w:val="auto"/>
        </w:rPr>
        <w:t xml:space="preserve">Składanie ofert przez www.platformazakupowa.pl jest dla Wykonawców całkowicie bezpłatne. </w:t>
      </w:r>
    </w:p>
    <w:p w14:paraId="1D43ECD0" w14:textId="3BCA8045"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b/>
          <w:bCs/>
          <w:color w:val="auto"/>
        </w:rPr>
        <w:t>Wykonawca może w przedmiotowym postępowaniu złożyć tylko jedną ofertę</w:t>
      </w:r>
      <w:r w:rsidR="0044362D">
        <w:rPr>
          <w:rFonts w:ascii="Times New Roman" w:hAnsi="Times New Roman" w:cs="Times New Roman"/>
          <w:b/>
          <w:bCs/>
          <w:color w:val="auto"/>
        </w:rPr>
        <w:t>.</w:t>
      </w:r>
    </w:p>
    <w:p w14:paraId="51E0B809" w14:textId="5A6B3861"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Oferta powinna być sporządzona w języku polskim na Platformie Zakupowej pod adresem: https://platformazakupowa.pl/pn/</w:t>
      </w:r>
      <w:r w:rsidR="00746793">
        <w:rPr>
          <w:rFonts w:ascii="Times New Roman" w:hAnsi="Times New Roman" w:cs="Times New Roman"/>
          <w:color w:val="auto"/>
        </w:rPr>
        <w:t>ostrowite</w:t>
      </w:r>
      <w:r w:rsidRPr="00277D0D">
        <w:rPr>
          <w:rFonts w:ascii="Times New Roman" w:hAnsi="Times New Roman" w:cs="Times New Roman"/>
          <w:color w:val="auto"/>
        </w:rPr>
        <w:t xml:space="preserve">, w zakładce „POSTĘPOWANIA” i pod nazwą postępowania wskazaną w tytule SWZ. Każdy dokument składający się na ofertę powinien być czytelny. </w:t>
      </w:r>
    </w:p>
    <w:p w14:paraId="35010E42" w14:textId="5F8D7B65" w:rsidR="00277D0D" w:rsidRPr="00277D0D" w:rsidRDefault="00277D0D" w:rsidP="008344DC">
      <w:pPr>
        <w:pStyle w:val="Akapitzlist"/>
        <w:numPr>
          <w:ilvl w:val="1"/>
          <w:numId w:val="8"/>
        </w:numPr>
        <w:rPr>
          <w:rFonts w:ascii="Times New Roman" w:hAnsi="Times New Roman" w:cs="Times New Roman"/>
          <w:color w:val="auto"/>
        </w:rPr>
      </w:pPr>
      <w:r>
        <w:rPr>
          <w:rFonts w:ascii="Times New Roman" w:hAnsi="Times New Roman" w:cs="Times New Roman"/>
          <w:color w:val="auto"/>
        </w:rPr>
        <w:t xml:space="preserve">O </w:t>
      </w:r>
      <w:r w:rsidRPr="00277D0D">
        <w:rPr>
          <w:rFonts w:ascii="Times New Roman" w:hAnsi="Times New Roman" w:cs="Times New Roman"/>
          <w:color w:val="auto"/>
        </w:rPr>
        <w:t xml:space="preserve">terminie złożenia oferty decyduje czas pełnego przeprocesowania transakcji na Platformie. </w:t>
      </w:r>
    </w:p>
    <w:p w14:paraId="048CBD6A" w14:textId="5801F7C5"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Otwarcie ofert nast</w:t>
      </w:r>
      <w:r w:rsidR="00CA6876">
        <w:rPr>
          <w:rFonts w:ascii="Times New Roman" w:hAnsi="Times New Roman" w:cs="Times New Roman"/>
          <w:color w:val="auto"/>
        </w:rPr>
        <w:t>ą</w:t>
      </w:r>
      <w:r w:rsidRPr="00277D0D">
        <w:rPr>
          <w:rFonts w:ascii="Times New Roman" w:hAnsi="Times New Roman" w:cs="Times New Roman"/>
          <w:color w:val="auto"/>
        </w:rPr>
        <w:t>p</w:t>
      </w:r>
      <w:r w:rsidR="00FC5A2E">
        <w:rPr>
          <w:rFonts w:ascii="Times New Roman" w:hAnsi="Times New Roman" w:cs="Times New Roman"/>
          <w:color w:val="auto"/>
        </w:rPr>
        <w:t>i</w:t>
      </w:r>
      <w:r w:rsidRPr="00277D0D">
        <w:rPr>
          <w:rFonts w:ascii="Times New Roman" w:hAnsi="Times New Roman" w:cs="Times New Roman"/>
          <w:color w:val="auto"/>
        </w:rPr>
        <w:t xml:space="preserve"> w dniu </w:t>
      </w:r>
      <w:r w:rsidR="00FC7A55">
        <w:rPr>
          <w:rFonts w:ascii="Times New Roman" w:hAnsi="Times New Roman" w:cs="Times New Roman"/>
          <w:b/>
          <w:bCs/>
          <w:color w:val="FF0000"/>
        </w:rPr>
        <w:t>0</w:t>
      </w:r>
      <w:r w:rsidR="007E4CE5">
        <w:rPr>
          <w:rFonts w:ascii="Times New Roman" w:hAnsi="Times New Roman" w:cs="Times New Roman"/>
          <w:b/>
          <w:bCs/>
          <w:color w:val="FF0000"/>
        </w:rPr>
        <w:t>9</w:t>
      </w:r>
      <w:r w:rsidR="00FC7A55">
        <w:rPr>
          <w:rFonts w:ascii="Times New Roman" w:hAnsi="Times New Roman" w:cs="Times New Roman"/>
          <w:b/>
          <w:bCs/>
          <w:color w:val="FF0000"/>
        </w:rPr>
        <w:t xml:space="preserve"> lipca </w:t>
      </w:r>
      <w:r w:rsidRPr="00277D0D">
        <w:rPr>
          <w:rFonts w:ascii="Times New Roman" w:hAnsi="Times New Roman" w:cs="Times New Roman"/>
          <w:b/>
          <w:bCs/>
          <w:color w:val="FF0000"/>
        </w:rPr>
        <w:t xml:space="preserve">2021 r. o godzinie </w:t>
      </w:r>
      <w:r w:rsidR="00B1354A">
        <w:rPr>
          <w:rFonts w:ascii="Times New Roman" w:hAnsi="Times New Roman" w:cs="Times New Roman"/>
          <w:b/>
          <w:bCs/>
          <w:color w:val="FF0000"/>
        </w:rPr>
        <w:t>1</w:t>
      </w:r>
      <w:r w:rsidR="007E4CE5">
        <w:rPr>
          <w:rFonts w:ascii="Times New Roman" w:hAnsi="Times New Roman" w:cs="Times New Roman"/>
          <w:b/>
          <w:bCs/>
          <w:color w:val="FF0000"/>
        </w:rPr>
        <w:t>0</w:t>
      </w:r>
      <w:r w:rsidRPr="00277D0D">
        <w:rPr>
          <w:rFonts w:ascii="Times New Roman" w:hAnsi="Times New Roman" w:cs="Times New Roman"/>
          <w:b/>
          <w:bCs/>
          <w:color w:val="FF0000"/>
        </w:rPr>
        <w:t>:</w:t>
      </w:r>
      <w:r w:rsidR="00376D5F">
        <w:rPr>
          <w:rFonts w:ascii="Times New Roman" w:hAnsi="Times New Roman" w:cs="Times New Roman"/>
          <w:b/>
          <w:bCs/>
          <w:color w:val="FF0000"/>
        </w:rPr>
        <w:t>0</w:t>
      </w:r>
      <w:r w:rsidR="00B37D29">
        <w:rPr>
          <w:rFonts w:ascii="Times New Roman" w:hAnsi="Times New Roman" w:cs="Times New Roman"/>
          <w:b/>
          <w:bCs/>
          <w:color w:val="FF0000"/>
        </w:rPr>
        <w:t>5</w:t>
      </w:r>
      <w:r w:rsidRPr="00277D0D">
        <w:rPr>
          <w:rFonts w:ascii="Times New Roman" w:hAnsi="Times New Roman" w:cs="Times New Roman"/>
          <w:b/>
          <w:bCs/>
          <w:color w:val="FF0000"/>
        </w:rPr>
        <w:t xml:space="preserve"> </w:t>
      </w:r>
    </w:p>
    <w:p w14:paraId="7989FA0D" w14:textId="5F305DC1"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 xml:space="preserve">Najpóźniej przed otwarciem ofert, udostępnia się na stronie internetowej prowadzonego postępowania informację o kwocie, jaką zamierza się przeznaczyć na sfinansowanie zamówienia. </w:t>
      </w:r>
    </w:p>
    <w:p w14:paraId="3D4AC7FF" w14:textId="74CF8EF0" w:rsidR="00277D0D" w:rsidRPr="00277D0D" w:rsidRDefault="00277D0D" w:rsidP="008344DC">
      <w:pPr>
        <w:pStyle w:val="Akapitzlist"/>
        <w:numPr>
          <w:ilvl w:val="1"/>
          <w:numId w:val="8"/>
        </w:numPr>
        <w:rPr>
          <w:rFonts w:ascii="Times New Roman" w:hAnsi="Times New Roman" w:cs="Times New Roman"/>
          <w:color w:val="auto"/>
        </w:rPr>
      </w:pPr>
      <w:r w:rsidRPr="00277D0D">
        <w:rPr>
          <w:rFonts w:ascii="Times New Roman" w:hAnsi="Times New Roman" w:cs="Times New Roman"/>
          <w:color w:val="auto"/>
        </w:rPr>
        <w:t>Niezwłocznie po otwarciu ofert, udostępnia się na stronie internetowej prowadzonego postępowania https://platformazakupowa.pl/pn/</w:t>
      </w:r>
      <w:r w:rsidR="00746793">
        <w:rPr>
          <w:rFonts w:ascii="Times New Roman" w:hAnsi="Times New Roman" w:cs="Times New Roman"/>
          <w:color w:val="auto"/>
        </w:rPr>
        <w:t>ostrowite</w:t>
      </w:r>
      <w:r w:rsidRPr="00277D0D">
        <w:rPr>
          <w:rFonts w:ascii="Times New Roman" w:hAnsi="Times New Roman" w:cs="Times New Roman"/>
          <w:color w:val="auto"/>
        </w:rPr>
        <w:t xml:space="preserve"> informacje o: </w:t>
      </w:r>
    </w:p>
    <w:p w14:paraId="78E76477" w14:textId="77777777" w:rsidR="00277D0D" w:rsidRPr="00277D0D" w:rsidRDefault="00277D0D" w:rsidP="00277D0D">
      <w:pPr>
        <w:ind w:left="1276" w:hanging="425"/>
        <w:rPr>
          <w:rFonts w:ascii="Times New Roman" w:hAnsi="Times New Roman" w:cs="Times New Roman"/>
          <w:color w:val="auto"/>
        </w:rPr>
      </w:pPr>
      <w:r w:rsidRPr="00277D0D">
        <w:rPr>
          <w:rFonts w:ascii="Times New Roman" w:hAnsi="Times New Roman" w:cs="Times New Roman"/>
          <w:color w:val="auto"/>
        </w:rPr>
        <w:t xml:space="preserve">a) nazwach albo imionach i nazwiskach oraz siedzibach lub miejscach prowadzonej działalności gospodarczej albo miejscach zamieszkania wykonawców, których oferty zostały otwarte; </w:t>
      </w:r>
    </w:p>
    <w:p w14:paraId="631169C7" w14:textId="5E8B15E8" w:rsidR="00277D0D" w:rsidRDefault="00277D0D" w:rsidP="0044362D">
      <w:pPr>
        <w:ind w:left="1276" w:hanging="425"/>
        <w:rPr>
          <w:rFonts w:ascii="Times New Roman" w:hAnsi="Times New Roman" w:cs="Times New Roman"/>
          <w:color w:val="auto"/>
        </w:rPr>
      </w:pPr>
      <w:r w:rsidRPr="00277D0D">
        <w:rPr>
          <w:rFonts w:ascii="Times New Roman" w:hAnsi="Times New Roman" w:cs="Times New Roman"/>
          <w:color w:val="auto"/>
        </w:rPr>
        <w:t>b) cenach lub kosztach zawartych w ofertach.</w:t>
      </w:r>
    </w:p>
    <w:p w14:paraId="31082FAC" w14:textId="77777777" w:rsidR="0062448F" w:rsidRDefault="0062448F" w:rsidP="00747142">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277D0D" w:rsidRPr="00292E02" w14:paraId="4DAB13DD" w14:textId="77777777" w:rsidTr="00184015">
        <w:trPr>
          <w:trHeight w:val="70"/>
        </w:trPr>
        <w:tc>
          <w:tcPr>
            <w:tcW w:w="9428" w:type="dxa"/>
            <w:shd w:val="clear" w:color="auto" w:fill="FFC000"/>
            <w:vAlign w:val="center"/>
          </w:tcPr>
          <w:p w14:paraId="1C5395EB" w14:textId="2D4D1D8C" w:rsidR="00277D0D" w:rsidRPr="00292E02" w:rsidRDefault="002A48AA"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21</w:t>
            </w:r>
            <w:r w:rsidR="00277D0D">
              <w:rPr>
                <w:rFonts w:ascii="Times New Roman" w:eastAsia="Times New Roman" w:hAnsi="Times New Roman" w:cs="Times New Roman"/>
                <w:b/>
                <w:color w:val="auto"/>
              </w:rPr>
              <w:t>. OPIS KRYTERIÓW OCENY OFERT, WRAZ Z PODANIEM WAG TYCH KRYTERIÓW I SPOSOBU OCENY OFERT</w:t>
            </w:r>
          </w:p>
        </w:tc>
      </w:tr>
    </w:tbl>
    <w:p w14:paraId="4975F515" w14:textId="4D480EEE" w:rsidR="00277D0D" w:rsidRDefault="00277D0D" w:rsidP="00277D0D">
      <w:pPr>
        <w:ind w:left="1276" w:hanging="425"/>
        <w:rPr>
          <w:rFonts w:ascii="Times New Roman" w:hAnsi="Times New Roman" w:cs="Times New Roman"/>
          <w:color w:val="auto"/>
        </w:rPr>
      </w:pPr>
    </w:p>
    <w:p w14:paraId="6071944E" w14:textId="7EE02DF7" w:rsidR="00277D0D" w:rsidRDefault="00277D0D" w:rsidP="00277D0D">
      <w:pPr>
        <w:ind w:left="567" w:hanging="141"/>
        <w:rPr>
          <w:rFonts w:ascii="Times New Roman" w:hAnsi="Times New Roman" w:cs="Times New Roman"/>
          <w:color w:val="auto"/>
        </w:rPr>
      </w:pPr>
      <w:r w:rsidRPr="00277D0D">
        <w:rPr>
          <w:rFonts w:ascii="Times New Roman" w:hAnsi="Times New Roman" w:cs="Times New Roman"/>
          <w:color w:val="auto"/>
        </w:rPr>
        <w:t>1. Przy wyborze najkorzystniejszej oferty zamawiający będzie kierował się następującymi kryteriami i odpowiadającymi im znaczeniami oraz w następujący sposób będzie oceniał spełnienie kryteriów:</w:t>
      </w:r>
    </w:p>
    <w:p w14:paraId="79505224" w14:textId="196C2132" w:rsidR="00277D0D" w:rsidRDefault="00277D0D" w:rsidP="00277D0D">
      <w:pPr>
        <w:ind w:left="567" w:hanging="141"/>
        <w:rPr>
          <w:rFonts w:ascii="Times New Roman" w:hAnsi="Times New Roman" w:cs="Times New Roman"/>
          <w:color w:val="auto"/>
        </w:rPr>
      </w:pPr>
    </w:p>
    <w:tbl>
      <w:tblPr>
        <w:tblStyle w:val="Tabela-Siatka"/>
        <w:tblW w:w="0" w:type="auto"/>
        <w:tblInd w:w="567" w:type="dxa"/>
        <w:tblLook w:val="04A0" w:firstRow="1" w:lastRow="0" w:firstColumn="1" w:lastColumn="0" w:noHBand="0" w:noVBand="1"/>
      </w:tblPr>
      <w:tblGrid>
        <w:gridCol w:w="1271"/>
        <w:gridCol w:w="4425"/>
        <w:gridCol w:w="2799"/>
      </w:tblGrid>
      <w:tr w:rsidR="00277D0D" w14:paraId="51AF4D42" w14:textId="77777777" w:rsidTr="00277D0D">
        <w:tc>
          <w:tcPr>
            <w:tcW w:w="1271" w:type="dxa"/>
          </w:tcPr>
          <w:p w14:paraId="7D61F293" w14:textId="6E1222D4"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L.p.</w:t>
            </w:r>
          </w:p>
        </w:tc>
        <w:tc>
          <w:tcPr>
            <w:tcW w:w="4425" w:type="dxa"/>
          </w:tcPr>
          <w:p w14:paraId="31A3F7E6" w14:textId="43D57904" w:rsidR="00277D0D" w:rsidRDefault="00277D0D" w:rsidP="00277D0D">
            <w:pPr>
              <w:ind w:left="-107" w:firstLine="0"/>
              <w:rPr>
                <w:rFonts w:ascii="Times New Roman" w:hAnsi="Times New Roman" w:cs="Times New Roman"/>
                <w:color w:val="auto"/>
              </w:rPr>
            </w:pPr>
            <w:r>
              <w:rPr>
                <w:rFonts w:ascii="Times New Roman" w:hAnsi="Times New Roman" w:cs="Times New Roman"/>
                <w:color w:val="auto"/>
              </w:rPr>
              <w:t>Opis kryterium ceny</w:t>
            </w:r>
          </w:p>
        </w:tc>
        <w:tc>
          <w:tcPr>
            <w:tcW w:w="2799" w:type="dxa"/>
          </w:tcPr>
          <w:p w14:paraId="7A6A0E30" w14:textId="73B9A16C"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Znaczenie w %</w:t>
            </w:r>
          </w:p>
        </w:tc>
      </w:tr>
      <w:tr w:rsidR="00277D0D" w14:paraId="747880AA" w14:textId="77777777" w:rsidTr="00277D0D">
        <w:tc>
          <w:tcPr>
            <w:tcW w:w="1271" w:type="dxa"/>
          </w:tcPr>
          <w:p w14:paraId="4D33C6B3" w14:textId="4F7C6B62"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1.</w:t>
            </w:r>
          </w:p>
        </w:tc>
        <w:tc>
          <w:tcPr>
            <w:tcW w:w="4425" w:type="dxa"/>
          </w:tcPr>
          <w:p w14:paraId="565AA62E" w14:textId="1BD7C778" w:rsidR="00277D0D" w:rsidRPr="0044362D" w:rsidRDefault="00277D0D" w:rsidP="00277D0D">
            <w:pPr>
              <w:ind w:left="0" w:firstLine="0"/>
              <w:rPr>
                <w:rFonts w:ascii="Times New Roman" w:hAnsi="Times New Roman" w:cs="Times New Roman"/>
                <w:b/>
                <w:bCs/>
                <w:color w:val="auto"/>
              </w:rPr>
            </w:pPr>
            <w:r w:rsidRPr="0044362D">
              <w:rPr>
                <w:rFonts w:ascii="Times New Roman" w:hAnsi="Times New Roman" w:cs="Times New Roman"/>
                <w:b/>
                <w:bCs/>
                <w:color w:val="auto"/>
              </w:rPr>
              <w:t>Cena (koszt)</w:t>
            </w:r>
          </w:p>
        </w:tc>
        <w:tc>
          <w:tcPr>
            <w:tcW w:w="2799" w:type="dxa"/>
          </w:tcPr>
          <w:p w14:paraId="6EA614CA" w14:textId="3422804D"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60%</w:t>
            </w:r>
          </w:p>
        </w:tc>
      </w:tr>
      <w:tr w:rsidR="00277D0D" w14:paraId="1D5A4924" w14:textId="77777777" w:rsidTr="00277D0D">
        <w:tc>
          <w:tcPr>
            <w:tcW w:w="1271" w:type="dxa"/>
          </w:tcPr>
          <w:p w14:paraId="4DED008E" w14:textId="266DC2D5"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2.</w:t>
            </w:r>
          </w:p>
        </w:tc>
        <w:tc>
          <w:tcPr>
            <w:tcW w:w="4425" w:type="dxa"/>
          </w:tcPr>
          <w:p w14:paraId="183B18BC" w14:textId="11CE7568" w:rsidR="00277D0D" w:rsidRPr="0044362D" w:rsidRDefault="00277D0D" w:rsidP="00277D0D">
            <w:pPr>
              <w:ind w:left="0" w:firstLine="0"/>
              <w:rPr>
                <w:rFonts w:ascii="Times New Roman" w:hAnsi="Times New Roman" w:cs="Times New Roman"/>
                <w:b/>
                <w:bCs/>
                <w:color w:val="auto"/>
              </w:rPr>
            </w:pPr>
            <w:r w:rsidRPr="0044362D">
              <w:rPr>
                <w:rFonts w:ascii="Times New Roman" w:hAnsi="Times New Roman" w:cs="Times New Roman"/>
                <w:b/>
                <w:bCs/>
                <w:color w:val="auto"/>
              </w:rPr>
              <w:t xml:space="preserve">Termin gwarancji </w:t>
            </w:r>
          </w:p>
        </w:tc>
        <w:tc>
          <w:tcPr>
            <w:tcW w:w="2799" w:type="dxa"/>
          </w:tcPr>
          <w:p w14:paraId="2E30B346" w14:textId="57A3A1DC" w:rsidR="00277D0D" w:rsidRDefault="00277D0D" w:rsidP="00277D0D">
            <w:pPr>
              <w:ind w:left="0" w:firstLine="0"/>
              <w:rPr>
                <w:rFonts w:ascii="Times New Roman" w:hAnsi="Times New Roman" w:cs="Times New Roman"/>
                <w:color w:val="auto"/>
              </w:rPr>
            </w:pPr>
            <w:r>
              <w:rPr>
                <w:rFonts w:ascii="Times New Roman" w:hAnsi="Times New Roman" w:cs="Times New Roman"/>
                <w:color w:val="auto"/>
              </w:rPr>
              <w:t>40</w:t>
            </w:r>
            <w:r w:rsidR="005B6437">
              <w:rPr>
                <w:rFonts w:ascii="Times New Roman" w:hAnsi="Times New Roman" w:cs="Times New Roman"/>
                <w:color w:val="auto"/>
              </w:rPr>
              <w:t>%</w:t>
            </w:r>
          </w:p>
        </w:tc>
      </w:tr>
      <w:tr w:rsidR="00277D0D" w14:paraId="08FBC9FA" w14:textId="77777777" w:rsidTr="00277D0D">
        <w:tc>
          <w:tcPr>
            <w:tcW w:w="1271" w:type="dxa"/>
          </w:tcPr>
          <w:p w14:paraId="2BB4B336" w14:textId="542D2AA2" w:rsidR="00277D0D" w:rsidRDefault="005B6437" w:rsidP="00277D0D">
            <w:pPr>
              <w:ind w:left="0" w:firstLine="0"/>
              <w:rPr>
                <w:rFonts w:ascii="Times New Roman" w:hAnsi="Times New Roman" w:cs="Times New Roman"/>
                <w:color w:val="auto"/>
              </w:rPr>
            </w:pPr>
            <w:r>
              <w:rPr>
                <w:rFonts w:ascii="Times New Roman" w:hAnsi="Times New Roman" w:cs="Times New Roman"/>
                <w:color w:val="auto"/>
              </w:rPr>
              <w:t>Razem</w:t>
            </w:r>
          </w:p>
        </w:tc>
        <w:tc>
          <w:tcPr>
            <w:tcW w:w="4425" w:type="dxa"/>
          </w:tcPr>
          <w:p w14:paraId="4E4BDCE2" w14:textId="77777777" w:rsidR="00277D0D" w:rsidRDefault="00277D0D" w:rsidP="00277D0D">
            <w:pPr>
              <w:ind w:left="0" w:firstLine="0"/>
              <w:rPr>
                <w:rFonts w:ascii="Times New Roman" w:hAnsi="Times New Roman" w:cs="Times New Roman"/>
                <w:color w:val="auto"/>
              </w:rPr>
            </w:pPr>
          </w:p>
        </w:tc>
        <w:tc>
          <w:tcPr>
            <w:tcW w:w="2799" w:type="dxa"/>
          </w:tcPr>
          <w:p w14:paraId="4F65A1C4" w14:textId="7B6B3451" w:rsidR="00277D0D" w:rsidRDefault="005B6437" w:rsidP="00277D0D">
            <w:pPr>
              <w:ind w:left="0" w:firstLine="0"/>
              <w:rPr>
                <w:rFonts w:ascii="Times New Roman" w:hAnsi="Times New Roman" w:cs="Times New Roman"/>
                <w:color w:val="auto"/>
              </w:rPr>
            </w:pPr>
            <w:r>
              <w:rPr>
                <w:rFonts w:ascii="Times New Roman" w:hAnsi="Times New Roman" w:cs="Times New Roman"/>
                <w:color w:val="auto"/>
              </w:rPr>
              <w:t>100%</w:t>
            </w:r>
          </w:p>
        </w:tc>
      </w:tr>
    </w:tbl>
    <w:p w14:paraId="3BB9178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Oferty będą oceniane przez komisję przetargową </w:t>
      </w:r>
      <w:r w:rsidRPr="00176515">
        <w:rPr>
          <w:rFonts w:ascii="Times New Roman" w:hAnsi="Times New Roman" w:cs="Times New Roman"/>
          <w:b/>
          <w:bCs/>
          <w:color w:val="auto"/>
        </w:rPr>
        <w:t>metodą punktową w skali 100-punktowej</w:t>
      </w:r>
      <w:r w:rsidRPr="005B6437">
        <w:rPr>
          <w:rFonts w:ascii="Times New Roman" w:hAnsi="Times New Roman" w:cs="Times New Roman"/>
          <w:color w:val="auto"/>
        </w:rPr>
        <w:t xml:space="preserve">. </w:t>
      </w:r>
    </w:p>
    <w:p w14:paraId="4CAC73BA" w14:textId="77777777" w:rsidR="00855235" w:rsidRDefault="00855235" w:rsidP="000472F5">
      <w:pPr>
        <w:ind w:left="0" w:firstLine="0"/>
        <w:rPr>
          <w:rFonts w:ascii="Times New Roman" w:hAnsi="Times New Roman" w:cs="Times New Roman"/>
          <w:b/>
          <w:bCs/>
          <w:color w:val="auto"/>
        </w:rPr>
      </w:pPr>
    </w:p>
    <w:p w14:paraId="64424737" w14:textId="22FC85F9" w:rsidR="00277D0D" w:rsidRDefault="005B6437" w:rsidP="005B6437">
      <w:pPr>
        <w:ind w:left="567" w:hanging="141"/>
        <w:rPr>
          <w:rFonts w:ascii="Times New Roman" w:hAnsi="Times New Roman" w:cs="Times New Roman"/>
          <w:b/>
          <w:bCs/>
          <w:color w:val="auto"/>
        </w:rPr>
      </w:pPr>
      <w:r w:rsidRPr="005B6437">
        <w:rPr>
          <w:rFonts w:ascii="Times New Roman" w:hAnsi="Times New Roman" w:cs="Times New Roman"/>
          <w:b/>
          <w:bCs/>
          <w:color w:val="auto"/>
        </w:rPr>
        <w:t>CENA – 60%</w:t>
      </w:r>
    </w:p>
    <w:p w14:paraId="40BA4AAF" w14:textId="77777777" w:rsidR="00855235" w:rsidRDefault="00855235" w:rsidP="005B6437">
      <w:pPr>
        <w:ind w:left="567" w:hanging="141"/>
        <w:rPr>
          <w:rFonts w:ascii="Times New Roman" w:hAnsi="Times New Roman" w:cs="Times New Roman"/>
          <w:b/>
          <w:bCs/>
          <w:color w:val="auto"/>
        </w:rPr>
      </w:pPr>
    </w:p>
    <w:p w14:paraId="30446529" w14:textId="3DDD059D" w:rsidR="005B6437" w:rsidRDefault="005B6437" w:rsidP="005B6437">
      <w:pPr>
        <w:ind w:left="567" w:hanging="141"/>
        <w:rPr>
          <w:rFonts w:ascii="Times New Roman" w:hAnsi="Times New Roman" w:cs="Times New Roman"/>
          <w:b/>
          <w:bCs/>
          <w:color w:val="auto"/>
        </w:rPr>
      </w:pPr>
      <w:r w:rsidRPr="005B6437">
        <w:rPr>
          <w:rFonts w:ascii="Times New Roman" w:hAnsi="Times New Roman" w:cs="Times New Roman"/>
          <w:b/>
          <w:bCs/>
          <w:color w:val="auto"/>
        </w:rPr>
        <w:t xml:space="preserve">Cena będzie oceniana metodą punktową wg wzoru: </w:t>
      </w:r>
    </w:p>
    <w:p w14:paraId="632D224A" w14:textId="77777777" w:rsidR="005B6437" w:rsidRPr="005B6437" w:rsidRDefault="005B6437" w:rsidP="005B6437">
      <w:pPr>
        <w:ind w:left="567" w:hanging="141"/>
        <w:rPr>
          <w:rFonts w:ascii="Times New Roman" w:hAnsi="Times New Roman" w:cs="Times New Roman"/>
          <w:color w:val="auto"/>
        </w:rPr>
      </w:pPr>
    </w:p>
    <w:p w14:paraId="4AE99D73" w14:textId="120981E9" w:rsidR="005B6437" w:rsidRPr="005B6437" w:rsidRDefault="005B6437" w:rsidP="005B6437">
      <w:pPr>
        <w:ind w:left="567" w:hanging="141"/>
        <w:jc w:val="center"/>
        <w:rPr>
          <w:rFonts w:ascii="Times New Roman" w:hAnsi="Times New Roman" w:cs="Times New Roman"/>
          <w:color w:val="auto"/>
        </w:rPr>
      </w:pPr>
      <w:r w:rsidRPr="005B6437">
        <w:rPr>
          <w:rFonts w:ascii="Times New Roman" w:hAnsi="Times New Roman" w:cs="Times New Roman"/>
          <w:color w:val="auto"/>
        </w:rPr>
        <w:t>Cena najniższa ze wszystkich ofert x 100pkt x Znaczenie kryterium 60%</w:t>
      </w:r>
    </w:p>
    <w:p w14:paraId="54B2613D" w14:textId="55894AF2" w:rsidR="005B6437" w:rsidRDefault="005B6437" w:rsidP="005B6437">
      <w:pPr>
        <w:ind w:left="567" w:hanging="141"/>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4384" behindDoc="1" locked="0" layoutInCell="1" allowOverlap="1" wp14:anchorId="1BF7D1F2" wp14:editId="18D1A614">
                <wp:simplePos x="0" y="0"/>
                <wp:positionH relativeFrom="column">
                  <wp:posOffset>986155</wp:posOffset>
                </wp:positionH>
                <wp:positionV relativeFrom="paragraph">
                  <wp:posOffset>20320</wp:posOffset>
                </wp:positionV>
                <wp:extent cx="397192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9AA93" id="Łącznik prosty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7.65pt,1.6pt" to="39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" strokecolor="#4472c4 [3204]" strokeweight=".5pt">
                <v:stroke joinstyle="miter"/>
              </v:line>
            </w:pict>
          </mc:Fallback>
        </mc:AlternateContent>
      </w:r>
      <w:r w:rsidRPr="005B6437">
        <w:rPr>
          <w:rFonts w:ascii="Times New Roman" w:hAnsi="Times New Roman" w:cs="Times New Roman"/>
          <w:color w:val="auto"/>
        </w:rPr>
        <w:t>Cena oferty badanej</w:t>
      </w:r>
    </w:p>
    <w:p w14:paraId="0F0D0C7F" w14:textId="02A50ACE" w:rsidR="005B6437" w:rsidRDefault="005B6437" w:rsidP="005B6437">
      <w:pPr>
        <w:ind w:left="567" w:hanging="141"/>
        <w:jc w:val="center"/>
        <w:rPr>
          <w:rFonts w:ascii="Times New Roman" w:hAnsi="Times New Roman" w:cs="Times New Roman"/>
          <w:color w:val="auto"/>
        </w:rPr>
      </w:pPr>
    </w:p>
    <w:p w14:paraId="109C29D3" w14:textId="7D4460B8" w:rsidR="005B6437" w:rsidRDefault="005B6437" w:rsidP="005B6437">
      <w:pPr>
        <w:ind w:left="567" w:hanging="141"/>
        <w:jc w:val="left"/>
        <w:rPr>
          <w:rFonts w:ascii="Times New Roman" w:hAnsi="Times New Roman" w:cs="Times New Roman"/>
          <w:b/>
          <w:bCs/>
          <w:color w:val="auto"/>
        </w:rPr>
      </w:pPr>
      <w:r w:rsidRPr="005B6437">
        <w:rPr>
          <w:rFonts w:ascii="Times New Roman" w:hAnsi="Times New Roman" w:cs="Times New Roman"/>
          <w:b/>
          <w:bCs/>
          <w:color w:val="auto"/>
        </w:rPr>
        <w:t>Oferta może otrzymać maksymalnie 60 pkt (1% = 1 pkt) w zakresie kryterium ceny.</w:t>
      </w:r>
    </w:p>
    <w:p w14:paraId="4650A8D6" w14:textId="63C0FB08" w:rsidR="005B6437" w:rsidRPr="005B6437" w:rsidRDefault="005B6437" w:rsidP="005B6437">
      <w:pPr>
        <w:ind w:left="567" w:hanging="141"/>
        <w:jc w:val="left"/>
        <w:rPr>
          <w:rFonts w:ascii="Times New Roman" w:hAnsi="Times New Roman" w:cs="Times New Roman"/>
          <w:color w:val="auto"/>
        </w:rPr>
      </w:pPr>
      <w:r w:rsidRPr="005B6437">
        <w:rPr>
          <w:rFonts w:ascii="Times New Roman" w:hAnsi="Times New Roman" w:cs="Times New Roman"/>
          <w:b/>
          <w:bCs/>
          <w:color w:val="auto"/>
        </w:rPr>
        <w:t xml:space="preserve">TERMIN GWARANCJI – 40% </w:t>
      </w:r>
    </w:p>
    <w:p w14:paraId="47B64835" w14:textId="1D377B6F" w:rsidR="00263C16" w:rsidRPr="00EA1A3A" w:rsidRDefault="00263C16" w:rsidP="00263C16">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Pr>
          <w:sz w:val="22"/>
          <w:szCs w:val="22"/>
        </w:rPr>
        <w:t xml:space="preserve">            </w:t>
      </w:r>
      <w:r w:rsidRPr="00EA1A3A">
        <w:rPr>
          <w:sz w:val="22"/>
          <w:szCs w:val="22"/>
        </w:rPr>
        <w:t xml:space="preserve"> Termin gwarancji zaoferowany </w:t>
      </w:r>
    </w:p>
    <w:p w14:paraId="36FCE4B5" w14:textId="7AFEAE71" w:rsidR="00263C16" w:rsidRPr="00EA1A3A" w:rsidRDefault="00263C16" w:rsidP="00263C16">
      <w:pPr>
        <w:pStyle w:val="Stopka"/>
        <w:tabs>
          <w:tab w:val="left" w:pos="1276"/>
        </w:tabs>
        <w:spacing w:line="276" w:lineRule="auto"/>
        <w:jc w:val="both"/>
        <w:rPr>
          <w:sz w:val="22"/>
          <w:szCs w:val="22"/>
        </w:rPr>
      </w:pPr>
      <w:r w:rsidRPr="00EA1A3A">
        <w:rPr>
          <w:sz w:val="22"/>
          <w:szCs w:val="22"/>
        </w:rPr>
        <w:t xml:space="preserve">                                  </w:t>
      </w:r>
      <w:r>
        <w:rPr>
          <w:sz w:val="22"/>
          <w:szCs w:val="22"/>
        </w:rPr>
        <w:t xml:space="preserve">       </w:t>
      </w:r>
      <w:r w:rsidRPr="00EA1A3A">
        <w:rPr>
          <w:sz w:val="22"/>
          <w:szCs w:val="22"/>
        </w:rPr>
        <w:t xml:space="preserve">   </w:t>
      </w:r>
      <w:r>
        <w:rPr>
          <w:sz w:val="22"/>
          <w:szCs w:val="22"/>
        </w:rPr>
        <w:t xml:space="preserve">           w</w:t>
      </w:r>
      <w:r w:rsidRPr="00EA1A3A">
        <w:rPr>
          <w:sz w:val="22"/>
          <w:szCs w:val="22"/>
        </w:rPr>
        <w:t xml:space="preserve"> ofercie badanej        </w:t>
      </w:r>
    </w:p>
    <w:p w14:paraId="1EDECA39" w14:textId="56071A2C" w:rsidR="00263C16" w:rsidRDefault="00263C16" w:rsidP="00263C16">
      <w:pPr>
        <w:pStyle w:val="Stopka"/>
        <w:tabs>
          <w:tab w:val="left" w:pos="1276"/>
        </w:tabs>
        <w:spacing w:line="276" w:lineRule="auto"/>
        <w:jc w:val="both"/>
        <w:rPr>
          <w:b/>
          <w:sz w:val="22"/>
          <w:szCs w:val="22"/>
        </w:rPr>
      </w:pPr>
      <w:r>
        <w:rPr>
          <w:b/>
          <w:sz w:val="22"/>
          <w:szCs w:val="22"/>
        </w:rPr>
        <w:t xml:space="preserve">                   Gwarancja TGR = --------------------------------             </w:t>
      </w:r>
      <w:r w:rsidRPr="00EA1A3A">
        <w:rPr>
          <w:sz w:val="22"/>
          <w:szCs w:val="22"/>
        </w:rPr>
        <w:t xml:space="preserve">x </w:t>
      </w:r>
      <w:r>
        <w:rPr>
          <w:sz w:val="22"/>
          <w:szCs w:val="22"/>
        </w:rPr>
        <w:t>4</w:t>
      </w:r>
      <w:r w:rsidRPr="00EA1A3A">
        <w:rPr>
          <w:sz w:val="22"/>
          <w:szCs w:val="22"/>
        </w:rPr>
        <w:t>0% x 100</w:t>
      </w:r>
    </w:p>
    <w:p w14:paraId="6400B7B5" w14:textId="04BC091D" w:rsidR="00263C16" w:rsidRPr="00EA1A3A" w:rsidRDefault="00263C16" w:rsidP="00263C16">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0A949424" w14:textId="3D422AE8" w:rsidR="00263C16" w:rsidRPr="00EA1A3A" w:rsidRDefault="00263C16" w:rsidP="00263C16">
      <w:pPr>
        <w:pStyle w:val="Stopka"/>
        <w:tabs>
          <w:tab w:val="left" w:pos="1276"/>
        </w:tabs>
        <w:spacing w:line="276" w:lineRule="auto"/>
        <w:jc w:val="both"/>
        <w:rPr>
          <w:sz w:val="22"/>
          <w:szCs w:val="22"/>
        </w:rPr>
      </w:pPr>
      <w:r w:rsidRPr="00EA1A3A">
        <w:rPr>
          <w:sz w:val="22"/>
          <w:szCs w:val="22"/>
        </w:rPr>
        <w:t xml:space="preserve">                                       </w:t>
      </w:r>
      <w:r>
        <w:rPr>
          <w:sz w:val="22"/>
          <w:szCs w:val="22"/>
        </w:rPr>
        <w:t xml:space="preserve">             </w:t>
      </w:r>
      <w:r w:rsidRPr="00EA1A3A">
        <w:rPr>
          <w:sz w:val="22"/>
          <w:szCs w:val="22"/>
        </w:rPr>
        <w:t xml:space="preserve"> termin  gwarancji </w:t>
      </w:r>
    </w:p>
    <w:p w14:paraId="0103E673" w14:textId="77777777" w:rsidR="00263C16" w:rsidRDefault="00263C16" w:rsidP="00263C16">
      <w:pPr>
        <w:pStyle w:val="Stopka"/>
        <w:tabs>
          <w:tab w:val="left" w:pos="1276"/>
        </w:tabs>
        <w:spacing w:line="276" w:lineRule="auto"/>
        <w:jc w:val="both"/>
        <w:rPr>
          <w:sz w:val="22"/>
          <w:szCs w:val="22"/>
        </w:rPr>
      </w:pPr>
      <w:r>
        <w:rPr>
          <w:sz w:val="22"/>
          <w:szCs w:val="22"/>
        </w:rPr>
        <w:t xml:space="preserve">                               </w:t>
      </w:r>
    </w:p>
    <w:p w14:paraId="03F2E0A5" w14:textId="26A23F18" w:rsidR="00263C16" w:rsidRDefault="00263C16" w:rsidP="007E4CE5">
      <w:pPr>
        <w:pStyle w:val="Stopka"/>
        <w:tabs>
          <w:tab w:val="left" w:pos="1276"/>
        </w:tabs>
        <w:spacing w:line="276" w:lineRule="auto"/>
        <w:jc w:val="both"/>
        <w:rPr>
          <w:sz w:val="22"/>
          <w:szCs w:val="22"/>
        </w:rPr>
      </w:pPr>
      <w:r>
        <w:rPr>
          <w:sz w:val="22"/>
          <w:szCs w:val="22"/>
        </w:rPr>
        <w:t xml:space="preserve">                               </w:t>
      </w:r>
    </w:p>
    <w:p w14:paraId="17A0C97C" w14:textId="77777777" w:rsidR="00263C16" w:rsidRDefault="00263C16" w:rsidP="00263C16">
      <w:pPr>
        <w:pStyle w:val="Stopka"/>
        <w:tabs>
          <w:tab w:val="left" w:pos="1276"/>
        </w:tabs>
        <w:spacing w:line="276" w:lineRule="auto"/>
        <w:jc w:val="both"/>
        <w:rPr>
          <w:sz w:val="22"/>
          <w:szCs w:val="22"/>
        </w:rPr>
      </w:pPr>
      <w:r>
        <w:rPr>
          <w:sz w:val="22"/>
          <w:szCs w:val="22"/>
        </w:rPr>
        <w:t xml:space="preserve"> Kryterium </w:t>
      </w:r>
      <w:r w:rsidRPr="002308A7">
        <w:rPr>
          <w:b/>
          <w:sz w:val="22"/>
          <w:szCs w:val="22"/>
        </w:rPr>
        <w:t>G</w:t>
      </w:r>
      <w:r w:rsidRPr="0048273F">
        <w:rPr>
          <w:b/>
          <w:sz w:val="22"/>
          <w:szCs w:val="22"/>
        </w:rPr>
        <w:t xml:space="preserve">warancja </w:t>
      </w:r>
      <w:r>
        <w:rPr>
          <w:sz w:val="22"/>
          <w:szCs w:val="22"/>
        </w:rPr>
        <w:t xml:space="preserve"> będzie rozpatrywane na podstawie  okresu gwarancji podanego  przez Wykonawcę w  formularzu  oferty, przy czym :</w:t>
      </w:r>
    </w:p>
    <w:p w14:paraId="57221DA0" w14:textId="158B173B" w:rsidR="00263C16" w:rsidRDefault="00263C16" w:rsidP="00263C16">
      <w:pPr>
        <w:pStyle w:val="Stopka"/>
        <w:tabs>
          <w:tab w:val="left" w:pos="1276"/>
        </w:tabs>
        <w:spacing w:line="276" w:lineRule="auto"/>
        <w:jc w:val="both"/>
        <w:rPr>
          <w:sz w:val="22"/>
          <w:szCs w:val="22"/>
        </w:rPr>
      </w:pPr>
      <w:r>
        <w:rPr>
          <w:sz w:val="22"/>
          <w:szCs w:val="22"/>
        </w:rPr>
        <w:t>-  minimalny  okres gwarancji na roboty budowlane, materiały wymagany przez  Zamawiającego -  36 miesięcy</w:t>
      </w:r>
    </w:p>
    <w:p w14:paraId="52D7640B" w14:textId="77777777" w:rsidR="00263C16" w:rsidRDefault="00263C16" w:rsidP="00263C16">
      <w:pPr>
        <w:pStyle w:val="Stopka"/>
        <w:tabs>
          <w:tab w:val="left" w:pos="1276"/>
        </w:tabs>
        <w:spacing w:line="276" w:lineRule="auto"/>
        <w:jc w:val="both"/>
        <w:rPr>
          <w:b/>
          <w:sz w:val="22"/>
          <w:szCs w:val="22"/>
        </w:rPr>
      </w:pPr>
      <w:r>
        <w:rPr>
          <w:sz w:val="22"/>
          <w:szCs w:val="22"/>
        </w:rPr>
        <w:t>- maksymalny okres gwarancji na  roboty budowlane i materiały    wymagany przez Zamawiającego – 60 miesięcy. Zaoferowanie  okresu dłuższego przez wykonawcę sprawi, że na  potrzeby oceny  kryterialnej przyjęty zostanie  okres  60 miesięcy.</w:t>
      </w:r>
    </w:p>
    <w:p w14:paraId="2C25E525" w14:textId="240AE2F7" w:rsidR="00263C16" w:rsidRDefault="00263C16" w:rsidP="00263C16">
      <w:pPr>
        <w:pStyle w:val="Stopka"/>
        <w:tabs>
          <w:tab w:val="left" w:pos="1276"/>
        </w:tabs>
        <w:spacing w:line="276" w:lineRule="auto"/>
        <w:jc w:val="both"/>
        <w:rPr>
          <w:sz w:val="22"/>
          <w:szCs w:val="22"/>
        </w:rPr>
      </w:pPr>
      <w:r>
        <w:rPr>
          <w:sz w:val="22"/>
          <w:szCs w:val="22"/>
        </w:rPr>
        <w:t xml:space="preserve">Maksymalna ilość punktów, jaką może otrzymać wykonawca w kryterium  </w:t>
      </w:r>
      <w:r w:rsidRPr="00FF1428">
        <w:rPr>
          <w:b/>
          <w:sz w:val="22"/>
          <w:szCs w:val="22"/>
        </w:rPr>
        <w:t>G</w:t>
      </w:r>
      <w:r w:rsidRPr="0048273F">
        <w:rPr>
          <w:b/>
          <w:sz w:val="22"/>
          <w:szCs w:val="22"/>
        </w:rPr>
        <w:t>warancja</w:t>
      </w:r>
      <w:r>
        <w:rPr>
          <w:b/>
          <w:sz w:val="22"/>
          <w:szCs w:val="22"/>
        </w:rPr>
        <w:t xml:space="preserve"> </w:t>
      </w:r>
      <w:r>
        <w:rPr>
          <w:sz w:val="22"/>
          <w:szCs w:val="22"/>
        </w:rPr>
        <w:t xml:space="preserve"> to 40 pkt. </w:t>
      </w:r>
    </w:p>
    <w:p w14:paraId="44D48C8A" w14:textId="77777777" w:rsidR="00263C16" w:rsidRPr="00263C16" w:rsidRDefault="00263C16" w:rsidP="00263C16">
      <w:pPr>
        <w:tabs>
          <w:tab w:val="left" w:pos="300"/>
        </w:tabs>
        <w:spacing w:line="276" w:lineRule="auto"/>
        <w:ind w:right="79"/>
        <w:rPr>
          <w:rFonts w:ascii="Times New Roman" w:hAnsi="Times New Roman" w:cs="Times New Roman"/>
        </w:rPr>
      </w:pPr>
      <w:r w:rsidRPr="00263C16">
        <w:rPr>
          <w:rFonts w:ascii="Times New Roman" w:hAnsi="Times New Roman" w:cs="Times New Roman"/>
        </w:rPr>
        <w:t>Oferta, która będzie  zawierała okres gwarancji krótszy niż  36 miesięcy zostanie odrzucona.</w:t>
      </w:r>
    </w:p>
    <w:p w14:paraId="29206AA4" w14:textId="77777777" w:rsidR="00263C16" w:rsidRPr="00263C16" w:rsidRDefault="00263C16" w:rsidP="00263C16">
      <w:pPr>
        <w:tabs>
          <w:tab w:val="left" w:pos="300"/>
        </w:tabs>
        <w:autoSpaceDE w:val="0"/>
        <w:autoSpaceDN w:val="0"/>
        <w:adjustRightInd w:val="0"/>
        <w:spacing w:line="276" w:lineRule="auto"/>
        <w:rPr>
          <w:rFonts w:ascii="Times New Roman" w:hAnsi="Times New Roman" w:cs="Times New Roman"/>
          <w:bCs/>
        </w:rPr>
      </w:pPr>
      <w:r w:rsidRPr="00263C16">
        <w:rPr>
          <w:rFonts w:ascii="Times New Roman" w:hAnsi="Times New Roman" w:cs="Times New Roman"/>
          <w:bCs/>
        </w:rPr>
        <w:t>Zamawiający wymaga</w:t>
      </w:r>
      <w:r w:rsidRPr="00263C16">
        <w:rPr>
          <w:rFonts w:ascii="Times New Roman" w:hAnsi="Times New Roman" w:cs="Times New Roman"/>
          <w:b/>
          <w:bCs/>
        </w:rPr>
        <w:t xml:space="preserve">  </w:t>
      </w:r>
      <w:r w:rsidRPr="00263C16">
        <w:rPr>
          <w:rFonts w:ascii="Times New Roman" w:hAnsi="Times New Roman" w:cs="Times New Roman"/>
          <w:bCs/>
        </w:rPr>
        <w:t>na  urządzenia  minimalnego  okres gwarancji  24 miesięcy nie krótszego  jednak niż gwarancja producenta jeżeli producent przewiduje dłuższy okres gwarancji -  licząc  od daty  odbioru końcowego.</w:t>
      </w:r>
    </w:p>
    <w:p w14:paraId="5BA7ED9E" w14:textId="77777777" w:rsidR="00263C16" w:rsidRPr="00263C16" w:rsidRDefault="00263C16" w:rsidP="00263C16">
      <w:pPr>
        <w:tabs>
          <w:tab w:val="left" w:pos="300"/>
        </w:tabs>
        <w:autoSpaceDE w:val="0"/>
        <w:autoSpaceDN w:val="0"/>
        <w:adjustRightInd w:val="0"/>
        <w:spacing w:line="276" w:lineRule="auto"/>
        <w:ind w:left="301" w:hanging="301"/>
        <w:rPr>
          <w:rFonts w:ascii="Times New Roman" w:hAnsi="Times New Roman" w:cs="Times New Roman"/>
          <w:bCs/>
        </w:rPr>
      </w:pPr>
      <w:r w:rsidRPr="00263C16">
        <w:rPr>
          <w:rFonts w:ascii="Times New Roman" w:hAnsi="Times New Roman" w:cs="Times New Roman"/>
          <w:bCs/>
        </w:rPr>
        <w:t>Najkorzystniejsza  oferta w odniesieniu  do  kryteriów może uzyskać  maksimum 100 pkt.</w:t>
      </w:r>
    </w:p>
    <w:p w14:paraId="5453B0A5" w14:textId="77777777" w:rsidR="00263C16" w:rsidRDefault="00263C16" w:rsidP="00263C16">
      <w:pPr>
        <w:spacing w:line="276" w:lineRule="auto"/>
        <w:rPr>
          <w:b/>
        </w:rPr>
      </w:pPr>
      <w:r w:rsidRPr="00480EAF">
        <w:rPr>
          <w:b/>
        </w:rPr>
        <w:t xml:space="preserve"> </w:t>
      </w:r>
    </w:p>
    <w:p w14:paraId="041B44E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Opis sposobu obliczenia łącznej oceny ofert: </w:t>
      </w:r>
    </w:p>
    <w:p w14:paraId="252F1C2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1) Łączna ocena punktowa (P) oferty zostanie obliczona według formuły </w:t>
      </w:r>
    </w:p>
    <w:p w14:paraId="1B589E0D"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 = PC + TGR </w:t>
      </w:r>
    </w:p>
    <w:p w14:paraId="31B418F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Gdzie: </w:t>
      </w:r>
    </w:p>
    <w:p w14:paraId="652D7C36"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PC – ilość punktów przyznanych Wykonawcy w kryterium cena brutto zamówienia, </w:t>
      </w:r>
    </w:p>
    <w:p w14:paraId="1D031955" w14:textId="16F08D38"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TGR – ilość punktów przyznanych Wykonawcy w kryterium termin gwarancji</w:t>
      </w:r>
      <w:r w:rsidR="00ED7EC1">
        <w:rPr>
          <w:rFonts w:ascii="Times New Roman" w:hAnsi="Times New Roman" w:cs="Times New Roman"/>
          <w:color w:val="auto"/>
        </w:rPr>
        <w:t>.</w:t>
      </w:r>
      <w:r w:rsidRPr="005B6437">
        <w:rPr>
          <w:rFonts w:ascii="Times New Roman" w:hAnsi="Times New Roman" w:cs="Times New Roman"/>
          <w:color w:val="auto"/>
        </w:rPr>
        <w:t xml:space="preserve"> </w:t>
      </w:r>
    </w:p>
    <w:p w14:paraId="1AEF9312" w14:textId="6843D651"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Łączna ilość punktów oferty stanowi sumę ilości punktów przyznanych w kryterium „CENA” oraz ilości punktów przyznanych w kryterium „TERMIN GWARANCJI”. Oferta, która otrzyma największą łączną ilość punktów zostanie uznana za najkorzystniejszą. Pozostałe oferty zostaną sklasyfikowane zgodnie z uzyskaną łączną ilością punktów. </w:t>
      </w:r>
    </w:p>
    <w:p w14:paraId="73E9CE10" w14:textId="77777777" w:rsidR="005B6437" w:rsidRPr="007E4CE5" w:rsidRDefault="005B6437" w:rsidP="005B6437">
      <w:pPr>
        <w:ind w:left="567" w:hanging="141"/>
        <w:rPr>
          <w:rFonts w:ascii="Times New Roman" w:hAnsi="Times New Roman" w:cs="Times New Roman"/>
          <w:color w:val="auto"/>
        </w:rPr>
      </w:pPr>
      <w:r w:rsidRPr="007E4CE5">
        <w:rPr>
          <w:rFonts w:ascii="Times New Roman" w:hAnsi="Times New Roman" w:cs="Times New Roman"/>
          <w:color w:val="auto"/>
        </w:rPr>
        <w:t xml:space="preserve">2.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B932250" w14:textId="77777777" w:rsidR="005B6437" w:rsidRPr="007E4CE5" w:rsidRDefault="005B6437" w:rsidP="005B6437">
      <w:pPr>
        <w:ind w:left="567" w:hanging="141"/>
        <w:rPr>
          <w:rFonts w:ascii="Times New Roman" w:hAnsi="Times New Roman" w:cs="Times New Roman"/>
          <w:color w:val="auto"/>
        </w:rPr>
      </w:pPr>
      <w:r w:rsidRPr="007E4CE5">
        <w:rPr>
          <w:rFonts w:ascii="Times New Roman" w:hAnsi="Times New Roman" w:cs="Times New Roman"/>
          <w:color w:val="auto"/>
        </w:rPr>
        <w:t xml:space="preserve">3. Jeżeli oferty otrzymały taką samą ocenę w kryterium o najwyższej wadze, zamawiający wybiera ofertę z najniższą ceną. </w:t>
      </w:r>
    </w:p>
    <w:p w14:paraId="0698437D" w14:textId="77777777" w:rsidR="005B6437" w:rsidRPr="007E4CE5" w:rsidRDefault="005B6437" w:rsidP="005B6437">
      <w:pPr>
        <w:ind w:left="567" w:hanging="141"/>
        <w:rPr>
          <w:rFonts w:ascii="Times New Roman" w:hAnsi="Times New Roman" w:cs="Times New Roman"/>
          <w:color w:val="auto"/>
        </w:rPr>
      </w:pPr>
      <w:r w:rsidRPr="007E4CE5">
        <w:rPr>
          <w:rFonts w:ascii="Times New Roman" w:hAnsi="Times New Roman" w:cs="Times New Roman"/>
          <w:color w:val="auto"/>
        </w:rPr>
        <w:t xml:space="preserve">2. Jeżeli nie można dokonać wyboru oferty w sposób, o którym mowa w pkt 2, zamawiający wzywa wykonawców, którzy złożyli te oferty, do złożenia w terminie określonym przez zamawiającego ofert dodatkowych zawierających nową cenę. </w:t>
      </w:r>
    </w:p>
    <w:p w14:paraId="1A61BF98"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5. Punktacja przyznawana ofertom w poszczególnych kryteriach oceny ofert będzie liczona z dokładnością do dwóch miejsc po przecinku, zgodnie z zasadami arytmetyki. </w:t>
      </w:r>
    </w:p>
    <w:p w14:paraId="32FFF200" w14:textId="77777777"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6. W toku badania i oceny ofert Zamawiający może żądać od Wykonawcy wyjaśnień dotyczących treści złożonej oferty lub innych składanych dokumentów lub oświadczeń w tym zaoferowanej ceny. </w:t>
      </w:r>
    </w:p>
    <w:p w14:paraId="433F730C" w14:textId="27009C7C" w:rsid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7. Zamawiający udzieli zamówienia Wykonawcy, którego oferta zostanie uznana za najkorzystniejszą.</w:t>
      </w:r>
    </w:p>
    <w:p w14:paraId="7EEFDA5C" w14:textId="77777777" w:rsidR="00B1354A" w:rsidRDefault="00B1354A" w:rsidP="00176515">
      <w:pPr>
        <w:ind w:left="0" w:firstLine="0"/>
        <w:rPr>
          <w:rFonts w:ascii="Times New Roman" w:hAnsi="Times New Roman" w:cs="Times New Roman"/>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5B6437" w:rsidRPr="00292E02" w14:paraId="7DE0AA3A" w14:textId="77777777" w:rsidTr="00184015">
        <w:trPr>
          <w:trHeight w:val="70"/>
        </w:trPr>
        <w:tc>
          <w:tcPr>
            <w:tcW w:w="9428" w:type="dxa"/>
            <w:shd w:val="clear" w:color="auto" w:fill="FFC000"/>
            <w:vAlign w:val="center"/>
          </w:tcPr>
          <w:p w14:paraId="5A8D6821" w14:textId="1BD090E1" w:rsidR="005B6437" w:rsidRPr="00292E02" w:rsidRDefault="005B6437"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19" w:name="_Hlk64295514"/>
            <w:r>
              <w:rPr>
                <w:rFonts w:ascii="Times New Roman" w:eastAsia="Times New Roman" w:hAnsi="Times New Roman" w:cs="Times New Roman"/>
                <w:b/>
                <w:color w:val="auto"/>
              </w:rPr>
              <w:t>2</w:t>
            </w:r>
            <w:r w:rsidR="002A48AA">
              <w:rPr>
                <w:rFonts w:ascii="Times New Roman" w:eastAsia="Times New Roman" w:hAnsi="Times New Roman" w:cs="Times New Roman"/>
                <w:b/>
                <w:color w:val="auto"/>
              </w:rPr>
              <w:t>2</w:t>
            </w:r>
            <w:r>
              <w:rPr>
                <w:rFonts w:ascii="Times New Roman" w:eastAsia="Times New Roman" w:hAnsi="Times New Roman" w:cs="Times New Roman"/>
                <w:b/>
                <w:color w:val="auto"/>
              </w:rPr>
              <w:t>. INFORMACJE O FORMALNOŚCIACH, JAKIE POWINNY BYĆ DOPEŁNIONE PO WYBORZE OFERTY W CELU ZAWARCIA UMOWY W SPRAWIE ZAMÓWIENIA PUBLICZNEGO</w:t>
            </w:r>
          </w:p>
        </w:tc>
      </w:tr>
      <w:bookmarkEnd w:id="19"/>
    </w:tbl>
    <w:p w14:paraId="75DFD7CB" w14:textId="77777777" w:rsidR="005B6437" w:rsidRPr="005B6437" w:rsidRDefault="005B6437" w:rsidP="005B6437">
      <w:pPr>
        <w:ind w:left="567" w:hanging="141"/>
        <w:rPr>
          <w:rFonts w:ascii="Times New Roman" w:hAnsi="Times New Roman" w:cs="Times New Roman"/>
          <w:color w:val="auto"/>
        </w:rPr>
      </w:pPr>
    </w:p>
    <w:p w14:paraId="276674F8" w14:textId="24916319" w:rsidR="005B6437" w:rsidRPr="005B6437" w:rsidRDefault="005B6437" w:rsidP="005B6437">
      <w:pPr>
        <w:ind w:left="567" w:hanging="141"/>
        <w:rPr>
          <w:rFonts w:ascii="Times New Roman" w:hAnsi="Times New Roman" w:cs="Times New Roman"/>
          <w:color w:val="auto"/>
        </w:rPr>
      </w:pPr>
      <w:bookmarkStart w:id="20" w:name="_Hlk70586846"/>
      <w:r w:rsidRPr="005B6437">
        <w:rPr>
          <w:rFonts w:ascii="Times New Roman" w:hAnsi="Times New Roman" w:cs="Times New Roman"/>
          <w:color w:val="auto"/>
        </w:rPr>
        <w:t>1.</w:t>
      </w:r>
      <w:r w:rsidR="00E9688B">
        <w:rPr>
          <w:rFonts w:ascii="Times New Roman" w:hAnsi="Times New Roman" w:cs="Times New Roman"/>
          <w:color w:val="auto"/>
        </w:rPr>
        <w:t xml:space="preserve"> </w:t>
      </w:r>
      <w:r w:rsidRPr="005B6437">
        <w:rPr>
          <w:rFonts w:ascii="Times New Roman" w:hAnsi="Times New Roman" w:cs="Times New Roman"/>
          <w:color w:val="auto"/>
        </w:rPr>
        <w:t xml:space="preserve">Niezwłocznie po wyborze najkorzystniejszej oferty zamawiający informuje równocześnie wykonawców, którzy złożyli oferty, o: </w:t>
      </w:r>
    </w:p>
    <w:p w14:paraId="20A20911" w14:textId="77777777" w:rsidR="005B6437" w:rsidRPr="005B6437" w:rsidRDefault="005B6437" w:rsidP="00514AA7">
      <w:pPr>
        <w:ind w:left="1418" w:hanging="284"/>
        <w:rPr>
          <w:rFonts w:ascii="Times New Roman" w:hAnsi="Times New Roman" w:cs="Times New Roman"/>
          <w:color w:val="auto"/>
        </w:rPr>
      </w:pPr>
      <w:r w:rsidRPr="005B6437">
        <w:rPr>
          <w:rFonts w:ascii="Times New Roman" w:hAnsi="Times New Roman" w:cs="Times New Roman"/>
          <w:color w:val="auto"/>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34282C8" w14:textId="77777777" w:rsidR="005B6437" w:rsidRPr="005B6437" w:rsidRDefault="005B6437" w:rsidP="00514AA7">
      <w:pPr>
        <w:ind w:left="1418" w:hanging="284"/>
        <w:rPr>
          <w:rFonts w:ascii="Times New Roman" w:hAnsi="Times New Roman" w:cs="Times New Roman"/>
          <w:color w:val="auto"/>
        </w:rPr>
      </w:pPr>
      <w:r w:rsidRPr="005B6437">
        <w:rPr>
          <w:rFonts w:ascii="Times New Roman" w:hAnsi="Times New Roman" w:cs="Times New Roman"/>
          <w:color w:val="auto"/>
        </w:rPr>
        <w:t xml:space="preserve">2) wykonawcach, których oferty zostały odrzucone </w:t>
      </w:r>
    </w:p>
    <w:p w14:paraId="299FEF93" w14:textId="77777777" w:rsidR="005B6437" w:rsidRPr="005B6437" w:rsidRDefault="005B6437" w:rsidP="00514AA7">
      <w:pPr>
        <w:ind w:left="1418" w:hanging="284"/>
        <w:rPr>
          <w:rFonts w:ascii="Times New Roman" w:hAnsi="Times New Roman" w:cs="Times New Roman"/>
          <w:color w:val="auto"/>
        </w:rPr>
      </w:pPr>
      <w:r w:rsidRPr="005B6437">
        <w:rPr>
          <w:rFonts w:ascii="Times New Roman" w:hAnsi="Times New Roman" w:cs="Times New Roman"/>
          <w:color w:val="auto"/>
        </w:rPr>
        <w:t xml:space="preserve">- podając uzasadnienie faktyczne i prawne. </w:t>
      </w:r>
    </w:p>
    <w:p w14:paraId="77B6A7BA" w14:textId="77777777" w:rsidR="005B6437" w:rsidRPr="00361F9F" w:rsidRDefault="005B6437" w:rsidP="005B6437">
      <w:pPr>
        <w:ind w:left="567" w:hanging="141"/>
        <w:rPr>
          <w:rFonts w:ascii="Times New Roman" w:hAnsi="Times New Roman" w:cs="Times New Roman"/>
          <w:color w:val="000000" w:themeColor="text1"/>
        </w:rPr>
      </w:pPr>
      <w:r w:rsidRPr="005B6437">
        <w:rPr>
          <w:rFonts w:ascii="Times New Roman" w:hAnsi="Times New Roman" w:cs="Times New Roman"/>
          <w:color w:val="auto"/>
        </w:rPr>
        <w:t xml:space="preserve">2. Zamawiający zawiera umowę w sprawie zamówienia </w:t>
      </w:r>
      <w:r w:rsidRPr="00361F9F">
        <w:rPr>
          <w:rFonts w:ascii="Times New Roman" w:hAnsi="Times New Roman" w:cs="Times New Roman"/>
          <w:color w:val="000000" w:themeColor="text1"/>
        </w:rPr>
        <w:t xml:space="preserve">publicznego w terminie nie krótszym niż </w:t>
      </w:r>
    </w:p>
    <w:p w14:paraId="354D8CCC" w14:textId="01FC2D93" w:rsidR="005B6437" w:rsidRPr="005B6437" w:rsidRDefault="00CA6876" w:rsidP="005B6437">
      <w:pPr>
        <w:ind w:left="567" w:hanging="141"/>
        <w:rPr>
          <w:rFonts w:ascii="Times New Roman" w:hAnsi="Times New Roman" w:cs="Times New Roman"/>
          <w:color w:val="auto"/>
        </w:rPr>
      </w:pPr>
      <w:r w:rsidRPr="00361F9F">
        <w:rPr>
          <w:rFonts w:ascii="Times New Roman" w:hAnsi="Times New Roman" w:cs="Times New Roman"/>
          <w:color w:val="000000" w:themeColor="text1"/>
        </w:rPr>
        <w:t xml:space="preserve">   </w:t>
      </w:r>
      <w:r w:rsidR="005B6437" w:rsidRPr="00361F9F">
        <w:rPr>
          <w:rFonts w:ascii="Times New Roman" w:hAnsi="Times New Roman" w:cs="Times New Roman"/>
          <w:color w:val="000000" w:themeColor="text1"/>
        </w:rPr>
        <w:t xml:space="preserve">5 dni od dnia przesłania zawiadomienia o wyborze najkorzystniejszej </w:t>
      </w:r>
      <w:r w:rsidR="005B6437" w:rsidRPr="005B6437">
        <w:rPr>
          <w:rFonts w:ascii="Times New Roman" w:hAnsi="Times New Roman" w:cs="Times New Roman"/>
          <w:color w:val="auto"/>
        </w:rPr>
        <w:t>oferty</w:t>
      </w:r>
      <w:r w:rsidR="005B6437" w:rsidRPr="00E9688B">
        <w:rPr>
          <w:rFonts w:ascii="Times New Roman" w:hAnsi="Times New Roman" w:cs="Times New Roman"/>
          <w:color w:val="auto"/>
        </w:rPr>
        <w:t>.</w:t>
      </w:r>
      <w:r w:rsidR="00E9688B" w:rsidRPr="00E9688B">
        <w:rPr>
          <w:rFonts w:ascii="Times New Roman" w:hAnsi="Times New Roman" w:cs="Times New Roman"/>
          <w:color w:val="auto"/>
        </w:rPr>
        <w:t xml:space="preserve"> Wykonawca przed zawarciem umowy poda wszelkie informacje niezbędne do wypełnienia treści umowy na wezwanie zamawiającego,  w przypadku zaistnienia takiej konieczności.</w:t>
      </w:r>
    </w:p>
    <w:p w14:paraId="7B1F3C42" w14:textId="448C550B" w:rsidR="005B6437" w:rsidRPr="005B6437" w:rsidRDefault="005B6437" w:rsidP="005B6437">
      <w:pPr>
        <w:ind w:left="567" w:hanging="141"/>
        <w:rPr>
          <w:rFonts w:ascii="Times New Roman" w:hAnsi="Times New Roman" w:cs="Times New Roman"/>
          <w:color w:val="auto"/>
        </w:rPr>
      </w:pPr>
      <w:r>
        <w:rPr>
          <w:rFonts w:ascii="Times New Roman" w:hAnsi="Times New Roman" w:cs="Times New Roman"/>
          <w:color w:val="auto"/>
        </w:rPr>
        <w:t>3</w:t>
      </w:r>
      <w:r w:rsidRPr="005B6437">
        <w:rPr>
          <w:rFonts w:ascii="Times New Roman" w:hAnsi="Times New Roman" w:cs="Times New Roman"/>
          <w:color w:val="auto"/>
        </w:rPr>
        <w:t xml:space="preserve">. Zamawiający poinformuje wykonawcę, któremu zostanie udzielone zamówienie, o miejscu i terminie zawarcia umowy. </w:t>
      </w:r>
    </w:p>
    <w:p w14:paraId="5CCD5B88" w14:textId="671D19E2" w:rsidR="005B6437" w:rsidRPr="005B6437" w:rsidRDefault="005B6437" w:rsidP="005B6437">
      <w:pPr>
        <w:ind w:left="567" w:hanging="141"/>
        <w:rPr>
          <w:rFonts w:ascii="Times New Roman" w:hAnsi="Times New Roman" w:cs="Times New Roman"/>
          <w:color w:val="auto"/>
        </w:rPr>
      </w:pPr>
      <w:r>
        <w:rPr>
          <w:rFonts w:ascii="Times New Roman" w:hAnsi="Times New Roman" w:cs="Times New Roman"/>
          <w:color w:val="auto"/>
        </w:rPr>
        <w:t>4</w:t>
      </w:r>
      <w:r w:rsidRPr="005B6437">
        <w:rPr>
          <w:rFonts w:ascii="Times New Roman" w:hAnsi="Times New Roman" w:cs="Times New Roman"/>
          <w:color w:val="auto"/>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409D40F" w14:textId="44E35D5C" w:rsidR="000C13B2" w:rsidRDefault="005B6437" w:rsidP="005B6437">
      <w:pPr>
        <w:ind w:left="567" w:hanging="141"/>
        <w:rPr>
          <w:rFonts w:ascii="Times New Roman" w:hAnsi="Times New Roman" w:cs="Times New Roman"/>
          <w:color w:val="auto"/>
        </w:rPr>
      </w:pPr>
      <w:r>
        <w:rPr>
          <w:rFonts w:ascii="Times New Roman" w:hAnsi="Times New Roman" w:cs="Times New Roman"/>
          <w:color w:val="auto"/>
        </w:rPr>
        <w:t>5</w:t>
      </w:r>
      <w:r w:rsidRPr="005B6437">
        <w:rPr>
          <w:rFonts w:ascii="Times New Roman" w:hAnsi="Times New Roman" w:cs="Times New Roman"/>
          <w:color w:val="auto"/>
        </w:rPr>
        <w:t>. Osoby reprezentujące Wykonawcę przy podpisywaniu umowy powinny posiadać ze sobą dokumenty potwierdzające ich umocowanie do podpisania umowy, o ile umocowanie to nie będzie wynikać z dokumentów załączonych do oferty.</w:t>
      </w:r>
    </w:p>
    <w:p w14:paraId="618178F6" w14:textId="4197950D" w:rsidR="000C13B2" w:rsidRDefault="000C13B2" w:rsidP="005B6437">
      <w:pPr>
        <w:ind w:left="567" w:hanging="141"/>
        <w:rPr>
          <w:rFonts w:ascii="Times New Roman" w:hAnsi="Times New Roman" w:cs="Times New Roman"/>
          <w:color w:val="auto"/>
        </w:rPr>
      </w:pPr>
      <w:r>
        <w:rPr>
          <w:rFonts w:ascii="Times New Roman" w:hAnsi="Times New Roman" w:cs="Times New Roman"/>
          <w:color w:val="auto"/>
        </w:rPr>
        <w:t>6. Jeżeli Wykonawca, którego oferta została wybrana jako najkorzystniejsza, uchyla się od zawarcia umowy w sprawie zamówienia publicznego Zamawiający może dokonać ponownego badania ofert  spośród ofert pozostałych w postępowaniu Wykonawców albo unieważnić postepowanie.</w:t>
      </w:r>
    </w:p>
    <w:p w14:paraId="331ABE27" w14:textId="77777777" w:rsidR="00E9688B" w:rsidRPr="00681CBF" w:rsidRDefault="00E9688B" w:rsidP="00E9688B">
      <w:pPr>
        <w:pStyle w:val="Akapitzlist"/>
        <w:numPr>
          <w:ilvl w:val="0"/>
          <w:numId w:val="41"/>
        </w:numPr>
        <w:rPr>
          <w:rFonts w:ascii="Times New Roman" w:hAnsi="Times New Roman" w:cs="Times New Roman"/>
          <w:color w:val="auto"/>
        </w:rPr>
      </w:pPr>
      <w:r w:rsidRPr="00681CBF">
        <w:rPr>
          <w:rFonts w:ascii="Times New Roman" w:hAnsi="Times New Roman" w:cs="Times New Roman"/>
          <w:color w:val="auto"/>
        </w:rPr>
        <w:t>Niedopełnienie powyższych formalności przez wybranego wykonawcę będzie potraktowane przez zamawiającego jako niemożność zawarcia umowy w sprawie zamówienia publicznego z przyczyn leżących po stronie wykonawcy.</w:t>
      </w:r>
    </w:p>
    <w:p w14:paraId="23FDB35D" w14:textId="77777777" w:rsidR="00E9688B" w:rsidRPr="00681CBF" w:rsidRDefault="00E9688B" w:rsidP="00E9688B">
      <w:pPr>
        <w:pStyle w:val="Akapitzlist"/>
        <w:numPr>
          <w:ilvl w:val="0"/>
          <w:numId w:val="41"/>
        </w:numPr>
        <w:rPr>
          <w:rFonts w:ascii="Times New Roman" w:hAnsi="Times New Roman" w:cs="Times New Roman"/>
          <w:color w:val="auto"/>
        </w:rPr>
      </w:pPr>
      <w:r w:rsidRPr="00681CBF">
        <w:rPr>
          <w:rFonts w:ascii="Times New Roman" w:hAnsi="Times New Roman" w:cs="Times New Roman"/>
          <w:color w:val="auto"/>
        </w:rPr>
        <w:t>Wykonawcy wspólnie ubiegający się o udzielenie zamówienia ponoszą solidarną odpowiedzialność za wykonanie umowy.</w:t>
      </w:r>
    </w:p>
    <w:bookmarkEnd w:id="20"/>
    <w:p w14:paraId="6F3DDB80" w14:textId="77777777" w:rsidR="00E9688B" w:rsidRDefault="00E9688B" w:rsidP="005B6437">
      <w:pPr>
        <w:ind w:left="567" w:hanging="141"/>
        <w:rPr>
          <w:rFonts w:ascii="Times New Roman" w:hAnsi="Times New Roman" w:cs="Times New Roman"/>
          <w:color w:val="auto"/>
        </w:rPr>
      </w:pPr>
    </w:p>
    <w:p w14:paraId="4D3D472C" w14:textId="33822D1F" w:rsidR="005B6437" w:rsidRPr="005B6437" w:rsidRDefault="005B6437" w:rsidP="005B6437">
      <w:pPr>
        <w:ind w:left="567" w:hanging="141"/>
        <w:rPr>
          <w:rFonts w:ascii="Times New Roman" w:hAnsi="Times New Roman" w:cs="Times New Roman"/>
          <w:color w:val="auto"/>
        </w:rPr>
      </w:pPr>
      <w:r w:rsidRPr="005B6437">
        <w:rPr>
          <w:rFonts w:ascii="Times New Roman" w:hAnsi="Times New Roman" w:cs="Times New Roman"/>
          <w:color w:val="auto"/>
        </w:rPr>
        <w:t xml:space="preserve"> </w:t>
      </w: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0C13B2" w:rsidRPr="00292E02" w14:paraId="4C642DC7" w14:textId="77777777" w:rsidTr="00184015">
        <w:trPr>
          <w:trHeight w:val="70"/>
        </w:trPr>
        <w:tc>
          <w:tcPr>
            <w:tcW w:w="9428" w:type="dxa"/>
            <w:shd w:val="clear" w:color="auto" w:fill="FFC000"/>
            <w:vAlign w:val="center"/>
          </w:tcPr>
          <w:p w14:paraId="0ECF93C2" w14:textId="52C96257" w:rsidR="000C13B2" w:rsidRPr="00292E02" w:rsidRDefault="000C13B2" w:rsidP="000C13B2">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w:t>
            </w:r>
            <w:r w:rsidR="00ED7EC1">
              <w:rPr>
                <w:rFonts w:ascii="Times New Roman" w:eastAsia="Times New Roman" w:hAnsi="Times New Roman" w:cs="Times New Roman"/>
                <w:b/>
                <w:color w:val="auto"/>
              </w:rPr>
              <w:t>3</w:t>
            </w:r>
            <w:r>
              <w:rPr>
                <w:rFonts w:ascii="Times New Roman" w:eastAsia="Times New Roman" w:hAnsi="Times New Roman" w:cs="Times New Roman"/>
                <w:b/>
                <w:color w:val="auto"/>
              </w:rPr>
              <w:t>. INFORMACJE O TREŚCI ZAWIERANEJ UMOWY</w:t>
            </w:r>
            <w:r w:rsidR="00681CBF">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MOŻLIWOŚCI JEJ ZMIANY</w:t>
            </w:r>
            <w:r w:rsidR="00681CBF">
              <w:rPr>
                <w:rFonts w:ascii="Times New Roman" w:eastAsia="Times New Roman" w:hAnsi="Times New Roman" w:cs="Times New Roman"/>
                <w:b/>
                <w:color w:val="auto"/>
              </w:rPr>
              <w:t xml:space="preserve"> ORAZ FORMALNOŚCIACH </w:t>
            </w:r>
            <w:r w:rsidR="00681CBF" w:rsidRPr="00681CBF">
              <w:rPr>
                <w:rFonts w:ascii="Times New Roman" w:eastAsia="Times New Roman" w:hAnsi="Times New Roman" w:cs="Times New Roman"/>
                <w:b/>
                <w:color w:val="auto"/>
              </w:rPr>
              <w:t>JAKIE MUSZĄ ZOSTAĆ DOPEŁNIONE PO WYBORZE OFERTY W CELU ZAWARCIA UMOWY W SPRAWIE ZAMÓWIENIA PUBLICZNEGO</w:t>
            </w:r>
          </w:p>
        </w:tc>
      </w:tr>
    </w:tbl>
    <w:p w14:paraId="59C6B5FA" w14:textId="228778B1" w:rsidR="000C13B2" w:rsidRPr="00681CBF" w:rsidRDefault="000C13B2" w:rsidP="00514AA7">
      <w:pPr>
        <w:pStyle w:val="Akapitzlist"/>
        <w:numPr>
          <w:ilvl w:val="0"/>
          <w:numId w:val="43"/>
        </w:numPr>
        <w:rPr>
          <w:rFonts w:ascii="Times New Roman" w:hAnsi="Times New Roman" w:cs="Times New Roman"/>
          <w:color w:val="auto"/>
        </w:rPr>
      </w:pPr>
      <w:r w:rsidRPr="00681CBF">
        <w:rPr>
          <w:rFonts w:ascii="Times New Roman" w:hAnsi="Times New Roman" w:cs="Times New Roman"/>
          <w:color w:val="auto"/>
        </w:rPr>
        <w:t xml:space="preserve">Projektowane postanowienia umowy stanowią </w:t>
      </w:r>
      <w:r w:rsidRPr="00681CBF">
        <w:rPr>
          <w:rFonts w:ascii="Times New Roman" w:hAnsi="Times New Roman" w:cs="Times New Roman"/>
          <w:b/>
          <w:bCs/>
          <w:color w:val="auto"/>
        </w:rPr>
        <w:t xml:space="preserve">załącznik nr </w:t>
      </w:r>
      <w:r w:rsidR="00ED7EC1" w:rsidRPr="00681CBF">
        <w:rPr>
          <w:rFonts w:ascii="Times New Roman" w:hAnsi="Times New Roman" w:cs="Times New Roman"/>
          <w:b/>
          <w:bCs/>
          <w:color w:val="auto"/>
        </w:rPr>
        <w:t xml:space="preserve">9 </w:t>
      </w:r>
      <w:r w:rsidRPr="00681CBF">
        <w:rPr>
          <w:rFonts w:ascii="Times New Roman" w:hAnsi="Times New Roman" w:cs="Times New Roman"/>
          <w:b/>
          <w:bCs/>
          <w:color w:val="auto"/>
        </w:rPr>
        <w:t>do SWZ</w:t>
      </w:r>
      <w:r w:rsidRPr="00681CBF">
        <w:rPr>
          <w:rFonts w:ascii="Times New Roman" w:hAnsi="Times New Roman" w:cs="Times New Roman"/>
          <w:color w:val="auto"/>
        </w:rPr>
        <w:t xml:space="preserve">. </w:t>
      </w:r>
    </w:p>
    <w:p w14:paraId="37400C1E" w14:textId="33766814" w:rsidR="000C13B2" w:rsidRPr="000C13B2" w:rsidRDefault="00681CBF" w:rsidP="00681CBF">
      <w:pPr>
        <w:ind w:left="709" w:hanging="283"/>
        <w:rPr>
          <w:rFonts w:ascii="Times New Roman" w:hAnsi="Times New Roman" w:cs="Times New Roman"/>
          <w:color w:val="auto"/>
        </w:rPr>
      </w:pPr>
      <w:r>
        <w:rPr>
          <w:rFonts w:ascii="Times New Roman" w:hAnsi="Times New Roman" w:cs="Times New Roman"/>
          <w:b/>
          <w:bCs/>
          <w:color w:val="auto"/>
        </w:rPr>
        <w:t xml:space="preserve">     </w:t>
      </w:r>
      <w:r w:rsidR="000C13B2" w:rsidRPr="000C13B2">
        <w:rPr>
          <w:rFonts w:ascii="Times New Roman" w:hAnsi="Times New Roman" w:cs="Times New Roman"/>
          <w:b/>
          <w:bCs/>
          <w:color w:val="auto"/>
        </w:rPr>
        <w:t xml:space="preserve">Złożenie oferty jest jednoznaczne z akceptacją przez wykonawcę projektowanych </w:t>
      </w:r>
      <w:r>
        <w:rPr>
          <w:rFonts w:ascii="Times New Roman" w:hAnsi="Times New Roman" w:cs="Times New Roman"/>
          <w:b/>
          <w:bCs/>
          <w:color w:val="auto"/>
        </w:rPr>
        <w:t xml:space="preserve"> </w:t>
      </w:r>
      <w:r w:rsidR="000C13B2" w:rsidRPr="000C13B2">
        <w:rPr>
          <w:rFonts w:ascii="Times New Roman" w:hAnsi="Times New Roman" w:cs="Times New Roman"/>
          <w:b/>
          <w:bCs/>
          <w:color w:val="auto"/>
        </w:rPr>
        <w:t xml:space="preserve">postanowień umowy. </w:t>
      </w:r>
    </w:p>
    <w:p w14:paraId="2F1D9BA3" w14:textId="02C39F50" w:rsidR="000C13B2" w:rsidRPr="00681CBF" w:rsidRDefault="000C13B2" w:rsidP="00514AA7">
      <w:pPr>
        <w:pStyle w:val="Akapitzlist"/>
        <w:numPr>
          <w:ilvl w:val="0"/>
          <w:numId w:val="43"/>
        </w:numPr>
        <w:rPr>
          <w:rFonts w:ascii="Times New Roman" w:hAnsi="Times New Roman" w:cs="Times New Roman"/>
          <w:color w:val="auto"/>
        </w:rPr>
      </w:pPr>
      <w:r w:rsidRPr="00681CBF">
        <w:rPr>
          <w:rFonts w:ascii="Times New Roman" w:hAnsi="Times New Roman" w:cs="Times New Roman"/>
          <w:color w:val="auto"/>
        </w:rPr>
        <w:t xml:space="preserve">Zmiana postanowień umowy może nastąpić za zgodą obu stron wyrażoną na piśmie, </w:t>
      </w:r>
    </w:p>
    <w:p w14:paraId="1DE893A9" w14:textId="2935F55D" w:rsidR="000C13B2" w:rsidRPr="000C13B2" w:rsidRDefault="00681CBF" w:rsidP="00681CBF">
      <w:pPr>
        <w:ind w:left="709" w:hanging="141"/>
        <w:rPr>
          <w:rFonts w:ascii="Times New Roman" w:hAnsi="Times New Roman" w:cs="Times New Roman"/>
          <w:color w:val="auto"/>
        </w:rPr>
      </w:pPr>
      <w:r>
        <w:rPr>
          <w:rFonts w:ascii="Times New Roman" w:hAnsi="Times New Roman" w:cs="Times New Roman"/>
          <w:color w:val="auto"/>
        </w:rPr>
        <w:t xml:space="preserve">   </w:t>
      </w:r>
      <w:r w:rsidR="000C13B2" w:rsidRPr="000C13B2">
        <w:rPr>
          <w:rFonts w:ascii="Times New Roman" w:hAnsi="Times New Roman" w:cs="Times New Roman"/>
          <w:color w:val="auto"/>
        </w:rPr>
        <w:t xml:space="preserve">w formie aneksu do niniejszej umowy, pod rygorem nieważności takiej zmiany. Zmiany nie </w:t>
      </w:r>
      <w:r>
        <w:rPr>
          <w:rFonts w:ascii="Times New Roman" w:hAnsi="Times New Roman" w:cs="Times New Roman"/>
          <w:color w:val="auto"/>
        </w:rPr>
        <w:t xml:space="preserve">  </w:t>
      </w:r>
      <w:r w:rsidR="000C13B2" w:rsidRPr="000C13B2">
        <w:rPr>
          <w:rFonts w:ascii="Times New Roman" w:hAnsi="Times New Roman" w:cs="Times New Roman"/>
          <w:color w:val="auto"/>
        </w:rPr>
        <w:t xml:space="preserve">mogą naruszać postanowień zawartych w art. 455 ust. 1 ustawy Prawo zamówień publicznych. </w:t>
      </w:r>
    </w:p>
    <w:p w14:paraId="518D1950" w14:textId="77777777" w:rsidR="00681CBF" w:rsidRPr="00681CBF" w:rsidRDefault="000C13B2" w:rsidP="00514AA7">
      <w:pPr>
        <w:pStyle w:val="Akapitzlist"/>
        <w:numPr>
          <w:ilvl w:val="0"/>
          <w:numId w:val="43"/>
        </w:numPr>
        <w:rPr>
          <w:rFonts w:ascii="Times New Roman" w:hAnsi="Times New Roman" w:cs="Times New Roman"/>
          <w:color w:val="auto"/>
        </w:rPr>
      </w:pPr>
      <w:r w:rsidRPr="00681CBF">
        <w:rPr>
          <w:rFonts w:ascii="Times New Roman" w:hAnsi="Times New Roman" w:cs="Times New Roman"/>
          <w:color w:val="auto"/>
        </w:rPr>
        <w:t xml:space="preserve">Zamawiający przewiduje możliwość zmiany zawartej umowy w stosunku do treści wybranej oferty w zakresie uregulowanym w art. 454-455 </w:t>
      </w:r>
      <w:proofErr w:type="spellStart"/>
      <w:r w:rsidRPr="00681CBF">
        <w:rPr>
          <w:rFonts w:ascii="Times New Roman" w:hAnsi="Times New Roman" w:cs="Times New Roman"/>
          <w:color w:val="auto"/>
        </w:rPr>
        <w:t>p.z.p</w:t>
      </w:r>
      <w:proofErr w:type="spellEnd"/>
      <w:r w:rsidRPr="00681CBF">
        <w:rPr>
          <w:rFonts w:ascii="Times New Roman" w:hAnsi="Times New Roman" w:cs="Times New Roman"/>
          <w:color w:val="auto"/>
        </w:rPr>
        <w:t>. oraz wskazanym w Projektowanych postanowieniach umowy w § 1</w:t>
      </w:r>
      <w:r w:rsidR="00B1354A" w:rsidRPr="00681CBF">
        <w:rPr>
          <w:rFonts w:ascii="Times New Roman" w:hAnsi="Times New Roman" w:cs="Times New Roman"/>
          <w:color w:val="auto"/>
        </w:rPr>
        <w:t xml:space="preserve">4 </w:t>
      </w:r>
      <w:r w:rsidRPr="00681CBF">
        <w:rPr>
          <w:rFonts w:ascii="Times New Roman" w:hAnsi="Times New Roman" w:cs="Times New Roman"/>
          <w:color w:val="auto"/>
        </w:rPr>
        <w:t xml:space="preserve">stanowiącym </w:t>
      </w:r>
      <w:r w:rsidRPr="00681CBF">
        <w:rPr>
          <w:rFonts w:ascii="Times New Roman" w:hAnsi="Times New Roman" w:cs="Times New Roman"/>
          <w:b/>
          <w:bCs/>
          <w:color w:val="auto"/>
        </w:rPr>
        <w:t xml:space="preserve">Załącznik nr </w:t>
      </w:r>
      <w:r w:rsidR="00ED7EC1" w:rsidRPr="00681CBF">
        <w:rPr>
          <w:rFonts w:ascii="Times New Roman" w:hAnsi="Times New Roman" w:cs="Times New Roman"/>
          <w:b/>
          <w:bCs/>
          <w:color w:val="auto"/>
        </w:rPr>
        <w:t>9</w:t>
      </w:r>
      <w:r w:rsidRPr="00681CBF">
        <w:rPr>
          <w:rFonts w:ascii="Times New Roman" w:hAnsi="Times New Roman" w:cs="Times New Roman"/>
          <w:b/>
          <w:bCs/>
          <w:color w:val="auto"/>
        </w:rPr>
        <w:t xml:space="preserve"> do SWZ</w:t>
      </w:r>
      <w:r w:rsidRPr="00681CBF">
        <w:rPr>
          <w:rFonts w:ascii="Times New Roman" w:hAnsi="Times New Roman" w:cs="Times New Roman"/>
          <w:color w:val="auto"/>
        </w:rPr>
        <w:t>.</w:t>
      </w:r>
    </w:p>
    <w:p w14:paraId="37989EB7" w14:textId="68A35896" w:rsidR="000C13B2" w:rsidRDefault="000C13B2" w:rsidP="00681CBF">
      <w:pPr>
        <w:pStyle w:val="Akapitzlist"/>
        <w:ind w:firstLine="0"/>
        <w:rPr>
          <w:rFonts w:ascii="Times New Roman" w:hAnsi="Times New Roman" w:cs="Times New Roman"/>
          <w:color w:val="FF0000"/>
        </w:rPr>
      </w:pPr>
    </w:p>
    <w:p w14:paraId="4F90B53B" w14:textId="77777777" w:rsidR="0044362D" w:rsidRPr="000C13B2" w:rsidRDefault="0044362D" w:rsidP="00E9688B">
      <w:pPr>
        <w:rPr>
          <w:rFonts w:ascii="Times New Roman" w:hAnsi="Times New Roman" w:cs="Times New Roman"/>
          <w:color w:val="FF0000"/>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0C13B2" w:rsidRPr="00292E02" w14:paraId="482DA312" w14:textId="77777777" w:rsidTr="00184015">
        <w:trPr>
          <w:trHeight w:val="70"/>
        </w:trPr>
        <w:tc>
          <w:tcPr>
            <w:tcW w:w="9428" w:type="dxa"/>
            <w:shd w:val="clear" w:color="auto" w:fill="FFC000"/>
            <w:vAlign w:val="center"/>
          </w:tcPr>
          <w:p w14:paraId="5B96EDCC" w14:textId="07B86E2E" w:rsidR="000C13B2" w:rsidRPr="00292E02" w:rsidRDefault="000C13B2" w:rsidP="000C13B2">
            <w:pPr>
              <w:keepNext/>
              <w:spacing w:before="60" w:after="60" w:line="276" w:lineRule="auto"/>
              <w:ind w:left="142" w:right="0" w:firstLine="0"/>
              <w:jc w:val="left"/>
              <w:outlineLvl w:val="2"/>
              <w:rPr>
                <w:rFonts w:ascii="Times New Roman" w:eastAsia="Times New Roman" w:hAnsi="Times New Roman" w:cs="Times New Roman"/>
                <w:b/>
                <w:color w:val="auto"/>
              </w:rPr>
            </w:pPr>
            <w:bookmarkStart w:id="21" w:name="_Hlk64876340"/>
            <w:bookmarkStart w:id="22" w:name="_Hlk64876376"/>
            <w:r>
              <w:rPr>
                <w:rFonts w:ascii="Times New Roman" w:eastAsia="Times New Roman" w:hAnsi="Times New Roman" w:cs="Times New Roman"/>
                <w:b/>
                <w:color w:val="auto"/>
              </w:rPr>
              <w:t>2</w:t>
            </w:r>
            <w:r w:rsidR="00ED7EC1">
              <w:rPr>
                <w:rFonts w:ascii="Times New Roman" w:eastAsia="Times New Roman" w:hAnsi="Times New Roman" w:cs="Times New Roman"/>
                <w:b/>
                <w:color w:val="auto"/>
              </w:rPr>
              <w:t>4</w:t>
            </w:r>
            <w:r>
              <w:rPr>
                <w:rFonts w:ascii="Times New Roman" w:eastAsia="Times New Roman" w:hAnsi="Times New Roman" w:cs="Times New Roman"/>
                <w:b/>
                <w:color w:val="auto"/>
              </w:rPr>
              <w:t>. POUCZENIE O ŚRODKACH OCHRONY PRAWNEJ PRZYSŁUGUJĄCYCH WYKONAWCY</w:t>
            </w:r>
            <w:bookmarkEnd w:id="21"/>
          </w:p>
        </w:tc>
      </w:tr>
      <w:bookmarkEnd w:id="22"/>
    </w:tbl>
    <w:p w14:paraId="056292CD" w14:textId="5C96ADAB" w:rsidR="005B6437" w:rsidRDefault="005B6437" w:rsidP="005B6437">
      <w:pPr>
        <w:ind w:left="567" w:hanging="141"/>
        <w:rPr>
          <w:rFonts w:ascii="Times New Roman" w:hAnsi="Times New Roman" w:cs="Times New Roman"/>
          <w:color w:val="auto"/>
        </w:rPr>
      </w:pPr>
    </w:p>
    <w:p w14:paraId="7F419AD4" w14:textId="77777777" w:rsidR="007D00DB" w:rsidRPr="007D00DB" w:rsidRDefault="007D00DB" w:rsidP="007D00DB">
      <w:pPr>
        <w:ind w:left="567" w:hanging="425"/>
        <w:rPr>
          <w:rFonts w:ascii="Times New Roman" w:hAnsi="Times New Roman" w:cs="Times New Roman"/>
          <w:color w:val="auto"/>
        </w:rPr>
      </w:pPr>
      <w:r w:rsidRPr="007D00DB">
        <w:rPr>
          <w:rFonts w:ascii="Times New Roman" w:hAnsi="Times New Roman" w:cs="Times New Roman"/>
          <w:color w:val="auto"/>
        </w:rPr>
        <w:t xml:space="preserve">1 .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w:t>
      </w:r>
    </w:p>
    <w:p w14:paraId="12DDB007" w14:textId="332E9019" w:rsidR="007D00DB" w:rsidRPr="007D00DB" w:rsidRDefault="00B1354A" w:rsidP="008344DC">
      <w:pPr>
        <w:numPr>
          <w:ilvl w:val="0"/>
          <w:numId w:val="16"/>
        </w:numPr>
        <w:rPr>
          <w:rFonts w:ascii="Times New Roman" w:hAnsi="Times New Roman" w:cs="Times New Roman"/>
          <w:color w:val="auto"/>
        </w:rPr>
      </w:pPr>
      <w:r>
        <w:rPr>
          <w:rFonts w:ascii="Times New Roman" w:hAnsi="Times New Roman" w:cs="Times New Roman"/>
          <w:color w:val="auto"/>
        </w:rPr>
        <w:t>Ś</w:t>
      </w:r>
      <w:r w:rsidR="007D00DB" w:rsidRPr="007D00DB">
        <w:rPr>
          <w:rFonts w:ascii="Times New Roman" w:hAnsi="Times New Roman" w:cs="Times New Roman"/>
          <w:color w:val="auto"/>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D00DB" w:rsidRPr="007D00DB">
        <w:rPr>
          <w:rFonts w:ascii="Times New Roman" w:hAnsi="Times New Roman" w:cs="Times New Roman"/>
          <w:color w:val="auto"/>
        </w:rPr>
        <w:t>p.z.p</w:t>
      </w:r>
      <w:proofErr w:type="spellEnd"/>
      <w:r w:rsidR="007D00DB" w:rsidRPr="007D00DB">
        <w:rPr>
          <w:rFonts w:ascii="Times New Roman" w:hAnsi="Times New Roman" w:cs="Times New Roman"/>
          <w:color w:val="auto"/>
        </w:rPr>
        <w:t>. oraz Rzecznikowi Małych i średnich Przedsiębiorców.</w:t>
      </w:r>
    </w:p>
    <w:p w14:paraId="5DB6BD81"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przysługuje na:</w:t>
      </w:r>
    </w:p>
    <w:p w14:paraId="4690EA36" w14:textId="77777777" w:rsidR="007D00DB" w:rsidRPr="007D00DB" w:rsidRDefault="007D00DB" w:rsidP="008344DC">
      <w:pPr>
        <w:numPr>
          <w:ilvl w:val="1"/>
          <w:numId w:val="16"/>
        </w:numPr>
        <w:rPr>
          <w:rFonts w:ascii="Times New Roman" w:hAnsi="Times New Roman" w:cs="Times New Roman"/>
          <w:color w:val="auto"/>
        </w:rPr>
      </w:pPr>
      <w:r w:rsidRPr="007D00DB">
        <w:rPr>
          <w:rFonts w:ascii="Times New Roman" w:hAnsi="Times New Roman" w:cs="Times New Roman"/>
          <w:color w:val="auto"/>
        </w:rPr>
        <w:t>niezgodną z przepisami ustawy czynność Zamawiającego, podjętą w postępowaniu o udzielenie zamówienia, w tym na projektowane postanowienie umowy;</w:t>
      </w:r>
    </w:p>
    <w:p w14:paraId="4075E61F" w14:textId="77777777" w:rsidR="007D00DB" w:rsidRPr="007D00DB" w:rsidRDefault="007D00DB" w:rsidP="008344DC">
      <w:pPr>
        <w:numPr>
          <w:ilvl w:val="1"/>
          <w:numId w:val="16"/>
        </w:numPr>
        <w:rPr>
          <w:rFonts w:ascii="Times New Roman" w:hAnsi="Times New Roman" w:cs="Times New Roman"/>
          <w:color w:val="auto"/>
        </w:rPr>
      </w:pPr>
      <w:r w:rsidRPr="007D00DB">
        <w:rPr>
          <w:rFonts w:ascii="Times New Roman" w:hAnsi="Times New Roman" w:cs="Times New Roman"/>
          <w:color w:val="auto"/>
        </w:rPr>
        <w:t>zaniechanie czynności w postępowaniu o udzielenie zamówienia do której zamawiający był obowiązany na podstawie ustawy;</w:t>
      </w:r>
    </w:p>
    <w:p w14:paraId="0609F833" w14:textId="3A13C606" w:rsid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wnosi się do Prezesa Izby. Odwołujący przekazuje kopię odwołania zamawiającemu przed upływem terminu do wniesienia odwołania w taki sposób, aby mógł on zapoznać się z jego treścią przed upływem tego terminu.</w:t>
      </w:r>
    </w:p>
    <w:p w14:paraId="48DB4FB1"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wobec treści ogłoszenia lub treści SWZ wnosi się w terminie 5 dni od dnia zamieszczenia ogłoszenia w Biuletynie Zamówień Publicznych lub treści SWZ na stronie internetowej.</w:t>
      </w:r>
    </w:p>
    <w:p w14:paraId="208D1BC2"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wnosi się w terminie:</w:t>
      </w:r>
    </w:p>
    <w:p w14:paraId="606EAEE0" w14:textId="77777777" w:rsidR="007D00DB" w:rsidRPr="00B1354A" w:rsidRDefault="007D00DB" w:rsidP="00B1354A">
      <w:pPr>
        <w:pStyle w:val="Akapitzlist"/>
        <w:numPr>
          <w:ilvl w:val="0"/>
          <w:numId w:val="39"/>
        </w:numPr>
        <w:rPr>
          <w:rFonts w:ascii="Times New Roman" w:hAnsi="Times New Roman" w:cs="Times New Roman"/>
          <w:color w:val="auto"/>
        </w:rPr>
      </w:pPr>
      <w:r w:rsidRPr="00B1354A">
        <w:rPr>
          <w:rFonts w:ascii="Times New Roman" w:hAnsi="Times New Roman" w:cs="Times New Roman"/>
          <w:color w:val="auto"/>
        </w:rPr>
        <w:t>5 dni od dnia przekazania informacji o czynności zamawiającego stanowiącej podstawę jego wniesienia, jeżeli informacja została przekazana przy użyciu środków komunikacji elektronicznej,</w:t>
      </w:r>
    </w:p>
    <w:p w14:paraId="1137B992" w14:textId="4D1B7389" w:rsidR="007D00DB" w:rsidRPr="00B1354A" w:rsidRDefault="007D00DB" w:rsidP="00B1354A">
      <w:pPr>
        <w:pStyle w:val="Akapitzlist"/>
        <w:numPr>
          <w:ilvl w:val="0"/>
          <w:numId w:val="39"/>
        </w:numPr>
        <w:rPr>
          <w:rFonts w:ascii="Times New Roman" w:hAnsi="Times New Roman" w:cs="Times New Roman"/>
          <w:color w:val="auto"/>
        </w:rPr>
      </w:pPr>
      <w:r w:rsidRPr="00B1354A">
        <w:rPr>
          <w:rFonts w:ascii="Times New Roman" w:hAnsi="Times New Roman" w:cs="Times New Roman"/>
          <w:color w:val="auto"/>
        </w:rPr>
        <w:t xml:space="preserve">10 dni od dnia przekazania informacji o czynności zamawiającego stanowiącej podstawę jego wniesienia, jeżeli informacja została przekazana w sposób inny niż określony w pkt </w:t>
      </w:r>
      <w:r w:rsidR="00B1354A">
        <w:rPr>
          <w:rFonts w:ascii="Times New Roman" w:hAnsi="Times New Roman" w:cs="Times New Roman"/>
          <w:color w:val="auto"/>
        </w:rPr>
        <w:t>a</w:t>
      </w:r>
      <w:r w:rsidRPr="00B1354A">
        <w:rPr>
          <w:rFonts w:ascii="Times New Roman" w:hAnsi="Times New Roman" w:cs="Times New Roman"/>
          <w:color w:val="auto"/>
        </w:rPr>
        <w:t>).</w:t>
      </w:r>
    </w:p>
    <w:p w14:paraId="21D6C2A0"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F52A86"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Na orzeczenie Izby oraz postanowienie Prezesa Izby, o którym mowa w art. 519 ust. 1 ustawy</w:t>
      </w:r>
    </w:p>
    <w:p w14:paraId="466D2B93" w14:textId="77777777" w:rsidR="007D00DB" w:rsidRPr="007D00DB" w:rsidRDefault="007D00DB" w:rsidP="00B1354A">
      <w:pPr>
        <w:ind w:left="470" w:firstLine="0"/>
        <w:rPr>
          <w:rFonts w:ascii="Times New Roman" w:hAnsi="Times New Roman" w:cs="Times New Roman"/>
          <w:color w:val="auto"/>
        </w:rPr>
      </w:pP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 stronom oraz uczestnikom postępowania odwoławczego przysługuje skarga do sądu.</w:t>
      </w:r>
    </w:p>
    <w:p w14:paraId="652D7886" w14:textId="312425A2"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W postępowaniu toczącym się wskutek wniesienia skargi stosuje się odpowiednio przepisy ustawy z dnia 1 7 listopada 1964 r. - Kodeks postępowania cywilnego o apelacji, jeżeli przepisy niniejszego rozdziału nie stanowią inaczej.</w:t>
      </w:r>
    </w:p>
    <w:p w14:paraId="1C758985"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Skargę wnosi się do Sądu Okręgowego w Warszawie - sądu zamówień publicznych, zwanego dalej "sądem zamówień publicznych".</w:t>
      </w:r>
    </w:p>
    <w:p w14:paraId="642968D0"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 xml:space="preserve">Skargę wnosi się za pośrednictwem Prezesa Izby, w terminie 14 dni od dnia doręczenia orzeczenia Izby lub postanowienia Prezesa Izby, o którym mowa w art. 519 ust. 1 ustawy </w:t>
      </w:r>
      <w:proofErr w:type="spellStart"/>
      <w:r w:rsidRPr="007D00DB">
        <w:rPr>
          <w:rFonts w:ascii="Times New Roman" w:hAnsi="Times New Roman" w:cs="Times New Roman"/>
          <w:color w:val="auto"/>
        </w:rPr>
        <w:t>p.z.p</w:t>
      </w:r>
      <w:proofErr w:type="spellEnd"/>
      <w:r w:rsidRPr="007D00DB">
        <w:rPr>
          <w:rFonts w:ascii="Times New Roman" w:hAnsi="Times New Roman" w:cs="Times New Roman"/>
          <w:color w:val="auto"/>
        </w:rPr>
        <w:t>., przesyłając jednocześnie jej odpis przeciwnikowi skargi. Złożenie skargi w placówce pocztowej operatora wyznaczonego w rozumieniu ustawy z dnia 23 listopada 2012 r. - Prawo pocztowe jest równoznaczne z jej wniesieniem.</w:t>
      </w:r>
    </w:p>
    <w:p w14:paraId="23A6E7EE" w14:textId="77777777" w:rsidR="007D00DB" w:rsidRPr="007D00DB" w:rsidRDefault="007D00DB" w:rsidP="008344DC">
      <w:pPr>
        <w:numPr>
          <w:ilvl w:val="0"/>
          <w:numId w:val="16"/>
        </w:numPr>
        <w:rPr>
          <w:rFonts w:ascii="Times New Roman" w:hAnsi="Times New Roman" w:cs="Times New Roman"/>
          <w:color w:val="auto"/>
        </w:rPr>
      </w:pPr>
      <w:r w:rsidRPr="007D00DB">
        <w:rPr>
          <w:rFonts w:ascii="Times New Roman" w:hAnsi="Times New Roman" w:cs="Times New Roman"/>
          <w:color w:val="auto"/>
        </w:rPr>
        <w:t>Prezes Izby przekazuje skargę wraz z aktami postępowania odwoławczego do sądu zamówień publicznych w terminie 7 dni od dnia jej otrzymania.</w:t>
      </w:r>
    </w:p>
    <w:p w14:paraId="23A09EBC" w14:textId="77777777" w:rsidR="007D00DB" w:rsidRPr="007D00DB" w:rsidRDefault="007D00DB" w:rsidP="007D00DB">
      <w:pPr>
        <w:ind w:left="470" w:firstLine="0"/>
        <w:rPr>
          <w:rFonts w:ascii="Times New Roman" w:hAnsi="Times New Roman" w:cs="Times New Roman"/>
          <w:color w:val="auto"/>
        </w:rPr>
      </w:pPr>
    </w:p>
    <w:p w14:paraId="6EDEE923" w14:textId="59722D68" w:rsidR="00B6008C" w:rsidRPr="00B6008C" w:rsidRDefault="00B6008C" w:rsidP="005B6437">
      <w:pPr>
        <w:ind w:left="567" w:hanging="141"/>
        <w:rPr>
          <w:rFonts w:ascii="Times New Roman" w:hAnsi="Times New Roman" w:cs="Times New Roman"/>
          <w:b/>
          <w:color w:val="auto"/>
        </w:rPr>
      </w:pPr>
    </w:p>
    <w:tbl>
      <w:tblPr>
        <w:tblW w:w="9428" w:type="dxa"/>
        <w:tblInd w:w="-72" w:type="dxa"/>
        <w:shd w:val="pct12" w:color="auto" w:fill="auto"/>
        <w:tblCellMar>
          <w:left w:w="70" w:type="dxa"/>
          <w:right w:w="70" w:type="dxa"/>
        </w:tblCellMar>
        <w:tblLook w:val="0000" w:firstRow="0" w:lastRow="0" w:firstColumn="0" w:lastColumn="0" w:noHBand="0" w:noVBand="0"/>
      </w:tblPr>
      <w:tblGrid>
        <w:gridCol w:w="9428"/>
      </w:tblGrid>
      <w:tr w:rsidR="00B6008C" w:rsidRPr="00292E02" w14:paraId="1BAFA477" w14:textId="77777777" w:rsidTr="00184015">
        <w:trPr>
          <w:trHeight w:val="70"/>
        </w:trPr>
        <w:tc>
          <w:tcPr>
            <w:tcW w:w="9428" w:type="dxa"/>
            <w:shd w:val="clear" w:color="auto" w:fill="FFC000"/>
            <w:vAlign w:val="center"/>
          </w:tcPr>
          <w:p w14:paraId="78A2E171" w14:textId="22D82F5B" w:rsidR="00B6008C" w:rsidRPr="00292E02" w:rsidRDefault="00B6008C" w:rsidP="001E49AE">
            <w:pPr>
              <w:keepNext/>
              <w:spacing w:before="60" w:after="60" w:line="276" w:lineRule="auto"/>
              <w:ind w:left="142" w:right="0" w:firstLine="0"/>
              <w:jc w:val="left"/>
              <w:outlineLvl w:val="2"/>
              <w:rPr>
                <w:rFonts w:ascii="Times New Roman" w:eastAsia="Times New Roman" w:hAnsi="Times New Roman" w:cs="Times New Roman"/>
                <w:b/>
                <w:color w:val="auto"/>
              </w:rPr>
            </w:pPr>
            <w:r>
              <w:rPr>
                <w:rFonts w:ascii="Times New Roman" w:eastAsia="Times New Roman" w:hAnsi="Times New Roman" w:cs="Times New Roman"/>
                <w:b/>
                <w:color w:val="auto"/>
              </w:rPr>
              <w:t>2</w:t>
            </w:r>
            <w:r w:rsidR="00ED7EC1">
              <w:rPr>
                <w:rFonts w:ascii="Times New Roman" w:eastAsia="Times New Roman" w:hAnsi="Times New Roman" w:cs="Times New Roman"/>
                <w:b/>
                <w:color w:val="auto"/>
              </w:rPr>
              <w:t>5</w:t>
            </w:r>
            <w:r>
              <w:rPr>
                <w:rFonts w:ascii="Times New Roman" w:eastAsia="Times New Roman" w:hAnsi="Times New Roman" w:cs="Times New Roman"/>
                <w:b/>
                <w:color w:val="auto"/>
              </w:rPr>
              <w:t>. Załączniki</w:t>
            </w:r>
          </w:p>
        </w:tc>
      </w:tr>
    </w:tbl>
    <w:p w14:paraId="5BA7C0AF" w14:textId="77777777" w:rsidR="00ED7EC1" w:rsidRPr="003D5B29"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Formularz ofertowy</w:t>
      </w:r>
    </w:p>
    <w:p w14:paraId="4D97DA62"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o braku podstaw wykluczenia  w postępowaniu</w:t>
      </w:r>
    </w:p>
    <w:p w14:paraId="55A1AF27"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o spełnianiu warunków udziału w postepowaniu</w:t>
      </w:r>
    </w:p>
    <w:p w14:paraId="36C944EF"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Zobowiązania innego podmiotu do udostępniania niezbędnych zasobów Wykonawcy</w:t>
      </w:r>
    </w:p>
    <w:p w14:paraId="62664F87"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podmiotu udostępniającego zasoby</w:t>
      </w:r>
    </w:p>
    <w:p w14:paraId="20089BF7" w14:textId="531435E9" w:rsidR="00ED7EC1" w:rsidRP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Oświadczenie dotyczące przynależności lub o  braku przynależności do tej samej grupy kapitałowej</w:t>
      </w:r>
    </w:p>
    <w:p w14:paraId="05540CF4" w14:textId="77777777" w:rsidR="00ED7EC1" w:rsidRDefault="00ED7EC1"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Wykaz robót budowlanych</w:t>
      </w:r>
    </w:p>
    <w:p w14:paraId="0481A54A" w14:textId="77777777" w:rsidR="00ED7EC1" w:rsidRDefault="00ED7EC1" w:rsidP="008344DC">
      <w:pPr>
        <w:pStyle w:val="Akapitzlist"/>
        <w:numPr>
          <w:ilvl w:val="0"/>
          <w:numId w:val="22"/>
        </w:numPr>
        <w:ind w:left="2410" w:hanging="1570"/>
        <w:rPr>
          <w:rFonts w:ascii="Times New Roman" w:hAnsi="Times New Roman" w:cs="Times New Roman"/>
          <w:color w:val="auto"/>
        </w:rPr>
      </w:pPr>
      <w:r>
        <w:rPr>
          <w:rFonts w:ascii="Times New Roman" w:hAnsi="Times New Roman" w:cs="Times New Roman"/>
          <w:color w:val="auto"/>
        </w:rPr>
        <w:t>Wykaz osób skierowanych przez Wykonawcę do realizacji zamówienia publicznego</w:t>
      </w:r>
    </w:p>
    <w:p w14:paraId="0CD51D7E" w14:textId="531B50F7" w:rsidR="00ED7EC1" w:rsidRPr="00ED7EC1" w:rsidRDefault="00ED7EC1" w:rsidP="008344DC">
      <w:pPr>
        <w:pStyle w:val="Akapitzlist"/>
        <w:numPr>
          <w:ilvl w:val="0"/>
          <w:numId w:val="22"/>
        </w:numPr>
        <w:rPr>
          <w:rFonts w:ascii="Times New Roman" w:hAnsi="Times New Roman" w:cs="Times New Roman"/>
          <w:color w:val="auto"/>
        </w:rPr>
      </w:pPr>
      <w:r>
        <w:rPr>
          <w:rFonts w:ascii="Times New Roman" w:hAnsi="Times New Roman" w:cs="Times New Roman"/>
          <w:color w:val="auto"/>
        </w:rPr>
        <w:t>Wzór umowy</w:t>
      </w:r>
      <w:r w:rsidRPr="00ED7EC1">
        <w:rPr>
          <w:rFonts w:ascii="Times New Roman" w:hAnsi="Times New Roman" w:cs="Times New Roman"/>
          <w:color w:val="auto"/>
        </w:rPr>
        <w:t xml:space="preserve">                                                                                                                        </w:t>
      </w:r>
    </w:p>
    <w:p w14:paraId="7C83B38E" w14:textId="728AF2CF" w:rsidR="00D21C6E" w:rsidRDefault="00D21C6E" w:rsidP="008F7672">
      <w:pPr>
        <w:pStyle w:val="Akapitzlist"/>
        <w:numPr>
          <w:ilvl w:val="0"/>
          <w:numId w:val="22"/>
        </w:numPr>
        <w:rPr>
          <w:rFonts w:ascii="Times New Roman" w:hAnsi="Times New Roman" w:cs="Times New Roman"/>
          <w:color w:val="auto"/>
        </w:rPr>
      </w:pPr>
      <w:r>
        <w:rPr>
          <w:rFonts w:ascii="Times New Roman" w:hAnsi="Times New Roman" w:cs="Times New Roman"/>
          <w:color w:val="auto"/>
        </w:rPr>
        <w:t>Pr</w:t>
      </w:r>
      <w:r w:rsidR="00CA6876">
        <w:rPr>
          <w:rFonts w:ascii="Times New Roman" w:hAnsi="Times New Roman" w:cs="Times New Roman"/>
          <w:color w:val="auto"/>
        </w:rPr>
        <w:t>zedmiar Robót</w:t>
      </w:r>
    </w:p>
    <w:p w14:paraId="5791F0C0" w14:textId="64E32F57" w:rsidR="007E4CE5" w:rsidRDefault="007E4CE5" w:rsidP="008F7672">
      <w:pPr>
        <w:pStyle w:val="Akapitzlist"/>
        <w:numPr>
          <w:ilvl w:val="0"/>
          <w:numId w:val="22"/>
        </w:numPr>
        <w:rPr>
          <w:rFonts w:ascii="Times New Roman" w:hAnsi="Times New Roman" w:cs="Times New Roman"/>
          <w:color w:val="auto"/>
        </w:rPr>
      </w:pPr>
      <w:r>
        <w:rPr>
          <w:rFonts w:ascii="Times New Roman" w:hAnsi="Times New Roman" w:cs="Times New Roman"/>
          <w:color w:val="auto"/>
        </w:rPr>
        <w:t>Dokumentacja projektowa</w:t>
      </w:r>
    </w:p>
    <w:p w14:paraId="30E7EF99" w14:textId="77777777" w:rsidR="008F7672" w:rsidRPr="008F7672" w:rsidRDefault="008F7672" w:rsidP="008F7672">
      <w:pPr>
        <w:pStyle w:val="Akapitzlist"/>
        <w:ind w:left="1200" w:firstLine="0"/>
        <w:rPr>
          <w:rFonts w:ascii="Times New Roman" w:hAnsi="Times New Roman" w:cs="Times New Roman"/>
          <w:color w:val="auto"/>
        </w:rPr>
      </w:pPr>
    </w:p>
    <w:p w14:paraId="19CD004D" w14:textId="38EE1C72" w:rsidR="00D21C6E" w:rsidRDefault="00A50617" w:rsidP="00D21C6E">
      <w:pPr>
        <w:rPr>
          <w:rFonts w:ascii="Times New Roman" w:hAnsi="Times New Roman" w:cs="Times New Roman"/>
          <w:color w:val="auto"/>
        </w:rPr>
      </w:pPr>
      <w:r>
        <w:rPr>
          <w:rFonts w:ascii="Times New Roman" w:hAnsi="Times New Roman" w:cs="Times New Roman"/>
          <w:color w:val="auto"/>
        </w:rPr>
        <w:t xml:space="preserve">                                                                                                                                 Zatwierdzam:</w:t>
      </w:r>
    </w:p>
    <w:p w14:paraId="21C60CB8" w14:textId="5B8D0158" w:rsidR="00440D2D" w:rsidRDefault="00440D2D" w:rsidP="00D21C6E">
      <w:pPr>
        <w:rPr>
          <w:rFonts w:ascii="Times New Roman" w:hAnsi="Times New Roman" w:cs="Times New Roman"/>
          <w:color w:val="auto"/>
        </w:rPr>
      </w:pPr>
      <w:r>
        <w:rPr>
          <w:rFonts w:ascii="Times New Roman" w:hAnsi="Times New Roman" w:cs="Times New Roman"/>
          <w:color w:val="auto"/>
        </w:rPr>
        <w:t xml:space="preserve">                                                                                                                         </w:t>
      </w:r>
      <w:bookmarkStart w:id="23" w:name="_Hlk68083855"/>
      <w:r>
        <w:rPr>
          <w:rFonts w:ascii="Times New Roman" w:hAnsi="Times New Roman" w:cs="Times New Roman"/>
          <w:color w:val="auto"/>
        </w:rPr>
        <w:t xml:space="preserve"> </w:t>
      </w:r>
      <w:bookmarkEnd w:id="23"/>
      <w:r>
        <w:rPr>
          <w:rFonts w:ascii="Times New Roman" w:hAnsi="Times New Roman" w:cs="Times New Roman"/>
          <w:color w:val="auto"/>
        </w:rPr>
        <w:t>Wójt Gminy Ostrowite</w:t>
      </w:r>
    </w:p>
    <w:p w14:paraId="02D6645B" w14:textId="7F41598A" w:rsidR="00440D2D" w:rsidRPr="00D21C6E" w:rsidRDefault="00440D2D" w:rsidP="00D21C6E">
      <w:pPr>
        <w:rPr>
          <w:rFonts w:ascii="Times New Roman" w:hAnsi="Times New Roman" w:cs="Times New Roman"/>
          <w:color w:val="auto"/>
        </w:rPr>
      </w:pPr>
      <w:r>
        <w:rPr>
          <w:rFonts w:ascii="Times New Roman" w:hAnsi="Times New Roman" w:cs="Times New Roman"/>
          <w:color w:val="auto"/>
        </w:rPr>
        <w:t xml:space="preserve">                                                                                                                      </w:t>
      </w:r>
      <w:r w:rsidRPr="00440D2D">
        <w:rPr>
          <w:rFonts w:ascii="Times New Roman" w:hAnsi="Times New Roman" w:cs="Times New Roman"/>
          <w:color w:val="auto"/>
        </w:rPr>
        <w:t xml:space="preserve"> </w:t>
      </w:r>
    </w:p>
    <w:sectPr w:rsidR="00440D2D" w:rsidRPr="00D21C6E" w:rsidSect="009C64E1">
      <w:headerReference w:type="even" r:id="rId31"/>
      <w:headerReference w:type="default" r:id="rId32"/>
      <w:footerReference w:type="even" r:id="rId33"/>
      <w:footerReference w:type="default" r:id="rId34"/>
      <w:headerReference w:type="first" r:id="rId35"/>
      <w:footerReference w:type="first" r:id="rId36"/>
      <w:pgSz w:w="11906" w:h="16838"/>
      <w:pgMar w:top="0"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085E" w14:textId="77777777" w:rsidR="00F233E9" w:rsidRDefault="00F233E9" w:rsidP="007E376F">
      <w:pPr>
        <w:spacing w:after="0" w:line="240" w:lineRule="auto"/>
      </w:pPr>
      <w:r>
        <w:separator/>
      </w:r>
    </w:p>
  </w:endnote>
  <w:endnote w:type="continuationSeparator" w:id="0">
    <w:p w14:paraId="1A1E532B" w14:textId="77777777" w:rsidR="00F233E9" w:rsidRDefault="00F233E9" w:rsidP="007E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9465" w14:textId="77777777" w:rsidR="00483A83" w:rsidRDefault="00483A83">
    <w:pPr>
      <w:spacing w:after="0" w:line="259" w:lineRule="auto"/>
      <w:ind w:left="0" w:right="-19" w:firstLine="0"/>
      <w:jc w:val="right"/>
    </w:pPr>
    <w:r>
      <w:rPr>
        <w:sz w:val="18"/>
      </w:rPr>
      <w:t xml:space="preserve">Strona </w:t>
    </w:r>
    <w:r>
      <w:fldChar w:fldCharType="begin"/>
    </w:r>
    <w:r>
      <w:instrText xml:space="preserve"> PAGE   \* MERGEFORMAT </w:instrText>
    </w:r>
    <w:r>
      <w:fldChar w:fldCharType="separate"/>
    </w:r>
    <w:r>
      <w:t>2</w:t>
    </w:r>
    <w:r>
      <w:fldChar w:fldCharType="end"/>
    </w:r>
    <w:r>
      <w:t xml:space="preserve"> </w:t>
    </w:r>
    <w:r>
      <w:rPr>
        <w:sz w:val="28"/>
      </w:rPr>
      <w:t xml:space="preserve">z </w:t>
    </w:r>
    <w:r>
      <w:rPr>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0EE" w14:textId="44CDC712" w:rsidR="00483A83" w:rsidRDefault="00483A83">
    <w:pPr>
      <w:spacing w:after="0" w:line="259" w:lineRule="auto"/>
      <w:ind w:left="0" w:right="-1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BD3B" w14:textId="2BD821CA" w:rsidR="00483A83" w:rsidRDefault="00483A83">
    <w:pPr>
      <w:spacing w:after="0" w:line="259" w:lineRule="auto"/>
      <w:ind w:left="0" w:right="-19"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7ECB" w14:textId="77777777" w:rsidR="00F233E9" w:rsidRDefault="00F233E9" w:rsidP="007E376F">
      <w:pPr>
        <w:spacing w:after="0" w:line="240" w:lineRule="auto"/>
      </w:pPr>
      <w:r>
        <w:separator/>
      </w:r>
    </w:p>
  </w:footnote>
  <w:footnote w:type="continuationSeparator" w:id="0">
    <w:p w14:paraId="6DA33238" w14:textId="77777777" w:rsidR="00F233E9" w:rsidRDefault="00F233E9" w:rsidP="007E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571" w14:textId="77777777" w:rsidR="00483A83" w:rsidRDefault="00483A83">
    <w:pPr>
      <w:tabs>
        <w:tab w:val="center" w:pos="6780"/>
        <w:tab w:val="right" w:pos="9053"/>
      </w:tabs>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286A" w14:textId="77777777" w:rsidR="00483A83" w:rsidRDefault="00483A83">
    <w:pPr>
      <w:spacing w:after="0" w:line="259" w:lineRule="auto"/>
      <w:ind w:left="0" w:right="-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431" w14:textId="77777777" w:rsidR="00483A83" w:rsidRDefault="00483A83">
    <w:pPr>
      <w:spacing w:after="0" w:line="259" w:lineRule="auto"/>
      <w:ind w:left="0" w:right="1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A5F"/>
    <w:multiLevelType w:val="hybridMultilevel"/>
    <w:tmpl w:val="8EA2693E"/>
    <w:lvl w:ilvl="0" w:tplc="F5267EEE">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C4FC7A">
      <w:start w:val="1"/>
      <w:numFmt w:val="decimal"/>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243258">
      <w:start w:val="1"/>
      <w:numFmt w:val="lowerLetter"/>
      <w:lvlText w:val="%3)"/>
      <w:lvlJc w:val="left"/>
      <w:pPr>
        <w:ind w:left="12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7A4192">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E0DCF2">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06C5BE">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2C6B2">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C2BD00">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F01DD8">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start w:val="1"/>
      <w:numFmt w:val="bullet"/>
      <w:lvlText w:val="o"/>
      <w:lvlJc w:val="left"/>
      <w:pPr>
        <w:ind w:left="1834" w:hanging="360"/>
      </w:pPr>
      <w:rPr>
        <w:rFonts w:ascii="Courier New" w:hAnsi="Courier New" w:cs="Courier New" w:hint="default"/>
      </w:rPr>
    </w:lvl>
    <w:lvl w:ilvl="2" w:tplc="04150005">
      <w:start w:val="1"/>
      <w:numFmt w:val="bullet"/>
      <w:lvlText w:val=""/>
      <w:lvlJc w:val="left"/>
      <w:pPr>
        <w:ind w:left="2554" w:hanging="360"/>
      </w:pPr>
      <w:rPr>
        <w:rFonts w:ascii="Wingdings" w:hAnsi="Wingdings" w:hint="default"/>
      </w:rPr>
    </w:lvl>
    <w:lvl w:ilvl="3" w:tplc="04150001">
      <w:start w:val="1"/>
      <w:numFmt w:val="bullet"/>
      <w:lvlText w:val=""/>
      <w:lvlJc w:val="left"/>
      <w:pPr>
        <w:ind w:left="3274" w:hanging="360"/>
      </w:pPr>
      <w:rPr>
        <w:rFonts w:ascii="Symbol" w:hAnsi="Symbol" w:hint="default"/>
      </w:rPr>
    </w:lvl>
    <w:lvl w:ilvl="4" w:tplc="04150003">
      <w:start w:val="1"/>
      <w:numFmt w:val="bullet"/>
      <w:lvlText w:val="o"/>
      <w:lvlJc w:val="left"/>
      <w:pPr>
        <w:ind w:left="3994" w:hanging="360"/>
      </w:pPr>
      <w:rPr>
        <w:rFonts w:ascii="Courier New" w:hAnsi="Courier New" w:cs="Courier New" w:hint="default"/>
      </w:rPr>
    </w:lvl>
    <w:lvl w:ilvl="5" w:tplc="04150005">
      <w:start w:val="1"/>
      <w:numFmt w:val="bullet"/>
      <w:lvlText w:val=""/>
      <w:lvlJc w:val="left"/>
      <w:pPr>
        <w:ind w:left="4714" w:hanging="360"/>
      </w:pPr>
      <w:rPr>
        <w:rFonts w:ascii="Wingdings" w:hAnsi="Wingdings" w:hint="default"/>
      </w:rPr>
    </w:lvl>
    <w:lvl w:ilvl="6" w:tplc="04150001">
      <w:start w:val="1"/>
      <w:numFmt w:val="bullet"/>
      <w:lvlText w:val=""/>
      <w:lvlJc w:val="left"/>
      <w:pPr>
        <w:ind w:left="5434" w:hanging="360"/>
      </w:pPr>
      <w:rPr>
        <w:rFonts w:ascii="Symbol" w:hAnsi="Symbol" w:hint="default"/>
      </w:rPr>
    </w:lvl>
    <w:lvl w:ilvl="7" w:tplc="04150003">
      <w:start w:val="1"/>
      <w:numFmt w:val="bullet"/>
      <w:lvlText w:val="o"/>
      <w:lvlJc w:val="left"/>
      <w:pPr>
        <w:ind w:left="6154" w:hanging="360"/>
      </w:pPr>
      <w:rPr>
        <w:rFonts w:ascii="Courier New" w:hAnsi="Courier New" w:cs="Courier New" w:hint="default"/>
      </w:rPr>
    </w:lvl>
    <w:lvl w:ilvl="8" w:tplc="04150005">
      <w:start w:val="1"/>
      <w:numFmt w:val="bullet"/>
      <w:lvlText w:val=""/>
      <w:lvlJc w:val="left"/>
      <w:pPr>
        <w:ind w:left="6874" w:hanging="360"/>
      </w:pPr>
      <w:rPr>
        <w:rFonts w:ascii="Wingdings" w:hAnsi="Wingdings" w:hint="default"/>
      </w:rPr>
    </w:lvl>
  </w:abstractNum>
  <w:abstractNum w:abstractNumId="2" w15:restartNumberingAfterBreak="0">
    <w:nsid w:val="154C3DEE"/>
    <w:multiLevelType w:val="hybridMultilevel"/>
    <w:tmpl w:val="5A92E5FC"/>
    <w:lvl w:ilvl="0" w:tplc="B920B6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D219B"/>
    <w:multiLevelType w:val="hybridMultilevel"/>
    <w:tmpl w:val="DCD217EC"/>
    <w:lvl w:ilvl="0" w:tplc="A91C4A14">
      <w:start w:val="3"/>
      <w:numFmt w:val="decimal"/>
      <w:lvlText w:val="%1."/>
      <w:lvlJc w:val="left"/>
      <w:pPr>
        <w:ind w:left="602"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E4194"/>
    <w:multiLevelType w:val="hybridMultilevel"/>
    <w:tmpl w:val="8A766332"/>
    <w:lvl w:ilvl="0" w:tplc="04150017">
      <w:start w:val="1"/>
      <w:numFmt w:val="lowerLetter"/>
      <w:lvlText w:val="%1)"/>
      <w:lvlJc w:val="left"/>
      <w:pPr>
        <w:ind w:left="1356"/>
      </w:pPr>
      <w:rPr>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13563"/>
    <w:multiLevelType w:val="hybridMultilevel"/>
    <w:tmpl w:val="BF7471E8"/>
    <w:lvl w:ilvl="0" w:tplc="36C6D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05545"/>
    <w:multiLevelType w:val="hybridMultilevel"/>
    <w:tmpl w:val="F728841E"/>
    <w:lvl w:ilvl="0" w:tplc="EF0A1A2C">
      <w:start w:val="2"/>
      <w:numFmt w:val="decimal"/>
      <w:lvlText w:val="%1."/>
      <w:lvlJc w:val="left"/>
      <w:pPr>
        <w:ind w:left="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E2566">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4382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8F736">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1C914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6FFCC">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540DCC">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00524C">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2A5A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26260B"/>
    <w:multiLevelType w:val="hybridMultilevel"/>
    <w:tmpl w:val="48BCE3AC"/>
    <w:lvl w:ilvl="0" w:tplc="C78E20F2">
      <w:start w:val="1"/>
      <w:numFmt w:val="decimal"/>
      <w:lvlText w:val="%1."/>
      <w:lvlJc w:val="left"/>
      <w:pPr>
        <w:ind w:left="4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1E6E38">
      <w:start w:val="1"/>
      <w:numFmt w:val="decimal"/>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CB77C">
      <w:start w:val="1"/>
      <w:numFmt w:val="lowerRoman"/>
      <w:lvlText w:val="%3"/>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24F286">
      <w:start w:val="1"/>
      <w:numFmt w:val="decimal"/>
      <w:lvlText w:val="%4"/>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12CCC6">
      <w:start w:val="1"/>
      <w:numFmt w:val="lowerLetter"/>
      <w:lvlText w:val="%5"/>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58E1FC">
      <w:start w:val="1"/>
      <w:numFmt w:val="lowerRoman"/>
      <w:lvlText w:val="%6"/>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6CD446">
      <w:start w:val="1"/>
      <w:numFmt w:val="decimal"/>
      <w:lvlText w:val="%7"/>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E8521A">
      <w:start w:val="1"/>
      <w:numFmt w:val="lowerLetter"/>
      <w:lvlText w:val="%8"/>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1C707A">
      <w:start w:val="1"/>
      <w:numFmt w:val="lowerRoman"/>
      <w:lvlText w:val="%9"/>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99638E"/>
    <w:multiLevelType w:val="hybridMultilevel"/>
    <w:tmpl w:val="D8049844"/>
    <w:lvl w:ilvl="0" w:tplc="72127AAC">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146EE2">
      <w:start w:val="1"/>
      <w:numFmt w:val="lowerLetter"/>
      <w:lvlText w:val="%2"/>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EA7A2">
      <w:start w:val="1"/>
      <w:numFmt w:val="lowerRoman"/>
      <w:lvlText w:val="%3"/>
      <w:lvlJc w:val="left"/>
      <w:pPr>
        <w:ind w:left="2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041B3C">
      <w:start w:val="1"/>
      <w:numFmt w:val="decimal"/>
      <w:lvlText w:val="%4"/>
      <w:lvlJc w:val="left"/>
      <w:pPr>
        <w:ind w:left="2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4A4AE4">
      <w:start w:val="1"/>
      <w:numFmt w:val="lowerLetter"/>
      <w:lvlText w:val="%5"/>
      <w:lvlJc w:val="left"/>
      <w:pPr>
        <w:ind w:left="3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F06122">
      <w:start w:val="1"/>
      <w:numFmt w:val="lowerRoman"/>
      <w:lvlText w:val="%6"/>
      <w:lvlJc w:val="left"/>
      <w:pPr>
        <w:ind w:left="4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632EE">
      <w:start w:val="1"/>
      <w:numFmt w:val="decimal"/>
      <w:lvlText w:val="%7"/>
      <w:lvlJc w:val="left"/>
      <w:pPr>
        <w:ind w:left="5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9E5EA6">
      <w:start w:val="1"/>
      <w:numFmt w:val="lowerLetter"/>
      <w:lvlText w:val="%8"/>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6A3ABC">
      <w:start w:val="1"/>
      <w:numFmt w:val="lowerRoman"/>
      <w:lvlText w:val="%9"/>
      <w:lvlJc w:val="left"/>
      <w:pPr>
        <w:ind w:left="6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AC2CEE"/>
    <w:multiLevelType w:val="hybridMultilevel"/>
    <w:tmpl w:val="EA30CA0E"/>
    <w:lvl w:ilvl="0" w:tplc="EE70EADA">
      <w:start w:val="1"/>
      <w:numFmt w:val="decimal"/>
      <w:lvlText w:val="%1."/>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56BDB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18F570">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27B0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7428C6">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4E6A2">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5E7ED0">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28C2AA">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AC6B0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0A465D"/>
    <w:multiLevelType w:val="multilevel"/>
    <w:tmpl w:val="5324E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C81B5D"/>
    <w:multiLevelType w:val="hybridMultilevel"/>
    <w:tmpl w:val="A482B812"/>
    <w:lvl w:ilvl="0" w:tplc="04150017">
      <w:start w:val="1"/>
      <w:numFmt w:val="lowerLetter"/>
      <w:lvlText w:val="%1)"/>
      <w:lvlJc w:val="left"/>
      <w:pPr>
        <w:ind w:left="1146" w:hanging="360"/>
      </w:pPr>
    </w:lvl>
    <w:lvl w:ilvl="1" w:tplc="13F03E28">
      <w:start w:val="1"/>
      <w:numFmt w:val="upperRoman"/>
      <w:lvlText w:val="%2."/>
      <w:lvlJc w:val="left"/>
      <w:pPr>
        <w:ind w:left="2226" w:hanging="720"/>
      </w:pPr>
      <w:rPr>
        <w:rFonts w:hint="default"/>
      </w:r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AD654DE"/>
    <w:multiLevelType w:val="hybridMultilevel"/>
    <w:tmpl w:val="DC22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A032B"/>
    <w:multiLevelType w:val="hybridMultilevel"/>
    <w:tmpl w:val="E24874C4"/>
    <w:lvl w:ilvl="0" w:tplc="F4B2D592">
      <w:start w:val="2"/>
      <w:numFmt w:val="decimal"/>
      <w:lvlText w:val="%1."/>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2" w:tplc="486CAA92">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C07E72">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25382">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84FEF6">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EC1E14">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E00D10">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8827E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5E0317"/>
    <w:multiLevelType w:val="hybridMultilevel"/>
    <w:tmpl w:val="65EC7E1A"/>
    <w:lvl w:ilvl="0" w:tplc="41526C7E">
      <w:start w:val="1"/>
      <w:numFmt w:val="lowerLetter"/>
      <w:lvlText w:val="%1)"/>
      <w:lvlJc w:val="left"/>
      <w:pPr>
        <w:ind w:left="795"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5" w15:restartNumberingAfterBreak="0">
    <w:nsid w:val="42BB3AE4"/>
    <w:multiLevelType w:val="hybridMultilevel"/>
    <w:tmpl w:val="63A41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4D44832"/>
    <w:multiLevelType w:val="hybridMultilevel"/>
    <w:tmpl w:val="9F6A4EE2"/>
    <w:lvl w:ilvl="0" w:tplc="777C4106">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AEC9B2">
      <w:start w:val="2"/>
      <w:numFmt w:val="decimal"/>
      <w:lvlText w:val="%2)"/>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828358">
      <w:start w:val="1"/>
      <w:numFmt w:val="lowerLetter"/>
      <w:lvlText w:val="%3)"/>
      <w:lvlJc w:val="left"/>
      <w:pPr>
        <w:ind w:left="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380C4A">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DE2C14">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DCA474">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DAD260">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78881A">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525C06">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8326E23"/>
    <w:multiLevelType w:val="hybridMultilevel"/>
    <w:tmpl w:val="E3A263CE"/>
    <w:lvl w:ilvl="0" w:tplc="160ADD1C">
      <w:start w:val="2"/>
      <w:numFmt w:val="decimal"/>
      <w:lvlText w:val="%1."/>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182888">
      <w:start w:val="1"/>
      <w:numFmt w:val="decimal"/>
      <w:lvlText w:val="%2)"/>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A0402">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A88350">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18BC1E">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6A2D32">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8000B2">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2E7CE">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E62FC">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9D5FD9"/>
    <w:multiLevelType w:val="hybridMultilevel"/>
    <w:tmpl w:val="C19E8526"/>
    <w:lvl w:ilvl="0" w:tplc="62023AA6">
      <w:start w:val="1"/>
      <w:numFmt w:val="decimal"/>
      <w:lvlText w:val="Załącznik nr %1"/>
      <w:lvlJc w:val="left"/>
      <w:pPr>
        <w:ind w:left="12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D39B3"/>
    <w:multiLevelType w:val="multilevel"/>
    <w:tmpl w:val="8116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DB215D"/>
    <w:multiLevelType w:val="hybridMultilevel"/>
    <w:tmpl w:val="580C589E"/>
    <w:lvl w:ilvl="0" w:tplc="13ECA1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2125B"/>
    <w:multiLevelType w:val="hybridMultilevel"/>
    <w:tmpl w:val="D1D223E4"/>
    <w:lvl w:ilvl="0" w:tplc="04150017">
      <w:start w:val="1"/>
      <w:numFmt w:val="lowerLetter"/>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 w15:restartNumberingAfterBreak="0">
    <w:nsid w:val="53814A35"/>
    <w:multiLevelType w:val="hybridMultilevel"/>
    <w:tmpl w:val="FC9A4598"/>
    <w:lvl w:ilvl="0" w:tplc="F3E8A2BC">
      <w:start w:val="3"/>
      <w:numFmt w:val="decimal"/>
      <w:lvlText w:val="%1."/>
      <w:lvlJc w:val="left"/>
      <w:pPr>
        <w:ind w:left="602"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B3724"/>
    <w:multiLevelType w:val="hybridMultilevel"/>
    <w:tmpl w:val="2D7418A2"/>
    <w:lvl w:ilvl="0" w:tplc="C0D6607C">
      <w:start w:val="2"/>
      <w:numFmt w:val="decimal"/>
      <w:lvlText w:val="%1."/>
      <w:lvlJc w:val="left"/>
      <w:pPr>
        <w:ind w:left="59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356"/>
      </w:pPr>
      <w:rPr>
        <w:b w:val="0"/>
        <w:i w:val="0"/>
        <w:strike w:val="0"/>
        <w:dstrike w:val="0"/>
        <w:color w:val="000000"/>
        <w:sz w:val="26"/>
        <w:szCs w:val="26"/>
        <w:u w:val="none" w:color="000000"/>
        <w:bdr w:val="none" w:sz="0" w:space="0" w:color="auto"/>
        <w:shd w:val="clear" w:color="auto" w:fill="auto"/>
        <w:vertAlign w:val="baseline"/>
      </w:rPr>
    </w:lvl>
    <w:lvl w:ilvl="2" w:tplc="93E43AE8">
      <w:start w:val="1"/>
      <w:numFmt w:val="lowerRoman"/>
      <w:lvlText w:val="%3"/>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D21170">
      <w:start w:val="1"/>
      <w:numFmt w:val="decimal"/>
      <w:lvlText w:val="%4"/>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92AAAE">
      <w:start w:val="1"/>
      <w:numFmt w:val="lowerLetter"/>
      <w:lvlText w:val="%5"/>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9F2E98E">
      <w:start w:val="1"/>
      <w:numFmt w:val="lowerRoman"/>
      <w:lvlText w:val="%6"/>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B29EE6">
      <w:start w:val="1"/>
      <w:numFmt w:val="decimal"/>
      <w:lvlText w:val="%7"/>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A46A44">
      <w:start w:val="1"/>
      <w:numFmt w:val="lowerLetter"/>
      <w:lvlText w:val="%8"/>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EB2B7F2">
      <w:start w:val="1"/>
      <w:numFmt w:val="lowerRoman"/>
      <w:lvlText w:val="%9"/>
      <w:lvlJc w:val="left"/>
      <w:pPr>
        <w:ind w:left="6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3E11466"/>
    <w:multiLevelType w:val="hybridMultilevel"/>
    <w:tmpl w:val="71D439F0"/>
    <w:lvl w:ilvl="0" w:tplc="FBC093CA">
      <w:start w:val="3"/>
      <w:numFmt w:val="lowerLetter"/>
      <w:lvlText w:val="%1)"/>
      <w:lvlJc w:val="left"/>
      <w:pPr>
        <w:ind w:left="10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A4C75C">
      <w:start w:val="1"/>
      <w:numFmt w:val="lowerLetter"/>
      <w:lvlText w:val="%2"/>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70D1C0">
      <w:start w:val="1"/>
      <w:numFmt w:val="lowerRoman"/>
      <w:lvlText w:val="%3"/>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CEF42">
      <w:start w:val="1"/>
      <w:numFmt w:val="decimal"/>
      <w:lvlText w:val="%4"/>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08686">
      <w:start w:val="1"/>
      <w:numFmt w:val="lowerLetter"/>
      <w:lvlText w:val="%5"/>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88846">
      <w:start w:val="1"/>
      <w:numFmt w:val="lowerRoman"/>
      <w:lvlText w:val="%6"/>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87550">
      <w:start w:val="1"/>
      <w:numFmt w:val="decimal"/>
      <w:lvlText w:val="%7"/>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4A4648">
      <w:start w:val="1"/>
      <w:numFmt w:val="lowerLetter"/>
      <w:lvlText w:val="%8"/>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09B72">
      <w:start w:val="1"/>
      <w:numFmt w:val="lowerRoman"/>
      <w:lvlText w:val="%9"/>
      <w:lvlJc w:val="left"/>
      <w:pPr>
        <w:ind w:left="6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926E05"/>
    <w:multiLevelType w:val="hybridMultilevel"/>
    <w:tmpl w:val="98BE5DBE"/>
    <w:lvl w:ilvl="0" w:tplc="D9E252D2">
      <w:start w:val="4"/>
      <w:numFmt w:val="decimal"/>
      <w:lvlText w:val="%1."/>
      <w:lvlJc w:val="left"/>
      <w:pPr>
        <w:ind w:left="435"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BF5640"/>
    <w:multiLevelType w:val="hybridMultilevel"/>
    <w:tmpl w:val="4A286832"/>
    <w:lvl w:ilvl="0" w:tplc="DAA47652">
      <w:start w:val="2"/>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3088A8">
      <w:start w:val="1"/>
      <w:numFmt w:val="decimal"/>
      <w:lvlText w:val="%2)"/>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E26CA8">
      <w:start w:val="1"/>
      <w:numFmt w:val="lowerRoman"/>
      <w:lvlText w:val="%3"/>
      <w:lvlJc w:val="left"/>
      <w:pPr>
        <w:ind w:left="1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CAA0EC">
      <w:start w:val="1"/>
      <w:numFmt w:val="decimal"/>
      <w:lvlText w:val="%4"/>
      <w:lvlJc w:val="left"/>
      <w:pPr>
        <w:ind w:left="2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A8D8C">
      <w:start w:val="1"/>
      <w:numFmt w:val="lowerLetter"/>
      <w:lvlText w:val="%5"/>
      <w:lvlJc w:val="left"/>
      <w:pPr>
        <w:ind w:left="2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A80FC">
      <w:start w:val="1"/>
      <w:numFmt w:val="lowerRoman"/>
      <w:lvlText w:val="%6"/>
      <w:lvlJc w:val="left"/>
      <w:pPr>
        <w:ind w:left="3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0B6E8">
      <w:start w:val="1"/>
      <w:numFmt w:val="decimal"/>
      <w:lvlText w:val="%7"/>
      <w:lvlJc w:val="left"/>
      <w:pPr>
        <w:ind w:left="4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70309A">
      <w:start w:val="1"/>
      <w:numFmt w:val="lowerLetter"/>
      <w:lvlText w:val="%8"/>
      <w:lvlJc w:val="left"/>
      <w:pPr>
        <w:ind w:left="5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EFC84">
      <w:start w:val="1"/>
      <w:numFmt w:val="lowerRoman"/>
      <w:lvlText w:val="%9"/>
      <w:lvlJc w:val="left"/>
      <w:pPr>
        <w:ind w:left="5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537056"/>
    <w:multiLevelType w:val="hybridMultilevel"/>
    <w:tmpl w:val="B2480AAA"/>
    <w:lvl w:ilvl="0" w:tplc="68EED49E">
      <w:start w:val="1"/>
      <w:numFmt w:val="lowerLetter"/>
      <w:lvlText w:val="%1)"/>
      <w:lvlJc w:val="left"/>
      <w:pPr>
        <w:ind w:left="1716" w:firstLine="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F15CF9"/>
    <w:multiLevelType w:val="multilevel"/>
    <w:tmpl w:val="ED02F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130A0A"/>
    <w:multiLevelType w:val="multilevel"/>
    <w:tmpl w:val="CA56E6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64F31784"/>
    <w:multiLevelType w:val="hybridMultilevel"/>
    <w:tmpl w:val="3B9A0B64"/>
    <w:lvl w:ilvl="0" w:tplc="58BE061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F557F7"/>
    <w:multiLevelType w:val="hybridMultilevel"/>
    <w:tmpl w:val="BB44D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C0C0F"/>
    <w:multiLevelType w:val="hybridMultilevel"/>
    <w:tmpl w:val="FB3E1376"/>
    <w:lvl w:ilvl="0" w:tplc="04150011">
      <w:start w:val="1"/>
      <w:numFmt w:val="decimal"/>
      <w:lvlText w:val="%1)"/>
      <w:lvlJc w:val="left"/>
      <w:pPr>
        <w:ind w:left="2076" w:hanging="360"/>
      </w:pPr>
      <w:rPr>
        <w:rFonts w:hint="default"/>
      </w:rPr>
    </w:lvl>
    <w:lvl w:ilvl="1" w:tplc="04150019" w:tentative="1">
      <w:start w:val="1"/>
      <w:numFmt w:val="lowerLetter"/>
      <w:lvlText w:val="%2."/>
      <w:lvlJc w:val="left"/>
      <w:pPr>
        <w:ind w:left="2796" w:hanging="360"/>
      </w:pPr>
    </w:lvl>
    <w:lvl w:ilvl="2" w:tplc="0415001B" w:tentative="1">
      <w:start w:val="1"/>
      <w:numFmt w:val="lowerRoman"/>
      <w:lvlText w:val="%3."/>
      <w:lvlJc w:val="right"/>
      <w:pPr>
        <w:ind w:left="3516" w:hanging="180"/>
      </w:pPr>
    </w:lvl>
    <w:lvl w:ilvl="3" w:tplc="0415000F" w:tentative="1">
      <w:start w:val="1"/>
      <w:numFmt w:val="decimal"/>
      <w:lvlText w:val="%4."/>
      <w:lvlJc w:val="left"/>
      <w:pPr>
        <w:ind w:left="4236" w:hanging="360"/>
      </w:pPr>
    </w:lvl>
    <w:lvl w:ilvl="4" w:tplc="04150019" w:tentative="1">
      <w:start w:val="1"/>
      <w:numFmt w:val="lowerLetter"/>
      <w:lvlText w:val="%5."/>
      <w:lvlJc w:val="left"/>
      <w:pPr>
        <w:ind w:left="4956" w:hanging="360"/>
      </w:pPr>
    </w:lvl>
    <w:lvl w:ilvl="5" w:tplc="0415001B" w:tentative="1">
      <w:start w:val="1"/>
      <w:numFmt w:val="lowerRoman"/>
      <w:lvlText w:val="%6."/>
      <w:lvlJc w:val="right"/>
      <w:pPr>
        <w:ind w:left="5676" w:hanging="180"/>
      </w:pPr>
    </w:lvl>
    <w:lvl w:ilvl="6" w:tplc="0415000F" w:tentative="1">
      <w:start w:val="1"/>
      <w:numFmt w:val="decimal"/>
      <w:lvlText w:val="%7."/>
      <w:lvlJc w:val="left"/>
      <w:pPr>
        <w:ind w:left="6396" w:hanging="360"/>
      </w:pPr>
    </w:lvl>
    <w:lvl w:ilvl="7" w:tplc="04150019" w:tentative="1">
      <w:start w:val="1"/>
      <w:numFmt w:val="lowerLetter"/>
      <w:lvlText w:val="%8."/>
      <w:lvlJc w:val="left"/>
      <w:pPr>
        <w:ind w:left="7116" w:hanging="360"/>
      </w:pPr>
    </w:lvl>
    <w:lvl w:ilvl="8" w:tplc="0415001B" w:tentative="1">
      <w:start w:val="1"/>
      <w:numFmt w:val="lowerRoman"/>
      <w:lvlText w:val="%9."/>
      <w:lvlJc w:val="right"/>
      <w:pPr>
        <w:ind w:left="7836" w:hanging="180"/>
      </w:pPr>
    </w:lvl>
  </w:abstractNum>
  <w:abstractNum w:abstractNumId="33" w15:restartNumberingAfterBreak="0">
    <w:nsid w:val="6D081A15"/>
    <w:multiLevelType w:val="hybridMultilevel"/>
    <w:tmpl w:val="015EE54A"/>
    <w:lvl w:ilvl="0" w:tplc="B492B444">
      <w:start w:val="9"/>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CA684C">
      <w:start w:val="1"/>
      <w:numFmt w:val="lowerLetter"/>
      <w:lvlText w:val="%2)"/>
      <w:lvlJc w:val="left"/>
      <w:pPr>
        <w:ind w:left="10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9D60E4A">
      <w:start w:val="1"/>
      <w:numFmt w:val="lowerRoman"/>
      <w:lvlText w:val="%3"/>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7CA880">
      <w:start w:val="1"/>
      <w:numFmt w:val="decimal"/>
      <w:lvlText w:val="%4"/>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734A262">
      <w:start w:val="1"/>
      <w:numFmt w:val="lowerLetter"/>
      <w:lvlText w:val="%5"/>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D044CBE">
      <w:start w:val="1"/>
      <w:numFmt w:val="lowerRoman"/>
      <w:lvlText w:val="%6"/>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FACFC8">
      <w:start w:val="1"/>
      <w:numFmt w:val="decimal"/>
      <w:lvlText w:val="%7"/>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82FB7E">
      <w:start w:val="1"/>
      <w:numFmt w:val="lowerLetter"/>
      <w:lvlText w:val="%8"/>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1EACFC0">
      <w:start w:val="1"/>
      <w:numFmt w:val="lowerRoman"/>
      <w:lvlText w:val="%9"/>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DA93903"/>
    <w:multiLevelType w:val="hybridMultilevel"/>
    <w:tmpl w:val="25022300"/>
    <w:lvl w:ilvl="0" w:tplc="617EAE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C2E7D"/>
    <w:multiLevelType w:val="multilevel"/>
    <w:tmpl w:val="3EAE2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A2648D"/>
    <w:multiLevelType w:val="hybridMultilevel"/>
    <w:tmpl w:val="F48C2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87C7A"/>
    <w:multiLevelType w:val="hybridMultilevel"/>
    <w:tmpl w:val="84E279DE"/>
    <w:lvl w:ilvl="0" w:tplc="B2CE0008">
      <w:start w:val="1"/>
      <w:numFmt w:val="decimal"/>
      <w:lvlText w:val="%1)"/>
      <w:lvlJc w:val="left"/>
      <w:pPr>
        <w:ind w:left="10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365D56">
      <w:start w:val="1"/>
      <w:numFmt w:val="lowerLetter"/>
      <w:lvlText w:val="%2"/>
      <w:lvlJc w:val="left"/>
      <w:pPr>
        <w:ind w:left="1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647AE">
      <w:start w:val="1"/>
      <w:numFmt w:val="lowerRoman"/>
      <w:lvlText w:val="%3"/>
      <w:lvlJc w:val="left"/>
      <w:pPr>
        <w:ind w:left="2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0804A">
      <w:start w:val="1"/>
      <w:numFmt w:val="decimal"/>
      <w:lvlText w:val="%4"/>
      <w:lvlJc w:val="left"/>
      <w:pPr>
        <w:ind w:left="2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6D414">
      <w:start w:val="1"/>
      <w:numFmt w:val="lowerLetter"/>
      <w:lvlText w:val="%5"/>
      <w:lvlJc w:val="left"/>
      <w:pPr>
        <w:ind w:left="3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6CA9E">
      <w:start w:val="1"/>
      <w:numFmt w:val="lowerRoman"/>
      <w:lvlText w:val="%6"/>
      <w:lvlJc w:val="left"/>
      <w:pPr>
        <w:ind w:left="4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020798">
      <w:start w:val="1"/>
      <w:numFmt w:val="decimal"/>
      <w:lvlText w:val="%7"/>
      <w:lvlJc w:val="left"/>
      <w:pPr>
        <w:ind w:left="5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ED186">
      <w:start w:val="1"/>
      <w:numFmt w:val="lowerLetter"/>
      <w:lvlText w:val="%8"/>
      <w:lvlJc w:val="left"/>
      <w:pPr>
        <w:ind w:left="5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3EA08A">
      <w:start w:val="1"/>
      <w:numFmt w:val="lowerRoman"/>
      <w:lvlText w:val="%9"/>
      <w:lvlJc w:val="left"/>
      <w:pPr>
        <w:ind w:left="6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D90EB2"/>
    <w:multiLevelType w:val="hybridMultilevel"/>
    <w:tmpl w:val="580C589E"/>
    <w:lvl w:ilvl="0" w:tplc="13ECA1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804C5"/>
    <w:multiLevelType w:val="hybridMultilevel"/>
    <w:tmpl w:val="73FCF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C0A3B"/>
    <w:multiLevelType w:val="hybridMultilevel"/>
    <w:tmpl w:val="730ACAE8"/>
    <w:lvl w:ilvl="0" w:tplc="9B4A01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42A93"/>
    <w:multiLevelType w:val="hybridMultilevel"/>
    <w:tmpl w:val="41A844A0"/>
    <w:lvl w:ilvl="0" w:tplc="6C64C7BC">
      <w:start w:val="1"/>
      <w:numFmt w:val="decimal"/>
      <w:lvlText w:val="%1."/>
      <w:lvlJc w:val="left"/>
      <w:pPr>
        <w:ind w:left="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AC45E8">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BE668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4E230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28624">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80CA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42B30E">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E277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42EA8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A25A11"/>
    <w:multiLevelType w:val="hybridMultilevel"/>
    <w:tmpl w:val="1F266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33"/>
  </w:num>
  <w:num w:numId="4">
    <w:abstractNumId w:val="30"/>
  </w:num>
  <w:num w:numId="5">
    <w:abstractNumId w:val="39"/>
  </w:num>
  <w:num w:numId="6">
    <w:abstractNumId w:val="41"/>
  </w:num>
  <w:num w:numId="7">
    <w:abstractNumId w:val="23"/>
  </w:num>
  <w:num w:numId="8">
    <w:abstractNumId w:val="13"/>
  </w:num>
  <w:num w:numId="9">
    <w:abstractNumId w:val="37"/>
  </w:num>
  <w:num w:numId="10">
    <w:abstractNumId w:val="9"/>
  </w:num>
  <w:num w:numId="11">
    <w:abstractNumId w:val="7"/>
  </w:num>
  <w:num w:numId="12">
    <w:abstractNumId w:val="17"/>
  </w:num>
  <w:num w:numId="13">
    <w:abstractNumId w:val="3"/>
  </w:num>
  <w:num w:numId="14">
    <w:abstractNumId w:val="22"/>
  </w:num>
  <w:num w:numId="15">
    <w:abstractNumId w:val="6"/>
  </w:num>
  <w:num w:numId="16">
    <w:abstractNumId w:val="26"/>
  </w:num>
  <w:num w:numId="17">
    <w:abstractNumId w:val="32"/>
  </w:num>
  <w:num w:numId="18">
    <w:abstractNumId w:val="14"/>
  </w:num>
  <w:num w:numId="19">
    <w:abstractNumId w:val="2"/>
  </w:num>
  <w:num w:numId="20">
    <w:abstractNumId w:val="4"/>
  </w:num>
  <w:num w:numId="21">
    <w:abstractNumId w:val="27"/>
  </w:num>
  <w:num w:numId="22">
    <w:abstractNumId w:val="18"/>
  </w:num>
  <w:num w:numId="23">
    <w:abstractNumId w:val="15"/>
  </w:num>
  <w:num w:numId="24">
    <w:abstractNumId w:val="16"/>
  </w:num>
  <w:num w:numId="25">
    <w:abstractNumId w:val="11"/>
  </w:num>
  <w:num w:numId="26">
    <w:abstractNumId w:val="31"/>
  </w:num>
  <w:num w:numId="27">
    <w:abstractNumId w:val="0"/>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6"/>
  </w:num>
  <w:num w:numId="32">
    <w:abstractNumId w:val="42"/>
  </w:num>
  <w:num w:numId="33">
    <w:abstractNumId w:val="40"/>
  </w:num>
  <w:num w:numId="34">
    <w:abstractNumId w:val="34"/>
  </w:num>
  <w:num w:numId="35">
    <w:abstractNumId w:val="35"/>
  </w:num>
  <w:num w:numId="36">
    <w:abstractNumId w:val="19"/>
  </w:num>
  <w:num w:numId="37">
    <w:abstractNumId w:val="28"/>
  </w:num>
  <w:num w:numId="38">
    <w:abstractNumId w:val="10"/>
  </w:num>
  <w:num w:numId="39">
    <w:abstractNumId w:val="21"/>
  </w:num>
  <w:num w:numId="40">
    <w:abstractNumId w:val="12"/>
  </w:num>
  <w:num w:numId="41">
    <w:abstractNumId w:val="20"/>
  </w:num>
  <w:num w:numId="42">
    <w:abstractNumId w:val="38"/>
  </w:num>
  <w:num w:numId="4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02"/>
    <w:rsid w:val="00015FE3"/>
    <w:rsid w:val="000472F5"/>
    <w:rsid w:val="00073E38"/>
    <w:rsid w:val="000776DD"/>
    <w:rsid w:val="00094760"/>
    <w:rsid w:val="000A7B01"/>
    <w:rsid w:val="000C13B2"/>
    <w:rsid w:val="000C7AE2"/>
    <w:rsid w:val="000E4739"/>
    <w:rsid w:val="000F1874"/>
    <w:rsid w:val="00111FA1"/>
    <w:rsid w:val="00114D40"/>
    <w:rsid w:val="00125342"/>
    <w:rsid w:val="001412C9"/>
    <w:rsid w:val="00170CA9"/>
    <w:rsid w:val="0017253F"/>
    <w:rsid w:val="00176515"/>
    <w:rsid w:val="001828AD"/>
    <w:rsid w:val="00184015"/>
    <w:rsid w:val="001A2104"/>
    <w:rsid w:val="001B19E6"/>
    <w:rsid w:val="001B7D6C"/>
    <w:rsid w:val="001C1398"/>
    <w:rsid w:val="001C3F22"/>
    <w:rsid w:val="001C723B"/>
    <w:rsid w:val="001D56C5"/>
    <w:rsid w:val="001E49AE"/>
    <w:rsid w:val="001E6114"/>
    <w:rsid w:val="001E6606"/>
    <w:rsid w:val="00202A92"/>
    <w:rsid w:val="00216D8D"/>
    <w:rsid w:val="00245D67"/>
    <w:rsid w:val="0026312E"/>
    <w:rsid w:val="00263C16"/>
    <w:rsid w:val="002714B8"/>
    <w:rsid w:val="00277D0D"/>
    <w:rsid w:val="00283D36"/>
    <w:rsid w:val="00292E02"/>
    <w:rsid w:val="00293A1D"/>
    <w:rsid w:val="00294971"/>
    <w:rsid w:val="002A48AA"/>
    <w:rsid w:val="002B409A"/>
    <w:rsid w:val="002C2131"/>
    <w:rsid w:val="002D52A1"/>
    <w:rsid w:val="002E304C"/>
    <w:rsid w:val="002F26F8"/>
    <w:rsid w:val="00300E04"/>
    <w:rsid w:val="0030398D"/>
    <w:rsid w:val="00361F9F"/>
    <w:rsid w:val="00376D5F"/>
    <w:rsid w:val="003911F2"/>
    <w:rsid w:val="0039464D"/>
    <w:rsid w:val="003C376E"/>
    <w:rsid w:val="003C54F9"/>
    <w:rsid w:val="003C7AAD"/>
    <w:rsid w:val="003D2D9C"/>
    <w:rsid w:val="003E4F89"/>
    <w:rsid w:val="003F1C63"/>
    <w:rsid w:val="00403BBE"/>
    <w:rsid w:val="00411B49"/>
    <w:rsid w:val="0043446F"/>
    <w:rsid w:val="00440D2D"/>
    <w:rsid w:val="0044362D"/>
    <w:rsid w:val="00483A83"/>
    <w:rsid w:val="00486299"/>
    <w:rsid w:val="004B135E"/>
    <w:rsid w:val="004E469C"/>
    <w:rsid w:val="004F2006"/>
    <w:rsid w:val="00503516"/>
    <w:rsid w:val="00503882"/>
    <w:rsid w:val="0051483F"/>
    <w:rsid w:val="00514AA7"/>
    <w:rsid w:val="005244EB"/>
    <w:rsid w:val="005366DD"/>
    <w:rsid w:val="005513E3"/>
    <w:rsid w:val="0055381A"/>
    <w:rsid w:val="005708C0"/>
    <w:rsid w:val="00573CF3"/>
    <w:rsid w:val="00575BEA"/>
    <w:rsid w:val="0059713D"/>
    <w:rsid w:val="005A3D47"/>
    <w:rsid w:val="005B2D7F"/>
    <w:rsid w:val="005B3C65"/>
    <w:rsid w:val="005B6437"/>
    <w:rsid w:val="005C0346"/>
    <w:rsid w:val="005E2DFC"/>
    <w:rsid w:val="005F3590"/>
    <w:rsid w:val="005F4D90"/>
    <w:rsid w:val="0062359A"/>
    <w:rsid w:val="0062448F"/>
    <w:rsid w:val="00681CBF"/>
    <w:rsid w:val="006845EA"/>
    <w:rsid w:val="006921A4"/>
    <w:rsid w:val="00693923"/>
    <w:rsid w:val="006A6C8E"/>
    <w:rsid w:val="006A7CC2"/>
    <w:rsid w:val="006B5855"/>
    <w:rsid w:val="006B7BD2"/>
    <w:rsid w:val="006C30A9"/>
    <w:rsid w:val="006E034F"/>
    <w:rsid w:val="006E156E"/>
    <w:rsid w:val="006F2907"/>
    <w:rsid w:val="006F36A4"/>
    <w:rsid w:val="00715116"/>
    <w:rsid w:val="00721756"/>
    <w:rsid w:val="0072208F"/>
    <w:rsid w:val="00741085"/>
    <w:rsid w:val="0074459A"/>
    <w:rsid w:val="00746793"/>
    <w:rsid w:val="00747142"/>
    <w:rsid w:val="0076438F"/>
    <w:rsid w:val="00765A57"/>
    <w:rsid w:val="007735D3"/>
    <w:rsid w:val="007944D4"/>
    <w:rsid w:val="00796172"/>
    <w:rsid w:val="007A5F28"/>
    <w:rsid w:val="007C5EF1"/>
    <w:rsid w:val="007D00DB"/>
    <w:rsid w:val="007E376F"/>
    <w:rsid w:val="007E4CE5"/>
    <w:rsid w:val="007F4F78"/>
    <w:rsid w:val="00811950"/>
    <w:rsid w:val="008132F8"/>
    <w:rsid w:val="00832AEE"/>
    <w:rsid w:val="008344DC"/>
    <w:rsid w:val="00837332"/>
    <w:rsid w:val="00855235"/>
    <w:rsid w:val="00872028"/>
    <w:rsid w:val="00882F19"/>
    <w:rsid w:val="00890C95"/>
    <w:rsid w:val="00897EEF"/>
    <w:rsid w:val="008C5649"/>
    <w:rsid w:val="008E4D6F"/>
    <w:rsid w:val="008F7672"/>
    <w:rsid w:val="00902F9C"/>
    <w:rsid w:val="009174F5"/>
    <w:rsid w:val="00934BA3"/>
    <w:rsid w:val="00934DC6"/>
    <w:rsid w:val="00962B6A"/>
    <w:rsid w:val="00964521"/>
    <w:rsid w:val="009806F1"/>
    <w:rsid w:val="009A03C3"/>
    <w:rsid w:val="009A5C64"/>
    <w:rsid w:val="009B31DE"/>
    <w:rsid w:val="009C0854"/>
    <w:rsid w:val="009C64E1"/>
    <w:rsid w:val="009E17E8"/>
    <w:rsid w:val="009F7D81"/>
    <w:rsid w:val="00A02B2F"/>
    <w:rsid w:val="00A07768"/>
    <w:rsid w:val="00A17791"/>
    <w:rsid w:val="00A21F0C"/>
    <w:rsid w:val="00A24C04"/>
    <w:rsid w:val="00A50617"/>
    <w:rsid w:val="00A745D1"/>
    <w:rsid w:val="00AA18F0"/>
    <w:rsid w:val="00AA6093"/>
    <w:rsid w:val="00AC3BB6"/>
    <w:rsid w:val="00AD611E"/>
    <w:rsid w:val="00AE27D6"/>
    <w:rsid w:val="00AE3624"/>
    <w:rsid w:val="00AF5E0A"/>
    <w:rsid w:val="00AF7178"/>
    <w:rsid w:val="00B1354A"/>
    <w:rsid w:val="00B26943"/>
    <w:rsid w:val="00B315F0"/>
    <w:rsid w:val="00B37D29"/>
    <w:rsid w:val="00B41F55"/>
    <w:rsid w:val="00B6008C"/>
    <w:rsid w:val="00B66207"/>
    <w:rsid w:val="00B665F7"/>
    <w:rsid w:val="00B94972"/>
    <w:rsid w:val="00B956CD"/>
    <w:rsid w:val="00BA4E92"/>
    <w:rsid w:val="00BC27C8"/>
    <w:rsid w:val="00BD493A"/>
    <w:rsid w:val="00BD6221"/>
    <w:rsid w:val="00BE1C86"/>
    <w:rsid w:val="00C004DA"/>
    <w:rsid w:val="00C042F7"/>
    <w:rsid w:val="00C22523"/>
    <w:rsid w:val="00C242D0"/>
    <w:rsid w:val="00C24639"/>
    <w:rsid w:val="00C5155F"/>
    <w:rsid w:val="00C72035"/>
    <w:rsid w:val="00C72FC8"/>
    <w:rsid w:val="00C83911"/>
    <w:rsid w:val="00C870DA"/>
    <w:rsid w:val="00C90292"/>
    <w:rsid w:val="00C91B58"/>
    <w:rsid w:val="00C946D8"/>
    <w:rsid w:val="00CA6876"/>
    <w:rsid w:val="00CE282E"/>
    <w:rsid w:val="00CF18B7"/>
    <w:rsid w:val="00D21C6E"/>
    <w:rsid w:val="00D50F82"/>
    <w:rsid w:val="00D57A0E"/>
    <w:rsid w:val="00D72588"/>
    <w:rsid w:val="00DB39BB"/>
    <w:rsid w:val="00DE3CDE"/>
    <w:rsid w:val="00DE4620"/>
    <w:rsid w:val="00DF32CE"/>
    <w:rsid w:val="00E01F9A"/>
    <w:rsid w:val="00E437C7"/>
    <w:rsid w:val="00E751FA"/>
    <w:rsid w:val="00E76CE0"/>
    <w:rsid w:val="00E815B4"/>
    <w:rsid w:val="00E83EAC"/>
    <w:rsid w:val="00E85593"/>
    <w:rsid w:val="00E95943"/>
    <w:rsid w:val="00E9688B"/>
    <w:rsid w:val="00E97F1E"/>
    <w:rsid w:val="00ED4D2C"/>
    <w:rsid w:val="00ED7EC1"/>
    <w:rsid w:val="00F233E9"/>
    <w:rsid w:val="00F6017E"/>
    <w:rsid w:val="00F65FD8"/>
    <w:rsid w:val="00F67281"/>
    <w:rsid w:val="00F73F34"/>
    <w:rsid w:val="00F7410E"/>
    <w:rsid w:val="00F82822"/>
    <w:rsid w:val="00F8468D"/>
    <w:rsid w:val="00F91D13"/>
    <w:rsid w:val="00FB0C7B"/>
    <w:rsid w:val="00FC5A2E"/>
    <w:rsid w:val="00FC7A55"/>
    <w:rsid w:val="00FF3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67C7"/>
  <w15:chartTrackingRefBased/>
  <w15:docId w15:val="{E187B1B7-8F1A-4AA1-9ACE-3030431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E02"/>
    <w:pPr>
      <w:spacing w:after="4" w:line="265" w:lineRule="auto"/>
      <w:ind w:left="428" w:right="65" w:hanging="428"/>
      <w:jc w:val="both"/>
    </w:pPr>
    <w:rPr>
      <w:rFonts w:ascii="Calibri" w:eastAsia="Calibri" w:hAnsi="Calibri" w:cs="Calibri"/>
      <w:color w:val="000000"/>
      <w:lang w:eastAsia="pl-PL"/>
    </w:rPr>
  </w:style>
  <w:style w:type="paragraph" w:styleId="Nagwek1">
    <w:name w:val="heading 1"/>
    <w:next w:val="Normalny"/>
    <w:link w:val="Nagwek1Znak"/>
    <w:uiPriority w:val="9"/>
    <w:qFormat/>
    <w:rsid w:val="00292E02"/>
    <w:pPr>
      <w:keepNext/>
      <w:keepLines/>
      <w:spacing w:after="2" w:line="258" w:lineRule="auto"/>
      <w:ind w:left="48" w:hanging="10"/>
      <w:outlineLvl w:val="0"/>
    </w:pPr>
    <w:rPr>
      <w:rFonts w:ascii="Calibri" w:eastAsia="Calibri" w:hAnsi="Calibri" w:cs="Calibri"/>
      <w:color w:val="000000"/>
      <w:sz w:val="26"/>
      <w:lang w:eastAsia="pl-PL"/>
    </w:rPr>
  </w:style>
  <w:style w:type="paragraph" w:styleId="Nagwek2">
    <w:name w:val="heading 2"/>
    <w:basedOn w:val="Normalny"/>
    <w:next w:val="Normalny"/>
    <w:link w:val="Nagwek2Znak"/>
    <w:uiPriority w:val="9"/>
    <w:semiHidden/>
    <w:unhideWhenUsed/>
    <w:qFormat/>
    <w:rsid w:val="00681C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92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E02"/>
    <w:rPr>
      <w:rFonts w:ascii="Calibri" w:eastAsia="Calibri" w:hAnsi="Calibri" w:cs="Calibri"/>
      <w:color w:val="000000"/>
      <w:sz w:val="26"/>
      <w:lang w:eastAsia="pl-PL"/>
    </w:rPr>
  </w:style>
  <w:style w:type="character" w:customStyle="1" w:styleId="Nagwek3Znak">
    <w:name w:val="Nagłówek 3 Znak"/>
    <w:basedOn w:val="Domylnaczcionkaakapitu"/>
    <w:link w:val="Nagwek3"/>
    <w:uiPriority w:val="9"/>
    <w:semiHidden/>
    <w:rsid w:val="00292E02"/>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uiPriority w:val="99"/>
    <w:unhideWhenUsed/>
    <w:rsid w:val="00E83EAC"/>
    <w:rPr>
      <w:color w:val="0563C1" w:themeColor="hyperlink"/>
      <w:u w:val="single"/>
    </w:rPr>
  </w:style>
  <w:style w:type="character" w:styleId="Nierozpoznanawzmianka">
    <w:name w:val="Unresolved Mention"/>
    <w:basedOn w:val="Domylnaczcionkaakapitu"/>
    <w:uiPriority w:val="99"/>
    <w:semiHidden/>
    <w:unhideWhenUsed/>
    <w:rsid w:val="00E83EAC"/>
    <w:rPr>
      <w:color w:val="605E5C"/>
      <w:shd w:val="clear" w:color="auto" w:fill="E1DFDD"/>
    </w:rPr>
  </w:style>
  <w:style w:type="paragraph" w:styleId="Akapitzlist">
    <w:name w:val="List Paragraph"/>
    <w:basedOn w:val="Normalny"/>
    <w:uiPriority w:val="34"/>
    <w:qFormat/>
    <w:rsid w:val="00C5155F"/>
    <w:pPr>
      <w:ind w:left="720"/>
      <w:contextualSpacing/>
    </w:pPr>
  </w:style>
  <w:style w:type="paragraph" w:styleId="Bezodstpw">
    <w:name w:val="No Spacing"/>
    <w:uiPriority w:val="1"/>
    <w:qFormat/>
    <w:rsid w:val="00E95943"/>
    <w:pPr>
      <w:spacing w:after="0" w:line="240" w:lineRule="auto"/>
      <w:ind w:left="428" w:right="65" w:hanging="428"/>
      <w:jc w:val="both"/>
    </w:pPr>
    <w:rPr>
      <w:rFonts w:ascii="Calibri" w:eastAsia="Calibri" w:hAnsi="Calibri" w:cs="Calibri"/>
      <w:color w:val="000000"/>
      <w:lang w:eastAsia="pl-PL"/>
    </w:rPr>
  </w:style>
  <w:style w:type="paragraph" w:customStyle="1" w:styleId="Default">
    <w:name w:val="Default"/>
    <w:rsid w:val="00411B49"/>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27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C042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2F7"/>
    <w:rPr>
      <w:rFonts w:ascii="Calibri" w:eastAsia="Calibri" w:hAnsi="Calibri" w:cs="Calibri"/>
      <w:color w:val="000000"/>
      <w:sz w:val="20"/>
      <w:szCs w:val="20"/>
      <w:lang w:eastAsia="pl-PL"/>
    </w:rPr>
  </w:style>
  <w:style w:type="character" w:styleId="Odwoaniedokomentarza">
    <w:name w:val="annotation reference"/>
    <w:basedOn w:val="Domylnaczcionkaakapitu"/>
    <w:uiPriority w:val="99"/>
    <w:semiHidden/>
    <w:unhideWhenUsed/>
    <w:rsid w:val="00C042F7"/>
    <w:rPr>
      <w:sz w:val="16"/>
      <w:szCs w:val="16"/>
    </w:rPr>
  </w:style>
  <w:style w:type="paragraph" w:styleId="Zwykytekst">
    <w:name w:val="Plain Text"/>
    <w:basedOn w:val="Normalny"/>
    <w:link w:val="ZwykytekstZnak"/>
    <w:unhideWhenUsed/>
    <w:rsid w:val="00AA18F0"/>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AA18F0"/>
    <w:rPr>
      <w:rFonts w:ascii="Consolas" w:eastAsia="Calibri" w:hAnsi="Consolas" w:cs="Calibri"/>
      <w:color w:val="000000"/>
      <w:sz w:val="21"/>
      <w:szCs w:val="21"/>
      <w:lang w:eastAsia="pl-PL"/>
    </w:rPr>
  </w:style>
  <w:style w:type="character" w:customStyle="1" w:styleId="Nagwek2Znak">
    <w:name w:val="Nagłówek 2 Znak"/>
    <w:basedOn w:val="Domylnaczcionkaakapitu"/>
    <w:link w:val="Nagwek2"/>
    <w:uiPriority w:val="9"/>
    <w:semiHidden/>
    <w:rsid w:val="00681CBF"/>
    <w:rPr>
      <w:rFonts w:asciiTheme="majorHAnsi" w:eastAsiaTheme="majorEastAsia" w:hAnsiTheme="majorHAnsi" w:cstheme="majorBidi"/>
      <w:color w:val="2F5496" w:themeColor="accent1" w:themeShade="BF"/>
      <w:sz w:val="26"/>
      <w:szCs w:val="26"/>
      <w:lang w:eastAsia="pl-PL"/>
    </w:rPr>
  </w:style>
  <w:style w:type="paragraph" w:styleId="Stopka">
    <w:name w:val="footer"/>
    <w:basedOn w:val="Normalny"/>
    <w:link w:val="StopkaZnak"/>
    <w:uiPriority w:val="99"/>
    <w:rsid w:val="00263C16"/>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StopkaZnak">
    <w:name w:val="Stopka Znak"/>
    <w:basedOn w:val="Domylnaczcionkaakapitu"/>
    <w:link w:val="Stopka"/>
    <w:uiPriority w:val="99"/>
    <w:rsid w:val="00263C1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47">
      <w:bodyDiv w:val="1"/>
      <w:marLeft w:val="0"/>
      <w:marRight w:val="0"/>
      <w:marTop w:val="0"/>
      <w:marBottom w:val="0"/>
      <w:divBdr>
        <w:top w:val="none" w:sz="0" w:space="0" w:color="auto"/>
        <w:left w:val="none" w:sz="0" w:space="0" w:color="auto"/>
        <w:bottom w:val="none" w:sz="0" w:space="0" w:color="auto"/>
        <w:right w:val="none" w:sz="0" w:space="0" w:color="auto"/>
      </w:divBdr>
    </w:div>
    <w:div w:id="729159746">
      <w:bodyDiv w:val="1"/>
      <w:marLeft w:val="0"/>
      <w:marRight w:val="0"/>
      <w:marTop w:val="0"/>
      <w:marBottom w:val="0"/>
      <w:divBdr>
        <w:top w:val="none" w:sz="0" w:space="0" w:color="auto"/>
        <w:left w:val="none" w:sz="0" w:space="0" w:color="auto"/>
        <w:bottom w:val="none" w:sz="0" w:space="0" w:color="auto"/>
        <w:right w:val="none" w:sz="0" w:space="0" w:color="auto"/>
      </w:divBdr>
    </w:div>
    <w:div w:id="773551470">
      <w:bodyDiv w:val="1"/>
      <w:marLeft w:val="0"/>
      <w:marRight w:val="0"/>
      <w:marTop w:val="0"/>
      <w:marBottom w:val="0"/>
      <w:divBdr>
        <w:top w:val="none" w:sz="0" w:space="0" w:color="auto"/>
        <w:left w:val="none" w:sz="0" w:space="0" w:color="auto"/>
        <w:bottom w:val="none" w:sz="0" w:space="0" w:color="auto"/>
        <w:right w:val="none" w:sz="0" w:space="0" w:color="auto"/>
      </w:divBdr>
    </w:div>
    <w:div w:id="1405184819">
      <w:bodyDiv w:val="1"/>
      <w:marLeft w:val="0"/>
      <w:marRight w:val="0"/>
      <w:marTop w:val="0"/>
      <w:marBottom w:val="0"/>
      <w:divBdr>
        <w:top w:val="none" w:sz="0" w:space="0" w:color="auto"/>
        <w:left w:val="none" w:sz="0" w:space="0" w:color="auto"/>
        <w:bottom w:val="none" w:sz="0" w:space="0" w:color="auto"/>
        <w:right w:val="none" w:sz="0" w:space="0" w:color="auto"/>
      </w:divBdr>
    </w:div>
    <w:div w:id="19041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osdidk.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ostrowit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mostrowite@post.pl"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i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www.nccert.pl/" TargetMode="External"/><Relationship Id="rId36" Type="http://schemas.openxmlformats.org/officeDocument/2006/relationships/footer" Target="footer3.xml"/><Relationship Id="rId10" Type="http://schemas.openxmlformats.org/officeDocument/2006/relationships/hyperlink" Target="http://www.ostrowite.samorzady.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564F-D2E4-48B3-9A03-6933D273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10100</Words>
  <Characters>60604</Characters>
  <Application>Microsoft Office Word</Application>
  <DocSecurity>0</DocSecurity>
  <Lines>505</Lines>
  <Paragraphs>141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SPECYFIKACJA WARUNKÓW ZAMÓWIENIA</vt:lpstr>
    </vt:vector>
  </TitlesOfParts>
  <Company/>
  <LinksUpToDate>false</LinksUpToDate>
  <CharactersWithSpaces>70563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Makowski</dc:creator>
  <cp:keywords/>
  <dc:description/>
  <cp:lastModifiedBy>Anna Makowska</cp:lastModifiedBy>
  <cp:revision>7</cp:revision>
  <cp:lastPrinted>2021-03-31T10:49:00Z</cp:lastPrinted>
  <dcterms:created xsi:type="dcterms:W3CDTF">2021-06-21T08:24:00Z</dcterms:created>
  <dcterms:modified xsi:type="dcterms:W3CDTF">2021-06-23T08:11:00Z</dcterms:modified>
</cp:coreProperties>
</file>