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4584"/>
      </w:tblGrid>
      <w:tr w:rsidR="00F07DF0" w:rsidTr="00BD14C0">
        <w:trPr>
          <w:jc w:val="center"/>
        </w:trPr>
        <w:tc>
          <w:tcPr>
            <w:tcW w:w="4605" w:type="dxa"/>
          </w:tcPr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A449DC" wp14:editId="79B24CDE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7DF0" w:rsidRPr="00DD3CA3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 w:rsidR="00F14044">
              <w:rPr>
                <w:rFonts w:ascii="Arial" w:hAnsi="Arial" w:cs="Arial"/>
                <w:sz w:val="16"/>
              </w:rPr>
              <w:t xml:space="preserve"> JW2063.SZPubl.2611.35.</w:t>
            </w:r>
            <w:r w:rsidR="00916C56" w:rsidRPr="00916C56">
              <w:rPr>
                <w:rFonts w:ascii="Arial" w:hAnsi="Arial" w:cs="Arial"/>
                <w:sz w:val="16"/>
              </w:rPr>
              <w:t>20</w:t>
            </w:r>
            <w:r w:rsidRPr="00916C56">
              <w:rPr>
                <w:rFonts w:ascii="Arial" w:hAnsi="Arial" w:cs="Arial"/>
                <w:sz w:val="16"/>
              </w:rPr>
              <w:t>.</w:t>
            </w:r>
            <w:r w:rsidRPr="00DD3CA3">
              <w:rPr>
                <w:rFonts w:ascii="Arial" w:hAnsi="Arial" w:cs="Arial"/>
                <w:sz w:val="16"/>
              </w:rPr>
              <w:t>2021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Pr="00E202AD" w:rsidRDefault="00F07DF0" w:rsidP="00BD14C0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F07DF0" w:rsidRDefault="00F07DF0" w:rsidP="00BD14C0">
            <w:pPr>
              <w:ind w:right="-708"/>
              <w:jc w:val="center"/>
              <w:rPr>
                <w:sz w:val="24"/>
                <w:szCs w:val="24"/>
              </w:rPr>
            </w:pPr>
            <w:r w:rsidRPr="00175BC0">
              <w:rPr>
                <w:noProof/>
                <w:sz w:val="24"/>
                <w:szCs w:val="24"/>
              </w:rPr>
              <w:drawing>
                <wp:inline distT="0" distB="0" distL="0" distR="0" wp14:anchorId="483BD995" wp14:editId="3B17099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right="-708"/>
            </w:pPr>
          </w:p>
          <w:p w:rsidR="00F07DF0" w:rsidRDefault="00F07DF0" w:rsidP="00BD14C0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dnia …………. r.</w:t>
            </w:r>
          </w:p>
        </w:tc>
      </w:tr>
    </w:tbl>
    <w:p w:rsidR="00F07DF0" w:rsidRDefault="00F07DF0"/>
    <w:p w:rsidR="00F07DF0" w:rsidRDefault="00F07DF0" w:rsidP="00B505D9">
      <w:pPr>
        <w:spacing w:after="120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F07DF0">
        <w:rPr>
          <w:rFonts w:ascii="Arial" w:hAnsi="Arial" w:cs="Arial"/>
          <w:b/>
          <w:sz w:val="24"/>
          <w:szCs w:val="24"/>
        </w:rPr>
        <w:t xml:space="preserve">wg rozdzielnika </w:t>
      </w:r>
    </w:p>
    <w:p w:rsidR="00F07DF0" w:rsidRDefault="00F07DF0" w:rsidP="0077459B">
      <w:pPr>
        <w:rPr>
          <w:rFonts w:ascii="Arial" w:hAnsi="Arial" w:cs="Arial"/>
          <w:b/>
          <w:sz w:val="24"/>
          <w:szCs w:val="24"/>
        </w:rPr>
      </w:pPr>
    </w:p>
    <w:p w:rsidR="00F07DF0" w:rsidRDefault="00F07DF0" w:rsidP="00915542">
      <w:pPr>
        <w:spacing w:after="240" w:line="360" w:lineRule="auto"/>
        <w:ind w:left="1843" w:hanging="113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Dotyczy:  </w:t>
      </w:r>
      <w:r w:rsidRPr="00F07DF0">
        <w:rPr>
          <w:rFonts w:ascii="Arial" w:hAnsi="Arial" w:cs="Arial"/>
          <w:sz w:val="24"/>
          <w:szCs w:val="24"/>
          <w:u w:val="single"/>
        </w:rPr>
        <w:t xml:space="preserve">postępowania w trybie podstawowym na remont dachu i elewacji  bud. nr 92 ul. Radiowa 2 w Warszawie K- 6045, sprawa nr 35/21 </w:t>
      </w:r>
      <w:r w:rsidRPr="00F07DF0">
        <w:rPr>
          <w:rFonts w:ascii="Arial" w:hAnsi="Arial" w:cs="Arial"/>
          <w:sz w:val="24"/>
          <w:szCs w:val="24"/>
          <w:u w:val="single"/>
        </w:rPr>
        <w:br/>
        <w:t xml:space="preserve">(ID: 500831). </w:t>
      </w:r>
    </w:p>
    <w:p w:rsidR="00E01024" w:rsidRDefault="00915542" w:rsidP="00915542">
      <w:pPr>
        <w:shd w:val="clear" w:color="auto" w:fill="FFFFFF"/>
        <w:spacing w:after="120" w:line="360" w:lineRule="auto"/>
        <w:ind w:left="284" w:firstLine="426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915542">
        <w:rPr>
          <w:rFonts w:ascii="Arial" w:hAnsi="Arial" w:cs="Arial"/>
          <w:sz w:val="24"/>
          <w:szCs w:val="24"/>
        </w:rPr>
        <w:t>Zamawiający postanowił do realizacji ww. postępowani</w:t>
      </w:r>
      <w:r w:rsidR="009311AA">
        <w:rPr>
          <w:rFonts w:ascii="Arial" w:hAnsi="Arial" w:cs="Arial"/>
          <w:sz w:val="24"/>
          <w:szCs w:val="24"/>
        </w:rPr>
        <w:t xml:space="preserve">a wybrać Wykonawcę  </w:t>
      </w:r>
      <w:r w:rsidR="009311AA" w:rsidRPr="009311AA">
        <w:rPr>
          <w:rFonts w:ascii="Arial" w:hAnsi="Arial" w:cs="Arial"/>
          <w:sz w:val="24"/>
          <w:szCs w:val="24"/>
        </w:rPr>
        <w:t>PHU DEMAR Waldemar Szmulik,</w:t>
      </w:r>
      <w:r w:rsidR="009311AA">
        <w:rPr>
          <w:rFonts w:ascii="Arial" w:hAnsi="Arial" w:cs="Arial"/>
          <w:sz w:val="24"/>
          <w:szCs w:val="24"/>
        </w:rPr>
        <w:t xml:space="preserve"> </w:t>
      </w:r>
      <w:r w:rsidR="009311AA" w:rsidRPr="009311AA">
        <w:rPr>
          <w:rFonts w:ascii="Arial" w:hAnsi="Arial" w:cs="Arial"/>
          <w:sz w:val="24"/>
          <w:szCs w:val="24"/>
        </w:rPr>
        <w:t>04-894 Warszawa, ul. Szachowa 1,</w:t>
      </w:r>
      <w:r w:rsidR="009311AA">
        <w:rPr>
          <w:rFonts w:ascii="Arial" w:hAnsi="Arial" w:cs="Arial"/>
          <w:sz w:val="24"/>
          <w:szCs w:val="24"/>
        </w:rPr>
        <w:t xml:space="preserve"> </w:t>
      </w:r>
      <w:r w:rsidR="009311AA" w:rsidRPr="009311AA">
        <w:rPr>
          <w:rFonts w:ascii="Arial" w:hAnsi="Arial" w:cs="Arial"/>
          <w:sz w:val="24"/>
          <w:szCs w:val="24"/>
        </w:rPr>
        <w:t>budynek OKW lok.8</w:t>
      </w:r>
      <w:r w:rsidRPr="00915542">
        <w:rPr>
          <w:rFonts w:ascii="Arial" w:hAnsi="Arial" w:cs="Arial"/>
          <w:sz w:val="24"/>
          <w:szCs w:val="24"/>
        </w:rPr>
        <w:t>, którego oferta spełnia wymagania określone w Specyfikacji Warunków Zamówienia i zaoferował następujący bilans kryter</w:t>
      </w:r>
      <w:r w:rsidR="009311AA">
        <w:rPr>
          <w:rFonts w:ascii="Arial" w:hAnsi="Arial" w:cs="Arial"/>
          <w:sz w:val="24"/>
          <w:szCs w:val="24"/>
        </w:rPr>
        <w:t xml:space="preserve">iów: cenę w wysokości </w:t>
      </w:r>
      <w:r w:rsidR="009311AA">
        <w:rPr>
          <w:rFonts w:ascii="Arial" w:hAnsi="Arial" w:cs="Arial"/>
          <w:sz w:val="24"/>
          <w:szCs w:val="24"/>
        </w:rPr>
        <w:br/>
        <w:t>604 324,94</w:t>
      </w:r>
      <w:r w:rsidRPr="00915542">
        <w:rPr>
          <w:rFonts w:ascii="Arial" w:hAnsi="Arial" w:cs="Arial"/>
          <w:sz w:val="24"/>
          <w:szCs w:val="24"/>
        </w:rPr>
        <w:t xml:space="preserve"> zł, </w:t>
      </w:r>
      <w:r w:rsidRPr="00915542">
        <w:rPr>
          <w:rFonts w:ascii="Arial" w:hAnsi="Arial" w:cs="Arial"/>
          <w:bCs/>
          <w:sz w:val="24"/>
          <w:szCs w:val="24"/>
        </w:rPr>
        <w:t>okres gwarancji na wykonaną robotę budowlaną</w:t>
      </w:r>
      <w:r w:rsidR="009311AA">
        <w:rPr>
          <w:rFonts w:ascii="Arial" w:hAnsi="Arial" w:cs="Arial"/>
          <w:bCs/>
          <w:sz w:val="24"/>
          <w:szCs w:val="24"/>
        </w:rPr>
        <w:t xml:space="preserve"> wynosi 60</w:t>
      </w:r>
      <w:r>
        <w:rPr>
          <w:rFonts w:ascii="Arial" w:hAnsi="Arial" w:cs="Arial"/>
          <w:bCs/>
          <w:sz w:val="24"/>
          <w:szCs w:val="24"/>
        </w:rPr>
        <w:t xml:space="preserve"> miesięcy </w:t>
      </w:r>
      <w:r w:rsidR="00916C56">
        <w:rPr>
          <w:rFonts w:ascii="Arial" w:hAnsi="Arial" w:cs="Arial"/>
          <w:bCs/>
          <w:sz w:val="24"/>
          <w:szCs w:val="24"/>
          <w:lang w:eastAsia="zh-CN"/>
        </w:rPr>
        <w:t>i uzyskał 99,60</w:t>
      </w:r>
      <w:r w:rsidRPr="00915542">
        <w:rPr>
          <w:rFonts w:ascii="Arial" w:hAnsi="Arial" w:cs="Arial"/>
          <w:bCs/>
          <w:sz w:val="24"/>
          <w:szCs w:val="24"/>
          <w:lang w:eastAsia="zh-CN"/>
        </w:rPr>
        <w:t xml:space="preserve"> punktów.</w:t>
      </w:r>
      <w:r w:rsidRPr="00915542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E01024" w:rsidRDefault="00915542" w:rsidP="00E01024">
      <w:pPr>
        <w:shd w:val="clear" w:color="auto" w:fill="FFFFFF"/>
        <w:spacing w:after="120" w:line="360" w:lineRule="auto"/>
        <w:ind w:left="284" w:firstLine="426"/>
        <w:jc w:val="both"/>
        <w:rPr>
          <w:rFonts w:ascii="Arial" w:hAnsi="Arial" w:cs="Arial"/>
          <w:bCs/>
          <w:sz w:val="24"/>
          <w:szCs w:val="24"/>
        </w:rPr>
      </w:pPr>
      <w:r w:rsidRPr="00915542">
        <w:rPr>
          <w:rFonts w:ascii="Arial" w:hAnsi="Arial" w:cs="Arial"/>
          <w:bCs/>
          <w:sz w:val="24"/>
          <w:szCs w:val="24"/>
        </w:rPr>
        <w:t xml:space="preserve"> </w:t>
      </w:r>
      <w:r w:rsidR="00E01024" w:rsidRPr="00E01024">
        <w:rPr>
          <w:rFonts w:ascii="Arial" w:hAnsi="Arial" w:cs="Arial"/>
          <w:bCs/>
          <w:sz w:val="24"/>
          <w:szCs w:val="24"/>
        </w:rPr>
        <w:t>Poniżej Zamawiający przeds</w:t>
      </w:r>
      <w:r w:rsidR="00916C56">
        <w:rPr>
          <w:rFonts w:ascii="Arial" w:hAnsi="Arial" w:cs="Arial"/>
          <w:bCs/>
          <w:sz w:val="24"/>
          <w:szCs w:val="24"/>
        </w:rPr>
        <w:t>tawia informacje dotyczące nazw i siedzib</w:t>
      </w:r>
      <w:r w:rsidR="00E01024" w:rsidRPr="00E01024">
        <w:rPr>
          <w:rFonts w:ascii="Arial" w:hAnsi="Arial" w:cs="Arial"/>
          <w:bCs/>
          <w:sz w:val="24"/>
          <w:szCs w:val="24"/>
        </w:rPr>
        <w:t xml:space="preserve"> </w:t>
      </w:r>
      <w:r w:rsidR="00916C56">
        <w:rPr>
          <w:rFonts w:ascii="Arial" w:hAnsi="Arial" w:cs="Arial"/>
          <w:bCs/>
          <w:sz w:val="24"/>
          <w:szCs w:val="24"/>
        </w:rPr>
        <w:t>Wykonawców</w:t>
      </w:r>
      <w:r w:rsidR="00E01024" w:rsidRPr="00E01024">
        <w:rPr>
          <w:rFonts w:ascii="Arial" w:hAnsi="Arial" w:cs="Arial"/>
          <w:bCs/>
          <w:sz w:val="24"/>
          <w:szCs w:val="24"/>
        </w:rPr>
        <w:t>, któr</w:t>
      </w:r>
      <w:r w:rsidR="00916C56">
        <w:rPr>
          <w:rFonts w:ascii="Arial" w:hAnsi="Arial" w:cs="Arial"/>
          <w:bCs/>
          <w:sz w:val="24"/>
          <w:szCs w:val="24"/>
        </w:rPr>
        <w:t>zy złożyli oferty wraz z ich</w:t>
      </w:r>
      <w:r w:rsidR="00E01024" w:rsidRPr="00E01024">
        <w:rPr>
          <w:rFonts w:ascii="Arial" w:hAnsi="Arial" w:cs="Arial"/>
          <w:bCs/>
          <w:sz w:val="24"/>
          <w:szCs w:val="24"/>
        </w:rPr>
        <w:t xml:space="preserve"> streszczeniem: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288"/>
        <w:gridCol w:w="2829"/>
      </w:tblGrid>
      <w:tr w:rsidR="00E01024" w:rsidRPr="004214CB" w:rsidTr="0019288B">
        <w:trPr>
          <w:cantSplit/>
          <w:trHeight w:val="18"/>
        </w:trPr>
        <w:tc>
          <w:tcPr>
            <w:tcW w:w="524" w:type="pct"/>
            <w:vAlign w:val="center"/>
          </w:tcPr>
          <w:p w:rsidR="00E01024" w:rsidRPr="002340E9" w:rsidRDefault="00E01024" w:rsidP="007D26E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916" w:type="pct"/>
            <w:vAlign w:val="center"/>
          </w:tcPr>
          <w:p w:rsidR="00E01024" w:rsidRPr="002340E9" w:rsidRDefault="00E01024" w:rsidP="007D26E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2340E9">
              <w:rPr>
                <w:rFonts w:ascii="Arial" w:hAnsi="Arial" w:cs="Arial"/>
                <w:sz w:val="24"/>
                <w:szCs w:val="24"/>
              </w:rPr>
              <w:br/>
              <w:t xml:space="preserve"> NIP i REGON </w:t>
            </w:r>
          </w:p>
        </w:tc>
        <w:tc>
          <w:tcPr>
            <w:tcW w:w="1561" w:type="pct"/>
            <w:vAlign w:val="center"/>
          </w:tcPr>
          <w:p w:rsidR="00E01024" w:rsidRDefault="00E01024" w:rsidP="00E01024">
            <w:pPr>
              <w:pStyle w:val="Tekstpodstawowy"/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Cena (zł)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E01024" w:rsidRDefault="00E01024" w:rsidP="00E01024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024">
              <w:rPr>
                <w:rFonts w:ascii="Arial" w:hAnsi="Arial" w:cs="Arial"/>
                <w:sz w:val="24"/>
                <w:szCs w:val="24"/>
              </w:rPr>
              <w:t>Okres gwarancji na wykonaną robotę budowlaną (miesiące)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E01024" w:rsidRPr="002340E9" w:rsidRDefault="00097430" w:rsidP="00E01024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(punkty)</w:t>
            </w:r>
          </w:p>
        </w:tc>
      </w:tr>
      <w:tr w:rsidR="00E01024" w:rsidRPr="009F6A5C" w:rsidTr="0019288B">
        <w:trPr>
          <w:cantSplit/>
          <w:trHeight w:val="950"/>
        </w:trPr>
        <w:tc>
          <w:tcPr>
            <w:tcW w:w="524" w:type="pct"/>
            <w:vAlign w:val="center"/>
          </w:tcPr>
          <w:p w:rsidR="00E01024" w:rsidRPr="002340E9" w:rsidRDefault="00E01024" w:rsidP="007D26E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16" w:type="pct"/>
            <w:vAlign w:val="center"/>
          </w:tcPr>
          <w:p w:rsidR="00E01024" w:rsidRPr="00DA5780" w:rsidRDefault="00E01024" w:rsidP="007D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 xml:space="preserve">PHU DEMAR Waldemar Szmulik, </w:t>
            </w:r>
            <w:r w:rsidRPr="00DA5780">
              <w:rPr>
                <w:rFonts w:ascii="Arial" w:hAnsi="Arial" w:cs="Arial"/>
                <w:sz w:val="24"/>
                <w:szCs w:val="24"/>
              </w:rPr>
              <w:br/>
              <w:t xml:space="preserve">04-894 Warszawa, ul. Szachowa 1, </w:t>
            </w:r>
            <w:r w:rsidRPr="00DA5780">
              <w:rPr>
                <w:rFonts w:ascii="Arial" w:hAnsi="Arial" w:cs="Arial"/>
                <w:sz w:val="24"/>
                <w:szCs w:val="24"/>
              </w:rPr>
              <w:br/>
              <w:t>budynek OKW lok.8</w:t>
            </w:r>
            <w:r w:rsidRPr="00DA5780">
              <w:rPr>
                <w:rFonts w:ascii="Arial" w:hAnsi="Arial" w:cs="Arial"/>
                <w:sz w:val="24"/>
                <w:szCs w:val="24"/>
              </w:rPr>
              <w:br/>
              <w:t>NIP: 825-106-64-89, REGON: 030812772</w:t>
            </w:r>
          </w:p>
        </w:tc>
        <w:tc>
          <w:tcPr>
            <w:tcW w:w="1561" w:type="pct"/>
            <w:vAlign w:val="center"/>
          </w:tcPr>
          <w:p w:rsidR="00E01024" w:rsidRDefault="00097430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604 324,94 </w:t>
            </w:r>
          </w:p>
          <w:p w:rsidR="00097430" w:rsidRDefault="00097430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9288B" w:rsidRPr="00DA5780" w:rsidRDefault="0019288B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59,60+40,00=99.60</w:t>
            </w:r>
          </w:p>
        </w:tc>
      </w:tr>
      <w:tr w:rsidR="00E01024" w:rsidTr="0019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4" w:rsidRPr="002340E9" w:rsidRDefault="00E01024" w:rsidP="007D26E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4" w:rsidRPr="00DA5780" w:rsidRDefault="00E01024" w:rsidP="007D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DA5780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DA5780">
              <w:rPr>
                <w:rFonts w:ascii="Arial" w:hAnsi="Arial" w:cs="Arial"/>
                <w:sz w:val="24"/>
                <w:szCs w:val="24"/>
              </w:rPr>
              <w:t xml:space="preserve"> Handlowo Usługowe ADBUD Adam Sojka</w:t>
            </w:r>
          </w:p>
          <w:p w:rsidR="00E01024" w:rsidRPr="00DA5780" w:rsidRDefault="00E01024" w:rsidP="007D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>28-142 Tuczępy; Niziny 62</w:t>
            </w:r>
          </w:p>
          <w:p w:rsidR="00E01024" w:rsidRPr="00DA5780" w:rsidRDefault="00E01024" w:rsidP="007D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>NIP: 6551826420, REGON: 292487808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4" w:rsidRDefault="00097430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600 324,50 </w:t>
            </w:r>
            <w:r w:rsidR="00E01024" w:rsidRPr="00DA57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7430" w:rsidRDefault="00097430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19288B" w:rsidRPr="00DA5780" w:rsidRDefault="0019288B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60,00+24,00=84,00</w:t>
            </w:r>
          </w:p>
        </w:tc>
      </w:tr>
      <w:tr w:rsidR="00E01024" w:rsidTr="0019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4" w:rsidRPr="002340E9" w:rsidRDefault="00E01024" w:rsidP="007D26EB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4" w:rsidRPr="00DA5780" w:rsidRDefault="00E01024" w:rsidP="007D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 xml:space="preserve">Konsorcjum: </w:t>
            </w:r>
          </w:p>
          <w:p w:rsidR="00E01024" w:rsidRPr="00DA5780" w:rsidRDefault="00E01024" w:rsidP="00E0102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 xml:space="preserve">TMB MAAT SP.Z O.O. SP.K. </w:t>
            </w:r>
            <w:r w:rsidRPr="00DA5780">
              <w:rPr>
                <w:rFonts w:ascii="Arial" w:hAnsi="Arial" w:cs="Arial"/>
                <w:sz w:val="24"/>
                <w:szCs w:val="24"/>
              </w:rPr>
              <w:br/>
              <w:t>04-987 Warszawa, ul. Wał Miedzeszyński 186B,</w:t>
            </w:r>
          </w:p>
          <w:p w:rsidR="00E01024" w:rsidRPr="00DA5780" w:rsidRDefault="00E01024" w:rsidP="007D26EB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>NIP: 5322059042, REGON: 364336086</w:t>
            </w:r>
          </w:p>
          <w:p w:rsidR="00E01024" w:rsidRPr="00DA5780" w:rsidRDefault="00E01024" w:rsidP="00E0102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>TMB MAAT SP.Z O.O.</w:t>
            </w:r>
            <w:r w:rsidRPr="00DA5780">
              <w:rPr>
                <w:rFonts w:ascii="Arial" w:hAnsi="Arial" w:cs="Arial"/>
                <w:sz w:val="24"/>
                <w:szCs w:val="24"/>
              </w:rPr>
              <w:br/>
              <w:t>03-948 Warszawa, ul. Meksykańska 9/24,</w:t>
            </w:r>
          </w:p>
          <w:p w:rsidR="00E01024" w:rsidRPr="00DA5780" w:rsidRDefault="00E01024" w:rsidP="007D26EB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780">
              <w:rPr>
                <w:rFonts w:ascii="Arial" w:hAnsi="Arial" w:cs="Arial"/>
                <w:sz w:val="24"/>
                <w:szCs w:val="24"/>
              </w:rPr>
              <w:t>NIP: 1132901806, REGON: 363626617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30" w:rsidRDefault="00097430" w:rsidP="00916C56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726 182,32</w:t>
            </w:r>
          </w:p>
          <w:p w:rsidR="0019288B" w:rsidRDefault="0019288B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01024" w:rsidRPr="00DA5780" w:rsidRDefault="0019288B" w:rsidP="00916C5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49,60+40,00=89,60</w:t>
            </w:r>
            <w:r w:rsidR="00097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01024" w:rsidRDefault="00E01024" w:rsidP="00E01024">
      <w:pPr>
        <w:shd w:val="clear" w:color="auto" w:fill="FFFFFF"/>
        <w:spacing w:after="120" w:line="360" w:lineRule="auto"/>
        <w:ind w:left="284" w:firstLine="426"/>
        <w:jc w:val="both"/>
        <w:rPr>
          <w:rFonts w:ascii="Arial" w:hAnsi="Arial" w:cs="Arial"/>
          <w:bCs/>
          <w:sz w:val="24"/>
          <w:szCs w:val="24"/>
        </w:rPr>
      </w:pPr>
    </w:p>
    <w:p w:rsidR="009311AA" w:rsidRPr="009311AA" w:rsidRDefault="009311AA" w:rsidP="009311AA">
      <w:pPr>
        <w:shd w:val="clear" w:color="auto" w:fill="FFFFFF"/>
        <w:spacing w:after="120" w:line="360" w:lineRule="auto"/>
        <w:ind w:left="284" w:firstLine="426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>Umowa z wybranym wykonawcą zostanie po</w:t>
      </w:r>
      <w:r>
        <w:rPr>
          <w:rFonts w:ascii="Arial" w:hAnsi="Arial" w:cs="Arial"/>
          <w:bCs/>
          <w:sz w:val="24"/>
          <w:szCs w:val="24"/>
        </w:rPr>
        <w:t xml:space="preserve">dpisana w trybie art. 308 ust. 2 </w:t>
      </w:r>
      <w:r w:rsidRPr="009311AA">
        <w:rPr>
          <w:rFonts w:ascii="Arial" w:hAnsi="Arial" w:cs="Arial"/>
          <w:bCs/>
          <w:sz w:val="24"/>
          <w:szCs w:val="24"/>
        </w:rPr>
        <w:t xml:space="preserve">ustawy </w:t>
      </w:r>
      <w:proofErr w:type="spellStart"/>
      <w:r w:rsidRPr="009311A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311AA">
        <w:rPr>
          <w:rFonts w:ascii="Arial" w:hAnsi="Arial" w:cs="Arial"/>
          <w:bCs/>
          <w:sz w:val="24"/>
          <w:szCs w:val="24"/>
        </w:rPr>
        <w:t>.</w:t>
      </w:r>
    </w:p>
    <w:p w:rsidR="00E01024" w:rsidRPr="00E01024" w:rsidRDefault="009311AA" w:rsidP="009311AA">
      <w:pPr>
        <w:shd w:val="clear" w:color="auto" w:fill="FFFFFF"/>
        <w:spacing w:after="120" w:line="360" w:lineRule="auto"/>
        <w:ind w:left="284" w:firstLine="426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 xml:space="preserve">Od niniejszego rozstrzygnięcia przysługują środki ochrony prawnej na zasadach określonych w dziale IX ,,Środki ochrony prawnej’’ ustawy </w:t>
      </w:r>
      <w:proofErr w:type="spellStart"/>
      <w:r w:rsidRPr="009311A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311AA">
        <w:rPr>
          <w:rFonts w:ascii="Arial" w:hAnsi="Arial" w:cs="Arial"/>
          <w:bCs/>
          <w:sz w:val="24"/>
          <w:szCs w:val="24"/>
        </w:rPr>
        <w:t>.</w:t>
      </w:r>
    </w:p>
    <w:p w:rsidR="00F07DF0" w:rsidRDefault="00F07DF0" w:rsidP="00F07DF0">
      <w:pPr>
        <w:spacing w:line="360" w:lineRule="auto"/>
        <w:ind w:left="1843" w:hanging="1134"/>
        <w:jc w:val="both"/>
        <w:rPr>
          <w:rFonts w:ascii="Arial" w:hAnsi="Arial" w:cs="Arial"/>
          <w:sz w:val="24"/>
          <w:szCs w:val="24"/>
        </w:rPr>
      </w:pPr>
    </w:p>
    <w:p w:rsidR="0077459B" w:rsidRDefault="0077459B" w:rsidP="0077459B">
      <w:pPr>
        <w:tabs>
          <w:tab w:val="left" w:pos="9356"/>
        </w:tabs>
        <w:spacing w:after="120"/>
        <w:ind w:left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DOWÓDCA</w:t>
      </w:r>
    </w:p>
    <w:p w:rsidR="0077459B" w:rsidRDefault="0077459B" w:rsidP="0077459B">
      <w:pPr>
        <w:tabs>
          <w:tab w:val="left" w:pos="9356"/>
        </w:tabs>
        <w:spacing w:after="24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7459B" w:rsidRPr="0077459B" w:rsidRDefault="0077459B" w:rsidP="0077459B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płk Janusz KRUPA</w:t>
      </w:r>
    </w:p>
    <w:p w:rsidR="0077459B" w:rsidRDefault="007745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16C56" w:rsidRDefault="00916C56" w:rsidP="0077459B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9311AA" w:rsidRDefault="009311AA" w:rsidP="0077459B">
      <w:pPr>
        <w:rPr>
          <w:rFonts w:ascii="Arial" w:hAnsi="Arial" w:cs="Arial"/>
          <w:color w:val="000000"/>
          <w:sz w:val="16"/>
          <w:szCs w:val="16"/>
        </w:rPr>
      </w:pPr>
    </w:p>
    <w:p w:rsidR="0077459B" w:rsidRDefault="007745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77459B" w:rsidRDefault="00EB125A" w:rsidP="0077459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Krzysztof Dzięgielewski</w:t>
      </w:r>
      <w:r w:rsidR="0077459B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77459B" w:rsidRDefault="00EB125A" w:rsidP="0077459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04.10</w:t>
      </w:r>
      <w:r w:rsidR="0077459B">
        <w:rPr>
          <w:rFonts w:ascii="Arial" w:hAnsi="Arial" w:cs="Arial"/>
          <w:color w:val="000000"/>
          <w:sz w:val="16"/>
          <w:szCs w:val="16"/>
        </w:rPr>
        <w:t>.2021 r.</w:t>
      </w:r>
    </w:p>
    <w:p w:rsidR="0077459B" w:rsidRDefault="0077459B" w:rsidP="00774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p w:rsidR="008C1BE3" w:rsidRDefault="008C1BE3" w:rsidP="0077459B">
      <w:pPr>
        <w:rPr>
          <w:rFonts w:ascii="Arial" w:hAnsi="Arial" w:cs="Arial"/>
          <w:sz w:val="24"/>
          <w:szCs w:val="24"/>
        </w:rPr>
      </w:pPr>
    </w:p>
    <w:p w:rsidR="008C1BE3" w:rsidRPr="008C1BE3" w:rsidRDefault="008C1BE3" w:rsidP="00916C5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8C1BE3" w:rsidRPr="008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28C"/>
    <w:multiLevelType w:val="hybridMultilevel"/>
    <w:tmpl w:val="B5E6D820"/>
    <w:lvl w:ilvl="0" w:tplc="0E94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63D22"/>
    <w:multiLevelType w:val="hybridMultilevel"/>
    <w:tmpl w:val="C3EEFC4C"/>
    <w:lvl w:ilvl="0" w:tplc="D224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B40DAC"/>
    <w:multiLevelType w:val="hybridMultilevel"/>
    <w:tmpl w:val="B5D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F0"/>
    <w:rsid w:val="00097430"/>
    <w:rsid w:val="000A5E99"/>
    <w:rsid w:val="000C2A7B"/>
    <w:rsid w:val="0019288B"/>
    <w:rsid w:val="003049FD"/>
    <w:rsid w:val="003C3ADA"/>
    <w:rsid w:val="00480FC8"/>
    <w:rsid w:val="00542E08"/>
    <w:rsid w:val="00583803"/>
    <w:rsid w:val="005F3C47"/>
    <w:rsid w:val="00652602"/>
    <w:rsid w:val="006B23C3"/>
    <w:rsid w:val="006C5DFC"/>
    <w:rsid w:val="0077459B"/>
    <w:rsid w:val="008C1BE3"/>
    <w:rsid w:val="00915542"/>
    <w:rsid w:val="00916C56"/>
    <w:rsid w:val="009311AA"/>
    <w:rsid w:val="00991D61"/>
    <w:rsid w:val="00A00816"/>
    <w:rsid w:val="00A9202C"/>
    <w:rsid w:val="00AC4AF2"/>
    <w:rsid w:val="00AF5ED2"/>
    <w:rsid w:val="00B505D9"/>
    <w:rsid w:val="00C770A7"/>
    <w:rsid w:val="00D433BB"/>
    <w:rsid w:val="00D50ADC"/>
    <w:rsid w:val="00DB4032"/>
    <w:rsid w:val="00DB49A1"/>
    <w:rsid w:val="00E01024"/>
    <w:rsid w:val="00EB125A"/>
    <w:rsid w:val="00F07DF0"/>
    <w:rsid w:val="00F14044"/>
    <w:rsid w:val="00F709A3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5B0"/>
  <w15:chartTrackingRefBased/>
  <w15:docId w15:val="{C835668E-411A-424D-B523-9290BAE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F0"/>
    <w:pPr>
      <w:ind w:left="720"/>
      <w:contextualSpacing/>
    </w:pPr>
  </w:style>
  <w:style w:type="character" w:styleId="Hipercze">
    <w:name w:val="Hyperlink"/>
    <w:rsid w:val="00C77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7EDE-5890-40ED-8976-F06C03FB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12</cp:revision>
  <cp:lastPrinted>2021-09-09T12:19:00Z</cp:lastPrinted>
  <dcterms:created xsi:type="dcterms:W3CDTF">2021-09-08T11:37:00Z</dcterms:created>
  <dcterms:modified xsi:type="dcterms:W3CDTF">2021-10-04T09:43:00Z</dcterms:modified>
</cp:coreProperties>
</file>