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209FB" w:rsidRPr="002209FB" w:rsidRDefault="002209FB" w:rsidP="002209FB">
            <w:pPr>
              <w:tabs>
                <w:tab w:val="center" w:pos="4536"/>
                <w:tab w:val="left" w:pos="6945"/>
              </w:tabs>
              <w:rPr>
                <w:rFonts w:ascii="Arial" w:hAnsi="Arial" w:cs="Arial"/>
                <w:sz w:val="22"/>
                <w:szCs w:val="22"/>
              </w:rPr>
            </w:pPr>
            <w:r w:rsidRPr="002209FB">
              <w:rPr>
                <w:rFonts w:ascii="Arial" w:hAnsi="Arial" w:cs="Arial"/>
                <w:iCs/>
                <w:sz w:val="22"/>
                <w:szCs w:val="22"/>
              </w:rPr>
              <w:t xml:space="preserve">Remonty bieżące nawierzchni bitumicznych na drogach </w:t>
            </w:r>
            <w:r w:rsidR="00FB4807">
              <w:rPr>
                <w:rFonts w:ascii="Arial" w:hAnsi="Arial" w:cs="Arial"/>
                <w:iCs/>
                <w:sz w:val="22"/>
                <w:szCs w:val="22"/>
              </w:rPr>
              <w:t>gminnych w Gminie Świlcza w 2024</w:t>
            </w:r>
            <w:r w:rsidRPr="002209FB">
              <w:rPr>
                <w:rFonts w:ascii="Arial" w:hAnsi="Arial" w:cs="Arial"/>
                <w:iCs/>
                <w:sz w:val="22"/>
                <w:szCs w:val="22"/>
              </w:rPr>
              <w:t xml:space="preserve"> r.</w:t>
            </w:r>
            <w:r w:rsidR="005718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FB4807">
              <w:rPr>
                <w:rFonts w:ascii="Arial" w:hAnsi="Arial" w:cs="Arial"/>
                <w:sz w:val="22"/>
                <w:szCs w:val="22"/>
              </w:rPr>
              <w:t xml:space="preserve"> RGI.271.2.2024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2209FB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3C684F">
        <w:rPr>
          <w:rFonts w:ascii="Arial" w:hAnsi="Arial" w:cs="Arial"/>
          <w:bCs/>
          <w:sz w:val="22"/>
          <w:szCs w:val="22"/>
        </w:rPr>
        <w:t xml:space="preserve"> </w:t>
      </w:r>
      <w:r w:rsidR="002209FB" w:rsidRPr="000227EB">
        <w:rPr>
          <w:rFonts w:ascii="Arial" w:hAnsi="Arial" w:cs="Arial"/>
          <w:b/>
          <w:iCs/>
          <w:sz w:val="22"/>
          <w:szCs w:val="22"/>
        </w:rPr>
        <w:t xml:space="preserve">Remonty bieżące nawierzchni bitumicznych na drogach </w:t>
      </w:r>
      <w:r w:rsidR="00FB4807" w:rsidRPr="000227EB">
        <w:rPr>
          <w:rFonts w:ascii="Arial" w:hAnsi="Arial" w:cs="Arial"/>
          <w:b/>
          <w:iCs/>
          <w:sz w:val="22"/>
          <w:szCs w:val="22"/>
        </w:rPr>
        <w:t>gminnych w Gminie Świlcza w 2024</w:t>
      </w:r>
      <w:r w:rsidR="002209FB" w:rsidRPr="000227EB">
        <w:rPr>
          <w:rFonts w:ascii="Arial" w:hAnsi="Arial" w:cs="Arial"/>
          <w:b/>
          <w:iCs/>
          <w:sz w:val="22"/>
          <w:szCs w:val="22"/>
        </w:rPr>
        <w:t xml:space="preserve"> r.</w:t>
      </w:r>
      <w:r w:rsidR="002209FB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FB4807">
        <w:rPr>
          <w:rFonts w:ascii="Arial" w:hAnsi="Arial" w:cs="Arial"/>
          <w:sz w:val="22"/>
          <w:szCs w:val="22"/>
        </w:rPr>
        <w:t>publicznych (Dz.U. z 2023 r. poz. 1605</w:t>
      </w:r>
      <w:r w:rsidR="0057181E">
        <w:rPr>
          <w:rFonts w:ascii="Arial" w:hAnsi="Arial" w:cs="Arial"/>
          <w:sz w:val="22"/>
          <w:szCs w:val="22"/>
        </w:rPr>
        <w:t xml:space="preserve"> ze zm.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0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0227EB" w:rsidRPr="00F23AB0" w:rsidTr="0013468D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EB" w:rsidRPr="00EE13E2" w:rsidRDefault="000227EB" w:rsidP="0013468D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27EB" w:rsidRPr="00EE13E2" w:rsidRDefault="000227EB" w:rsidP="0013468D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3E2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EE13E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E13E2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EE13E2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0227EB" w:rsidRDefault="000227EB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1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D7330F" w:rsidRDefault="00D7330F" w:rsidP="00D7330F">
      <w:pPr>
        <w:spacing w:after="240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C75D15" w:rsidRPr="00CF5FF0" w:rsidRDefault="004A1CA0" w:rsidP="00177C73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uprawnionej(ych)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22" w:rsidRDefault="00167C22" w:rsidP="00277BCC">
      <w:r>
        <w:separator/>
      </w:r>
    </w:p>
  </w:endnote>
  <w:endnote w:type="continuationSeparator" w:id="0">
    <w:p w:rsidR="00167C22" w:rsidRDefault="00167C22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0227EB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0227EB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0227EB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0227EB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22" w:rsidRDefault="00167C22" w:rsidP="00277BCC">
      <w:r>
        <w:separator/>
      </w:r>
    </w:p>
  </w:footnote>
  <w:footnote w:type="continuationSeparator" w:id="0">
    <w:p w:rsidR="00167C22" w:rsidRDefault="00167C22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FB4807">
      <w:rPr>
        <w:rFonts w:ascii="Arial" w:hAnsi="Arial" w:cs="Arial"/>
        <w:bCs/>
        <w:i/>
        <w:sz w:val="22"/>
        <w:szCs w:val="22"/>
      </w:rPr>
      <w:t>RGI.271.2.2024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72"/>
      <w:gridCol w:w="2281"/>
      <w:gridCol w:w="2266"/>
      <w:gridCol w:w="2251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 w15:restartNumberingAfterBreak="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8"/>
    <w:rsid w:val="0000615E"/>
    <w:rsid w:val="00012240"/>
    <w:rsid w:val="00020F14"/>
    <w:rsid w:val="00021771"/>
    <w:rsid w:val="000227EB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52DD0"/>
    <w:rsid w:val="00160DDC"/>
    <w:rsid w:val="00161A37"/>
    <w:rsid w:val="00163008"/>
    <w:rsid w:val="001647F3"/>
    <w:rsid w:val="00167C22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E3477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181E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1A6E"/>
    <w:rsid w:val="00775E0F"/>
    <w:rsid w:val="00781488"/>
    <w:rsid w:val="00794B58"/>
    <w:rsid w:val="007A276C"/>
    <w:rsid w:val="007A365A"/>
    <w:rsid w:val="007A6B88"/>
    <w:rsid w:val="007C55FB"/>
    <w:rsid w:val="007C5FCD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CF5FF0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7330F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4807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56A4AA-D574-4CBC-8A5E-07C3A138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6A9D-5AE3-4E8E-8D26-77B1161F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 Dziedzic</cp:lastModifiedBy>
  <cp:revision>2</cp:revision>
  <cp:lastPrinted>2021-02-22T06:56:00Z</cp:lastPrinted>
  <dcterms:created xsi:type="dcterms:W3CDTF">2024-01-17T09:28:00Z</dcterms:created>
  <dcterms:modified xsi:type="dcterms:W3CDTF">2024-01-17T09:28:00Z</dcterms:modified>
</cp:coreProperties>
</file>