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EC06" w14:textId="77777777" w:rsidR="00741D10" w:rsidRPr="005B0A3C" w:rsidRDefault="00741D10" w:rsidP="00741D10">
      <w:pPr>
        <w:tabs>
          <w:tab w:val="left" w:pos="6360"/>
        </w:tabs>
        <w:jc w:val="right"/>
      </w:pPr>
      <w:r w:rsidRPr="005B0A3C">
        <w:tab/>
      </w:r>
      <w:r w:rsidRPr="005B0A3C">
        <w:tab/>
      </w:r>
      <w:r w:rsidRPr="005B0A3C">
        <w:tab/>
        <w:t>Załącznik Nr 5</w:t>
      </w:r>
    </w:p>
    <w:p w14:paraId="62648382" w14:textId="77777777" w:rsidR="00741D10" w:rsidRPr="005B0A3C" w:rsidRDefault="00741D10" w:rsidP="00741D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600" w:after="360"/>
        <w:jc w:val="center"/>
        <w:rPr>
          <w:b/>
          <w:bCs/>
          <w:sz w:val="28"/>
          <w:szCs w:val="28"/>
        </w:rPr>
      </w:pPr>
      <w:r w:rsidRPr="005B0A3C">
        <w:rPr>
          <w:b/>
          <w:bCs/>
          <w:sz w:val="28"/>
          <w:szCs w:val="28"/>
        </w:rPr>
        <w:t>UMOWA GENERALNA</w:t>
      </w:r>
      <w:r w:rsidRPr="005B0A3C">
        <w:rPr>
          <w:b/>
          <w:bCs/>
          <w:sz w:val="28"/>
          <w:szCs w:val="28"/>
        </w:rPr>
        <w:br/>
        <w:t>(DŁUGOTERMINOWA UMOWA UBEZPIECZENIA DLA ZADAŃ PAKIETU I)</w:t>
      </w:r>
    </w:p>
    <w:p w14:paraId="4516108E" w14:textId="2CC2DC31" w:rsidR="00741D10" w:rsidRPr="005B0A3C" w:rsidRDefault="00741D10" w:rsidP="002379FC">
      <w:pPr>
        <w:jc w:val="both"/>
      </w:pPr>
      <w:bookmarkStart w:id="0" w:name="_Hlk201907477"/>
      <w:r w:rsidRPr="005B0A3C">
        <w:t xml:space="preserve">Zawarta w dniu ..................... r. w </w:t>
      </w:r>
      <w:r w:rsidR="005B0A3C" w:rsidRPr="005B0A3C">
        <w:t>Wołowie</w:t>
      </w:r>
      <w:r w:rsidR="005B0A3C" w:rsidRPr="005B0A3C">
        <w:rPr>
          <w:i/>
          <w:iCs/>
        </w:rPr>
        <w:t xml:space="preserve"> </w:t>
      </w:r>
      <w:r w:rsidR="002379FC" w:rsidRPr="005B0A3C">
        <w:rPr>
          <w:i/>
          <w:iCs/>
        </w:rPr>
        <w:t>(w przypadku składania podpisów tradycyjnych)</w:t>
      </w:r>
      <w:r w:rsidR="002379FC" w:rsidRPr="005B0A3C">
        <w:t xml:space="preserve">/ Zawarta z chwilą złożenia ostatniego z podpisów elektronicznych stosownie do wskazania znacznika czasu ujawnionego w szczegółach dokumentu zawartego w postaci elektronicznej </w:t>
      </w:r>
      <w:r w:rsidR="002379FC" w:rsidRPr="005B0A3C">
        <w:rPr>
          <w:i/>
          <w:iCs/>
        </w:rPr>
        <w:t>(w przypadku składania podpisów elektronicznych)</w:t>
      </w:r>
    </w:p>
    <w:bookmarkEnd w:id="0"/>
    <w:p w14:paraId="7A85FADD" w14:textId="77777777" w:rsidR="00741D10" w:rsidRPr="005B0A3C" w:rsidRDefault="00741D10" w:rsidP="002379FC">
      <w:pPr>
        <w:jc w:val="both"/>
      </w:pPr>
      <w:r w:rsidRPr="005B0A3C">
        <w:t>pomiędzy:</w:t>
      </w:r>
    </w:p>
    <w:p w14:paraId="09D62A23" w14:textId="77777777" w:rsidR="005B0A3C" w:rsidRPr="005B0A3C" w:rsidRDefault="005B0A3C" w:rsidP="005B0A3C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Nazwa: Powiat Wołowski</w:t>
      </w:r>
    </w:p>
    <w:p w14:paraId="781B3D67" w14:textId="77777777" w:rsidR="005B0A3C" w:rsidRPr="005B0A3C" w:rsidRDefault="005B0A3C" w:rsidP="005B0A3C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Adres: Plac Piastowski 2, 56-100 Wołów</w:t>
      </w:r>
    </w:p>
    <w:p w14:paraId="480F9D91" w14:textId="77777777" w:rsidR="005B0A3C" w:rsidRPr="005B0A3C" w:rsidRDefault="005B0A3C" w:rsidP="005B0A3C">
      <w:pPr>
        <w:ind w:right="-5"/>
        <w:jc w:val="both"/>
        <w:rPr>
          <w:szCs w:val="20"/>
        </w:rPr>
      </w:pPr>
      <w:r w:rsidRPr="005B0A3C">
        <w:rPr>
          <w:spacing w:val="-4"/>
          <w:szCs w:val="20"/>
        </w:rPr>
        <w:t>NIP:</w:t>
      </w:r>
      <w:r w:rsidRPr="005B0A3C">
        <w:rPr>
          <w:szCs w:val="20"/>
        </w:rPr>
        <w:t xml:space="preserve"> </w:t>
      </w:r>
      <w:r w:rsidRPr="005B0A3C">
        <w:rPr>
          <w:spacing w:val="-4"/>
          <w:szCs w:val="20"/>
        </w:rPr>
        <w:t>988-02-19-208</w:t>
      </w:r>
    </w:p>
    <w:p w14:paraId="1A1C94FA" w14:textId="77777777" w:rsidR="005B0A3C" w:rsidRPr="005B0A3C" w:rsidRDefault="005B0A3C" w:rsidP="005B0A3C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REGON:</w:t>
      </w:r>
      <w:r w:rsidRPr="005B0A3C">
        <w:rPr>
          <w:szCs w:val="20"/>
        </w:rPr>
        <w:t xml:space="preserve"> </w:t>
      </w:r>
      <w:r w:rsidRPr="005B0A3C">
        <w:rPr>
          <w:spacing w:val="-2"/>
          <w:szCs w:val="20"/>
        </w:rPr>
        <w:t>931934800</w:t>
      </w:r>
    </w:p>
    <w:p w14:paraId="11CE1D37" w14:textId="77777777" w:rsidR="00741D10" w:rsidRPr="005B0A3C" w:rsidRDefault="00741D10" w:rsidP="00741D10"/>
    <w:p w14:paraId="2B4372AA" w14:textId="77777777" w:rsidR="00741D10" w:rsidRPr="005B0A3C" w:rsidRDefault="00741D10" w:rsidP="00741D10">
      <w:r w:rsidRPr="005B0A3C">
        <w:t>reprezentowanym przez:</w:t>
      </w:r>
    </w:p>
    <w:p w14:paraId="5592B9A0" w14:textId="77777777" w:rsidR="00741D10" w:rsidRPr="005B0A3C" w:rsidRDefault="00741D10" w:rsidP="00741D10">
      <w:pPr>
        <w:numPr>
          <w:ilvl w:val="0"/>
          <w:numId w:val="2"/>
        </w:numPr>
        <w:ind w:left="0" w:firstLine="0"/>
        <w:jc w:val="both"/>
      </w:pPr>
      <w:r w:rsidRPr="005B0A3C">
        <w:t>……………….. – ………………………………</w:t>
      </w:r>
    </w:p>
    <w:p w14:paraId="78E80F1B" w14:textId="77777777" w:rsidR="00741D10" w:rsidRPr="005B0A3C" w:rsidRDefault="00741D10" w:rsidP="00741D10">
      <w:pPr>
        <w:numPr>
          <w:ilvl w:val="0"/>
          <w:numId w:val="2"/>
        </w:numPr>
        <w:ind w:left="0" w:firstLine="0"/>
        <w:jc w:val="both"/>
      </w:pPr>
      <w:r w:rsidRPr="005B0A3C">
        <w:t>……………….. – ………………………………</w:t>
      </w:r>
    </w:p>
    <w:p w14:paraId="799872CB" w14:textId="77777777" w:rsidR="00741D10" w:rsidRPr="005B0A3C" w:rsidRDefault="00741D10" w:rsidP="00741D10">
      <w:r w:rsidRPr="005B0A3C">
        <w:t xml:space="preserve">zwanym dalej Ubezpieczającym lub Zamawiającym </w:t>
      </w:r>
    </w:p>
    <w:p w14:paraId="6878DCD7" w14:textId="77777777" w:rsidR="00741D10" w:rsidRPr="005B0A3C" w:rsidRDefault="00741D10" w:rsidP="00741D10"/>
    <w:p w14:paraId="7FBD111F" w14:textId="77777777" w:rsidR="00741D10" w:rsidRPr="005B0A3C" w:rsidRDefault="00741D10" w:rsidP="00741D10">
      <w:r w:rsidRPr="005B0A3C">
        <w:t>a</w:t>
      </w:r>
    </w:p>
    <w:p w14:paraId="1346DD7B" w14:textId="77777777" w:rsidR="00741D10" w:rsidRPr="005B0A3C" w:rsidRDefault="00741D10" w:rsidP="00741D10">
      <w:r w:rsidRPr="005B0A3C">
        <w:t>………………………………………………………………….……….…………</w:t>
      </w:r>
    </w:p>
    <w:p w14:paraId="20AB7E0B" w14:textId="77777777" w:rsidR="00741D10" w:rsidRPr="00043FBC" w:rsidRDefault="00741D10" w:rsidP="00741D10">
      <w:r w:rsidRPr="00043FBC">
        <w:t>Adres siedziby:…………………...</w:t>
      </w:r>
    </w:p>
    <w:p w14:paraId="6E0F34F9" w14:textId="77777777" w:rsidR="00741D10" w:rsidRPr="00043FBC" w:rsidRDefault="00741D10" w:rsidP="00741D10">
      <w:r w:rsidRPr="00043FBC">
        <w:t>NIP: ……………………………...</w:t>
      </w:r>
    </w:p>
    <w:p w14:paraId="58703183" w14:textId="77777777" w:rsidR="00741D10" w:rsidRPr="00043FBC" w:rsidRDefault="00741D10" w:rsidP="00741D10">
      <w:r w:rsidRPr="00043FBC">
        <w:t>REGON : ………………………...</w:t>
      </w:r>
    </w:p>
    <w:p w14:paraId="63284E92" w14:textId="77777777" w:rsidR="00741D10" w:rsidRPr="00043FBC" w:rsidRDefault="00741D10" w:rsidP="00741D10"/>
    <w:p w14:paraId="1C5B2B08" w14:textId="77777777" w:rsidR="00741D10" w:rsidRPr="00043FBC" w:rsidRDefault="00741D10" w:rsidP="00741D10">
      <w:r w:rsidRPr="00043FBC">
        <w:t>reprezentowanym przez:</w:t>
      </w:r>
    </w:p>
    <w:p w14:paraId="708E8C46" w14:textId="77777777" w:rsidR="00741D10" w:rsidRPr="00043FBC" w:rsidRDefault="00741D10" w:rsidP="00741D10">
      <w:pPr>
        <w:numPr>
          <w:ilvl w:val="0"/>
          <w:numId w:val="3"/>
        </w:numPr>
        <w:ind w:left="426" w:hanging="426"/>
        <w:jc w:val="both"/>
      </w:pPr>
      <w:r w:rsidRPr="00043FBC">
        <w:t>……………….. – ………………………………</w:t>
      </w:r>
    </w:p>
    <w:p w14:paraId="27A84661" w14:textId="77777777" w:rsidR="00741D10" w:rsidRPr="00043FBC" w:rsidRDefault="00741D10" w:rsidP="00741D10">
      <w:pPr>
        <w:numPr>
          <w:ilvl w:val="0"/>
          <w:numId w:val="3"/>
        </w:numPr>
        <w:ind w:left="426" w:hanging="426"/>
        <w:jc w:val="both"/>
      </w:pPr>
      <w:r w:rsidRPr="00043FBC">
        <w:t>……………….. – ………………………………</w:t>
      </w:r>
    </w:p>
    <w:p w14:paraId="7DA0AEE8" w14:textId="77777777" w:rsidR="00741D10" w:rsidRPr="00043FBC" w:rsidRDefault="00741D10" w:rsidP="00741D10">
      <w:r w:rsidRPr="00043FBC">
        <w:t xml:space="preserve">zwanym dalej Ubezpieczycielem lub Wykonawcą </w:t>
      </w:r>
    </w:p>
    <w:p w14:paraId="1862F8EA" w14:textId="77777777" w:rsidR="00741D10" w:rsidRPr="00043FBC" w:rsidRDefault="00741D10" w:rsidP="00741D10"/>
    <w:p w14:paraId="27F3DB96" w14:textId="77777777" w:rsidR="00741D10" w:rsidRPr="00043FBC" w:rsidRDefault="00741D10" w:rsidP="00741D10">
      <w:pPr>
        <w:jc w:val="both"/>
      </w:pPr>
      <w:r w:rsidRPr="00043FBC">
        <w:t>przy udziale brokera ubezpieczeniowego:</w:t>
      </w:r>
    </w:p>
    <w:p w14:paraId="513BD445" w14:textId="77777777" w:rsidR="00741D10" w:rsidRPr="00043FBC" w:rsidRDefault="00741D10" w:rsidP="00741D10">
      <w:pPr>
        <w:jc w:val="both"/>
      </w:pPr>
      <w:r w:rsidRPr="00043FBC">
        <w:t xml:space="preserve">Supra Brokers S.A. z siedzibą we Wrocławiu przy Alei Śląskiej 1,  wpisaną do rejestru przedsiębiorców prowadzonego przez Sąd Rejonowy dla Wrocławia- Fabrycznej VI Wydział Gospodarczy Krajowego Rejestru Sądowego pod numerem 0000425834, NIP: 8943041146, REGON: 021916234  </w:t>
      </w:r>
    </w:p>
    <w:p w14:paraId="7F4B3F8B" w14:textId="77777777" w:rsidR="00741D10" w:rsidRPr="00043FBC" w:rsidRDefault="00741D10" w:rsidP="00741D10">
      <w:pPr>
        <w:jc w:val="both"/>
      </w:pPr>
      <w:r w:rsidRPr="00043FBC">
        <w:t xml:space="preserve">  </w:t>
      </w:r>
    </w:p>
    <w:p w14:paraId="04D1A798" w14:textId="77777777" w:rsidR="00741D10" w:rsidRPr="00043FBC" w:rsidRDefault="00741D10" w:rsidP="00741D10"/>
    <w:p w14:paraId="7A171B80" w14:textId="2F499654" w:rsidR="00741D10" w:rsidRPr="00043FBC" w:rsidRDefault="00741D10" w:rsidP="00741D10">
      <w:pPr>
        <w:jc w:val="both"/>
      </w:pPr>
      <w:r w:rsidRPr="00043FBC">
        <w:t xml:space="preserve">na podstawie przepisów </w:t>
      </w:r>
      <w:r w:rsidRPr="005B0A3C">
        <w:t xml:space="preserve">ustawy z dnia 11 września 2019 r. Prawo zamówień publicznych, zwanej dalej ustawą oraz w wyniku rozstrzygnięcia postępowania o udzielenie zamówienia publicznego w </w:t>
      </w:r>
      <w:bookmarkStart w:id="1" w:name="_Hlk184727854"/>
      <w:r w:rsidRPr="005B0A3C">
        <w:t>trybie podstawowym bez negocjacji</w:t>
      </w:r>
      <w:bookmarkEnd w:id="1"/>
      <w:r w:rsidRPr="005B0A3C">
        <w:t xml:space="preserve"> na </w:t>
      </w:r>
      <w:r w:rsidRPr="00043FBC">
        <w:t>usługę ubezpieczenia,</w:t>
      </w:r>
      <w:r>
        <w:t xml:space="preserve"> została zawarta umowa</w:t>
      </w:r>
      <w:r w:rsidRPr="00043FBC">
        <w:t xml:space="preserve"> o następującej treści:</w:t>
      </w:r>
    </w:p>
    <w:p w14:paraId="638700EC" w14:textId="77777777" w:rsidR="00741D10" w:rsidRDefault="00741D10" w:rsidP="00741D10">
      <w:pPr>
        <w:keepNext/>
        <w:spacing w:before="240" w:after="120"/>
        <w:contextualSpacing/>
        <w:jc w:val="center"/>
      </w:pPr>
    </w:p>
    <w:p w14:paraId="4D3B4EA7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1</w:t>
      </w:r>
    </w:p>
    <w:p w14:paraId="77452C3D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 xml:space="preserve">PRZEDMIOT UBEZPIECZENIA </w:t>
      </w:r>
    </w:p>
    <w:p w14:paraId="33BF1C9E" w14:textId="77777777" w:rsidR="00741D10" w:rsidRPr="00043FBC" w:rsidRDefault="00741D10" w:rsidP="00741D10">
      <w:pPr>
        <w:pStyle w:val="Akapitzlist"/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043FBC">
        <w:t>Na podstawie niniejszej Umowy Generalnej Ubezpieczyciel udziela ubezpieczonemu ochrony ubezpieczeniowej w zakresie określonym przez Ubezpieczającego w SWZ</w:t>
      </w:r>
      <w:r>
        <w:t xml:space="preserve"> oraz w złożonej ofercie</w:t>
      </w:r>
      <w:r w:rsidRPr="00043FBC">
        <w:t>.</w:t>
      </w:r>
    </w:p>
    <w:p w14:paraId="45B9A800" w14:textId="77777777" w:rsidR="00741D10" w:rsidRPr="00D04149" w:rsidRDefault="00741D10" w:rsidP="00741D10">
      <w:pPr>
        <w:pStyle w:val="Akapitzlist"/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D04149">
        <w:t>Przedmiotem umów ubezpieczenia zawieranych w ramach niniejszej Umowy Generalnej są:</w:t>
      </w:r>
    </w:p>
    <w:p w14:paraId="1FF1DD19" w14:textId="77777777" w:rsidR="00741D10" w:rsidRPr="00D04149" w:rsidRDefault="00741D10" w:rsidP="00741D10">
      <w:pPr>
        <w:pStyle w:val="Akapitzlist"/>
        <w:numPr>
          <w:ilvl w:val="1"/>
          <w:numId w:val="5"/>
        </w:numPr>
        <w:tabs>
          <w:tab w:val="left" w:pos="0"/>
          <w:tab w:val="left" w:pos="142"/>
          <w:tab w:val="left" w:pos="284"/>
        </w:tabs>
        <w:ind w:left="0" w:firstLine="0"/>
        <w:jc w:val="both"/>
      </w:pPr>
      <w:bookmarkStart w:id="2" w:name="_Hlk188540820"/>
      <w:r w:rsidRPr="00D04149">
        <w:t>Ubezpieczenie odpowiedzialności cywilnej z tyt. prowadzonej działalności i posiadanego mienia</w:t>
      </w:r>
    </w:p>
    <w:p w14:paraId="1CBBC65A" w14:textId="77777777" w:rsidR="00741D10" w:rsidRPr="00D04149" w:rsidRDefault="00741D10" w:rsidP="00741D10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ind w:left="0" w:firstLine="0"/>
        <w:jc w:val="both"/>
      </w:pPr>
      <w:r w:rsidRPr="00D04149">
        <w:t>Ubezpieczenie odpowiedzialności cywilnej z tyt. administrowania drogami</w:t>
      </w:r>
    </w:p>
    <w:p w14:paraId="6AB51BFF" w14:textId="35E571E0" w:rsidR="00741D10" w:rsidRPr="00D04149" w:rsidRDefault="00741D10" w:rsidP="00741D10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ind w:left="0" w:firstLine="0"/>
        <w:jc w:val="both"/>
      </w:pPr>
      <w:r w:rsidRPr="00D04149">
        <w:t>Ubezpieczenie mienia  od wszystkich ryzyk</w:t>
      </w:r>
    </w:p>
    <w:p w14:paraId="79E81C93" w14:textId="77777777" w:rsidR="00741D10" w:rsidRDefault="00741D10" w:rsidP="00741D10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ind w:left="0" w:firstLine="0"/>
        <w:jc w:val="both"/>
      </w:pPr>
      <w:r w:rsidRPr="00D04149">
        <w:t>Ubezpieczenie sprzętu elektronicznego w systemie wszystkich ryzyk</w:t>
      </w:r>
    </w:p>
    <w:p w14:paraId="5400A98D" w14:textId="452F4039" w:rsidR="002D7D61" w:rsidRPr="00D04149" w:rsidRDefault="002D7D61" w:rsidP="00741D10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ind w:left="0" w:firstLine="0"/>
        <w:jc w:val="both"/>
      </w:pPr>
      <w:r>
        <w:t>Ubezpieczenie maszyn od uszkodzeń</w:t>
      </w:r>
    </w:p>
    <w:bookmarkEnd w:id="2"/>
    <w:p w14:paraId="0B8EB5CF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2</w:t>
      </w:r>
    </w:p>
    <w:p w14:paraId="7CE17806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SKŁADKI</w:t>
      </w:r>
    </w:p>
    <w:p w14:paraId="70C6765D" w14:textId="218A3E3F" w:rsidR="00741D10" w:rsidRPr="00D04149" w:rsidRDefault="00741D10" w:rsidP="00C96E0D">
      <w:pPr>
        <w:pStyle w:val="Tekstpodstawowywcity"/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43FBC">
        <w:rPr>
          <w:sz w:val="24"/>
          <w:szCs w:val="24"/>
        </w:rPr>
        <w:t xml:space="preserve">Niniejsza Umowa Generalna dotycząca ubezpieczeń, o których mowa w § 1 ust. 2 zawarta </w:t>
      </w:r>
      <w:r w:rsidRPr="00D04149">
        <w:rPr>
          <w:sz w:val="24"/>
          <w:szCs w:val="24"/>
        </w:rPr>
        <w:t xml:space="preserve">zostaje na okres </w:t>
      </w:r>
      <w:r w:rsidR="00D04149" w:rsidRPr="00D04149">
        <w:rPr>
          <w:sz w:val="24"/>
          <w:szCs w:val="24"/>
        </w:rPr>
        <w:t>36</w:t>
      </w:r>
      <w:r w:rsidRPr="00D04149">
        <w:rPr>
          <w:sz w:val="24"/>
          <w:szCs w:val="24"/>
        </w:rPr>
        <w:t xml:space="preserve"> miesięcy, od dnia </w:t>
      </w:r>
      <w:bookmarkStart w:id="3" w:name="_Hlk213404087"/>
      <w:r w:rsidR="00D04149" w:rsidRPr="00D04149">
        <w:rPr>
          <w:sz w:val="24"/>
          <w:szCs w:val="24"/>
        </w:rPr>
        <w:t>01.01.2026</w:t>
      </w:r>
      <w:r w:rsidRPr="00D04149">
        <w:rPr>
          <w:sz w:val="24"/>
          <w:szCs w:val="24"/>
        </w:rPr>
        <w:t xml:space="preserve"> r. do dnia </w:t>
      </w:r>
      <w:r w:rsidR="00D04149" w:rsidRPr="00D04149">
        <w:rPr>
          <w:sz w:val="24"/>
          <w:szCs w:val="24"/>
        </w:rPr>
        <w:t xml:space="preserve">31.12.2028 </w:t>
      </w:r>
      <w:r w:rsidRPr="00D04149">
        <w:rPr>
          <w:sz w:val="24"/>
          <w:szCs w:val="24"/>
        </w:rPr>
        <w:t> </w:t>
      </w:r>
      <w:bookmarkEnd w:id="3"/>
      <w:r w:rsidRPr="00D04149">
        <w:rPr>
          <w:sz w:val="24"/>
          <w:szCs w:val="24"/>
        </w:rPr>
        <w:t xml:space="preserve">r., z podziałem na </w:t>
      </w:r>
      <w:r w:rsidR="00D04149" w:rsidRPr="00D04149">
        <w:rPr>
          <w:sz w:val="24"/>
          <w:szCs w:val="24"/>
        </w:rPr>
        <w:t>3</w:t>
      </w:r>
      <w:r w:rsidRPr="00D04149">
        <w:rPr>
          <w:sz w:val="24"/>
          <w:szCs w:val="24"/>
        </w:rPr>
        <w:t xml:space="preserve"> okresy rozliczeniowe:</w:t>
      </w:r>
    </w:p>
    <w:p w14:paraId="08B7B51D" w14:textId="36E0045A" w:rsidR="00741D10" w:rsidRPr="00D04149" w:rsidRDefault="00741D10" w:rsidP="00C96E0D">
      <w:pPr>
        <w:pStyle w:val="Tekstpodstawowywcity"/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 xml:space="preserve">pierwszy okres </w:t>
      </w:r>
      <w:r w:rsidRPr="00D04149">
        <w:rPr>
          <w:sz w:val="24"/>
          <w:szCs w:val="24"/>
        </w:rPr>
        <w:tab/>
        <w:t xml:space="preserve">od dnia </w:t>
      </w:r>
      <w:r w:rsidR="00D04149" w:rsidRPr="00D04149">
        <w:rPr>
          <w:sz w:val="24"/>
          <w:szCs w:val="24"/>
        </w:rPr>
        <w:t xml:space="preserve">01.01.2026 r. do dnia 31.12.2026  </w:t>
      </w:r>
      <w:r w:rsidRPr="00D04149">
        <w:rPr>
          <w:sz w:val="24"/>
          <w:szCs w:val="24"/>
        </w:rPr>
        <w:t>r.</w:t>
      </w:r>
    </w:p>
    <w:p w14:paraId="0AABDF99" w14:textId="4F0BF56F" w:rsidR="00741D10" w:rsidRPr="00D04149" w:rsidRDefault="00741D10" w:rsidP="00C96E0D">
      <w:pPr>
        <w:pStyle w:val="Tekstpodstawowywcity"/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 xml:space="preserve">drugi okres </w:t>
      </w:r>
      <w:r w:rsidRPr="00D04149">
        <w:rPr>
          <w:sz w:val="24"/>
          <w:szCs w:val="24"/>
        </w:rPr>
        <w:tab/>
        <w:t xml:space="preserve">od dnia </w:t>
      </w:r>
      <w:r w:rsidR="00D04149" w:rsidRPr="00D04149">
        <w:rPr>
          <w:sz w:val="24"/>
          <w:szCs w:val="24"/>
        </w:rPr>
        <w:t xml:space="preserve">01.01.2027 r. do dnia 31.12.2027  </w:t>
      </w:r>
      <w:r w:rsidRPr="00D04149">
        <w:rPr>
          <w:sz w:val="24"/>
          <w:szCs w:val="24"/>
        </w:rPr>
        <w:t>r.</w:t>
      </w:r>
    </w:p>
    <w:p w14:paraId="7EAD9DAF" w14:textId="07CB3F86" w:rsidR="00741D10" w:rsidRPr="00D04149" w:rsidRDefault="00741D10" w:rsidP="00C96E0D">
      <w:pPr>
        <w:pStyle w:val="Tekstpodstawowywcity"/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 xml:space="preserve">trzeci okres </w:t>
      </w:r>
      <w:r w:rsidRPr="00D04149">
        <w:rPr>
          <w:sz w:val="24"/>
          <w:szCs w:val="24"/>
        </w:rPr>
        <w:tab/>
        <w:t xml:space="preserve">od dnia </w:t>
      </w:r>
      <w:r w:rsidR="00D04149" w:rsidRPr="00D04149">
        <w:rPr>
          <w:sz w:val="24"/>
          <w:szCs w:val="24"/>
        </w:rPr>
        <w:t xml:space="preserve">01.01.2028 r. do dnia 31.12.2028  </w:t>
      </w:r>
      <w:r w:rsidRPr="00D04149">
        <w:rPr>
          <w:sz w:val="24"/>
          <w:szCs w:val="24"/>
        </w:rPr>
        <w:t>r.</w:t>
      </w:r>
    </w:p>
    <w:p w14:paraId="6587501D" w14:textId="77777777" w:rsidR="00741D10" w:rsidRPr="00043FBC" w:rsidRDefault="00741D10" w:rsidP="00C96E0D">
      <w:pPr>
        <w:pStyle w:val="Tekstpodstawowywcity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 xml:space="preserve">Na każdy okres rozliczeniowy </w:t>
      </w:r>
      <w:r w:rsidRPr="00043FBC">
        <w:rPr>
          <w:sz w:val="24"/>
          <w:szCs w:val="24"/>
        </w:rPr>
        <w:t>Ubezpieczyciel wystawi polisy ubezpieczeniowe potwierdzające zawarcie umowy ubezpieczenia.</w:t>
      </w:r>
    </w:p>
    <w:p w14:paraId="13194706" w14:textId="77777777" w:rsidR="00741D10" w:rsidRPr="00D04149" w:rsidRDefault="00741D10" w:rsidP="00C96E0D">
      <w:pPr>
        <w:pStyle w:val="Tekstpodstawowywcity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14:paraId="4BC66687" w14:textId="77777777" w:rsidR="00741D10" w:rsidRPr="00D04149" w:rsidRDefault="00741D10" w:rsidP="00C96E0D">
      <w:pPr>
        <w:pStyle w:val="Tekstpodstawowywcity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>Polisy wystawiane na kolejne okresy rozliczeniowe będą uwzględniały zmiany w przedmiocie ubezpieczenia przekazane przez Ubezpieczającego oraz składkę ubezpieczeniową dostosowaną do aktualnych sum ubezpieczenia.</w:t>
      </w:r>
    </w:p>
    <w:p w14:paraId="15582F79" w14:textId="77777777" w:rsidR="00741D10" w:rsidRPr="00D04149" w:rsidRDefault="00741D10" w:rsidP="00C96E0D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D04149">
        <w:rPr>
          <w:sz w:val="24"/>
          <w:szCs w:val="24"/>
        </w:rPr>
        <w:t>5.Wszystkie ubezpieczenia na kolejne okresy rozliczeniowe oraz doubezpieczenia zawierane w trakcie trwania niniejszej Umowy Generalnej a także zwroty składek kalkulowane będą na bazie stawek zastosowanych poniżej tzn.:</w:t>
      </w:r>
    </w:p>
    <w:p w14:paraId="7321F40B" w14:textId="12D6E23B" w:rsidR="00741D10" w:rsidRPr="00D04149" w:rsidRDefault="00741D10" w:rsidP="00C96E0D">
      <w:pPr>
        <w:pStyle w:val="Akapitzlist"/>
        <w:keepNext/>
        <w:ind w:left="0"/>
        <w:jc w:val="both"/>
        <w:rPr>
          <w:bCs/>
        </w:rPr>
      </w:pPr>
      <w:r w:rsidRPr="00D04149">
        <w:rPr>
          <w:bCs/>
        </w:rPr>
        <w:t>a)Ubezpieczenie mienia od wszystkich ryzyk</w:t>
      </w:r>
    </w:p>
    <w:p w14:paraId="789C47F3" w14:textId="77777777" w:rsidR="00741D10" w:rsidRPr="00D04149" w:rsidRDefault="00741D10" w:rsidP="00C96E0D">
      <w:pPr>
        <w:jc w:val="both"/>
      </w:pPr>
      <w:r w:rsidRPr="00D04149">
        <w:t>W ubezpieczeniu nieruchomości zastosowano stawkę (w %): …………………</w:t>
      </w:r>
    </w:p>
    <w:p w14:paraId="1E811C28" w14:textId="77777777" w:rsidR="00741D10" w:rsidRPr="00D04149" w:rsidRDefault="00741D10" w:rsidP="00C96E0D">
      <w:pPr>
        <w:jc w:val="both"/>
      </w:pPr>
      <w:r w:rsidRPr="00D04149">
        <w:t>W ubezpieczeniu ruchomości zastosowano stawkę (w %): ………………………</w:t>
      </w:r>
    </w:p>
    <w:p w14:paraId="5A21ED24" w14:textId="58B19BB1" w:rsidR="00741D10" w:rsidRPr="00D04149" w:rsidRDefault="00741D10" w:rsidP="00C96E0D">
      <w:pPr>
        <w:pStyle w:val="Akapitzlist"/>
        <w:keepNext/>
        <w:ind w:left="0"/>
        <w:jc w:val="both"/>
        <w:rPr>
          <w:bCs/>
        </w:rPr>
      </w:pPr>
      <w:r w:rsidRPr="00D04149">
        <w:rPr>
          <w:bCs/>
        </w:rPr>
        <w:t xml:space="preserve">b)Ubezpieczenie sprzętu elektronicznego w systemie wszystkich ryzyk </w:t>
      </w:r>
    </w:p>
    <w:p w14:paraId="62936A46" w14:textId="77777777" w:rsidR="00741D10" w:rsidRPr="00D04149" w:rsidRDefault="00741D10" w:rsidP="00C96E0D">
      <w:pPr>
        <w:jc w:val="both"/>
      </w:pPr>
      <w:r w:rsidRPr="00D04149">
        <w:t>W ubezpieczeniu sprzętu stacjonarnego zastosowano stawkę (w %): ……………</w:t>
      </w:r>
    </w:p>
    <w:p w14:paraId="4C60E45C" w14:textId="77777777" w:rsidR="00741D10" w:rsidRPr="00D04149" w:rsidRDefault="00741D10" w:rsidP="00C96E0D">
      <w:pPr>
        <w:jc w:val="both"/>
      </w:pPr>
      <w:r w:rsidRPr="00D04149">
        <w:t>W ubezpieczeniu sprzętu przenośnego zastosowano stawkę (w %): …..…………</w:t>
      </w:r>
    </w:p>
    <w:p w14:paraId="0AECF5A6" w14:textId="3D0E3589" w:rsidR="00741D10" w:rsidRPr="00043FBC" w:rsidRDefault="00741D10" w:rsidP="00C96E0D">
      <w:pPr>
        <w:pStyle w:val="Tekstpodstawowywcity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043FBC">
        <w:rPr>
          <w:sz w:val="24"/>
          <w:szCs w:val="24"/>
        </w:rPr>
        <w:t>Składka za udzielaną ochronę ubezpieczeniową wynikającą z niniejszej Umowy Generalnej</w:t>
      </w:r>
      <w:r w:rsidRPr="00D04149">
        <w:rPr>
          <w:sz w:val="24"/>
          <w:szCs w:val="24"/>
        </w:rPr>
        <w:t xml:space="preserve">, ustalona w wyniku postępowania o udzielenie zamówienia publicznego w wysokości ……………… zł, zostaje podzielona na </w:t>
      </w:r>
      <w:r w:rsidR="00D04149" w:rsidRPr="00D04149">
        <w:rPr>
          <w:sz w:val="24"/>
          <w:szCs w:val="24"/>
        </w:rPr>
        <w:t>3</w:t>
      </w:r>
      <w:r w:rsidR="00D04149">
        <w:rPr>
          <w:sz w:val="24"/>
          <w:szCs w:val="24"/>
        </w:rPr>
        <w:t xml:space="preserve"> </w:t>
      </w:r>
      <w:r w:rsidRPr="00D04149">
        <w:rPr>
          <w:sz w:val="24"/>
          <w:szCs w:val="24"/>
        </w:rPr>
        <w:t>raty.</w:t>
      </w:r>
    </w:p>
    <w:p w14:paraId="3F988B0A" w14:textId="77777777" w:rsidR="00741D10" w:rsidRPr="00043FBC" w:rsidRDefault="00741D10" w:rsidP="00C96E0D">
      <w:pPr>
        <w:pStyle w:val="Tekstpodstawowywcity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043FBC">
        <w:rPr>
          <w:sz w:val="24"/>
          <w:szCs w:val="24"/>
        </w:rPr>
        <w:t>Zamawiający nie przewiduje ograniczenia zakresu zamówienia.</w:t>
      </w:r>
    </w:p>
    <w:p w14:paraId="5A1ADF24" w14:textId="3C12DA9C" w:rsidR="00741D10" w:rsidRPr="00043FBC" w:rsidRDefault="00741D10" w:rsidP="00C96E0D">
      <w:pPr>
        <w:pStyle w:val="Tekstpodstawowywcity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043FBC">
        <w:rPr>
          <w:sz w:val="24"/>
          <w:szCs w:val="24"/>
        </w:rPr>
        <w:t xml:space="preserve">Składki płacone </w:t>
      </w:r>
      <w:r w:rsidRPr="000D6745">
        <w:rPr>
          <w:sz w:val="24"/>
          <w:szCs w:val="24"/>
        </w:rPr>
        <w:t xml:space="preserve">będą </w:t>
      </w:r>
      <w:r w:rsidR="000D6745" w:rsidRPr="000D6745">
        <w:rPr>
          <w:sz w:val="24"/>
          <w:szCs w:val="24"/>
        </w:rPr>
        <w:t>jednorazowo</w:t>
      </w:r>
      <w:r w:rsidRPr="000D6745">
        <w:rPr>
          <w:sz w:val="24"/>
          <w:szCs w:val="24"/>
        </w:rPr>
        <w:t xml:space="preserve"> z terminem płatności przypadającym na  21 dzień od daty rozpoczęcia udzielania przez Ubezpieczyciela ochrony ubezpieczeniowej.</w:t>
      </w:r>
    </w:p>
    <w:p w14:paraId="53EF401E" w14:textId="77777777" w:rsidR="00741D10" w:rsidRPr="00043FBC" w:rsidRDefault="00741D10" w:rsidP="00C96E0D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</w:pPr>
      <w:r w:rsidRPr="00043FBC">
        <w:t>Każdorazowo przy rozliczaniu składek i aktualizacji umów, obowiązywać będą OWU obowiązujące w dniu zawarcia umowy, z włączeniami zawartymi w umowie ubezpieczenia.</w:t>
      </w:r>
    </w:p>
    <w:p w14:paraId="1C7BA926" w14:textId="77777777" w:rsidR="00741D10" w:rsidRDefault="00741D10" w:rsidP="00C96E0D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</w:pPr>
      <w:r w:rsidRPr="00043FBC">
        <w:t>W czasie trwania umowy Ubezpieczyciel nie może podnosić wysokości  składek wynikających z aktualizacji stawek oraz zmieniać warunków ubezpieczenia.</w:t>
      </w:r>
    </w:p>
    <w:p w14:paraId="4F14E002" w14:textId="77777777" w:rsidR="00741D10" w:rsidRPr="00B66E71" w:rsidRDefault="00741D10" w:rsidP="00C96E0D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</w:pPr>
      <w:r w:rsidRPr="00B66E71">
        <w:lastRenderedPageBreak/>
        <w:t>Wykonawca bez pisemnej zgody i akceptacji Zamawiającego, pod rygorem nieważności nie będzie mógł przenieść wierzytelności wynikających z niniejszej umowy na osoby trzecie.</w:t>
      </w:r>
    </w:p>
    <w:p w14:paraId="6EE29852" w14:textId="77777777" w:rsidR="00741D10" w:rsidRPr="00043FBC" w:rsidRDefault="00741D10" w:rsidP="00741D10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after="120"/>
        <w:ind w:left="0"/>
        <w:jc w:val="both"/>
      </w:pPr>
    </w:p>
    <w:p w14:paraId="05FA7BB4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3</w:t>
      </w:r>
    </w:p>
    <w:p w14:paraId="756849E1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 xml:space="preserve">ZAKRES </w:t>
      </w:r>
    </w:p>
    <w:p w14:paraId="3CE7445C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0F364E93" w14:textId="77777777" w:rsidR="00741D10" w:rsidRPr="00043FBC" w:rsidRDefault="00741D10" w:rsidP="00741D10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043FBC">
        <w:t>Zakres</w:t>
      </w:r>
      <w:r>
        <w:t>, przedmiot</w:t>
      </w:r>
      <w:r w:rsidRPr="00043FBC">
        <w:t xml:space="preserve"> umów ubezpieczenia</w:t>
      </w:r>
      <w:r>
        <w:t xml:space="preserve"> (polis ubezpieczeniowych)</w:t>
      </w:r>
      <w:r w:rsidRPr="00043FBC">
        <w:t xml:space="preserve"> zawartych na podstawie niniejszej Umowy Generalnej określony jest szczegółowo w S</w:t>
      </w:r>
      <w:r>
        <w:t xml:space="preserve">pecyfikacji </w:t>
      </w:r>
      <w:r w:rsidRPr="00043FBC">
        <w:t>W</w:t>
      </w:r>
      <w:r>
        <w:t xml:space="preserve">arunków </w:t>
      </w:r>
      <w:r w:rsidRPr="00043FBC">
        <w:t>Z</w:t>
      </w:r>
      <w:r>
        <w:t>amówienia (dalej SWZ)</w:t>
      </w:r>
      <w:r w:rsidRPr="00043FBC">
        <w:t xml:space="preserve"> wraz z załącznikami. Do poszczególnych rodzajów ubezpieczeń mają zastosowanie postanowienia SWZ, niniejszej Umowy Generalnej oraz właściwych ogólnych warunków ubezpieczeń (zwane dalej OWU)</w:t>
      </w:r>
      <w:r>
        <w:t>, w tym treści złożonej oferty</w:t>
      </w:r>
      <w:r w:rsidRPr="00043FBC">
        <w:t>.</w:t>
      </w:r>
    </w:p>
    <w:p w14:paraId="31710604" w14:textId="77777777" w:rsidR="00741D10" w:rsidRDefault="00741D10" w:rsidP="00741D10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043FBC">
        <w:t>Wszelkie warunki określone w SWZ i niniejszej Umowie Generalnej mają pierwszeństwo przed postanowieniami zawartymi w OWU. Ustala się, że w razie rozbieżności pomiędzy warunkami ubezpieczenia wynikającymi z ww. postanowień – strony przyjmą do stosowania takie rozwiązanie, które jest i będzie korzystniejsze dla ubezpieczonego.</w:t>
      </w:r>
    </w:p>
    <w:p w14:paraId="58008C29" w14:textId="77777777" w:rsidR="006C1667" w:rsidRPr="000D6745" w:rsidRDefault="006C1667" w:rsidP="00741D10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bookmarkStart w:id="4" w:name="_Hlk188540987"/>
      <w:r w:rsidRPr="000D6745">
        <w:t xml:space="preserve">Do niniejszej umowy zastosowanie mają następujące OWU: </w:t>
      </w:r>
    </w:p>
    <w:p w14:paraId="3CFF113E" w14:textId="77777777" w:rsidR="006C1667" w:rsidRPr="000D6745" w:rsidRDefault="006C1667" w:rsidP="006C1667">
      <w:pPr>
        <w:pStyle w:val="Akapitzlist"/>
        <w:numPr>
          <w:ilvl w:val="1"/>
          <w:numId w:val="37"/>
        </w:numPr>
        <w:tabs>
          <w:tab w:val="left" w:pos="0"/>
          <w:tab w:val="left" w:pos="142"/>
          <w:tab w:val="left" w:pos="284"/>
        </w:tabs>
        <w:jc w:val="both"/>
      </w:pPr>
      <w:r w:rsidRPr="000D6745">
        <w:t>Ubezpieczenie odpowiedzialności cywilnej z tyt. prowadzonej działalności i posiadanego mienia</w:t>
      </w:r>
    </w:p>
    <w:p w14:paraId="2045599B" w14:textId="77777777" w:rsidR="006C1667" w:rsidRPr="000D6745" w:rsidRDefault="006C1667" w:rsidP="006C1667">
      <w:pPr>
        <w:pStyle w:val="Akapitzlist"/>
        <w:tabs>
          <w:tab w:val="left" w:pos="0"/>
          <w:tab w:val="left" w:pos="142"/>
          <w:tab w:val="left" w:pos="284"/>
        </w:tabs>
        <w:ind w:left="720"/>
        <w:jc w:val="both"/>
      </w:pPr>
      <w:r w:rsidRPr="000D6745">
        <w:t>Obowiązujące OWU::……………………………………………………………</w:t>
      </w:r>
    </w:p>
    <w:p w14:paraId="1F8B603C" w14:textId="77777777" w:rsidR="006C1667" w:rsidRPr="000D6745" w:rsidRDefault="006C1667" w:rsidP="006C1667">
      <w:pPr>
        <w:pStyle w:val="Akapitzlist"/>
        <w:numPr>
          <w:ilvl w:val="1"/>
          <w:numId w:val="37"/>
        </w:numPr>
        <w:tabs>
          <w:tab w:val="left" w:pos="0"/>
          <w:tab w:val="left" w:pos="284"/>
        </w:tabs>
        <w:jc w:val="both"/>
      </w:pPr>
      <w:r w:rsidRPr="000D6745">
        <w:t>Ubezpieczenie odpowiedzialności cywilnej z tyt. administrowania drogami</w:t>
      </w:r>
    </w:p>
    <w:p w14:paraId="40F797DE" w14:textId="77777777" w:rsidR="006C1667" w:rsidRPr="000D6745" w:rsidRDefault="006C1667" w:rsidP="006C1667">
      <w:pPr>
        <w:pStyle w:val="Akapitzlist"/>
        <w:tabs>
          <w:tab w:val="left" w:pos="0"/>
          <w:tab w:val="left" w:pos="284"/>
        </w:tabs>
        <w:ind w:left="720"/>
        <w:jc w:val="both"/>
      </w:pPr>
      <w:r w:rsidRPr="000D6745">
        <w:t>Obowiązujące OWU::……………………………………………………………</w:t>
      </w:r>
    </w:p>
    <w:p w14:paraId="7589F0B8" w14:textId="3A595DAD" w:rsidR="006C1667" w:rsidRPr="000D6745" w:rsidRDefault="006C1667" w:rsidP="006C1667">
      <w:pPr>
        <w:pStyle w:val="Akapitzlist"/>
        <w:numPr>
          <w:ilvl w:val="1"/>
          <w:numId w:val="37"/>
        </w:numPr>
        <w:tabs>
          <w:tab w:val="left" w:pos="0"/>
          <w:tab w:val="left" w:pos="284"/>
        </w:tabs>
        <w:jc w:val="both"/>
      </w:pPr>
      <w:r w:rsidRPr="000D6745">
        <w:t>Ubezpieczenie mienia od wszystkich ryzyk</w:t>
      </w:r>
    </w:p>
    <w:p w14:paraId="47E4B137" w14:textId="77777777" w:rsidR="006C1667" w:rsidRPr="000D6745" w:rsidRDefault="006C1667" w:rsidP="006C1667">
      <w:pPr>
        <w:pStyle w:val="Akapitzlist"/>
        <w:tabs>
          <w:tab w:val="left" w:pos="0"/>
          <w:tab w:val="left" w:pos="284"/>
        </w:tabs>
        <w:ind w:left="720"/>
        <w:jc w:val="both"/>
      </w:pPr>
      <w:r w:rsidRPr="000D6745">
        <w:t xml:space="preserve">Obowiązujące </w:t>
      </w:r>
      <w:bookmarkStart w:id="5" w:name="_Hlk188620144"/>
      <w:r w:rsidRPr="000D6745">
        <w:t>OWU</w:t>
      </w:r>
      <w:bookmarkEnd w:id="5"/>
      <w:r w:rsidRPr="000D6745">
        <w:t>::……………………………………………………………</w:t>
      </w:r>
    </w:p>
    <w:p w14:paraId="4117FAC0" w14:textId="77777777" w:rsidR="006C1667" w:rsidRPr="000D6745" w:rsidRDefault="006C1667" w:rsidP="006C1667">
      <w:pPr>
        <w:pStyle w:val="Akapitzlist"/>
        <w:numPr>
          <w:ilvl w:val="1"/>
          <w:numId w:val="37"/>
        </w:numPr>
        <w:tabs>
          <w:tab w:val="left" w:pos="0"/>
          <w:tab w:val="left" w:pos="284"/>
        </w:tabs>
        <w:jc w:val="both"/>
      </w:pPr>
      <w:r w:rsidRPr="000D6745">
        <w:t>Ubezpieczenie sprzętu elektronicznego w systemie wszystkich ryzyk</w:t>
      </w:r>
    </w:p>
    <w:p w14:paraId="4FFB7290" w14:textId="77777777" w:rsidR="006C1667" w:rsidRDefault="006C1667" w:rsidP="006C1667">
      <w:pPr>
        <w:pStyle w:val="Akapitzlist"/>
        <w:tabs>
          <w:tab w:val="left" w:pos="0"/>
          <w:tab w:val="left" w:pos="284"/>
        </w:tabs>
        <w:ind w:left="720"/>
        <w:jc w:val="both"/>
      </w:pPr>
      <w:r w:rsidRPr="000D6745">
        <w:t>Obowiązujące OWU::……………………………………………………………</w:t>
      </w:r>
    </w:p>
    <w:p w14:paraId="4D15BA5B" w14:textId="77777777" w:rsidR="002D7D61" w:rsidRDefault="002D7D61" w:rsidP="002D7D61">
      <w:pPr>
        <w:pStyle w:val="Akapitzlist"/>
        <w:numPr>
          <w:ilvl w:val="1"/>
          <w:numId w:val="37"/>
        </w:numPr>
        <w:tabs>
          <w:tab w:val="left" w:pos="709"/>
        </w:tabs>
        <w:jc w:val="both"/>
      </w:pPr>
      <w:r w:rsidRPr="002D7D61">
        <w:t>Ubezpieczenie maszyn od uszkodzeń</w:t>
      </w:r>
    </w:p>
    <w:p w14:paraId="245A6B09" w14:textId="61C13B88" w:rsidR="002D7D61" w:rsidRDefault="002D7D61" w:rsidP="002D7D61">
      <w:pPr>
        <w:pStyle w:val="Akapitzlist"/>
        <w:tabs>
          <w:tab w:val="left" w:pos="709"/>
        </w:tabs>
        <w:ind w:left="720"/>
        <w:jc w:val="both"/>
      </w:pPr>
      <w:r w:rsidRPr="000D6745">
        <w:t>Obowiązujące OWU::……………………………………………………………</w:t>
      </w:r>
    </w:p>
    <w:p w14:paraId="0F5BFE6B" w14:textId="77777777" w:rsidR="002D7D61" w:rsidRDefault="002D7D61" w:rsidP="002D7D61">
      <w:pPr>
        <w:pStyle w:val="Akapitzlist"/>
        <w:tabs>
          <w:tab w:val="left" w:pos="709"/>
        </w:tabs>
        <w:ind w:left="720"/>
        <w:jc w:val="both"/>
      </w:pPr>
    </w:p>
    <w:p w14:paraId="14715104" w14:textId="77777777" w:rsidR="002D7D61" w:rsidRPr="000D6745" w:rsidRDefault="002D7D61" w:rsidP="006C1667">
      <w:pPr>
        <w:pStyle w:val="Akapitzlist"/>
        <w:tabs>
          <w:tab w:val="left" w:pos="0"/>
          <w:tab w:val="left" w:pos="284"/>
        </w:tabs>
        <w:ind w:left="720"/>
        <w:jc w:val="both"/>
      </w:pPr>
    </w:p>
    <w:bookmarkEnd w:id="4"/>
    <w:p w14:paraId="25EF3B5D" w14:textId="77777777" w:rsidR="00741D10" w:rsidRDefault="00741D10" w:rsidP="00741D10">
      <w:pPr>
        <w:keepNext/>
        <w:spacing w:before="240" w:after="120"/>
        <w:contextualSpacing/>
        <w:jc w:val="center"/>
      </w:pPr>
    </w:p>
    <w:p w14:paraId="65C53267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bookmarkStart w:id="6" w:name="_Hlk119496903"/>
      <w:r w:rsidRPr="00043FBC">
        <w:sym w:font="Times New Roman" w:char="00A7"/>
      </w:r>
      <w:r w:rsidRPr="00043FBC">
        <w:t>4</w:t>
      </w:r>
    </w:p>
    <w:p w14:paraId="592B8E88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ZMIANY UMOWY</w:t>
      </w:r>
    </w:p>
    <w:p w14:paraId="7707CD92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3B72AA0A" w14:textId="77777777" w:rsidR="00C96B93" w:rsidRDefault="00C96B93" w:rsidP="00C96B93">
      <w:pPr>
        <w:jc w:val="both"/>
      </w:pPr>
      <w:bookmarkStart w:id="7" w:name="_Hlk90538031"/>
      <w:r>
        <w:t xml:space="preserve">1. Zgodnie z art. 455 ust. 1 pkt 1 ustawy Zamawiający przewiduje możliwość wprowadzenia niżej wymienionych zmian postanowień niniejszej umowy oraz wystawionych polis ubezpieczeniowych w stosunku do treści oferty, na podstawie której dokonano wyboru Wykonawcy: </w:t>
      </w:r>
    </w:p>
    <w:p w14:paraId="38F20272" w14:textId="77777777" w:rsidR="00C96B93" w:rsidRDefault="00C96B93" w:rsidP="00C96B93">
      <w:pPr>
        <w:jc w:val="both"/>
        <w:rPr>
          <w:strike/>
        </w:rPr>
      </w:pPr>
      <w:r>
        <w:t xml:space="preserve">1) zmiany sum ubezpieczenia wskutek zwiększenia lub zmniejszenia stanu majątku, </w:t>
      </w:r>
    </w:p>
    <w:p w14:paraId="3754ADD3" w14:textId="77777777" w:rsidR="00C96B93" w:rsidRDefault="00C96B93" w:rsidP="00C96B93">
      <w:pPr>
        <w:tabs>
          <w:tab w:val="left" w:pos="284"/>
        </w:tabs>
      </w:pPr>
      <w:r>
        <w:t xml:space="preserve">2) zmiany sum gwarancyjnych, sum ubezpieczenia lub limitów odpowiedzialności </w:t>
      </w:r>
      <w:r>
        <w:br/>
        <w:t>w przypadku konieczności ich zwiększenia lub uzupełnienia,</w:t>
      </w:r>
    </w:p>
    <w:p w14:paraId="469D4C65" w14:textId="77777777" w:rsidR="00C96B93" w:rsidRDefault="00C96B93" w:rsidP="00C96B93">
      <w:pPr>
        <w:jc w:val="both"/>
        <w:rPr>
          <w:strike/>
        </w:rPr>
      </w:pPr>
      <w:r>
        <w:t>3) zmiany terminu realizacji zamówienia, w tym wcześniejszego rozwiązania umowy na skutek okoliczności, których Zamawiający nie mógł przewidzieć udzielając zamówienia lub przedłużenia umowy do czasu zawarcia w postępowaniu o udzielenie zamówienia nowej umowy,</w:t>
      </w:r>
    </w:p>
    <w:p w14:paraId="1B88A93E" w14:textId="77777777" w:rsidR="00C96B93" w:rsidRDefault="00C96B93" w:rsidP="00C96B93">
      <w:pPr>
        <w:jc w:val="both"/>
      </w:pPr>
      <w:r>
        <w:t>4) zmiany w strukturze organizacyjnej Zamawiającego, w tym przekształcenia, likwidacja lub utworzenie nowych jednostek,</w:t>
      </w:r>
    </w:p>
    <w:p w14:paraId="64D16E3D" w14:textId="77777777" w:rsidR="00C96B93" w:rsidRDefault="00C96B93" w:rsidP="00C96B93">
      <w:pPr>
        <w:jc w:val="both"/>
      </w:pPr>
      <w:r>
        <w:lastRenderedPageBreak/>
        <w:t xml:space="preserve">5) zmiany zakresu ubezpieczenia w związku  ze zmianą zakresu lub przedmiotu działalności Zamawiającego, </w:t>
      </w:r>
    </w:p>
    <w:p w14:paraId="517EF546" w14:textId="77777777" w:rsidR="00C96B93" w:rsidRDefault="00C96B93" w:rsidP="00C96B93">
      <w:pPr>
        <w:jc w:val="both"/>
      </w:pPr>
      <w:r>
        <w:t>6) zmiany przedmiotu ubezpieczenia polegające na objęciu ochroną dodatkowego ryzyka ubezpieczeniowego, jeśli konieczność objęcia tego ryzyka ochroną ubezpieczeniową ujawniła się po terminie składania ofert w postępowaniu o udzielenie zamówienia publicznego a obie Strony wyraziły na to zgodę,</w:t>
      </w:r>
    </w:p>
    <w:p w14:paraId="0E94537A" w14:textId="77777777" w:rsidR="00C96B93" w:rsidRDefault="00C96B93" w:rsidP="00C96E0D">
      <w:pPr>
        <w:jc w:val="both"/>
      </w:pPr>
      <w:r>
        <w:t>7) zmiany terminów płatności składek,</w:t>
      </w:r>
    </w:p>
    <w:p w14:paraId="6B532903" w14:textId="77777777" w:rsidR="00C96B93" w:rsidRDefault="00C96B93" w:rsidP="00C96E0D">
      <w:pPr>
        <w:jc w:val="both"/>
      </w:pPr>
      <w:r>
        <w:t>8) zmiany w ogólnych warunkach ubezpieczenia, które są korzystne dla Zamawiającego,</w:t>
      </w:r>
    </w:p>
    <w:p w14:paraId="7059530B" w14:textId="77777777" w:rsidR="00C96B93" w:rsidRDefault="00C96B93" w:rsidP="00C96E0D">
      <w:pPr>
        <w:jc w:val="both"/>
      </w:pPr>
      <w:r>
        <w:t>9) zmiany w przepisach i aktach prawnych, które mają wpływ na zakres ubezpieczenia lub realizację niniejszej umowy.</w:t>
      </w:r>
    </w:p>
    <w:p w14:paraId="2DD3D00C" w14:textId="77777777" w:rsidR="00C96B93" w:rsidRDefault="00C96B93" w:rsidP="00C96E0D">
      <w:pPr>
        <w:jc w:val="both"/>
      </w:pPr>
      <w:r>
        <w:t xml:space="preserve">2. W przypadku, gdy w/w zmiany będą skutkować naliczeniem przez Wykonawcę dodatkowej składki lub jej ewentualnym zwrotem, Wykonawca wystawi stosowne aneksy do polis ubezpieczeniowych potwierdzające wprowadzenie zmian. W przypadku zmian, o których mowa w ust. 1 pkt 1)-4), wysokość dodatkowej składki lub jej zwrotu zostanie naliczona przy użyciu stawki zastosowanej w ofercie, w systemie pro rata temporis. Zamawiający nie wymaga dodatkowego wystawiania aneksów do umowy generalnej. </w:t>
      </w:r>
    </w:p>
    <w:p w14:paraId="31E12A5C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3.</w:t>
      </w:r>
      <w:r>
        <w:tab/>
        <w:t xml:space="preserve">Zgodnie z art. 436 pkt 4 lit. b ustawy, wynagrodzenie Wykonawcy może ulec zmianie </w:t>
      </w:r>
      <w:r>
        <w:br/>
        <w:t>w przypadku zmiany:</w:t>
      </w:r>
    </w:p>
    <w:p w14:paraId="2622E8A2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1) zmiany stawki podatku od towarów i usług oraz podatku akcyzowego – w takim przypadku, zmianie ulega cena jednostkowa brutto, a cena jednostkowa netto pozostaje bez zmian. Wykonawca zobowiązany jest poinformować Zamawiającego o zmianach stawek podatku VAT w terminie nie dłuższym, niż 3 dni od daty opublikowania stosownego aktu prawnego;</w:t>
      </w:r>
    </w:p>
    <w:p w14:paraId="24436732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 xml:space="preserve">wysokości minimalnego wynagrodzenia za pracę albo wysokości minimalnej stawki godzinowej, ustalonych na podstawie ustawy z dnia 10 października 2002 r. o minimalnym wynagrodzeniu za pracę, </w:t>
      </w:r>
    </w:p>
    <w:p w14:paraId="48DAA28F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3)</w:t>
      </w:r>
      <w:r>
        <w:tab/>
        <w:t>zasad podlegania ubezpieczeniom społecznym lub ubezpieczeniu zdrowotnemu lub wysokości stawki/składki na ubezpieczenie społeczne lub zdrowotne,</w:t>
      </w:r>
    </w:p>
    <w:p w14:paraId="069B2709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4)</w:t>
      </w:r>
      <w:r>
        <w:tab/>
        <w:t xml:space="preserve">zasad gromadzenia i wysokości wpłat do pracowniczych planów kapitałowych, o których mowa w ustawie z dnia 4 października 2018 r. o pracowniczych planach kapitałowych, </w:t>
      </w:r>
    </w:p>
    <w:p w14:paraId="09354B01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pod warunkiem, że zmiany, o których mowa w pkt 2) - 4) powyżej będą miały wpływ na koszty wykonania zamówienia przez Wykonawcę, a Wykonawca udowodni ten wpływ przedstawiając Zamawiającemu szczegółową kalkulację.</w:t>
      </w:r>
    </w:p>
    <w:p w14:paraId="5C8B2AD2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4.</w:t>
      </w:r>
      <w:r>
        <w:tab/>
        <w:t>Zamawiający może odmówić zmiany umowy jeżeli wyjaśnienia nie będą w wystarczający sposób uzasadniać proponowanej zmiany wynagrodzenia. Zmiana może dotyczyć wyłącznie kosztów realizacji zamówienia w okresie po wejściu w życie odpowiednich zmian przepisów.</w:t>
      </w:r>
    </w:p>
    <w:p w14:paraId="61F6A2BD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5.</w:t>
      </w:r>
      <w:r>
        <w:tab/>
        <w:t>Zgodnie z art. 439 ust. 1 i 2 ustawy, wynagrodzenie Wykonawcy może ulec zmianie w przypadku zmiany kosztów związanych z realizacją zamówienia, zgodnie z poniższymi zasadami:</w:t>
      </w:r>
    </w:p>
    <w:p w14:paraId="4DCE0E71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1)</w:t>
      </w:r>
      <w:r>
        <w:tab/>
        <w:t>pierwsza waloryzacja wynagrodzenia może nastąpić po upływie 6 miesięcy od dnia zawarcia umowy, a ewentualne kolejne waloryzacje mogą być dokonywane nie częściej niż co 12 miesięcy od dnia dokonania pierwszej waloryzacji ,</w:t>
      </w:r>
    </w:p>
    <w:p w14:paraId="750CE076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>waloryzacja może być dokonana na wniosek Wykonawcy lub Zamawiającego, przy czym może dotyczyć wyłącznie wynagrodzenia za pozostały okres ubezpieczenia po dniu złożenia wniosku o waloryzację,</w:t>
      </w:r>
    </w:p>
    <w:p w14:paraId="0A0BFFCA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3)</w:t>
      </w:r>
      <w:r>
        <w:tab/>
        <w:t xml:space="preserve">podstawą do ustalenia poziomu zmiany ceny jest ujęty procentowo poziom „zmiany cen towarów i usług konsumpcyjnych w stosunku do okresu poprzedniego” publikowany w formie Komunikatu Prezesa Głównego Urzędu Statystycznego jako wskaźnik cen towarów i usług konsumpcyjnych w poszczególnych miesiącach. Wskaźnik, o który waloryzowana będzie umowa oblicza się jako sumę wyrażonych w procentach zmian cen towarów i usług </w:t>
      </w:r>
      <w:r>
        <w:lastRenderedPageBreak/>
        <w:t>konsumpcyjnych w stosunku do okresu poprzedniego, z poszczególnych miesięcy za które składany jest wniosek o waloryzację do miesiąca poprzedzającego złożenie wniosku o waloryzację włącznie,</w:t>
      </w:r>
    </w:p>
    <w:p w14:paraId="096091AC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4)</w:t>
      </w:r>
      <w:r>
        <w:tab/>
        <w:t>zmiana wynagrodzenia przysługuje jeżeli wskaźnik zwiększy się o więcej niż /+/ 5,0 % lub zmniejszy o więcej niż /-/5%, przy czym poziom zmiany ceny pozostałego okresu ubezpieczenia po dniu złożenia wniosku o waloryzację, zostanie powiększony o wartość (wysokość) wskaźnika przekraczającą 5 %,</w:t>
      </w:r>
    </w:p>
    <w:p w14:paraId="58C12A2E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5)</w:t>
      </w:r>
      <w:r>
        <w:tab/>
        <w:t>strona umowy żądająca zmiany wysokości wynagrodzenia należnego Wykonawcy, przedstawia drugiej stronie odpowiednio uzasadniony wniosek, nie później niż do 30 dnia od daty publikacji, wskaźnika określonego w pkt 4) zawierający dokładny opis proponowanej zmiany wraz ze szczegółową kalkulacją oraz zasadami sporządzenia takiej kalkulacji,</w:t>
      </w:r>
    </w:p>
    <w:p w14:paraId="057C177B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6)</w:t>
      </w:r>
      <w:r>
        <w:tab/>
        <w:t>wniosek musi zawierać dowody jednoznacznie wskazujące, że zmiana kosztów w stosunku do kosztów obowiązujących w terminie składania oferty, wpłynęła na koszty wykonania zamówienia,</w:t>
      </w:r>
    </w:p>
    <w:p w14:paraId="049D8B53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7)</w:t>
      </w:r>
      <w:r>
        <w:tab/>
        <w:t xml:space="preserve">w terminie 14 dni od otrzymania wniosku, o którym mowa pkt 5), strona umowy, której przedłożono wniosek, może zwrócić się do drugiej strony z wezwaniem o jego uzupełnienie, poprzez przekazanie dodatkowych wyjaśnień, informacji lub dokumentów; wnioskodawca zobowiązany jest odpowiedzieć na wezwanie wyczerpująco i zgodnie ze stanem faktycznym, w terminie 7 dni od dnia otrzymania wezwania, </w:t>
      </w:r>
    </w:p>
    <w:p w14:paraId="2AF6A720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8)</w:t>
      </w:r>
      <w:r>
        <w:tab/>
        <w:t>strona umowy, której przedłożono wniosek, w terminie 14 dni od otrzymania kompletnego wniosku, informacji i wyjaśnień, zajmie pisemne stanowisko w sprawie,</w:t>
      </w:r>
    </w:p>
    <w:p w14:paraId="53764466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9)</w:t>
      </w:r>
      <w:r>
        <w:tab/>
        <w:t>jeżeli bezsprzecznie zostanie wykazane, że zmiany kosztów związanych z realizacją zamówienia uzasadniają zmianę wysokości wynagrodzenia należnego Wykonawcy, strony umowy zawrą stosowny aneks do umowy, określający nową wysokość wynagrodzenia Wykonawcy z uwzględnieniem dowiedzionych zmian,</w:t>
      </w:r>
    </w:p>
    <w:p w14:paraId="7B2AEBB8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10) maksymalna dopuszczalna wartość zmiany wynagrodzenia w efekcie zastosowania postanowień o zasadach wprowadzania zmian jego wysokości wynosi 5 proc. wynagrodzenia określonego w § 2 ust. 6 umowy.</w:t>
      </w:r>
    </w:p>
    <w:p w14:paraId="38A1FCE9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6.</w:t>
      </w:r>
      <w:r>
        <w:tab/>
        <w:t>Wykonawca, którego wynagrodzenie zostało zmienione zgodnie z ust. 5, zobowiązany jest do zmiany wynagrodzenia przysługującego podwykonawcy, z którym zawarł umowę, w zakresie odpowiadającym zmianom cen lub kosztów dotyczących zobowiązania podwykonawcy.</w:t>
      </w:r>
    </w:p>
    <w:p w14:paraId="39705548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7.</w:t>
      </w:r>
      <w:r>
        <w:tab/>
        <w:t>W przypadku waloryzacji przez Zamawiającego wynagrodzenia Wykonawcy zgodnie z postanowieniami ust. 5 Wykonawca:</w:t>
      </w:r>
    </w:p>
    <w:p w14:paraId="25846E72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1)</w:t>
      </w:r>
      <w:r>
        <w:tab/>
        <w:t>w terminie 14 dni od dnia zawarcia aneksu obejmującego waloryzację przedłoży Zamawiającemu pisemny wykaz podwykonawców, których umowy spełniają warunki określone w ust. 5 wraz z wartościami zmiany wynagrodzeń/cen jednostkowych podwykonawców oraz wskazaniem terminów zapłaty tych kwot pod rygorem kary umownej, o której mowa w § 6 albo informację o braku takich podwykonawców,</w:t>
      </w:r>
    </w:p>
    <w:p w14:paraId="648DC33C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>w terminie wskazanym przez Zamawiającego przekaże Zamawiającemu oświadczenie o uregulowaniu podwykonawcy kwoty zwaloryzowanego wynagrodzenia</w:t>
      </w:r>
    </w:p>
    <w:p w14:paraId="2D87BB00" w14:textId="77777777" w:rsidR="00C96B93" w:rsidRDefault="00C96B93" w:rsidP="00C96E0D">
      <w:pPr>
        <w:tabs>
          <w:tab w:val="left" w:pos="284"/>
        </w:tabs>
        <w:autoSpaceDE w:val="0"/>
        <w:autoSpaceDN w:val="0"/>
        <w:adjustRightInd w:val="0"/>
        <w:jc w:val="both"/>
      </w:pPr>
      <w:r>
        <w:t>8.</w:t>
      </w:r>
      <w:r>
        <w:tab/>
        <w:t>Zmiana danych teleadresowych Stron oraz danych osób uprawnionych do ich reprezentacji lub upełnomocnionych w umowie do dokonywania czynności nie stanowią zmiany umowy, o ile informacja o dokonaniu zmiany została skutecznie doręczona drugiej Stronie na piśmie</w:t>
      </w:r>
      <w:r>
        <w:rPr>
          <w:rFonts w:eastAsia="Calibri"/>
        </w:rPr>
        <w:t>.</w:t>
      </w:r>
    </w:p>
    <w:p w14:paraId="46BFFE91" w14:textId="77777777" w:rsidR="00C96B93" w:rsidRDefault="00C96B93" w:rsidP="00741D10">
      <w:pPr>
        <w:tabs>
          <w:tab w:val="left" w:pos="284"/>
        </w:tabs>
        <w:autoSpaceDE w:val="0"/>
        <w:autoSpaceDN w:val="0"/>
        <w:adjustRightInd w:val="0"/>
        <w:jc w:val="center"/>
      </w:pPr>
    </w:p>
    <w:p w14:paraId="54E4F096" w14:textId="62F75D3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  <w:r w:rsidRPr="00043FBC">
        <w:t xml:space="preserve">§5 </w:t>
      </w:r>
    </w:p>
    <w:p w14:paraId="6DEE9111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  <w:r w:rsidRPr="00043FBC">
        <w:t>PODWYKONAWSTWO I ZASOBY PODMIOTU TRZECIEGO (o ile dotyczy)</w:t>
      </w:r>
    </w:p>
    <w:p w14:paraId="74402C90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</w:p>
    <w:p w14:paraId="5CFA8606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lastRenderedPageBreak/>
        <w:t>1. Wykonawca oświadcza, że zgodnie z deklaracją złożoną w ofercie, cały zakres niniejszej umowy wykona siłami własnymi lub część prac objętych niniejszą umową zleci do realizacji Podwykonawcom.</w:t>
      </w:r>
    </w:p>
    <w:p w14:paraId="11F47BCF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2. W przypadku powierzenia wykonania części przedmiotu umowy podmiotom trzecim Wykonawca ponosi odpowiedzialność za ich należyte wykonanie zgodnie z warunkami niniejszej umowy, normami i obowiązującymi przepisami.</w:t>
      </w:r>
    </w:p>
    <w:p w14:paraId="6B3E6FB1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3. Wykonawca przedłoży Zamawiającemu potwierdzoną za zgodność z oryginałem kopię umowy o podwykonawstwo.</w:t>
      </w:r>
    </w:p>
    <w:p w14:paraId="554FBBAE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4. Wykonawca oświadcza, że w celu realizacji umowy zapewni odpowiednie zasoby techniczne oraz personel posiadający zdolności, doświadczenie, wiedzę oraz wymagane uprawnienia w zakresie niezbędnym do wykonania przedmiotu umowy, zgodnie ze złożoną ofertą.</w:t>
      </w:r>
    </w:p>
    <w:p w14:paraId="6EDFEF14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5. Zmiana zakresu podwykonawstwa lub powierzenie wykonania zamówienia podwykonawcy lub zmiana Podwykonawcy w zakresie wykonania przedmiotu Umowy nie stanowi zmiany Umowy, ale wymaga zgody Zamawiającego.</w:t>
      </w:r>
    </w:p>
    <w:p w14:paraId="1FE3CF8C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 xml:space="preserve">6. Zamawiający wymaga, aby przed przystąpieniem do wykonania zamówienia Wykonawca, o ile są już znane, podał  nazwy albo imiona i nazwiska oraz dane kontaktowe Podwykonawców i osób do kontaktu z nimi, zaangażowanych w takie usługi. </w:t>
      </w:r>
    </w:p>
    <w:p w14:paraId="019DFC50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7C5E6378" w14:textId="77777777" w:rsidR="00741D10" w:rsidRPr="00043FBC" w:rsidRDefault="00741D10" w:rsidP="00741D10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  <w:bookmarkStart w:id="8" w:name="_Hlk119497015"/>
      <w:bookmarkEnd w:id="6"/>
      <w:bookmarkEnd w:id="7"/>
    </w:p>
    <w:p w14:paraId="4C1ADB1E" w14:textId="3146EAFC" w:rsidR="00741D10" w:rsidRPr="00043FBC" w:rsidRDefault="00741D10" w:rsidP="00741D10">
      <w:pPr>
        <w:pStyle w:val="Tekstpodstawowywcity"/>
        <w:ind w:left="709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§</w:t>
      </w:r>
      <w:r w:rsidR="000D6745">
        <w:rPr>
          <w:color w:val="000000"/>
          <w:sz w:val="24"/>
          <w:szCs w:val="24"/>
        </w:rPr>
        <w:t>6</w:t>
      </w:r>
    </w:p>
    <w:p w14:paraId="3D54F6B9" w14:textId="77777777" w:rsidR="00741D10" w:rsidRPr="00043FBC" w:rsidRDefault="00741D10" w:rsidP="00741D10">
      <w:pPr>
        <w:pStyle w:val="Tekstpodstawowywcity"/>
        <w:ind w:left="709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ZATRUDNIENIE PRACOWNIKÓW PRZEZ WYKONAWCĘ</w:t>
      </w:r>
      <w:r>
        <w:rPr>
          <w:color w:val="000000"/>
          <w:sz w:val="24"/>
          <w:szCs w:val="24"/>
        </w:rPr>
        <w:t xml:space="preserve"> LUB PODWYKONAWCĘ</w:t>
      </w:r>
    </w:p>
    <w:p w14:paraId="7F89F577" w14:textId="77777777" w:rsidR="00741D10" w:rsidRPr="00043FBC" w:rsidRDefault="00741D10" w:rsidP="00741D10">
      <w:pPr>
        <w:pStyle w:val="Tekstpodstawowywcity"/>
        <w:rPr>
          <w:color w:val="000000"/>
          <w:sz w:val="24"/>
          <w:szCs w:val="24"/>
        </w:rPr>
      </w:pPr>
    </w:p>
    <w:p w14:paraId="6A9AC366" w14:textId="77777777" w:rsidR="00741D10" w:rsidRPr="00043FBC" w:rsidRDefault="00741D10" w:rsidP="00741D10">
      <w:pPr>
        <w:pStyle w:val="Akapitzlist"/>
        <w:numPr>
          <w:ilvl w:val="3"/>
          <w:numId w:val="10"/>
        </w:numPr>
        <w:tabs>
          <w:tab w:val="left" w:pos="284"/>
        </w:tabs>
        <w:ind w:left="0" w:firstLine="0"/>
        <w:contextualSpacing/>
        <w:jc w:val="both"/>
      </w:pPr>
      <w:r w:rsidRPr="00043FBC">
        <w:t xml:space="preserve">Zamawiający wymaga zatrudnienia na podstawie umowy o pracę przez wykonawcę lub podwykonawcę osób wykonujących czynności w trakcie realizacji zamówienia polegające na zaksięgowaniu wpływu składki ubezpieczeniowej za okres wynikający z umowy oraz wypłacie odszkodowania za szkodę Zamawiającemu. </w:t>
      </w:r>
    </w:p>
    <w:p w14:paraId="4E4712EB" w14:textId="77777777" w:rsidR="00741D10" w:rsidRPr="00043FBC" w:rsidRDefault="00741D10" w:rsidP="00741D10">
      <w:pPr>
        <w:pStyle w:val="Akapitzlist"/>
        <w:numPr>
          <w:ilvl w:val="3"/>
          <w:numId w:val="10"/>
        </w:numPr>
        <w:tabs>
          <w:tab w:val="left" w:pos="284"/>
        </w:tabs>
        <w:ind w:left="0" w:firstLine="0"/>
        <w:contextualSpacing/>
        <w:jc w:val="both"/>
      </w:pPr>
      <w:r w:rsidRPr="00043FBC">
        <w:t>Wykonawca zawierając umowę równocześnie oświadcza, że zatrudnia na umowę o pracę pracowników wykonujących czynności wskazane w pkt. 1.</w:t>
      </w:r>
    </w:p>
    <w:p w14:paraId="17ADACAC" w14:textId="77777777" w:rsidR="00741D10" w:rsidRPr="00043FBC" w:rsidRDefault="00741D10" w:rsidP="00741D10">
      <w:pPr>
        <w:numPr>
          <w:ilvl w:val="3"/>
          <w:numId w:val="10"/>
        </w:numPr>
        <w:tabs>
          <w:tab w:val="left" w:pos="284"/>
        </w:tabs>
        <w:ind w:left="0" w:firstLine="0"/>
        <w:jc w:val="both"/>
      </w:pPr>
      <w:r w:rsidRPr="00043FBC">
        <w:t xml:space="preserve">Zamawiający ma prawo skontrolowania Wykonawcy w zakresie spełniania wymagań określonych w pkt. 1tj. w terminie wskazanym przez Zamawiającego nie krótszym niż 5 dni roboczych, Wykonawca zobowiązuje się przedłożyć </w:t>
      </w:r>
      <w:r w:rsidRPr="00851B68">
        <w:t xml:space="preserve">na wezwanie oświadczenie </w:t>
      </w:r>
      <w:r w:rsidRPr="000D6745">
        <w:t xml:space="preserve">potwierdzające, że pracownicy, o których mowa w pkt. 1 są zatrudnieni na umowę o pracę. </w:t>
      </w:r>
      <w:bookmarkStart w:id="9" w:name="_Hlk142307629"/>
      <w:r w:rsidRPr="000D6745">
        <w:t>W przypadku nie przedłożenia oświadczenia Zamawiający naliczy każdorazowo Wykonawcy karę umowną wysokości 100 złotych (sto złotych).</w:t>
      </w:r>
      <w:bookmarkEnd w:id="9"/>
    </w:p>
    <w:p w14:paraId="7CC5FA27" w14:textId="77777777" w:rsidR="00741D10" w:rsidRPr="00043FBC" w:rsidRDefault="00741D10" w:rsidP="00741D10">
      <w:pPr>
        <w:numPr>
          <w:ilvl w:val="3"/>
          <w:numId w:val="10"/>
        </w:numPr>
        <w:tabs>
          <w:tab w:val="left" w:pos="284"/>
        </w:tabs>
        <w:ind w:left="0" w:firstLine="0"/>
        <w:jc w:val="both"/>
      </w:pPr>
      <w:r w:rsidRPr="00043FBC">
        <w:t xml:space="preserve">Nieprzedłożenie  przez Wykonawcę dokumentów, o których mowa  w pkt 2 traktowane będzie jako niewypełnienie obowiązku określonego w SWZ i art. 95 ustawy. </w:t>
      </w:r>
    </w:p>
    <w:p w14:paraId="521AA8CC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center"/>
        <w:rPr>
          <w:color w:val="000000"/>
          <w:sz w:val="24"/>
          <w:szCs w:val="24"/>
        </w:rPr>
      </w:pPr>
    </w:p>
    <w:p w14:paraId="63CA730C" w14:textId="1D2339D8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§</w:t>
      </w:r>
      <w:r w:rsidR="000D6745">
        <w:rPr>
          <w:color w:val="000000"/>
          <w:sz w:val="24"/>
          <w:szCs w:val="24"/>
        </w:rPr>
        <w:t>7</w:t>
      </w:r>
    </w:p>
    <w:p w14:paraId="68AC8480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WYMAGANIA SZCZEGÓLNE</w:t>
      </w:r>
    </w:p>
    <w:p w14:paraId="3D6406FB" w14:textId="77777777" w:rsidR="00741D10" w:rsidRPr="00043FBC" w:rsidRDefault="00741D10" w:rsidP="00741D10">
      <w:pPr>
        <w:pStyle w:val="Tekstpodstawowywcity"/>
        <w:tabs>
          <w:tab w:val="left" w:pos="284"/>
        </w:tabs>
        <w:jc w:val="center"/>
        <w:rPr>
          <w:color w:val="000000"/>
          <w:sz w:val="24"/>
          <w:szCs w:val="24"/>
        </w:rPr>
      </w:pPr>
    </w:p>
    <w:p w14:paraId="416C94EA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Zamawiający nie uwzględnia w opisie przedmiotu zamówienia wymagań określonych w art. 100 ust 1 ustawy, ponieważ nie jest to uzasadnione charakterem zamówienia jakim jest usługa ubezpieczenia.</w:t>
      </w:r>
    </w:p>
    <w:p w14:paraId="7D99A4A7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center"/>
        <w:rPr>
          <w:color w:val="000000"/>
          <w:sz w:val="24"/>
          <w:szCs w:val="24"/>
        </w:rPr>
      </w:pPr>
    </w:p>
    <w:p w14:paraId="0A4E9E19" w14:textId="14F55687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§</w:t>
      </w:r>
      <w:r w:rsidR="000D6745">
        <w:rPr>
          <w:color w:val="000000"/>
          <w:sz w:val="24"/>
          <w:szCs w:val="24"/>
        </w:rPr>
        <w:t>8</w:t>
      </w:r>
    </w:p>
    <w:p w14:paraId="0513C947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lastRenderedPageBreak/>
        <w:t>POUFNOŚĆ INFORMACJI</w:t>
      </w:r>
    </w:p>
    <w:p w14:paraId="631D5200" w14:textId="77777777" w:rsidR="00741D10" w:rsidRPr="00043FBC" w:rsidRDefault="00741D10" w:rsidP="00741D10"/>
    <w:p w14:paraId="76DFC674" w14:textId="77777777" w:rsidR="00741D10" w:rsidRPr="00043FBC" w:rsidRDefault="00741D10" w:rsidP="00741D10">
      <w:pPr>
        <w:jc w:val="both"/>
      </w:pPr>
      <w:r w:rsidRPr="00043FBC">
        <w:t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14:paraId="01CD4508" w14:textId="77777777" w:rsidR="00741D10" w:rsidRPr="00043FBC" w:rsidRDefault="00741D10" w:rsidP="00741D10">
      <w:pPr>
        <w:jc w:val="both"/>
      </w:pPr>
      <w:r w:rsidRPr="00043FBC">
        <w:t>2.Strony niniejszej Umowy Generalnej przetwarzać będą również dane osobowe wskazane wyżej w celu wypełnienia obowiązków prawnych wynikających z przepisów prawa – na podstawie art. 6 ust. 1 lit.c RODO.</w:t>
      </w:r>
    </w:p>
    <w:p w14:paraId="3ADE052B" w14:textId="74D3BCD8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="000D6745">
        <w:t>9</w:t>
      </w:r>
    </w:p>
    <w:p w14:paraId="7279247A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ZACHOWANIE FORMY PISEMNEJ</w:t>
      </w:r>
    </w:p>
    <w:p w14:paraId="2C7955B5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45D9BE1F" w14:textId="77777777" w:rsidR="00741D10" w:rsidRPr="00043FBC" w:rsidRDefault="00741D10" w:rsidP="00741D10">
      <w:pPr>
        <w:tabs>
          <w:tab w:val="left" w:pos="284"/>
        </w:tabs>
        <w:jc w:val="both"/>
      </w:pPr>
      <w:r w:rsidRPr="00043FBC">
        <w:t>Wszelkie zmiany warunków niniejszej Umowy Generalnej oraz umów ubezpieczenia wymagają formy pisemnej pod rygorem nieważności.</w:t>
      </w:r>
    </w:p>
    <w:p w14:paraId="4D5F7C09" w14:textId="77777777" w:rsidR="00741D10" w:rsidRPr="00043FBC" w:rsidRDefault="00741D10" w:rsidP="00741D10">
      <w:pPr>
        <w:tabs>
          <w:tab w:val="left" w:pos="284"/>
        </w:tabs>
      </w:pPr>
    </w:p>
    <w:p w14:paraId="632637C4" w14:textId="06725C4E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1</w:t>
      </w:r>
      <w:r w:rsidR="000D6745">
        <w:t>0</w:t>
      </w:r>
    </w:p>
    <w:p w14:paraId="4C363384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ROZSTRZYGANIE SPORÓW</w:t>
      </w:r>
    </w:p>
    <w:p w14:paraId="56633C92" w14:textId="77777777" w:rsidR="00741D10" w:rsidRPr="00043FBC" w:rsidRDefault="00741D10" w:rsidP="00741D10">
      <w:pPr>
        <w:tabs>
          <w:tab w:val="left" w:pos="284"/>
        </w:tabs>
        <w:jc w:val="both"/>
      </w:pPr>
    </w:p>
    <w:p w14:paraId="3817A347" w14:textId="77777777" w:rsidR="00741D10" w:rsidRPr="00043FBC" w:rsidRDefault="00741D10" w:rsidP="00741D10">
      <w:pPr>
        <w:tabs>
          <w:tab w:val="left" w:pos="284"/>
        </w:tabs>
        <w:jc w:val="both"/>
      </w:pPr>
      <w:r w:rsidRPr="00043FBC">
        <w:t>Spory wynikające z niniejszej umowy rozstrzygane będą przez sąd właściwy dla siedziby Ubezpieczającego.</w:t>
      </w:r>
    </w:p>
    <w:p w14:paraId="7DDFA664" w14:textId="77777777" w:rsidR="00741D10" w:rsidRPr="00043FBC" w:rsidRDefault="00741D10" w:rsidP="00741D10">
      <w:pPr>
        <w:tabs>
          <w:tab w:val="left" w:pos="284"/>
        </w:tabs>
      </w:pPr>
    </w:p>
    <w:p w14:paraId="07FF5519" w14:textId="32CF377A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1</w:t>
      </w:r>
      <w:r w:rsidR="000D6745">
        <w:t>1</w:t>
      </w:r>
    </w:p>
    <w:p w14:paraId="697062D7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POSTANOWIENIA KOŃCOWE</w:t>
      </w:r>
    </w:p>
    <w:p w14:paraId="178CCC3E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0F841CDA" w14:textId="3DB546E4" w:rsidR="00741D10" w:rsidRPr="000D6745" w:rsidRDefault="00741D10" w:rsidP="00851B68">
      <w:pPr>
        <w:pStyle w:val="Akapitzlist"/>
        <w:numPr>
          <w:ilvl w:val="6"/>
          <w:numId w:val="10"/>
        </w:numPr>
        <w:tabs>
          <w:tab w:val="left" w:pos="90"/>
          <w:tab w:val="left" w:pos="284"/>
        </w:tabs>
        <w:ind w:left="0" w:firstLine="0"/>
        <w:jc w:val="both"/>
      </w:pPr>
      <w:r w:rsidRPr="00B66E71">
        <w:rPr>
          <w:lang w:eastAsia="en-US"/>
        </w:rPr>
        <w:t>W sprawach nieuregulowanych niniejszą Umową Generalną mają zastosowanie odpowiednie przepisy ustawy z dnia 23 kwietnia 1964 r. Kodeks cywilny w tym w szczególności przepisy dotyczące umów ubezpieczenia (</w:t>
      </w:r>
      <w:r w:rsidRPr="00043FBC">
        <w:t>tytuł XXVII kodeksu cywilnego)</w:t>
      </w:r>
      <w:r w:rsidRPr="00B66E71">
        <w:rPr>
          <w:lang w:eastAsia="en-US"/>
        </w:rPr>
        <w:t xml:space="preserve">, ustawy z dnia 11 września 2015 r. o działalności ubezpieczeniowej i reasekuracyjnej, ustawy z dnia 22 maja 2003 r. o ubezpieczeniach obowiązkowych, Ubezpieczeniowym Funduszu Gwarancyjnym i Polskim Biurze Ubezpieczycieli Komunikacyjnych, ustawy z dnia 15 </w:t>
      </w:r>
      <w:r w:rsidRPr="000D6745">
        <w:rPr>
          <w:lang w:eastAsia="en-US"/>
        </w:rPr>
        <w:t xml:space="preserve">grudnia 2017 r. o dystrybucji ubezpieczeń oraz ustawy z dnia 11 września 2019 r. Prawo zamówień publicznych, a także dokumentacja postępowania o udzielenie zamówienia publicznego - znak sprawy SWZ Nr </w:t>
      </w:r>
      <w:r w:rsidR="000D6745" w:rsidRPr="000D6745">
        <w:rPr>
          <w:lang w:eastAsia="en-US"/>
        </w:rPr>
        <w:t>25771/2025/Wołów</w:t>
      </w:r>
      <w:r w:rsidRPr="000D6745">
        <w:rPr>
          <w:lang w:eastAsia="en-US"/>
        </w:rPr>
        <w:t xml:space="preserve"> .</w:t>
      </w:r>
    </w:p>
    <w:p w14:paraId="5032AEB8" w14:textId="52204553" w:rsidR="00741D10" w:rsidRPr="000D6745" w:rsidRDefault="00741D10" w:rsidP="007047A8">
      <w:pPr>
        <w:pStyle w:val="Akapitzlist"/>
        <w:numPr>
          <w:ilvl w:val="6"/>
          <w:numId w:val="10"/>
        </w:numPr>
        <w:tabs>
          <w:tab w:val="left" w:pos="284"/>
        </w:tabs>
        <w:ind w:left="0" w:firstLine="0"/>
        <w:jc w:val="both"/>
      </w:pPr>
      <w:bookmarkStart w:id="10" w:name="_Hlk201907552"/>
      <w:r w:rsidRPr="000D6745">
        <w:t>Umowę sporządzono w dwóch jednobrzmiących egzemplarzach, jeden  dla Ubezpieczającego i jeden dla Ubezpieczyciela</w:t>
      </w:r>
      <w:bookmarkEnd w:id="10"/>
      <w:r w:rsidR="000D6745" w:rsidRPr="000D6745">
        <w:t xml:space="preserve">.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741D10" w:rsidRPr="00043FBC" w14:paraId="4BEE181D" w14:textId="77777777" w:rsidTr="00946103">
        <w:tc>
          <w:tcPr>
            <w:tcW w:w="3070" w:type="dxa"/>
            <w:hideMark/>
          </w:tcPr>
          <w:p w14:paraId="4365A54E" w14:textId="77777777" w:rsidR="00741D10" w:rsidRPr="00043FBC" w:rsidRDefault="00741D10" w:rsidP="00946103">
            <w:pPr>
              <w:keepNext/>
              <w:spacing w:before="600"/>
            </w:pPr>
            <w:r w:rsidRPr="00043FBC">
              <w:t>……………………….</w:t>
            </w:r>
          </w:p>
        </w:tc>
        <w:tc>
          <w:tcPr>
            <w:tcW w:w="3071" w:type="dxa"/>
          </w:tcPr>
          <w:p w14:paraId="2D8380B9" w14:textId="77777777" w:rsidR="00741D10" w:rsidRPr="00043FBC" w:rsidRDefault="00741D10" w:rsidP="00946103">
            <w:pPr>
              <w:keepNext/>
              <w:spacing w:before="600"/>
            </w:pPr>
          </w:p>
        </w:tc>
        <w:tc>
          <w:tcPr>
            <w:tcW w:w="3071" w:type="dxa"/>
            <w:hideMark/>
          </w:tcPr>
          <w:p w14:paraId="28EDF573" w14:textId="77777777" w:rsidR="00741D10" w:rsidRPr="00043FBC" w:rsidRDefault="00741D10" w:rsidP="00946103">
            <w:pPr>
              <w:keepNext/>
              <w:spacing w:before="600"/>
              <w:jc w:val="center"/>
            </w:pPr>
            <w:r w:rsidRPr="00043FBC">
              <w:t>……………………….</w:t>
            </w:r>
          </w:p>
        </w:tc>
      </w:tr>
      <w:tr w:rsidR="00741D10" w:rsidRPr="00043FBC" w14:paraId="601F2B11" w14:textId="77777777" w:rsidTr="00946103">
        <w:tc>
          <w:tcPr>
            <w:tcW w:w="3070" w:type="dxa"/>
            <w:hideMark/>
          </w:tcPr>
          <w:p w14:paraId="081FFA7D" w14:textId="77777777" w:rsidR="00741D10" w:rsidRPr="00043FBC" w:rsidRDefault="00741D10" w:rsidP="00946103">
            <w:pPr>
              <w:jc w:val="center"/>
            </w:pPr>
            <w:r w:rsidRPr="00043FBC">
              <w:t>Ubezpieczyciel</w:t>
            </w:r>
          </w:p>
        </w:tc>
        <w:tc>
          <w:tcPr>
            <w:tcW w:w="3071" w:type="dxa"/>
          </w:tcPr>
          <w:p w14:paraId="4DD93ABE" w14:textId="77777777" w:rsidR="00741D10" w:rsidRPr="00043FBC" w:rsidRDefault="00741D10" w:rsidP="00946103"/>
        </w:tc>
        <w:tc>
          <w:tcPr>
            <w:tcW w:w="3071" w:type="dxa"/>
            <w:hideMark/>
          </w:tcPr>
          <w:p w14:paraId="21AF60BE" w14:textId="77777777" w:rsidR="00741D10" w:rsidRPr="00043FBC" w:rsidRDefault="00741D10" w:rsidP="00946103">
            <w:pPr>
              <w:jc w:val="center"/>
            </w:pPr>
            <w:r w:rsidRPr="00043FBC">
              <w:t>Ubezpieczający</w:t>
            </w:r>
          </w:p>
        </w:tc>
      </w:tr>
    </w:tbl>
    <w:p w14:paraId="15733400" w14:textId="77777777" w:rsidR="00B2605D" w:rsidRDefault="00B2605D" w:rsidP="00741D10">
      <w:pPr>
        <w:tabs>
          <w:tab w:val="left" w:pos="0"/>
        </w:tabs>
        <w:jc w:val="right"/>
        <w:rPr>
          <w:color w:val="FF0000"/>
        </w:rPr>
      </w:pPr>
    </w:p>
    <w:p w14:paraId="26D9A8F4" w14:textId="77777777" w:rsidR="00B2605D" w:rsidRDefault="00B2605D" w:rsidP="00B2605D">
      <w:pPr>
        <w:tabs>
          <w:tab w:val="left" w:pos="0"/>
        </w:tabs>
        <w:rPr>
          <w:color w:val="FF0000"/>
        </w:rPr>
      </w:pPr>
    </w:p>
    <w:p w14:paraId="57495D91" w14:textId="77777777" w:rsidR="00B2605D" w:rsidRDefault="00B2605D" w:rsidP="00B2605D">
      <w:pPr>
        <w:tabs>
          <w:tab w:val="left" w:pos="0"/>
        </w:tabs>
        <w:rPr>
          <w:color w:val="FF0000"/>
        </w:rPr>
      </w:pPr>
    </w:p>
    <w:p w14:paraId="0DBA4F75" w14:textId="290D6517" w:rsidR="00741D10" w:rsidRDefault="00B2605D" w:rsidP="0031762E">
      <w:pPr>
        <w:tabs>
          <w:tab w:val="left" w:pos="0"/>
        </w:tabs>
        <w:rPr>
          <w:i/>
          <w:iCs/>
          <w:color w:val="FF0000"/>
        </w:rPr>
      </w:pPr>
      <w:r w:rsidRPr="00B2605D">
        <w:rPr>
          <w:i/>
          <w:iCs/>
          <w:sz w:val="20"/>
          <w:szCs w:val="20"/>
        </w:rPr>
        <w:t>Załączniki : Ogólne Warunki Ubezpieczenia ( OWU )</w:t>
      </w:r>
      <w:r w:rsidR="00741D10" w:rsidRPr="00B2605D">
        <w:rPr>
          <w:i/>
          <w:iCs/>
          <w:color w:val="FF0000"/>
        </w:rPr>
        <w:br w:type="page"/>
      </w:r>
      <w:bookmarkEnd w:id="8"/>
    </w:p>
    <w:p w14:paraId="50BFCDFD" w14:textId="77777777" w:rsidR="0031762E" w:rsidRPr="0031762E" w:rsidRDefault="0031762E" w:rsidP="0031762E">
      <w:pPr>
        <w:tabs>
          <w:tab w:val="left" w:pos="0"/>
        </w:tabs>
        <w:rPr>
          <w:i/>
          <w:iCs/>
          <w:color w:val="FF0000"/>
        </w:rPr>
      </w:pPr>
    </w:p>
    <w:p w14:paraId="3F86FE7D" w14:textId="77777777" w:rsidR="00741D10" w:rsidRPr="00543BC2" w:rsidRDefault="00741D10" w:rsidP="00741D10">
      <w:pPr>
        <w:tabs>
          <w:tab w:val="left" w:pos="6360"/>
        </w:tabs>
        <w:jc w:val="right"/>
      </w:pPr>
      <w:r>
        <w:tab/>
      </w:r>
      <w:r>
        <w:tab/>
      </w:r>
      <w:r>
        <w:tab/>
      </w:r>
      <w:r w:rsidRPr="00543BC2">
        <w:t>Załącznik Nr 6</w:t>
      </w:r>
    </w:p>
    <w:p w14:paraId="5EF42FF1" w14:textId="77777777" w:rsidR="00741D10" w:rsidRDefault="00741D10" w:rsidP="00741D10">
      <w:pPr>
        <w:tabs>
          <w:tab w:val="left" w:pos="0"/>
        </w:tabs>
        <w:jc w:val="right"/>
        <w:rPr>
          <w:color w:val="FF0000"/>
        </w:rPr>
      </w:pPr>
    </w:p>
    <w:p w14:paraId="2A4B3E57" w14:textId="31472460" w:rsidR="00741D10" w:rsidRPr="0031762E" w:rsidRDefault="00741D10" w:rsidP="00741D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600" w:after="360"/>
        <w:jc w:val="center"/>
        <w:rPr>
          <w:b/>
          <w:bCs/>
          <w:sz w:val="28"/>
          <w:szCs w:val="28"/>
        </w:rPr>
      </w:pPr>
      <w:r w:rsidRPr="0031762E">
        <w:rPr>
          <w:b/>
          <w:bCs/>
          <w:sz w:val="28"/>
          <w:szCs w:val="28"/>
        </w:rPr>
        <w:t>UMOWA GENERALNA</w:t>
      </w:r>
      <w:r w:rsidRPr="0031762E">
        <w:rPr>
          <w:b/>
          <w:bCs/>
          <w:sz w:val="28"/>
          <w:szCs w:val="28"/>
        </w:rPr>
        <w:br/>
        <w:t>(DŁUGOTERMINOWA UMOWA UBEZPIECZENIA DLA ZADAŃ PAKIETU II)</w:t>
      </w:r>
    </w:p>
    <w:p w14:paraId="23A35F68" w14:textId="77777777" w:rsidR="00741D10" w:rsidRPr="00043FBC" w:rsidRDefault="00741D10" w:rsidP="00741D10">
      <w:pPr>
        <w:rPr>
          <w:color w:val="FF0000"/>
        </w:rPr>
      </w:pPr>
    </w:p>
    <w:p w14:paraId="4D8FDD6A" w14:textId="77777777" w:rsidR="00741D10" w:rsidRPr="0031762E" w:rsidRDefault="00741D10" w:rsidP="00741D10"/>
    <w:p w14:paraId="2A7A9C3D" w14:textId="13142A26" w:rsidR="009A7EAD" w:rsidRPr="0031762E" w:rsidRDefault="009A7EAD" w:rsidP="009A7EAD">
      <w:pPr>
        <w:jc w:val="both"/>
      </w:pPr>
      <w:r w:rsidRPr="0031762E">
        <w:t xml:space="preserve">Zawarta w dniu ..................... r. w </w:t>
      </w:r>
      <w:r w:rsidR="0031762E" w:rsidRPr="0031762E">
        <w:t>Wołowie</w:t>
      </w:r>
      <w:r w:rsidR="0031762E" w:rsidRPr="0031762E">
        <w:rPr>
          <w:i/>
          <w:iCs/>
        </w:rPr>
        <w:t xml:space="preserve"> </w:t>
      </w:r>
      <w:r w:rsidRPr="0031762E">
        <w:rPr>
          <w:i/>
          <w:iCs/>
        </w:rPr>
        <w:t>(w przypadku składania podpisów tradycyjnych)</w:t>
      </w:r>
      <w:r w:rsidRPr="0031762E">
        <w:t xml:space="preserve">/ Zawarta z chwilą złożenia ostatniego z podpisów elektronicznych stosownie do wskazania znacznika czasu ujawnionego w szczegółach dokumentu zawartego w postaci elektronicznej </w:t>
      </w:r>
      <w:r w:rsidRPr="0031762E">
        <w:rPr>
          <w:i/>
          <w:iCs/>
        </w:rPr>
        <w:t>(w przypadku składania podpisów elektronicznych)</w:t>
      </w:r>
    </w:p>
    <w:p w14:paraId="39C35FA8" w14:textId="77777777" w:rsidR="00741D10" w:rsidRPr="0031762E" w:rsidRDefault="00741D10" w:rsidP="00741D10">
      <w:r w:rsidRPr="0031762E">
        <w:t>pomiędzy:</w:t>
      </w:r>
    </w:p>
    <w:p w14:paraId="2EEC9BE7" w14:textId="77777777" w:rsidR="0031762E" w:rsidRPr="005B0A3C" w:rsidRDefault="0031762E" w:rsidP="0031762E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Nazwa: Powiat Wołowski</w:t>
      </w:r>
    </w:p>
    <w:p w14:paraId="4625C9AE" w14:textId="77777777" w:rsidR="0031762E" w:rsidRPr="005B0A3C" w:rsidRDefault="0031762E" w:rsidP="0031762E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Adres: Plac Piastowski 2, 56-100 Wołów</w:t>
      </w:r>
    </w:p>
    <w:p w14:paraId="32B6ED1B" w14:textId="77777777" w:rsidR="0031762E" w:rsidRPr="005B0A3C" w:rsidRDefault="0031762E" w:rsidP="0031762E">
      <w:pPr>
        <w:ind w:right="-5"/>
        <w:jc w:val="both"/>
        <w:rPr>
          <w:szCs w:val="20"/>
        </w:rPr>
      </w:pPr>
      <w:r w:rsidRPr="005B0A3C">
        <w:rPr>
          <w:spacing w:val="-4"/>
          <w:szCs w:val="20"/>
        </w:rPr>
        <w:t>NIP:</w:t>
      </w:r>
      <w:r w:rsidRPr="005B0A3C">
        <w:rPr>
          <w:szCs w:val="20"/>
        </w:rPr>
        <w:t xml:space="preserve"> </w:t>
      </w:r>
      <w:r w:rsidRPr="005B0A3C">
        <w:rPr>
          <w:spacing w:val="-4"/>
          <w:szCs w:val="20"/>
        </w:rPr>
        <w:t>988-02-19-208</w:t>
      </w:r>
    </w:p>
    <w:p w14:paraId="2EB2F6EE" w14:textId="77777777" w:rsidR="0031762E" w:rsidRPr="005B0A3C" w:rsidRDefault="0031762E" w:rsidP="0031762E">
      <w:pPr>
        <w:ind w:right="-5"/>
        <w:jc w:val="both"/>
        <w:rPr>
          <w:szCs w:val="20"/>
        </w:rPr>
      </w:pPr>
      <w:r w:rsidRPr="005B0A3C">
        <w:rPr>
          <w:spacing w:val="-2"/>
          <w:szCs w:val="20"/>
        </w:rPr>
        <w:t>REGON:</w:t>
      </w:r>
      <w:r w:rsidRPr="005B0A3C">
        <w:rPr>
          <w:szCs w:val="20"/>
        </w:rPr>
        <w:t xml:space="preserve"> </w:t>
      </w:r>
      <w:r w:rsidRPr="005B0A3C">
        <w:rPr>
          <w:spacing w:val="-2"/>
          <w:szCs w:val="20"/>
        </w:rPr>
        <w:t>931934800</w:t>
      </w:r>
    </w:p>
    <w:p w14:paraId="6EC9FC35" w14:textId="77777777" w:rsidR="00741D10" w:rsidRPr="0031762E" w:rsidRDefault="00741D10" w:rsidP="00741D10"/>
    <w:p w14:paraId="55DD79A2" w14:textId="77777777" w:rsidR="00741D10" w:rsidRPr="0031762E" w:rsidRDefault="00741D10" w:rsidP="00741D10">
      <w:r w:rsidRPr="0031762E">
        <w:t>reprezentowanym przez:</w:t>
      </w:r>
    </w:p>
    <w:p w14:paraId="2C9029C6" w14:textId="77777777" w:rsidR="00741D10" w:rsidRPr="0031762E" w:rsidRDefault="00741D10" w:rsidP="00741D10">
      <w:pPr>
        <w:numPr>
          <w:ilvl w:val="0"/>
          <w:numId w:val="11"/>
        </w:numPr>
        <w:jc w:val="both"/>
      </w:pPr>
      <w:r w:rsidRPr="0031762E">
        <w:t>……………… – ………………………………</w:t>
      </w:r>
    </w:p>
    <w:p w14:paraId="319F5651" w14:textId="77777777" w:rsidR="00741D10" w:rsidRPr="0031762E" w:rsidRDefault="00741D10" w:rsidP="00741D10">
      <w:pPr>
        <w:numPr>
          <w:ilvl w:val="0"/>
          <w:numId w:val="11"/>
        </w:numPr>
        <w:jc w:val="both"/>
      </w:pPr>
      <w:r w:rsidRPr="0031762E">
        <w:t>……………… – ………………………………</w:t>
      </w:r>
    </w:p>
    <w:p w14:paraId="48BF1C8B" w14:textId="77777777" w:rsidR="00741D10" w:rsidRPr="00043FBC" w:rsidRDefault="00741D10" w:rsidP="00741D10">
      <w:r w:rsidRPr="00043FBC">
        <w:t>zwanym dalej Ubezpieczającym lub Zamawiającym</w:t>
      </w:r>
    </w:p>
    <w:p w14:paraId="66B6E666" w14:textId="77777777" w:rsidR="00741D10" w:rsidRPr="00043FBC" w:rsidRDefault="00741D10" w:rsidP="00741D10"/>
    <w:p w14:paraId="11B1B219" w14:textId="77777777" w:rsidR="00741D10" w:rsidRPr="00043FBC" w:rsidRDefault="00741D10" w:rsidP="00741D10">
      <w:r w:rsidRPr="00043FBC">
        <w:t>a</w:t>
      </w:r>
    </w:p>
    <w:p w14:paraId="690A10CB" w14:textId="77777777" w:rsidR="00741D10" w:rsidRPr="00043FBC" w:rsidRDefault="00741D10" w:rsidP="00741D10">
      <w:r w:rsidRPr="00043FBC">
        <w:t>………………………………………………………………….……….…………</w:t>
      </w:r>
    </w:p>
    <w:p w14:paraId="42331FED" w14:textId="77777777" w:rsidR="00741D10" w:rsidRPr="00043FBC" w:rsidRDefault="00741D10" w:rsidP="00741D10">
      <w:r w:rsidRPr="00043FBC">
        <w:t>Adres siedziby:…………………...</w:t>
      </w:r>
    </w:p>
    <w:p w14:paraId="3E5C9B51" w14:textId="77777777" w:rsidR="00741D10" w:rsidRPr="00043FBC" w:rsidRDefault="00741D10" w:rsidP="00741D10">
      <w:r w:rsidRPr="00043FBC">
        <w:t>NIP: ……………………………...</w:t>
      </w:r>
    </w:p>
    <w:p w14:paraId="01BF5290" w14:textId="77777777" w:rsidR="00741D10" w:rsidRPr="00043FBC" w:rsidRDefault="00741D10" w:rsidP="00741D10">
      <w:r w:rsidRPr="00043FBC">
        <w:t>REGON : ………………………...</w:t>
      </w:r>
    </w:p>
    <w:p w14:paraId="23CF1383" w14:textId="77777777" w:rsidR="00741D10" w:rsidRPr="00043FBC" w:rsidRDefault="00741D10" w:rsidP="00741D10"/>
    <w:p w14:paraId="5A2C6115" w14:textId="77777777" w:rsidR="00741D10" w:rsidRPr="00043FBC" w:rsidRDefault="00741D10" w:rsidP="00741D10">
      <w:r w:rsidRPr="00043FBC">
        <w:t>reprezentowanym przez:</w:t>
      </w:r>
    </w:p>
    <w:p w14:paraId="739540F6" w14:textId="77777777" w:rsidR="00741D10" w:rsidRPr="00043FBC" w:rsidRDefault="00741D10" w:rsidP="00741D10">
      <w:pPr>
        <w:numPr>
          <w:ilvl w:val="0"/>
          <w:numId w:val="12"/>
        </w:numPr>
        <w:ind w:left="426" w:hanging="426"/>
        <w:jc w:val="both"/>
      </w:pPr>
      <w:r w:rsidRPr="00043FBC">
        <w:t>……………….. – ………………………………</w:t>
      </w:r>
    </w:p>
    <w:p w14:paraId="3FEA1182" w14:textId="77777777" w:rsidR="00741D10" w:rsidRPr="00043FBC" w:rsidRDefault="00741D10" w:rsidP="00741D10">
      <w:pPr>
        <w:numPr>
          <w:ilvl w:val="0"/>
          <w:numId w:val="12"/>
        </w:numPr>
        <w:ind w:left="426" w:hanging="426"/>
        <w:jc w:val="both"/>
      </w:pPr>
      <w:r w:rsidRPr="00043FBC">
        <w:t>……………….. – ………………………………</w:t>
      </w:r>
    </w:p>
    <w:p w14:paraId="11AE70AF" w14:textId="77777777" w:rsidR="00741D10" w:rsidRPr="00043FBC" w:rsidRDefault="00741D10" w:rsidP="00741D10">
      <w:r w:rsidRPr="00043FBC">
        <w:t xml:space="preserve">zwanym dalej Ubezpieczycielem lub Wykonawcą </w:t>
      </w:r>
    </w:p>
    <w:p w14:paraId="6C25B5D9" w14:textId="77777777" w:rsidR="00741D10" w:rsidRPr="00043FBC" w:rsidRDefault="00741D10" w:rsidP="00741D10"/>
    <w:p w14:paraId="7DBE4296" w14:textId="77777777" w:rsidR="00741D10" w:rsidRPr="00043FBC" w:rsidRDefault="00741D10" w:rsidP="00741D10">
      <w:pPr>
        <w:jc w:val="both"/>
      </w:pPr>
      <w:r w:rsidRPr="00043FBC">
        <w:t>przy udziale brokera ubezpieczeniowego:</w:t>
      </w:r>
    </w:p>
    <w:p w14:paraId="070D5EF8" w14:textId="77777777" w:rsidR="00741D10" w:rsidRPr="00043FBC" w:rsidRDefault="00741D10" w:rsidP="00741D10">
      <w:pPr>
        <w:jc w:val="both"/>
      </w:pPr>
      <w:r w:rsidRPr="00043FBC">
        <w:t xml:space="preserve">Supra Brokers S.A. z siedzibą we Wrocławiu przy Alei Śląskiej 1,  wpisaną do rejestru przedsiębiorców prowadzonego przez Sąd Rejonowy dla Wrocławia- Fabrycznej VI Wydział Gospodarczy Krajowego Rejestru Sądowego pod numerem 0000425834, NIP: 8943041146, REGON: 021916234  </w:t>
      </w:r>
    </w:p>
    <w:p w14:paraId="270107EB" w14:textId="77777777" w:rsidR="00741D10" w:rsidRPr="00043FBC" w:rsidRDefault="00741D10" w:rsidP="00741D10">
      <w:pPr>
        <w:jc w:val="both"/>
      </w:pPr>
    </w:p>
    <w:p w14:paraId="6D998235" w14:textId="4144854F" w:rsidR="00741D10" w:rsidRPr="0031762E" w:rsidRDefault="00741D10" w:rsidP="00741D10">
      <w:pPr>
        <w:jc w:val="both"/>
      </w:pPr>
      <w:r w:rsidRPr="00043FBC">
        <w:t xml:space="preserve">na podstawie </w:t>
      </w:r>
      <w:r w:rsidRPr="0031762E">
        <w:t xml:space="preserve">przepisów ustawy z dnia 11 września 2019 r. Prawo zamówień publicznych, zwanej dalej ustawą oraz w wyniku rozstrzygnięcia postępowania o udzielenie zamówienia publicznego w </w:t>
      </w:r>
      <w:r w:rsidR="008E1D4F" w:rsidRPr="0031762E">
        <w:t xml:space="preserve">trybie podstawowym bez negocjacji </w:t>
      </w:r>
      <w:r w:rsidRPr="0031762E">
        <w:t>na usługę ubezpieczenia, została zawarta umowa o następującej treści:</w:t>
      </w:r>
    </w:p>
    <w:p w14:paraId="3525222B" w14:textId="77777777" w:rsidR="00741D10" w:rsidRPr="0031762E" w:rsidRDefault="00741D10" w:rsidP="00741D10">
      <w:pPr>
        <w:keepNext/>
        <w:spacing w:after="120"/>
        <w:contextualSpacing/>
        <w:jc w:val="center"/>
      </w:pPr>
    </w:p>
    <w:p w14:paraId="6C9C8949" w14:textId="77777777" w:rsidR="00741D10" w:rsidRPr="0031762E" w:rsidRDefault="00741D10" w:rsidP="00741D10">
      <w:pPr>
        <w:keepNext/>
        <w:spacing w:after="120"/>
        <w:contextualSpacing/>
        <w:jc w:val="center"/>
      </w:pPr>
      <w:r w:rsidRPr="0031762E">
        <w:sym w:font="Times New Roman" w:char="00A7"/>
      </w:r>
      <w:r w:rsidRPr="0031762E">
        <w:t>1</w:t>
      </w:r>
    </w:p>
    <w:p w14:paraId="4C4BA22A" w14:textId="77777777" w:rsidR="00741D10" w:rsidRPr="0031762E" w:rsidRDefault="00741D10" w:rsidP="00741D10">
      <w:pPr>
        <w:pStyle w:val="Akapitzlist"/>
        <w:keepNext/>
        <w:spacing w:after="120"/>
        <w:ind w:left="737"/>
        <w:contextualSpacing/>
        <w:jc w:val="center"/>
      </w:pPr>
      <w:r w:rsidRPr="0031762E">
        <w:t>PRZEDMIOT UBEZPIECZENIA</w:t>
      </w:r>
    </w:p>
    <w:p w14:paraId="0C990DC9" w14:textId="77777777" w:rsidR="00741D10" w:rsidRPr="0031762E" w:rsidRDefault="00741D10" w:rsidP="00741D10">
      <w:pPr>
        <w:pStyle w:val="Akapitzlist"/>
        <w:keepNext/>
        <w:spacing w:before="240" w:after="120"/>
        <w:ind w:left="737"/>
        <w:contextualSpacing/>
        <w:jc w:val="center"/>
      </w:pPr>
    </w:p>
    <w:p w14:paraId="66B29A67" w14:textId="77777777" w:rsidR="00741D10" w:rsidRPr="0031762E" w:rsidRDefault="00741D10" w:rsidP="00741D10">
      <w:pPr>
        <w:pStyle w:val="Akapitzlist"/>
        <w:numPr>
          <w:ilvl w:val="0"/>
          <w:numId w:val="13"/>
        </w:numPr>
        <w:tabs>
          <w:tab w:val="num" w:pos="426"/>
        </w:tabs>
        <w:spacing w:after="120"/>
        <w:ind w:left="0" w:firstLine="0"/>
        <w:jc w:val="both"/>
      </w:pPr>
      <w:r w:rsidRPr="0031762E">
        <w:t>Na podstawie niniejszej Umowy Generalnej Ubezpieczyciel udziela ubezpieczonemu ochrony ubezpieczeniowej w zakresie określonym przez Ubezpieczającego w SWZ oraz w złożonej ofercie.</w:t>
      </w:r>
    </w:p>
    <w:p w14:paraId="6CDA5F12" w14:textId="77777777" w:rsidR="00741D10" w:rsidRPr="0031762E" w:rsidRDefault="00741D10" w:rsidP="00741D10">
      <w:pPr>
        <w:pStyle w:val="Akapitzlist"/>
        <w:numPr>
          <w:ilvl w:val="0"/>
          <w:numId w:val="13"/>
        </w:numPr>
        <w:tabs>
          <w:tab w:val="num" w:pos="426"/>
        </w:tabs>
        <w:spacing w:after="120"/>
        <w:ind w:left="0" w:firstLine="0"/>
        <w:jc w:val="both"/>
      </w:pPr>
      <w:r w:rsidRPr="0031762E">
        <w:t>Przedmiotem umów ubezpieczenia zawieranych w ramach niniejszej Umowy Generalnej są:</w:t>
      </w:r>
    </w:p>
    <w:p w14:paraId="107E26D5" w14:textId="77777777" w:rsidR="00741D10" w:rsidRPr="0031762E" w:rsidRDefault="00741D10" w:rsidP="00741D10">
      <w:pPr>
        <w:numPr>
          <w:ilvl w:val="0"/>
          <w:numId w:val="14"/>
        </w:numPr>
        <w:tabs>
          <w:tab w:val="num" w:pos="567"/>
        </w:tabs>
        <w:ind w:left="567" w:hanging="283"/>
        <w:jc w:val="both"/>
      </w:pPr>
      <w:r w:rsidRPr="0031762E">
        <w:t>Obowiązkowe ubezpieczenie OC posiadacza pojazdów mechanicznych,</w:t>
      </w:r>
    </w:p>
    <w:p w14:paraId="52A4856E" w14:textId="77777777" w:rsidR="00741D10" w:rsidRPr="0031762E" w:rsidRDefault="00741D10" w:rsidP="00741D10">
      <w:pPr>
        <w:numPr>
          <w:ilvl w:val="0"/>
          <w:numId w:val="14"/>
        </w:numPr>
        <w:tabs>
          <w:tab w:val="num" w:pos="567"/>
        </w:tabs>
        <w:ind w:left="567" w:hanging="283"/>
        <w:jc w:val="both"/>
      </w:pPr>
      <w:r w:rsidRPr="0031762E">
        <w:t>Ubezpieczenie Auto Casco,</w:t>
      </w:r>
    </w:p>
    <w:p w14:paraId="0C9FB4D1" w14:textId="77777777" w:rsidR="00741D10" w:rsidRPr="0031762E" w:rsidRDefault="00741D10" w:rsidP="00741D10">
      <w:pPr>
        <w:numPr>
          <w:ilvl w:val="0"/>
          <w:numId w:val="14"/>
        </w:numPr>
        <w:tabs>
          <w:tab w:val="num" w:pos="567"/>
        </w:tabs>
        <w:ind w:left="567" w:hanging="283"/>
        <w:jc w:val="both"/>
      </w:pPr>
      <w:r w:rsidRPr="0031762E">
        <w:t>Ubezpieczenie NNW kierowcy i pasażerów,</w:t>
      </w:r>
    </w:p>
    <w:p w14:paraId="65E85FF5" w14:textId="77777777" w:rsidR="00741D10" w:rsidRPr="0031762E" w:rsidRDefault="00741D10" w:rsidP="00741D10">
      <w:pPr>
        <w:numPr>
          <w:ilvl w:val="0"/>
          <w:numId w:val="14"/>
        </w:numPr>
        <w:tabs>
          <w:tab w:val="num" w:pos="567"/>
        </w:tabs>
        <w:ind w:left="567" w:hanging="283"/>
        <w:jc w:val="both"/>
      </w:pPr>
      <w:r w:rsidRPr="0031762E">
        <w:t>Ubezpieczenie Assistance</w:t>
      </w:r>
    </w:p>
    <w:p w14:paraId="4F513B85" w14:textId="77777777" w:rsidR="00741D10" w:rsidRPr="0031762E" w:rsidRDefault="00741D10" w:rsidP="00741D10"/>
    <w:p w14:paraId="7A65490F" w14:textId="77777777" w:rsidR="00741D10" w:rsidRPr="0031762E" w:rsidRDefault="00741D10" w:rsidP="00741D10">
      <w:pPr>
        <w:keepNext/>
        <w:spacing w:before="240" w:after="120"/>
        <w:contextualSpacing/>
        <w:jc w:val="center"/>
      </w:pPr>
      <w:r w:rsidRPr="0031762E">
        <w:sym w:font="Times New Roman" w:char="00A7"/>
      </w:r>
      <w:r w:rsidRPr="0031762E">
        <w:t>2</w:t>
      </w:r>
    </w:p>
    <w:p w14:paraId="1AB0CC4C" w14:textId="77777777" w:rsidR="00741D10" w:rsidRPr="0031762E" w:rsidRDefault="00741D10" w:rsidP="00741D10">
      <w:pPr>
        <w:keepNext/>
        <w:spacing w:before="240" w:after="120"/>
        <w:contextualSpacing/>
        <w:jc w:val="center"/>
      </w:pPr>
      <w:r w:rsidRPr="0031762E">
        <w:t>SKŁADKI</w:t>
      </w:r>
    </w:p>
    <w:p w14:paraId="0B9A3F3A" w14:textId="77777777" w:rsidR="00741D10" w:rsidRPr="00043FBC" w:rsidRDefault="00741D10" w:rsidP="00741D10">
      <w:pPr>
        <w:rPr>
          <w:color w:val="FF0000"/>
        </w:rPr>
      </w:pPr>
    </w:p>
    <w:p w14:paraId="37784FB7" w14:textId="2C10415E" w:rsidR="00741D10" w:rsidRPr="0031762E" w:rsidRDefault="00741D10" w:rsidP="00741D10">
      <w:pPr>
        <w:pStyle w:val="Tekstpodstawowywcity"/>
        <w:numPr>
          <w:ilvl w:val="0"/>
          <w:numId w:val="1"/>
        </w:numPr>
        <w:tabs>
          <w:tab w:val="num" w:pos="0"/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43FBC">
        <w:rPr>
          <w:sz w:val="24"/>
          <w:szCs w:val="24"/>
        </w:rPr>
        <w:t>Nin</w:t>
      </w:r>
      <w:r w:rsidRPr="0031762E">
        <w:rPr>
          <w:sz w:val="24"/>
          <w:szCs w:val="24"/>
        </w:rPr>
        <w:t xml:space="preserve">iejsza Umowa Generalna dotycząca ubezpieczeń, o których mowa w § 1 ust. 2 zawarta zostaje na okres </w:t>
      </w:r>
      <w:r w:rsidR="0031762E" w:rsidRPr="0031762E">
        <w:rPr>
          <w:sz w:val="24"/>
          <w:szCs w:val="24"/>
        </w:rPr>
        <w:t>36</w:t>
      </w:r>
      <w:r w:rsidRPr="0031762E">
        <w:rPr>
          <w:sz w:val="24"/>
          <w:szCs w:val="24"/>
        </w:rPr>
        <w:t xml:space="preserve"> miesięcy, od dnia</w:t>
      </w:r>
      <w:r w:rsidR="0031762E" w:rsidRPr="0031762E">
        <w:rPr>
          <w:sz w:val="24"/>
          <w:szCs w:val="24"/>
        </w:rPr>
        <w:t xml:space="preserve"> 01.01.2026 </w:t>
      </w:r>
      <w:r w:rsidRPr="0031762E">
        <w:rPr>
          <w:sz w:val="24"/>
          <w:szCs w:val="24"/>
        </w:rPr>
        <w:t xml:space="preserve">r. do dnia </w:t>
      </w:r>
      <w:r w:rsidR="0031762E" w:rsidRPr="0031762E">
        <w:rPr>
          <w:sz w:val="24"/>
          <w:szCs w:val="24"/>
        </w:rPr>
        <w:t>31.12.2028</w:t>
      </w:r>
      <w:r w:rsidRPr="0031762E">
        <w:rPr>
          <w:sz w:val="24"/>
          <w:szCs w:val="24"/>
        </w:rPr>
        <w:t> r.</w:t>
      </w:r>
    </w:p>
    <w:p w14:paraId="1D96E970" w14:textId="77777777" w:rsidR="00741D10" w:rsidRPr="0031762E" w:rsidRDefault="00741D10" w:rsidP="00741D10">
      <w:pPr>
        <w:pStyle w:val="Tekstpodstawowywcity"/>
        <w:numPr>
          <w:ilvl w:val="0"/>
          <w:numId w:val="1"/>
        </w:numPr>
        <w:spacing w:after="120"/>
        <w:ind w:left="0" w:firstLine="0"/>
        <w:jc w:val="both"/>
        <w:rPr>
          <w:sz w:val="24"/>
          <w:szCs w:val="24"/>
        </w:rPr>
      </w:pPr>
      <w:r w:rsidRPr="0031762E">
        <w:rPr>
          <w:sz w:val="24"/>
          <w:szCs w:val="24"/>
        </w:rPr>
        <w:t>W ramach niniejszej Umowy Generalnej Ubezpieczyciel wystawi polisy potwierdzające zawarcie konkretnych umów ubezpieczenia dla poszczególnych pojazdów, w zakresie i na okres określony w SWZ.</w:t>
      </w:r>
    </w:p>
    <w:p w14:paraId="41862BE1" w14:textId="77777777" w:rsidR="00741D10" w:rsidRPr="0031762E" w:rsidRDefault="00741D10" w:rsidP="00741D10">
      <w:pPr>
        <w:pStyle w:val="Tekstpodstawowywcity"/>
        <w:tabs>
          <w:tab w:val="left" w:pos="284"/>
        </w:tabs>
        <w:spacing w:after="120"/>
        <w:ind w:left="0"/>
        <w:jc w:val="both"/>
        <w:rPr>
          <w:sz w:val="24"/>
          <w:szCs w:val="24"/>
        </w:rPr>
      </w:pPr>
      <w:r w:rsidRPr="0031762E">
        <w:rPr>
          <w:sz w:val="24"/>
          <w:szCs w:val="24"/>
        </w:rPr>
        <w:t>3.  Wystawiane polisy na kolejne okresy rozliczeniowe będą uwzględniały zmiany w przedmiocie ubezpieczenia przekazane przez Ubezpieczającego oraz składkę ubezpieczeniową dostosowaną do aktualnych sum ubezpieczenia.</w:t>
      </w:r>
    </w:p>
    <w:p w14:paraId="534E276F" w14:textId="77777777" w:rsidR="00741D10" w:rsidRPr="0031762E" w:rsidRDefault="00741D10" w:rsidP="00741D10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31762E">
        <w:rPr>
          <w:sz w:val="24"/>
          <w:szCs w:val="24"/>
        </w:rPr>
        <w:t>4. Wszystkie umowy ubezpieczenia na kolejne okresy rozliczeniowe oraz doubezpieczenia zawierane w trakcie trwania umowy a także zwroty składek kalkulowane będą na bazie stawek zastosowanych poniżej, tzn.:</w:t>
      </w:r>
    </w:p>
    <w:p w14:paraId="784BBF36" w14:textId="77777777" w:rsidR="00741D10" w:rsidRPr="0031762E" w:rsidRDefault="00741D10" w:rsidP="00741D10">
      <w:pPr>
        <w:pStyle w:val="Akapitzlist"/>
        <w:keepNext/>
        <w:ind w:left="0"/>
        <w:rPr>
          <w:bCs/>
        </w:rPr>
      </w:pPr>
      <w:r w:rsidRPr="0031762E">
        <w:rPr>
          <w:bCs/>
        </w:rPr>
        <w:t>a)</w:t>
      </w:r>
      <w:r w:rsidRPr="0031762E">
        <w:t xml:space="preserve"> </w:t>
      </w:r>
      <w:bookmarkStart w:id="11" w:name="_Hlk188541172"/>
      <w:r w:rsidRPr="0031762E">
        <w:t>Obowiązkowe ubezpieczenie OC posiadacza pojazdów mechanicznych</w:t>
      </w:r>
      <w:bookmarkEnd w:id="11"/>
    </w:p>
    <w:p w14:paraId="0CF37E6B" w14:textId="77777777" w:rsidR="00741D10" w:rsidRPr="0031762E" w:rsidRDefault="00741D10" w:rsidP="00741D10">
      <w:r w:rsidRPr="0031762E">
        <w:t>W ubezpieczeniu zastosowano stawkę (w zł):</w:t>
      </w:r>
    </w:p>
    <w:p w14:paraId="744595D3" w14:textId="77777777" w:rsidR="00741D10" w:rsidRPr="0031762E" w:rsidRDefault="00741D10" w:rsidP="00741D10">
      <w:r w:rsidRPr="0031762E">
        <w:t xml:space="preserve">dla pojazdów ………………… - ……….. </w:t>
      </w:r>
    </w:p>
    <w:p w14:paraId="2C91C061" w14:textId="77777777" w:rsidR="00741D10" w:rsidRPr="0031762E" w:rsidRDefault="00741D10" w:rsidP="00741D10">
      <w:pPr>
        <w:pStyle w:val="Akapitzlist"/>
        <w:keepNext/>
        <w:ind w:left="0"/>
      </w:pPr>
      <w:r w:rsidRPr="0031762E">
        <w:rPr>
          <w:bCs/>
        </w:rPr>
        <w:t>b)</w:t>
      </w:r>
      <w:r w:rsidRPr="0031762E">
        <w:t xml:space="preserve"> Ubezpieczenie Auto Casco </w:t>
      </w:r>
    </w:p>
    <w:p w14:paraId="6E8E2579" w14:textId="77777777" w:rsidR="00741D10" w:rsidRPr="0031762E" w:rsidRDefault="00741D10" w:rsidP="00741D10">
      <w:r w:rsidRPr="0031762E">
        <w:t>W ubezpieczeniu zastosowano stawkę (w %):</w:t>
      </w:r>
    </w:p>
    <w:p w14:paraId="5E4083CC" w14:textId="77777777" w:rsidR="00741D10" w:rsidRPr="0031762E" w:rsidRDefault="00741D10" w:rsidP="00741D10">
      <w:r w:rsidRPr="0031762E">
        <w:t>dla pojazdów …………………-  ………………</w:t>
      </w:r>
    </w:p>
    <w:p w14:paraId="6C0D183A" w14:textId="77777777" w:rsidR="00741D10" w:rsidRPr="0031762E" w:rsidRDefault="00741D10" w:rsidP="00741D10">
      <w:pPr>
        <w:pStyle w:val="Akapitzlist"/>
        <w:keepNext/>
        <w:ind w:left="0"/>
        <w:rPr>
          <w:bCs/>
        </w:rPr>
      </w:pPr>
      <w:r w:rsidRPr="0031762E">
        <w:rPr>
          <w:bCs/>
        </w:rPr>
        <w:t>c)</w:t>
      </w:r>
      <w:r w:rsidRPr="0031762E">
        <w:t xml:space="preserve"> Ubezpieczenie NNW kierowcy i pasażerów</w:t>
      </w:r>
    </w:p>
    <w:p w14:paraId="4D675138" w14:textId="77777777" w:rsidR="00741D10" w:rsidRPr="0031762E" w:rsidRDefault="00741D10" w:rsidP="00741D10">
      <w:r w:rsidRPr="0031762E">
        <w:t>W ubezpieczeniu zastosowano stawkę (w zł):</w:t>
      </w:r>
    </w:p>
    <w:p w14:paraId="0FA3BDC5" w14:textId="77777777" w:rsidR="00741D10" w:rsidRPr="0031762E" w:rsidRDefault="00741D10" w:rsidP="00741D10">
      <w:r w:rsidRPr="0031762E">
        <w:t xml:space="preserve">dla pojazdów ………………… - ……….. </w:t>
      </w:r>
    </w:p>
    <w:p w14:paraId="17B3DBAD" w14:textId="77777777" w:rsidR="00741D10" w:rsidRPr="0031762E" w:rsidRDefault="00741D10" w:rsidP="00741D10">
      <w:pPr>
        <w:numPr>
          <w:ilvl w:val="0"/>
          <w:numId w:val="15"/>
        </w:numPr>
        <w:tabs>
          <w:tab w:val="num" w:pos="284"/>
        </w:tabs>
        <w:ind w:hanging="737"/>
        <w:jc w:val="both"/>
      </w:pPr>
      <w:bookmarkStart w:id="12" w:name="_Hlk188541278"/>
      <w:r w:rsidRPr="0031762E">
        <w:t>Ubezpieczenie Assistance</w:t>
      </w:r>
    </w:p>
    <w:bookmarkEnd w:id="12"/>
    <w:p w14:paraId="69FF3CA9" w14:textId="77777777" w:rsidR="00741D10" w:rsidRPr="0031762E" w:rsidRDefault="00741D10" w:rsidP="00741D10">
      <w:r w:rsidRPr="0031762E">
        <w:t>W ubezpieczeniu zastosowano stawkę (w zł):</w:t>
      </w:r>
    </w:p>
    <w:p w14:paraId="7FC6FDCD" w14:textId="77777777" w:rsidR="00741D10" w:rsidRPr="0031762E" w:rsidRDefault="00741D10" w:rsidP="00741D10">
      <w:r w:rsidRPr="0031762E">
        <w:t xml:space="preserve">dla pojazdów ………………… - ……….. </w:t>
      </w:r>
    </w:p>
    <w:p w14:paraId="6826A83B" w14:textId="77777777" w:rsidR="00741D10" w:rsidRPr="0031762E" w:rsidRDefault="00741D10" w:rsidP="00741D10"/>
    <w:p w14:paraId="2E10C2CA" w14:textId="77777777" w:rsidR="00741D10" w:rsidRPr="0031762E" w:rsidRDefault="00741D10" w:rsidP="00741D10">
      <w:pPr>
        <w:pStyle w:val="Akapitzlist"/>
        <w:numPr>
          <w:ilvl w:val="3"/>
          <w:numId w:val="36"/>
        </w:numPr>
        <w:tabs>
          <w:tab w:val="left" w:pos="0"/>
          <w:tab w:val="left" w:pos="426"/>
          <w:tab w:val="left" w:pos="709"/>
        </w:tabs>
        <w:spacing w:after="120"/>
        <w:ind w:left="0" w:firstLine="0"/>
        <w:jc w:val="both"/>
      </w:pPr>
      <w:r w:rsidRPr="0031762E">
        <w:t>Pojazdy nowo nabywane w okresie obowiązywania niniejszej Umowy Generalnej, które Ubezpieczający zdecyduje się objąć ochroną ubezpieczeniową w ramach niniejszej umowy zostaną nią objęte na podstawie stawek uwzględniających zniżki zastosowane w ofercie.</w:t>
      </w:r>
    </w:p>
    <w:p w14:paraId="540D93AD" w14:textId="6E28668C" w:rsidR="00741D10" w:rsidRPr="0031762E" w:rsidRDefault="00741D10" w:rsidP="00741D10">
      <w:pPr>
        <w:pStyle w:val="Tekstpodstawowywcity"/>
        <w:spacing w:after="120"/>
        <w:ind w:left="0"/>
        <w:rPr>
          <w:sz w:val="24"/>
          <w:szCs w:val="24"/>
        </w:rPr>
      </w:pPr>
      <w:r w:rsidRPr="0031762E">
        <w:rPr>
          <w:sz w:val="24"/>
          <w:szCs w:val="24"/>
        </w:rPr>
        <w:t>6.  Składki należne w związku z ubezpieczeniem poszczególnych pojazdów płatne</w:t>
      </w:r>
      <w:r w:rsidR="0031762E" w:rsidRPr="0031762E">
        <w:rPr>
          <w:sz w:val="24"/>
          <w:szCs w:val="24"/>
        </w:rPr>
        <w:t xml:space="preserve"> jednorazowo. </w:t>
      </w:r>
    </w:p>
    <w:p w14:paraId="27E73AF3" w14:textId="77777777" w:rsidR="00741D10" w:rsidRPr="0031762E" w:rsidRDefault="00741D10" w:rsidP="00741D10">
      <w:pPr>
        <w:pStyle w:val="Tekstpodstawowywcity"/>
        <w:tabs>
          <w:tab w:val="num" w:pos="426"/>
        </w:tabs>
        <w:spacing w:after="120"/>
        <w:ind w:left="0"/>
        <w:rPr>
          <w:sz w:val="24"/>
          <w:szCs w:val="24"/>
        </w:rPr>
      </w:pPr>
      <w:r w:rsidRPr="0031762E">
        <w:rPr>
          <w:sz w:val="24"/>
          <w:szCs w:val="24"/>
        </w:rPr>
        <w:t>7.   Zamawiający nie przewiduje ograniczenia zakresu zamówienia.</w:t>
      </w:r>
    </w:p>
    <w:p w14:paraId="6CCD53B7" w14:textId="77777777" w:rsidR="00741D10" w:rsidRPr="0031762E" w:rsidRDefault="00741D10" w:rsidP="00741D10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</w:pPr>
      <w:r w:rsidRPr="0031762E">
        <w:lastRenderedPageBreak/>
        <w:t>Każdorazowo przy rozliczaniu składek i aktualizacji umów, obowiązywać będą OWU obowiązujące w dniu zawarcia umowy, z włączeniami zawartymi w umowie ubezpieczenia.</w:t>
      </w:r>
    </w:p>
    <w:p w14:paraId="1C1192B6" w14:textId="77777777" w:rsidR="00741D10" w:rsidRPr="0031762E" w:rsidRDefault="00741D10" w:rsidP="00741D10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</w:pPr>
      <w:r w:rsidRPr="0031762E">
        <w:t>W czasie trwania umowy Ubezpieczyciel nie może podnosić wysokości składek wynikających z aktualizacji stawek oraz zmieniać warunków ubezpieczenia.</w:t>
      </w:r>
    </w:p>
    <w:p w14:paraId="5AAD1370" w14:textId="695DE6C5" w:rsidR="00741D10" w:rsidRPr="0031762E" w:rsidRDefault="00741D10" w:rsidP="00317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</w:pPr>
      <w:r w:rsidRPr="0031762E">
        <w:t>Wykonawca bez pisemnej zgody i akceptacji Zamawiającego, pod rygorem nieważności nie będzie mógł przenieść wierzytelności wynikających z niniejszej umowy na osoby trzecie.</w:t>
      </w:r>
    </w:p>
    <w:p w14:paraId="3CCF972A" w14:textId="77777777" w:rsidR="00741D10" w:rsidRPr="0031762E" w:rsidRDefault="00741D10" w:rsidP="00741D10">
      <w:pPr>
        <w:pStyle w:val="Akapitzlist"/>
        <w:tabs>
          <w:tab w:val="left" w:pos="0"/>
          <w:tab w:val="left" w:pos="426"/>
        </w:tabs>
        <w:spacing w:after="120"/>
        <w:ind w:left="0"/>
        <w:jc w:val="center"/>
      </w:pPr>
      <w:r w:rsidRPr="0031762E">
        <w:t>§3</w:t>
      </w:r>
    </w:p>
    <w:p w14:paraId="02E6FA2E" w14:textId="77777777" w:rsidR="00741D10" w:rsidRPr="0031762E" w:rsidRDefault="00741D10" w:rsidP="00741D10">
      <w:pPr>
        <w:pStyle w:val="Akapitzlist"/>
        <w:tabs>
          <w:tab w:val="left" w:pos="0"/>
          <w:tab w:val="left" w:pos="426"/>
        </w:tabs>
        <w:spacing w:after="120"/>
        <w:ind w:left="0"/>
        <w:jc w:val="center"/>
      </w:pPr>
      <w:r w:rsidRPr="0031762E">
        <w:t>ZAKRES</w:t>
      </w:r>
    </w:p>
    <w:p w14:paraId="72187AF8" w14:textId="77777777" w:rsidR="00741D10" w:rsidRPr="0031762E" w:rsidRDefault="00741D10" w:rsidP="00741D10">
      <w:pPr>
        <w:numPr>
          <w:ilvl w:val="0"/>
          <w:numId w:val="17"/>
        </w:numPr>
        <w:spacing w:after="120"/>
        <w:ind w:left="0" w:firstLine="0"/>
        <w:jc w:val="both"/>
      </w:pPr>
      <w:r w:rsidRPr="0031762E">
        <w:t>Zakres, przedmiot umów ubezpieczenia (polis ubezpieczeniowych) zawartych na podstawie Umowy Generalnej określony jest szczegółowo w Specyfikacji Warunków Zamówienia (dalej SWZ) wraz z załącznikami. Do poszczególnych rodzajów ubezpieczeń mają zastosowanie postanowienia SWZ, niniejszej Umowy Generalnej oraz właściwych ogólnych warunków ubezpieczeń (zwane dalej OWU), w tym treść złożonej oferty.</w:t>
      </w:r>
    </w:p>
    <w:p w14:paraId="30326825" w14:textId="77777777" w:rsidR="00741D10" w:rsidRPr="0031762E" w:rsidRDefault="00741D10" w:rsidP="00741D10">
      <w:pPr>
        <w:numPr>
          <w:ilvl w:val="0"/>
          <w:numId w:val="17"/>
        </w:numPr>
        <w:spacing w:after="120"/>
        <w:ind w:left="0" w:firstLine="0"/>
        <w:jc w:val="both"/>
      </w:pPr>
      <w:r w:rsidRPr="0031762E">
        <w:t>Wszelkie warunki określone w SWZ i niniejszej Umowie Generalnej mają pierwszeństwo przed postanowieniami zawartymi w OWU. Ustala się, że w razie rozbieżności pomiędzy warunkami ubezpieczenia wynikającymi z ww. postanowień – strony przyjmą do stosowania takie rozwiązanie, które jest i będzie korzystniejsze dla ubezpieczonego.</w:t>
      </w:r>
    </w:p>
    <w:p w14:paraId="18D21B27" w14:textId="77777777" w:rsidR="006C1667" w:rsidRPr="0031762E" w:rsidRDefault="006C1667" w:rsidP="006C1667">
      <w:pPr>
        <w:numPr>
          <w:ilvl w:val="0"/>
          <w:numId w:val="42"/>
        </w:numPr>
        <w:tabs>
          <w:tab w:val="left" w:pos="284"/>
        </w:tabs>
        <w:spacing w:after="120"/>
        <w:jc w:val="both"/>
      </w:pPr>
      <w:r w:rsidRPr="0031762E">
        <w:t xml:space="preserve">Do niniejszej umowy zastosowanie mają następujące OWU: </w:t>
      </w:r>
    </w:p>
    <w:p w14:paraId="4F685420" w14:textId="77777777" w:rsidR="006C1667" w:rsidRPr="0031762E" w:rsidRDefault="006C1667" w:rsidP="006C1667">
      <w:pPr>
        <w:pStyle w:val="Akapitzlist"/>
        <w:numPr>
          <w:ilvl w:val="0"/>
          <w:numId w:val="43"/>
        </w:numPr>
        <w:tabs>
          <w:tab w:val="left" w:pos="142"/>
          <w:tab w:val="left" w:pos="284"/>
        </w:tabs>
        <w:jc w:val="both"/>
      </w:pPr>
      <w:r w:rsidRPr="0031762E">
        <w:t>Obowiązkowe ubezpieczenie OC posiadacza pojazdów mechanicznych</w:t>
      </w:r>
    </w:p>
    <w:p w14:paraId="707028DD" w14:textId="77777777" w:rsidR="006C1667" w:rsidRPr="0031762E" w:rsidRDefault="006C1667" w:rsidP="006C1667">
      <w:pPr>
        <w:pStyle w:val="Akapitzlist"/>
        <w:tabs>
          <w:tab w:val="left" w:pos="142"/>
          <w:tab w:val="left" w:pos="284"/>
        </w:tabs>
        <w:ind w:left="720"/>
        <w:jc w:val="both"/>
      </w:pPr>
      <w:r w:rsidRPr="0031762E">
        <w:t>W kwestiach nieuregulowanych przez powołane w SWZ warunki ustawowe – Obowiązujące OWU::……………………………………………………………</w:t>
      </w:r>
    </w:p>
    <w:p w14:paraId="19DC8CF1" w14:textId="77777777" w:rsidR="006C1667" w:rsidRPr="0031762E" w:rsidRDefault="006C1667" w:rsidP="006C1667">
      <w:pPr>
        <w:pStyle w:val="Akapitzlist"/>
        <w:numPr>
          <w:ilvl w:val="0"/>
          <w:numId w:val="43"/>
        </w:numPr>
        <w:tabs>
          <w:tab w:val="left" w:pos="142"/>
          <w:tab w:val="left" w:pos="284"/>
        </w:tabs>
        <w:jc w:val="both"/>
      </w:pPr>
      <w:r w:rsidRPr="0031762E">
        <w:t xml:space="preserve">Ubezpieczenie Auto Casco </w:t>
      </w:r>
    </w:p>
    <w:p w14:paraId="3D17A755" w14:textId="77777777" w:rsidR="006C1667" w:rsidRPr="0031762E" w:rsidRDefault="006C1667" w:rsidP="006C1667">
      <w:pPr>
        <w:pStyle w:val="Akapitzlist"/>
        <w:tabs>
          <w:tab w:val="left" w:pos="142"/>
          <w:tab w:val="left" w:pos="284"/>
        </w:tabs>
        <w:ind w:left="720"/>
        <w:jc w:val="both"/>
      </w:pPr>
      <w:r w:rsidRPr="0031762E">
        <w:t>Obowiązujące OWU::……………………………………………………………</w:t>
      </w:r>
    </w:p>
    <w:p w14:paraId="4F7B410B" w14:textId="77777777" w:rsidR="006C1667" w:rsidRPr="0031762E" w:rsidRDefault="006C1667" w:rsidP="006C1667">
      <w:pPr>
        <w:pStyle w:val="Akapitzlist"/>
        <w:numPr>
          <w:ilvl w:val="0"/>
          <w:numId w:val="43"/>
        </w:numPr>
        <w:tabs>
          <w:tab w:val="left" w:pos="142"/>
          <w:tab w:val="left" w:pos="284"/>
        </w:tabs>
        <w:jc w:val="both"/>
      </w:pPr>
      <w:r w:rsidRPr="0031762E">
        <w:t>Ubezpieczenie NNW kierowcy i pasażerów</w:t>
      </w:r>
    </w:p>
    <w:p w14:paraId="467B22AE" w14:textId="77777777" w:rsidR="006C1667" w:rsidRPr="0031762E" w:rsidRDefault="006C1667" w:rsidP="006C1667">
      <w:pPr>
        <w:pStyle w:val="Akapitzlist"/>
        <w:tabs>
          <w:tab w:val="left" w:pos="142"/>
          <w:tab w:val="left" w:pos="284"/>
        </w:tabs>
        <w:ind w:left="720"/>
        <w:jc w:val="both"/>
      </w:pPr>
      <w:r w:rsidRPr="0031762E">
        <w:t>Obowiązujące OWU::……………………………………………………………</w:t>
      </w:r>
    </w:p>
    <w:p w14:paraId="7CEE4553" w14:textId="77777777" w:rsidR="006C1667" w:rsidRPr="0031762E" w:rsidRDefault="006C1667" w:rsidP="006C1667">
      <w:pPr>
        <w:pStyle w:val="Akapitzlist"/>
        <w:numPr>
          <w:ilvl w:val="0"/>
          <w:numId w:val="43"/>
        </w:numPr>
      </w:pPr>
      <w:r w:rsidRPr="0031762E">
        <w:t>Ubezpieczenie Assistance</w:t>
      </w:r>
    </w:p>
    <w:p w14:paraId="5BE6725E" w14:textId="77777777" w:rsidR="006C1667" w:rsidRPr="0031762E" w:rsidRDefault="006C1667" w:rsidP="006C1667">
      <w:pPr>
        <w:pStyle w:val="Akapitzlist"/>
        <w:tabs>
          <w:tab w:val="left" w:pos="0"/>
          <w:tab w:val="left" w:pos="142"/>
          <w:tab w:val="left" w:pos="284"/>
        </w:tabs>
        <w:ind w:left="720"/>
        <w:jc w:val="both"/>
      </w:pPr>
      <w:r w:rsidRPr="0031762E">
        <w:t>Obowiązujące OWU::……………………………………………………………</w:t>
      </w:r>
    </w:p>
    <w:p w14:paraId="73659BB6" w14:textId="77777777" w:rsidR="006C1667" w:rsidRPr="00043FBC" w:rsidRDefault="006C1667" w:rsidP="006C1667">
      <w:pPr>
        <w:spacing w:after="120"/>
        <w:jc w:val="both"/>
      </w:pPr>
    </w:p>
    <w:p w14:paraId="1C139566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4</w:t>
      </w:r>
    </w:p>
    <w:p w14:paraId="36571C55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ZMIANY UMOWY</w:t>
      </w:r>
    </w:p>
    <w:p w14:paraId="46E6BE26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46D61911" w14:textId="77777777" w:rsidR="00C96B93" w:rsidRDefault="00C96B93" w:rsidP="00C96B93">
      <w:pPr>
        <w:jc w:val="both"/>
      </w:pPr>
      <w:r>
        <w:t xml:space="preserve">1. Zgodnie z art. 455 ust. 1 pkt 1 ustawy Zamawiający przewiduje możliwość wprowadzenia niżej wymienionych zmian postanowień niniejszej umowy oraz wystawionych polis ubezpieczeniowych w stosunku do treści oferty, na podstawie której dokonano wyboru Wykonawcy: </w:t>
      </w:r>
    </w:p>
    <w:p w14:paraId="1E8C7BC4" w14:textId="77777777" w:rsidR="00C96B93" w:rsidRDefault="00C96B93" w:rsidP="00C96B93">
      <w:pPr>
        <w:jc w:val="both"/>
        <w:rPr>
          <w:strike/>
        </w:rPr>
      </w:pPr>
      <w:r>
        <w:t xml:space="preserve">1) zmiany sum ubezpieczenia wskutek zwiększenia lub zmniejszenia stanu majątku, </w:t>
      </w:r>
    </w:p>
    <w:p w14:paraId="0E74D8D6" w14:textId="77777777" w:rsidR="00C96B93" w:rsidRDefault="00C96B93" w:rsidP="00C96B93">
      <w:pPr>
        <w:tabs>
          <w:tab w:val="left" w:pos="284"/>
        </w:tabs>
      </w:pPr>
      <w:r>
        <w:t xml:space="preserve">2) zmiany sum gwarancyjnych, sum ubezpieczenia lub limitów odpowiedzialności </w:t>
      </w:r>
      <w:r>
        <w:br/>
        <w:t>w przypadku konieczności ich zwiększenia lub uzupełnienia,</w:t>
      </w:r>
    </w:p>
    <w:p w14:paraId="33AF39EC" w14:textId="77777777" w:rsidR="00C96B93" w:rsidRDefault="00C96B93" w:rsidP="00C96B93">
      <w:pPr>
        <w:jc w:val="both"/>
        <w:rPr>
          <w:strike/>
        </w:rPr>
      </w:pPr>
      <w:r>
        <w:t>3) zmiany terminu realizacji zamówienia, w tym wcześniejszego rozwiązania umowy na skutek okoliczności, których Zamawiający nie mógł przewidzieć udzielając zamówienia lub przedłużenia umowy do czasu zawarcia w postępowaniu o udzielenie zamówienia nowej umowy,</w:t>
      </w:r>
    </w:p>
    <w:p w14:paraId="644DE4B4" w14:textId="77777777" w:rsidR="00C96B93" w:rsidRDefault="00C96B93" w:rsidP="00C96B93">
      <w:pPr>
        <w:jc w:val="both"/>
      </w:pPr>
      <w:r>
        <w:t>4) zmiany w strukturze organizacyjnej Zamawiającego, w tym przekształcenia, likwidacja lub utworzenie nowych jednostek,</w:t>
      </w:r>
    </w:p>
    <w:p w14:paraId="1B4BC2A8" w14:textId="77777777" w:rsidR="00C96B93" w:rsidRDefault="00C96B93" w:rsidP="00C96B93">
      <w:pPr>
        <w:jc w:val="both"/>
      </w:pPr>
      <w:r>
        <w:t xml:space="preserve">5) zmiany zakresu ubezpieczenia w związku  ze zmianą zakresu lub przedmiotu działalności Zamawiającego, </w:t>
      </w:r>
    </w:p>
    <w:p w14:paraId="447764C6" w14:textId="77777777" w:rsidR="00C96B93" w:rsidRDefault="00C96B93" w:rsidP="00C96B93">
      <w:pPr>
        <w:jc w:val="both"/>
      </w:pPr>
      <w:r>
        <w:lastRenderedPageBreak/>
        <w:t>6) zmiany przedmiotu ubezpieczenia polegające na objęciu ochroną dodatkowego ryzyka ubezpieczeniowego, jeśli konieczność objęcia tego ryzyka ochroną ubezpieczeniową ujawniła się po terminie składania ofert w postępowaniu o udzielenie zamówienia publicznego a obie Strony wyraziły na to zgodę,</w:t>
      </w:r>
    </w:p>
    <w:p w14:paraId="3361CD2F" w14:textId="77777777" w:rsidR="00C96B93" w:rsidRDefault="00C96B93" w:rsidP="00C96B93">
      <w:pPr>
        <w:jc w:val="both"/>
      </w:pPr>
      <w:r>
        <w:t>7) zmiany terminów płatności składek,</w:t>
      </w:r>
    </w:p>
    <w:p w14:paraId="4A0941F7" w14:textId="77777777" w:rsidR="00C96B93" w:rsidRDefault="00C96B93" w:rsidP="00C96B93">
      <w:pPr>
        <w:jc w:val="both"/>
      </w:pPr>
      <w:r>
        <w:t>8) zmiany w ogólnych warunkach ubezpieczenia, które są korzystne dla Zamawiającego,</w:t>
      </w:r>
    </w:p>
    <w:p w14:paraId="60347BEB" w14:textId="77777777" w:rsidR="00C96B93" w:rsidRDefault="00C96B93" w:rsidP="00C96B93">
      <w:pPr>
        <w:jc w:val="both"/>
      </w:pPr>
      <w:r>
        <w:t>9) zmiany w przepisach i aktach prawnych, które mają wpływ na zakres ubezpieczenia lub realizację niniejszej umowy.</w:t>
      </w:r>
    </w:p>
    <w:p w14:paraId="5882C262" w14:textId="77777777" w:rsidR="00C96B93" w:rsidRDefault="00C96B93" w:rsidP="00C96B93">
      <w:pPr>
        <w:jc w:val="both"/>
      </w:pPr>
      <w:r>
        <w:t xml:space="preserve">2. W przypadku, gdy w/w zmiany będą skutkować naliczeniem przez Wykonawcę dodatkowej składki lub jej ewentualnym zwrotem, Wykonawca wystawi stosowne aneksy do polis ubezpieczeniowych potwierdzające wprowadzenie zmian. W przypadku zmian, o których mowa w ust. 1 pkt 1)-4), wysokość dodatkowej składki lub jej zwrotu zostanie naliczona przy użyciu stawki zastosowanej w ofercie, w systemie pro rata temporis. Zamawiający nie wymaga dodatkowego wystawiania aneksów do umowy generalnej. </w:t>
      </w:r>
    </w:p>
    <w:p w14:paraId="2B68058A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3.</w:t>
      </w:r>
      <w:r>
        <w:tab/>
        <w:t xml:space="preserve">Zgodnie z art. 436 pkt 4 lit. b ustawy, wynagrodzenie Wykonawcy może ulec zmianie </w:t>
      </w:r>
      <w:r>
        <w:br/>
        <w:t>w przypadku zmiany:</w:t>
      </w:r>
    </w:p>
    <w:p w14:paraId="50A9541A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1) zmiany stawki podatku od towarów i usług oraz podatku akcyzowego – w takim przypadku, zmianie ulega cena jednostkowa brutto, a cena jednostkowa netto pozostaje bez zmian. Wykonawca zobowiązany jest poinformować Zamawiającego o zmianach stawek podatku VAT w terminie nie dłuższym, niż 3 dni od daty opublikowania stosownego aktu prawnego;</w:t>
      </w:r>
    </w:p>
    <w:p w14:paraId="0B0C428A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 xml:space="preserve">wysokości minimalnego wynagrodzenia za pracę albo wysokości minimalnej stawki godzinowej, ustalonych na podstawie ustawy z dnia 10 października 2002 r. o minimalnym wynagrodzeniu za pracę, </w:t>
      </w:r>
    </w:p>
    <w:p w14:paraId="70615A7B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3)</w:t>
      </w:r>
      <w:r>
        <w:tab/>
        <w:t>zasad podlegania ubezpieczeniom społecznym lub ubezpieczeniu zdrowotnemu lub wysokości stawki/składki na ubezpieczenie społeczne lub zdrowotne,</w:t>
      </w:r>
    </w:p>
    <w:p w14:paraId="61D92348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4)</w:t>
      </w:r>
      <w:r>
        <w:tab/>
        <w:t xml:space="preserve">zasad gromadzenia i wysokości wpłat do pracowniczych planów kapitałowych, o których mowa w ustawie z dnia 4 października 2018 r. o pracowniczych planach kapitałowych, </w:t>
      </w:r>
    </w:p>
    <w:p w14:paraId="622B7212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pod warunkiem, że zmiany, o których mowa w pkt 2) - 4) powyżej będą miały wpływ na koszty wykonania zamówienia przez Wykonawcę, a Wykonawca udowodni ten wpływ przedstawiając Zamawiającemu szczegółową kalkulację.</w:t>
      </w:r>
    </w:p>
    <w:p w14:paraId="37C4127A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4.</w:t>
      </w:r>
      <w:r>
        <w:tab/>
        <w:t>Zamawiający może odmówić zmiany umowy jeżeli wyjaśnienia nie będą w wystarczający sposób uzasadniać proponowanej zmiany wynagrodzenia. Zmiana może dotyczyć wyłącznie kosztów realizacji zamówienia w okresie po wejściu w życie odpowiednich zmian przepisów.</w:t>
      </w:r>
    </w:p>
    <w:p w14:paraId="7805A869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5.</w:t>
      </w:r>
      <w:r>
        <w:tab/>
        <w:t>Zgodnie z art. 439 ust. 1 i 2 ustawy, wynagrodzenie Wykonawcy może ulec zmianie w przypadku zmiany kosztów związanych z realizacją zamówienia, zgodnie z poniższymi zasadami:</w:t>
      </w:r>
    </w:p>
    <w:p w14:paraId="0C1AB909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1)</w:t>
      </w:r>
      <w:r>
        <w:tab/>
        <w:t>pierwsza waloryzacja wynagrodzenia może nastąpić po upływie 6 miesięcy od dnia zawarcia umowy, a ewentualne kolejne waloryzacje mogą być dokonywane nie częściej niż co 12 miesięcy od dnia dokonania pierwszej waloryzacji ,</w:t>
      </w:r>
    </w:p>
    <w:p w14:paraId="78394F87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>waloryzacja może być dokonana na wniosek Wykonawcy lub Zamawiającego, przy czym może dotyczyć wyłącznie wynagrodzenia za pozostały okres ubezpieczenia po dniu złożenia wniosku o waloryzację,</w:t>
      </w:r>
    </w:p>
    <w:p w14:paraId="49ACF643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3)</w:t>
      </w:r>
      <w:r>
        <w:tab/>
        <w:t xml:space="preserve">podstawą do ustalenia poziomu zmiany ceny jest ujęty procentowo poziom „zmiany cen towarów i usług konsumpcyjnych w stosunku do okresu poprzedniego” publikowany w formie Komunikatu Prezesa Głównego Urzędu Statystycznego jako wskaźnik cen towarów i usług konsumpcyjnych w poszczególnych miesiącach. Wskaźnik, o który waloryzowana będzie umowa oblicza się jako sumę wyrażonych w procentach zmian cen towarów i usług konsumpcyjnych w stosunku do okresu poprzedniego, z poszczególnych miesięcy za które </w:t>
      </w:r>
      <w:r>
        <w:lastRenderedPageBreak/>
        <w:t>składany jest wniosek o waloryzację do miesiąca poprzedzającego złożenie wniosku o waloryzację włącznie,</w:t>
      </w:r>
    </w:p>
    <w:p w14:paraId="0B704AE0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4)</w:t>
      </w:r>
      <w:r>
        <w:tab/>
        <w:t>zmiana wynagrodzenia przysługuje jeżeli wskaźnik zwiększy się o więcej niż /+/ 5,0 % lub zmniejszy o więcej niż /-/5%, przy czym poziom zmiany ceny pozostałego okresu ubezpieczenia po dniu złożenia wniosku o waloryzację, zostanie powiększony o wartość (wysokość) wskaźnika przekraczającą 5 %,</w:t>
      </w:r>
    </w:p>
    <w:p w14:paraId="6DF52161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5)</w:t>
      </w:r>
      <w:r>
        <w:tab/>
        <w:t>strona umowy żądająca zmiany wysokości wynagrodzenia należnego Wykonawcy, przedstawia drugiej stronie odpowiednio uzasadniony wniosek, nie później niż do 30 dnia od daty publikacji, wskaźnika określonego w pkt 4) zawierający dokładny opis proponowanej zmiany wraz ze szczegółową kalkulacją oraz zasadami sporządzenia takiej kalkulacji,</w:t>
      </w:r>
    </w:p>
    <w:p w14:paraId="700E744E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6)</w:t>
      </w:r>
      <w:r>
        <w:tab/>
        <w:t>wniosek musi zawierać dowody jednoznacznie wskazujące, że zmiana kosztów w stosunku do kosztów obowiązujących w terminie składania oferty, wpłynęła na koszty wykonania zamówienia,</w:t>
      </w:r>
    </w:p>
    <w:p w14:paraId="7590CE17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7)</w:t>
      </w:r>
      <w:r>
        <w:tab/>
        <w:t xml:space="preserve">w terminie 14 dni od otrzymania wniosku, o którym mowa pkt 5), strona umowy, której przedłożono wniosek, może zwrócić się do drugiej strony z wezwaniem o jego uzupełnienie, poprzez przekazanie dodatkowych wyjaśnień, informacji lub dokumentów; wnioskodawca zobowiązany jest odpowiedzieć na wezwanie wyczerpująco i zgodnie ze stanem faktycznym, w terminie 7 dni od dnia otrzymania wezwania, </w:t>
      </w:r>
    </w:p>
    <w:p w14:paraId="4F3F4F00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8)</w:t>
      </w:r>
      <w:r>
        <w:tab/>
        <w:t>strona umowy, której przedłożono wniosek, w terminie 14 dni od otrzymania kompletnego wniosku, informacji i wyjaśnień, zajmie pisemne stanowisko w sprawie,</w:t>
      </w:r>
    </w:p>
    <w:p w14:paraId="4AC69C93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9)</w:t>
      </w:r>
      <w:r>
        <w:tab/>
        <w:t>jeżeli bezsprzecznie zostanie wykazane, że zmiany kosztów związanych z realizacją zamówienia uzasadniają zmianę wysokości wynagrodzenia należnego Wykonawcy, strony umowy zawrą stosowny aneks do umowy, określający nową wysokość wynagrodzenia Wykonawcy z uwzględnieniem dowiedzionych zmian,</w:t>
      </w:r>
    </w:p>
    <w:p w14:paraId="40718A9F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10) maksymalna dopuszczalna wartość zmiany wynagrodzenia w efekcie zastosowania postanowień o zasadach wprowadzania zmian jego wysokości wynosi 5 proc. wynagrodzenia określonego w § 2 ust. 6 umowy.</w:t>
      </w:r>
    </w:p>
    <w:p w14:paraId="5EDFB9B8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6.</w:t>
      </w:r>
      <w:r>
        <w:tab/>
        <w:t>Wykonawca, którego wynagrodzenie zostało zmienione zgodnie z ust. 5, zobowiązany jest do zmiany wynagrodzenia przysługującego podwykonawcy, z którym zawarł umowę, w zakresie odpowiadającym zmianom cen lub kosztów dotyczących zobowiązania podwykonawcy.</w:t>
      </w:r>
    </w:p>
    <w:p w14:paraId="47E4BE61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7.</w:t>
      </w:r>
      <w:r>
        <w:tab/>
        <w:t>W przypadku waloryzacji przez Zamawiającego wynagrodzenia Wykonawcy zgodnie z postanowieniami ust. 5 Wykonawca:</w:t>
      </w:r>
    </w:p>
    <w:p w14:paraId="2D6876B7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1)</w:t>
      </w:r>
      <w:r>
        <w:tab/>
        <w:t>w terminie 14 dni od dnia zawarcia aneksu obejmującego waloryzację przedłoży Zamawiającemu pisemny wykaz podwykonawców, których umowy spełniają warunki określone w ust. 5 wraz z wartościami zmiany wynagrodzeń/cen jednostkowych podwykonawców oraz wskazaniem terminów zapłaty tych kwot pod rygorem kary umownej, o której mowa w § 6 albo informację o braku takich podwykonawców,</w:t>
      </w:r>
    </w:p>
    <w:p w14:paraId="1B9F1E67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  <w:t>w terminie wskazanym przez Zamawiającego przekaże Zamawiającemu oświadczenie o uregulowaniu podwykonawcy kwoty zwaloryzowanego wynagrodzenia</w:t>
      </w:r>
    </w:p>
    <w:p w14:paraId="425E19AE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both"/>
      </w:pPr>
      <w:r>
        <w:t>8.</w:t>
      </w:r>
      <w:r>
        <w:tab/>
        <w:t>Zmiana danych teleadresowych Stron oraz danych osób uprawnionych do ich reprezentacji lub upełnomocnionych w umowie do dokonywania czynności nie stanowią zmiany umowy, o ile informacja o dokonaniu zmiany została skutecznie doręczona drugiej Stronie na piśmie</w:t>
      </w:r>
      <w:r>
        <w:rPr>
          <w:rFonts w:eastAsia="Calibri"/>
        </w:rPr>
        <w:t>.</w:t>
      </w:r>
    </w:p>
    <w:p w14:paraId="216ECE81" w14:textId="77777777" w:rsidR="00C96B93" w:rsidRDefault="00C96B93" w:rsidP="00C96B93">
      <w:pPr>
        <w:tabs>
          <w:tab w:val="left" w:pos="284"/>
        </w:tabs>
        <w:autoSpaceDE w:val="0"/>
        <w:autoSpaceDN w:val="0"/>
        <w:adjustRightInd w:val="0"/>
        <w:jc w:val="center"/>
      </w:pPr>
    </w:p>
    <w:p w14:paraId="2DC7192B" w14:textId="04BB5314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  <w:r w:rsidRPr="00043FBC">
        <w:t xml:space="preserve">§5 </w:t>
      </w:r>
    </w:p>
    <w:p w14:paraId="4A1D4AA8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  <w:r w:rsidRPr="00043FBC">
        <w:t>PODWYKONAWSTWO I ZASOBY PODMIOTU TRZECIEGO (o ile dotyczy)</w:t>
      </w:r>
    </w:p>
    <w:p w14:paraId="60C5E62C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</w:p>
    <w:p w14:paraId="231C0957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center"/>
      </w:pPr>
    </w:p>
    <w:p w14:paraId="059F22E7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lastRenderedPageBreak/>
        <w:t>1. Wykonawca oświadcza, że zgodnie z deklaracją złożoną w ofercie, cały zakres niniejszej umowy wykona siłami własnymi lub część prac objętych niniejszą umową zleci do realizacji Podwykonawcom.</w:t>
      </w:r>
    </w:p>
    <w:p w14:paraId="450AB8A8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2. W przypadku powierzenia wykonania części przedmiotu umowy podmiotom trzecim Wykonawca ponosi odpowiedzialność za ich należyte wykonanie zgodnie z warunkami niniejszej umowy, normami i obowiązującymi przepisami.</w:t>
      </w:r>
    </w:p>
    <w:p w14:paraId="475ADC79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3. Wykonawca przedłoży Zamawiającemu potwierdzoną za zgodność z oryginałem kopię umowy o podwykonawstwo.</w:t>
      </w:r>
    </w:p>
    <w:p w14:paraId="03C8E6D3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4. Wykonawca oświadcza, że w celu realizacji umowy zapewni odpowiednie zasoby techniczne oraz personel posiadający zdolności, doświadczenie, wiedzę oraz wymagane uprawnienia w zakresie niezbędnym do wykonania przedmiotu umowy, zgodnie ze złożoną ofertą.</w:t>
      </w:r>
    </w:p>
    <w:p w14:paraId="4D4BF076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5. Zmiana zakresu podwykonawstwa lub powierzenie wykonania zamówienia podwykonawcy lub zmiana Podwykonawcy w zakresie wykonania przedmiotu Umowy nie stanowi zmiany Umowy, ale wymaga zgody Zamawiającego.</w:t>
      </w:r>
    </w:p>
    <w:p w14:paraId="7554C777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 xml:space="preserve">6. Zamawiający wymaga, aby przed przystąpieniem do wykonania zamówienia Wykonawca, o ile są już znane, podał  nazwy albo imiona i nazwiska oraz dane kontaktowe Podwykonawców i osób do kontaktu z nimi, zaangażowanych w takie usługi. </w:t>
      </w:r>
    </w:p>
    <w:p w14:paraId="50750FF3" w14:textId="77777777" w:rsidR="00741D10" w:rsidRPr="00043FBC" w:rsidRDefault="00741D10" w:rsidP="00741D10">
      <w:pPr>
        <w:tabs>
          <w:tab w:val="left" w:pos="284"/>
        </w:tabs>
        <w:autoSpaceDE w:val="0"/>
        <w:autoSpaceDN w:val="0"/>
        <w:adjustRightInd w:val="0"/>
        <w:jc w:val="both"/>
      </w:pPr>
      <w:r w:rsidRPr="00043FBC">
        <w:t>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3C5BA74A" w14:textId="77777777" w:rsidR="00741D10" w:rsidRPr="00043FBC" w:rsidRDefault="00741D10" w:rsidP="00741D10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</w:p>
    <w:p w14:paraId="232D9428" w14:textId="5D3A1FD0" w:rsidR="00741D10" w:rsidRPr="00043FBC" w:rsidRDefault="00741D10" w:rsidP="00741D10">
      <w:pPr>
        <w:pStyle w:val="Tekstpodstawowywcity"/>
        <w:ind w:left="709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§</w:t>
      </w:r>
      <w:r w:rsidR="0031762E">
        <w:rPr>
          <w:color w:val="000000"/>
          <w:sz w:val="24"/>
          <w:szCs w:val="24"/>
        </w:rPr>
        <w:t>6</w:t>
      </w:r>
    </w:p>
    <w:p w14:paraId="269986F1" w14:textId="77777777" w:rsidR="00741D10" w:rsidRPr="00043FBC" w:rsidRDefault="00741D10" w:rsidP="00741D10">
      <w:pPr>
        <w:pStyle w:val="Tekstpodstawowywcity"/>
        <w:ind w:left="709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ZATRUDNIENIE PRACOWNIKÓW PRZEZ WYKONAWCĘ</w:t>
      </w:r>
      <w:r>
        <w:rPr>
          <w:color w:val="000000"/>
          <w:sz w:val="24"/>
          <w:szCs w:val="24"/>
        </w:rPr>
        <w:t xml:space="preserve"> LUB PODWYKONAWCĘ</w:t>
      </w:r>
    </w:p>
    <w:p w14:paraId="6ADA9F2B" w14:textId="77777777" w:rsidR="00741D10" w:rsidRPr="00043FBC" w:rsidRDefault="00741D10" w:rsidP="00741D10">
      <w:pPr>
        <w:pStyle w:val="Tekstpodstawowywcity"/>
        <w:rPr>
          <w:color w:val="000000"/>
          <w:sz w:val="24"/>
          <w:szCs w:val="24"/>
        </w:rPr>
      </w:pPr>
    </w:p>
    <w:p w14:paraId="601929BB" w14:textId="77777777" w:rsidR="00741D10" w:rsidRPr="00043FBC" w:rsidRDefault="00741D10" w:rsidP="00741D10">
      <w:pPr>
        <w:pStyle w:val="Akapitzlist"/>
        <w:numPr>
          <w:ilvl w:val="3"/>
          <w:numId w:val="18"/>
        </w:numPr>
        <w:tabs>
          <w:tab w:val="left" w:pos="0"/>
          <w:tab w:val="left" w:pos="426"/>
        </w:tabs>
        <w:ind w:left="0" w:firstLine="0"/>
        <w:contextualSpacing/>
        <w:jc w:val="both"/>
      </w:pPr>
      <w:r w:rsidRPr="00043FBC">
        <w:t xml:space="preserve">Zamawiający wymaga zatrudnienia na podstawie umowy o pracę przez wykonawcę lub podwykonawcę osób wykonujących czynności w trakcie realizacji zamówienia polegające na zaksięgowaniu wpływu składki ubezpieczeniowej za okres wynikający z umowy oraz wypłacie odszkodowania za szkodę Zamawiającemu. </w:t>
      </w:r>
    </w:p>
    <w:p w14:paraId="4062E78A" w14:textId="77777777" w:rsidR="00741D10" w:rsidRPr="0031762E" w:rsidRDefault="00741D10" w:rsidP="00741D10">
      <w:pPr>
        <w:pStyle w:val="Akapitzlist"/>
        <w:numPr>
          <w:ilvl w:val="3"/>
          <w:numId w:val="18"/>
        </w:numPr>
        <w:tabs>
          <w:tab w:val="left" w:pos="284"/>
        </w:tabs>
        <w:ind w:left="0" w:firstLine="0"/>
        <w:contextualSpacing/>
        <w:jc w:val="both"/>
      </w:pPr>
      <w:r w:rsidRPr="00043FBC">
        <w:t xml:space="preserve">Wykonawca zawierając umowę równocześnie oświadcza, że zatrudnia na umowę o pracę </w:t>
      </w:r>
      <w:r w:rsidRPr="0031762E">
        <w:t>pracowników wykonujących czynności wskazane w pkt. 1.</w:t>
      </w:r>
    </w:p>
    <w:p w14:paraId="2D597599" w14:textId="77777777" w:rsidR="00741D10" w:rsidRPr="0031762E" w:rsidRDefault="00741D10" w:rsidP="00741D10">
      <w:pPr>
        <w:numPr>
          <w:ilvl w:val="3"/>
          <w:numId w:val="18"/>
        </w:numPr>
        <w:tabs>
          <w:tab w:val="left" w:pos="284"/>
        </w:tabs>
        <w:ind w:left="0" w:firstLine="0"/>
        <w:jc w:val="both"/>
      </w:pPr>
      <w:r w:rsidRPr="0031762E">
        <w:t xml:space="preserve">Zamawiający ma prawo skontrolowania Wykonawcy w zakresie spełniania wymagań określonych w pkt. 1tj. w terminie wskazanym przez Zamawiającego nie krótszym niż 5 dni roboczych, Wykonawca zobowiązuje się przedłożyć na wezwanie oświadczenie potwierdzające, że pracownicy, o których mowa w pkt. 1 są zatrudnieni na umowę o pracę. W przypadku nie przedłożenia oświadczenia Zamawiający naliczy każdorazowo Wykonawcy karę umowną wysokości 100 złotych (sto złotych). </w:t>
      </w:r>
    </w:p>
    <w:p w14:paraId="5C01279A" w14:textId="77777777" w:rsidR="00741D10" w:rsidRPr="00043FBC" w:rsidRDefault="00741D10" w:rsidP="00741D10">
      <w:pPr>
        <w:numPr>
          <w:ilvl w:val="3"/>
          <w:numId w:val="18"/>
        </w:numPr>
        <w:tabs>
          <w:tab w:val="left" w:pos="284"/>
        </w:tabs>
        <w:ind w:left="0" w:firstLine="0"/>
        <w:jc w:val="both"/>
      </w:pPr>
      <w:r w:rsidRPr="00043FBC">
        <w:t xml:space="preserve">Nieprzedłożenie  przez Wykonawcę dokumentów, o których mowa w pkt 2 traktowane będzie jako niewypełnienie obowiązku określonego w SWZ i art. 95 ustawy. </w:t>
      </w:r>
    </w:p>
    <w:p w14:paraId="3359218D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center"/>
        <w:rPr>
          <w:color w:val="000000"/>
          <w:sz w:val="24"/>
          <w:szCs w:val="24"/>
        </w:rPr>
      </w:pPr>
    </w:p>
    <w:p w14:paraId="7D68F98F" w14:textId="405A5DB6" w:rsidR="00741D10" w:rsidRPr="00043FBC" w:rsidRDefault="00741D10" w:rsidP="00741D10">
      <w:pPr>
        <w:pStyle w:val="Tekstpodstawowywcity"/>
        <w:tabs>
          <w:tab w:val="left" w:pos="284"/>
        </w:tabs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§</w:t>
      </w:r>
      <w:r w:rsidR="0031762E">
        <w:rPr>
          <w:color w:val="000000"/>
          <w:sz w:val="24"/>
          <w:szCs w:val="24"/>
        </w:rPr>
        <w:t>7</w:t>
      </w:r>
    </w:p>
    <w:p w14:paraId="3F3ACCE6" w14:textId="77777777" w:rsidR="00741D10" w:rsidRPr="00043FBC" w:rsidRDefault="00741D10" w:rsidP="00741D10">
      <w:pPr>
        <w:pStyle w:val="Tekstpodstawowywcity"/>
        <w:tabs>
          <w:tab w:val="left" w:pos="284"/>
        </w:tabs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WYMAGANIA SZCZEGÓLNE</w:t>
      </w:r>
    </w:p>
    <w:p w14:paraId="4DD36766" w14:textId="77777777" w:rsidR="00741D10" w:rsidRPr="00043FBC" w:rsidRDefault="00741D10" w:rsidP="00741D10">
      <w:pPr>
        <w:pStyle w:val="Tekstpodstawowywcity"/>
        <w:tabs>
          <w:tab w:val="left" w:pos="284"/>
        </w:tabs>
        <w:jc w:val="center"/>
        <w:rPr>
          <w:color w:val="000000"/>
          <w:sz w:val="24"/>
          <w:szCs w:val="24"/>
        </w:rPr>
      </w:pPr>
    </w:p>
    <w:p w14:paraId="423297B6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Zamawiający nie uwzględnia w opisie przedmiotu zamówienia wymagań określonych w art. 100 ust 1 ustawy, ponieważ nie jest to uzasadnione charakterem zamówienia jakim jest usługa ubezpieczenia.</w:t>
      </w:r>
    </w:p>
    <w:p w14:paraId="29F2EAEC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jc w:val="center"/>
        <w:rPr>
          <w:color w:val="000000"/>
          <w:sz w:val="24"/>
          <w:szCs w:val="24"/>
        </w:rPr>
      </w:pPr>
    </w:p>
    <w:p w14:paraId="672B3659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</w:p>
    <w:p w14:paraId="7FD0F3A2" w14:textId="0B4EAF75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lastRenderedPageBreak/>
        <w:t>§</w:t>
      </w:r>
      <w:r w:rsidR="0031762E">
        <w:rPr>
          <w:color w:val="000000"/>
          <w:sz w:val="24"/>
          <w:szCs w:val="24"/>
        </w:rPr>
        <w:t>8</w:t>
      </w:r>
    </w:p>
    <w:p w14:paraId="0E1F7EFF" w14:textId="77777777" w:rsidR="00741D10" w:rsidRPr="00043FBC" w:rsidRDefault="00741D10" w:rsidP="00741D10">
      <w:pPr>
        <w:pStyle w:val="Tekstpodstawowywcity"/>
        <w:tabs>
          <w:tab w:val="left" w:pos="284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043FBC">
        <w:rPr>
          <w:color w:val="000000"/>
          <w:sz w:val="24"/>
          <w:szCs w:val="24"/>
        </w:rPr>
        <w:t>POUFNOŚĆ INFORMACJI</w:t>
      </w:r>
    </w:p>
    <w:p w14:paraId="6957BAE6" w14:textId="77777777" w:rsidR="00741D10" w:rsidRPr="00043FBC" w:rsidRDefault="00741D10" w:rsidP="00741D10"/>
    <w:p w14:paraId="65AA0795" w14:textId="77777777" w:rsidR="00741D10" w:rsidRPr="00043FBC" w:rsidRDefault="00741D10" w:rsidP="00741D10">
      <w:pPr>
        <w:jc w:val="both"/>
      </w:pPr>
      <w:r w:rsidRPr="00043FBC">
        <w:t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14:paraId="46F1CCE6" w14:textId="77777777" w:rsidR="00741D10" w:rsidRPr="00043FBC" w:rsidRDefault="00741D10" w:rsidP="00741D10">
      <w:pPr>
        <w:jc w:val="both"/>
      </w:pPr>
      <w:r w:rsidRPr="00043FBC">
        <w:t>2.Strony niniejszej Umowy Generalnej przetwarzać będą również dane osobowe wskazane wyżej w celu wypełnienia obowiązków prawnych wynikających z przepisów prawa – na podstawie art. 6 ust. 1 lit.c RODO.</w:t>
      </w:r>
    </w:p>
    <w:p w14:paraId="454E715D" w14:textId="5E7DD7E5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="0031762E">
        <w:t>9</w:t>
      </w:r>
    </w:p>
    <w:p w14:paraId="6D5FE682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ZACHOWANIE FORMY PISEMNEJ</w:t>
      </w:r>
    </w:p>
    <w:p w14:paraId="131AEE62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0B37E179" w14:textId="77777777" w:rsidR="00741D10" w:rsidRPr="00043FBC" w:rsidRDefault="00741D10" w:rsidP="00741D10">
      <w:pPr>
        <w:tabs>
          <w:tab w:val="left" w:pos="284"/>
        </w:tabs>
        <w:jc w:val="both"/>
      </w:pPr>
      <w:r w:rsidRPr="00043FBC">
        <w:t>Wszelkie zmiany warunków niniejszej Umowy Generalnej oraz umów ubezpieczenia wymagają formy pisemnej pod rygorem nieważności.</w:t>
      </w:r>
    </w:p>
    <w:p w14:paraId="79D19773" w14:textId="77777777" w:rsidR="00741D10" w:rsidRPr="00043FBC" w:rsidRDefault="00741D10" w:rsidP="00741D10">
      <w:pPr>
        <w:tabs>
          <w:tab w:val="left" w:pos="284"/>
        </w:tabs>
      </w:pPr>
    </w:p>
    <w:p w14:paraId="78AC1554" w14:textId="7FD3134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1</w:t>
      </w:r>
      <w:r w:rsidR="0031762E">
        <w:t>0</w:t>
      </w:r>
    </w:p>
    <w:p w14:paraId="7CBB2FC6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ROZSTRZYGANIE SPORÓW</w:t>
      </w:r>
    </w:p>
    <w:p w14:paraId="3424AD4D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7E192BE0" w14:textId="77777777" w:rsidR="00741D10" w:rsidRPr="00043FBC" w:rsidRDefault="00741D10" w:rsidP="00741D10">
      <w:pPr>
        <w:tabs>
          <w:tab w:val="left" w:pos="284"/>
        </w:tabs>
        <w:jc w:val="both"/>
      </w:pPr>
      <w:r w:rsidRPr="00043FBC">
        <w:t>Spory wynikające z niniejszej umowy rozstrzygane będą przez sąd właściwy dla siedziby Ubezpieczającego.</w:t>
      </w:r>
    </w:p>
    <w:p w14:paraId="0E9160E6" w14:textId="77777777" w:rsidR="00741D10" w:rsidRPr="00043FBC" w:rsidRDefault="00741D10" w:rsidP="00741D10">
      <w:pPr>
        <w:tabs>
          <w:tab w:val="left" w:pos="284"/>
        </w:tabs>
      </w:pPr>
    </w:p>
    <w:p w14:paraId="7A3F1DD6" w14:textId="53B0AAE6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sym w:font="Times New Roman" w:char="00A7"/>
      </w:r>
      <w:r w:rsidRPr="00043FBC">
        <w:t>1</w:t>
      </w:r>
      <w:r w:rsidR="0031762E">
        <w:t>1</w:t>
      </w:r>
    </w:p>
    <w:p w14:paraId="6268831E" w14:textId="77777777" w:rsidR="00741D10" w:rsidRPr="00043FBC" w:rsidRDefault="00741D10" w:rsidP="00741D10">
      <w:pPr>
        <w:keepNext/>
        <w:spacing w:before="240" w:after="120"/>
        <w:contextualSpacing/>
        <w:jc w:val="center"/>
      </w:pPr>
      <w:r w:rsidRPr="00043FBC">
        <w:t>POSTANOWIENIA KOŃCOWE</w:t>
      </w:r>
    </w:p>
    <w:p w14:paraId="5E7AF0C9" w14:textId="77777777" w:rsidR="00741D10" w:rsidRPr="00043FBC" w:rsidRDefault="00741D10" w:rsidP="00741D10">
      <w:pPr>
        <w:keepNext/>
        <w:spacing w:before="240" w:after="120"/>
        <w:contextualSpacing/>
        <w:jc w:val="center"/>
      </w:pPr>
    </w:p>
    <w:p w14:paraId="2D743586" w14:textId="79CB541F" w:rsidR="00741D10" w:rsidRPr="0031762E" w:rsidRDefault="00741D10" w:rsidP="00741D10">
      <w:pPr>
        <w:pStyle w:val="Akapitzlist"/>
        <w:numPr>
          <w:ilvl w:val="6"/>
          <w:numId w:val="18"/>
        </w:numPr>
        <w:tabs>
          <w:tab w:val="left" w:pos="90"/>
        </w:tabs>
        <w:jc w:val="both"/>
      </w:pPr>
      <w:r w:rsidRPr="00D86233">
        <w:rPr>
          <w:lang w:eastAsia="en-US"/>
        </w:rPr>
        <w:t>W sprawach nieuregulowanych niniejszą Umową Generalną mają zastosowanie odpowiednie przepisy ustawy z dnia 23 kwietnia 1964 r. Kodeks cywilny w tym w szczególności przepisy dotyczące umów ubezpieczenia (</w:t>
      </w:r>
      <w:r w:rsidRPr="00043FBC">
        <w:t>tytuł XXVII kodeksu cywilnego)</w:t>
      </w:r>
      <w:r w:rsidRPr="00D86233">
        <w:rPr>
          <w:lang w:eastAsia="en-US"/>
        </w:rPr>
        <w:t xml:space="preserve">, ustawy z dnia 11 września 2015 r. o działalności ubezpieczeniowej i reasekuracyjnej, ustawy z dnia 22 maja 2003 r. o ubezpieczeniach obowiązkowych, Ubezpieczeniowym Funduszu Gwarancyjnym i </w:t>
      </w:r>
      <w:r w:rsidRPr="0031762E">
        <w:rPr>
          <w:lang w:eastAsia="en-US"/>
        </w:rPr>
        <w:t xml:space="preserve">Polskim Biurze Ubezpieczycieli Komunikacyjnych, ustawy z dnia 15 grudnia 2017 r. o dystrybucji ubezpieczeń oraz ustawy z dnia 11 września 2019 r. Prawo zamówień publicznych, a także dokumentacja postępowania o udzielenie zamówienia publicznego- znak sprawy SWZ Nr </w:t>
      </w:r>
      <w:r w:rsidR="0031762E" w:rsidRPr="0031762E">
        <w:rPr>
          <w:lang w:eastAsia="en-US"/>
        </w:rPr>
        <w:t>25771/2025/Wołów</w:t>
      </w:r>
      <w:r w:rsidRPr="0031762E">
        <w:rPr>
          <w:lang w:eastAsia="en-US"/>
        </w:rPr>
        <w:t xml:space="preserve"> .</w:t>
      </w:r>
    </w:p>
    <w:p w14:paraId="25C52931" w14:textId="77777777" w:rsidR="009A7EAD" w:rsidRPr="0031762E" w:rsidRDefault="009A7EAD" w:rsidP="009A7EAD">
      <w:pPr>
        <w:pStyle w:val="Akapitzlist"/>
        <w:numPr>
          <w:ilvl w:val="6"/>
          <w:numId w:val="18"/>
        </w:numPr>
        <w:tabs>
          <w:tab w:val="left" w:pos="284"/>
        </w:tabs>
        <w:jc w:val="both"/>
      </w:pPr>
      <w:r w:rsidRPr="0031762E">
        <w:t xml:space="preserve">Umowę sporządzono w dwóch jednobrzmiących egzemplarzach, jeden  dla Ubezpieczającego i jeden dla Ubezpieczyciela </w:t>
      </w:r>
      <w:r w:rsidRPr="0031762E">
        <w:rPr>
          <w:i/>
          <w:iCs/>
        </w:rPr>
        <w:t>(tylko w przypadku składania podpisów tradycyjnych)</w:t>
      </w:r>
    </w:p>
    <w:p w14:paraId="5CD2F521" w14:textId="77777777" w:rsidR="00741D10" w:rsidRPr="0031762E" w:rsidRDefault="00741D10" w:rsidP="00741D10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741D10" w:rsidRPr="00043FBC" w14:paraId="485C9FD6" w14:textId="77777777" w:rsidTr="00946103">
        <w:tc>
          <w:tcPr>
            <w:tcW w:w="3070" w:type="dxa"/>
            <w:hideMark/>
          </w:tcPr>
          <w:p w14:paraId="2412DA2B" w14:textId="77777777" w:rsidR="00741D10" w:rsidRPr="00043FBC" w:rsidRDefault="00741D10" w:rsidP="00946103">
            <w:pPr>
              <w:keepNext/>
              <w:spacing w:before="600"/>
              <w:jc w:val="both"/>
            </w:pPr>
            <w:r w:rsidRPr="00043FBC">
              <w:t>……………………….</w:t>
            </w:r>
          </w:p>
        </w:tc>
        <w:tc>
          <w:tcPr>
            <w:tcW w:w="3071" w:type="dxa"/>
          </w:tcPr>
          <w:p w14:paraId="02485BAC" w14:textId="77777777" w:rsidR="00741D10" w:rsidRPr="00043FBC" w:rsidRDefault="00741D10" w:rsidP="00946103">
            <w:pPr>
              <w:keepNext/>
              <w:spacing w:before="600"/>
              <w:jc w:val="both"/>
            </w:pPr>
          </w:p>
        </w:tc>
        <w:tc>
          <w:tcPr>
            <w:tcW w:w="3071" w:type="dxa"/>
            <w:hideMark/>
          </w:tcPr>
          <w:p w14:paraId="2CF183DE" w14:textId="77777777" w:rsidR="00741D10" w:rsidRPr="00043FBC" w:rsidRDefault="00741D10" w:rsidP="00946103">
            <w:pPr>
              <w:keepNext/>
              <w:spacing w:before="600"/>
              <w:jc w:val="center"/>
            </w:pPr>
            <w:r w:rsidRPr="00043FBC">
              <w:t>……………………….</w:t>
            </w:r>
          </w:p>
        </w:tc>
      </w:tr>
      <w:tr w:rsidR="00741D10" w:rsidRPr="00043FBC" w14:paraId="201AD183" w14:textId="77777777" w:rsidTr="00946103">
        <w:tc>
          <w:tcPr>
            <w:tcW w:w="3070" w:type="dxa"/>
            <w:hideMark/>
          </w:tcPr>
          <w:p w14:paraId="246CAA76" w14:textId="77777777" w:rsidR="00741D10" w:rsidRPr="00043FBC" w:rsidRDefault="00741D10" w:rsidP="00946103">
            <w:pPr>
              <w:jc w:val="center"/>
            </w:pPr>
            <w:r w:rsidRPr="00043FBC">
              <w:t>Ubezpieczyciel</w:t>
            </w:r>
          </w:p>
        </w:tc>
        <w:tc>
          <w:tcPr>
            <w:tcW w:w="3071" w:type="dxa"/>
          </w:tcPr>
          <w:p w14:paraId="77D442E9" w14:textId="77777777" w:rsidR="00741D10" w:rsidRPr="00043FBC" w:rsidRDefault="00741D10" w:rsidP="00946103">
            <w:pPr>
              <w:jc w:val="both"/>
            </w:pPr>
          </w:p>
        </w:tc>
        <w:tc>
          <w:tcPr>
            <w:tcW w:w="3071" w:type="dxa"/>
            <w:hideMark/>
          </w:tcPr>
          <w:p w14:paraId="2517E0E1" w14:textId="77777777" w:rsidR="00741D10" w:rsidRPr="00043FBC" w:rsidRDefault="00741D10" w:rsidP="00946103">
            <w:pPr>
              <w:jc w:val="center"/>
            </w:pPr>
            <w:r w:rsidRPr="00043FBC">
              <w:t>Ubezpieczający</w:t>
            </w:r>
          </w:p>
        </w:tc>
      </w:tr>
    </w:tbl>
    <w:p w14:paraId="6C380682" w14:textId="77777777" w:rsidR="00B2605D" w:rsidRDefault="00B2605D"/>
    <w:p w14:paraId="14AE08B2" w14:textId="77777777" w:rsidR="00B2605D" w:rsidRDefault="00B2605D"/>
    <w:p w14:paraId="03A7A22C" w14:textId="77777777" w:rsidR="00B2605D" w:rsidRDefault="00B2605D"/>
    <w:p w14:paraId="05B24B50" w14:textId="12980A5D" w:rsidR="00B2605D" w:rsidRDefault="00B2605D">
      <w:r w:rsidRPr="00B2605D">
        <w:rPr>
          <w:i/>
          <w:iCs/>
          <w:sz w:val="20"/>
          <w:szCs w:val="20"/>
        </w:rPr>
        <w:t>Załączniki : Ogólne Warunki Ubezpieczenia ( OWU )</w:t>
      </w:r>
    </w:p>
    <w:sectPr w:rsidR="00B2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22D"/>
    <w:multiLevelType w:val="hybridMultilevel"/>
    <w:tmpl w:val="538800FA"/>
    <w:lvl w:ilvl="0" w:tplc="3B164D4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46B"/>
    <w:multiLevelType w:val="multilevel"/>
    <w:tmpl w:val="AACCD1F2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2" w15:restartNumberingAfterBreak="0">
    <w:nsid w:val="17B23635"/>
    <w:multiLevelType w:val="hybridMultilevel"/>
    <w:tmpl w:val="BE9E4A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658F6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16F94"/>
    <w:multiLevelType w:val="hybridMultilevel"/>
    <w:tmpl w:val="EB9A22DE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904C6E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E0D"/>
    <w:multiLevelType w:val="hybridMultilevel"/>
    <w:tmpl w:val="72408C80"/>
    <w:lvl w:ilvl="0" w:tplc="20EC81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60A6"/>
    <w:multiLevelType w:val="hybridMultilevel"/>
    <w:tmpl w:val="0E1C8D08"/>
    <w:lvl w:ilvl="0" w:tplc="EAE012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64E26"/>
    <w:multiLevelType w:val="hybridMultilevel"/>
    <w:tmpl w:val="46C20114"/>
    <w:lvl w:ilvl="0" w:tplc="EA4E6EC0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40B47"/>
    <w:multiLevelType w:val="multilevel"/>
    <w:tmpl w:val="600619E2"/>
    <w:lvl w:ilvl="0">
      <w:start w:val="7"/>
      <w:numFmt w:val="upperRoman"/>
      <w:lvlText w:val="%1."/>
      <w:lvlJc w:val="right"/>
      <w:pPr>
        <w:ind w:left="726" w:hanging="363"/>
      </w:pPr>
      <w:rPr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</w:lvl>
    <w:lvl w:ilvl="2">
      <w:start w:val="1"/>
      <w:numFmt w:val="lowerRoman"/>
      <w:lvlText w:val="%3."/>
      <w:lvlJc w:val="right"/>
      <w:pPr>
        <w:ind w:left="2166" w:hanging="363"/>
      </w:pPr>
    </w:lvl>
    <w:lvl w:ilvl="3">
      <w:start w:val="1"/>
      <w:numFmt w:val="decimal"/>
      <w:lvlText w:val="%4."/>
      <w:lvlJc w:val="left"/>
      <w:pPr>
        <w:ind w:left="363" w:hanging="363"/>
      </w:pPr>
    </w:lvl>
    <w:lvl w:ilvl="4">
      <w:start w:val="1"/>
      <w:numFmt w:val="lowerLetter"/>
      <w:lvlText w:val="%5."/>
      <w:lvlJc w:val="left"/>
      <w:pPr>
        <w:ind w:left="3606" w:hanging="363"/>
      </w:pPr>
    </w:lvl>
    <w:lvl w:ilvl="5">
      <w:start w:val="1"/>
      <w:numFmt w:val="lowerRoman"/>
      <w:lvlText w:val="%6."/>
      <w:lvlJc w:val="right"/>
      <w:pPr>
        <w:ind w:left="4326" w:hanging="363"/>
      </w:pPr>
    </w:lvl>
    <w:lvl w:ilvl="6">
      <w:start w:val="1"/>
      <w:numFmt w:val="decimal"/>
      <w:lvlText w:val="%7."/>
      <w:lvlJc w:val="left"/>
      <w:pPr>
        <w:ind w:left="363" w:hanging="363"/>
      </w:pPr>
    </w:lvl>
    <w:lvl w:ilvl="7">
      <w:start w:val="1"/>
      <w:numFmt w:val="lowerLetter"/>
      <w:lvlText w:val="%8."/>
      <w:lvlJc w:val="left"/>
      <w:pPr>
        <w:ind w:left="5766" w:hanging="363"/>
      </w:pPr>
    </w:lvl>
    <w:lvl w:ilvl="8">
      <w:start w:val="1"/>
      <w:numFmt w:val="lowerRoman"/>
      <w:lvlText w:val="%9."/>
      <w:lvlJc w:val="right"/>
      <w:pPr>
        <w:ind w:left="6486" w:hanging="363"/>
      </w:pPr>
    </w:lvl>
  </w:abstractNum>
  <w:abstractNum w:abstractNumId="10" w15:restartNumberingAfterBreak="0">
    <w:nsid w:val="2FE22372"/>
    <w:multiLevelType w:val="hybridMultilevel"/>
    <w:tmpl w:val="8E9C593E"/>
    <w:lvl w:ilvl="0" w:tplc="27C28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7E2F"/>
    <w:multiLevelType w:val="hybridMultilevel"/>
    <w:tmpl w:val="BE9E4A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46FC8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575CD"/>
    <w:multiLevelType w:val="hybridMultilevel"/>
    <w:tmpl w:val="09E04504"/>
    <w:lvl w:ilvl="0" w:tplc="EA4E6E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AE1BFB"/>
    <w:multiLevelType w:val="hybridMultilevel"/>
    <w:tmpl w:val="8A0C6E5C"/>
    <w:lvl w:ilvl="0" w:tplc="F0965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A2D14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C7A97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86A78"/>
    <w:multiLevelType w:val="hybridMultilevel"/>
    <w:tmpl w:val="375AE32E"/>
    <w:lvl w:ilvl="0" w:tplc="7E12D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C5BEB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77A42"/>
    <w:multiLevelType w:val="hybridMultilevel"/>
    <w:tmpl w:val="0B30884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16295C"/>
    <w:multiLevelType w:val="hybridMultilevel"/>
    <w:tmpl w:val="A686D1A0"/>
    <w:lvl w:ilvl="0" w:tplc="7466FF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910B4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A378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35725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EB1998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7173F"/>
    <w:multiLevelType w:val="multilevel"/>
    <w:tmpl w:val="AACCD1F2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34" w15:restartNumberingAfterBreak="0">
    <w:nsid w:val="6CE84908"/>
    <w:multiLevelType w:val="multilevel"/>
    <w:tmpl w:val="AACCD1F2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35" w15:restartNumberingAfterBreak="0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21C6A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97E45"/>
    <w:multiLevelType w:val="hybridMultilevel"/>
    <w:tmpl w:val="D14621A6"/>
    <w:lvl w:ilvl="0" w:tplc="B43E4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348DF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5150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836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1747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496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3478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1040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43572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90579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752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426621">
    <w:abstractNumId w:val="34"/>
  </w:num>
  <w:num w:numId="11" w16cid:durableId="324868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7927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7042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3763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456312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10586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06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203112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002138">
    <w:abstractNumId w:val="36"/>
  </w:num>
  <w:num w:numId="20" w16cid:durableId="200364298">
    <w:abstractNumId w:val="20"/>
  </w:num>
  <w:num w:numId="21" w16cid:durableId="346757281">
    <w:abstractNumId w:val="23"/>
  </w:num>
  <w:num w:numId="22" w16cid:durableId="1615018298">
    <w:abstractNumId w:val="2"/>
  </w:num>
  <w:num w:numId="23" w16cid:durableId="1756244295">
    <w:abstractNumId w:val="31"/>
  </w:num>
  <w:num w:numId="24" w16cid:durableId="249241301">
    <w:abstractNumId w:val="30"/>
  </w:num>
  <w:num w:numId="25" w16cid:durableId="1396008106">
    <w:abstractNumId w:val="5"/>
  </w:num>
  <w:num w:numId="26" w16cid:durableId="1605728552">
    <w:abstractNumId w:val="26"/>
  </w:num>
  <w:num w:numId="27" w16cid:durableId="165413022">
    <w:abstractNumId w:val="33"/>
  </w:num>
  <w:num w:numId="28" w16cid:durableId="781731150">
    <w:abstractNumId w:val="28"/>
  </w:num>
  <w:num w:numId="29" w16cid:durableId="2118137743">
    <w:abstractNumId w:val="40"/>
  </w:num>
  <w:num w:numId="30" w16cid:durableId="1807696998">
    <w:abstractNumId w:val="32"/>
  </w:num>
  <w:num w:numId="31" w16cid:durableId="1188719183">
    <w:abstractNumId w:val="11"/>
  </w:num>
  <w:num w:numId="32" w16cid:durableId="696153294">
    <w:abstractNumId w:val="13"/>
  </w:num>
  <w:num w:numId="33" w16cid:durableId="1213999731">
    <w:abstractNumId w:val="3"/>
  </w:num>
  <w:num w:numId="34" w16cid:durableId="1350332496">
    <w:abstractNumId w:val="38"/>
  </w:num>
  <w:num w:numId="35" w16cid:durableId="1149324873">
    <w:abstractNumId w:val="6"/>
  </w:num>
  <w:num w:numId="36" w16cid:durableId="149950092">
    <w:abstractNumId w:val="1"/>
  </w:num>
  <w:num w:numId="37" w16cid:durableId="1985548785">
    <w:abstractNumId w:val="24"/>
  </w:num>
  <w:num w:numId="38" w16cid:durableId="1555845390">
    <w:abstractNumId w:val="22"/>
  </w:num>
  <w:num w:numId="39" w16cid:durableId="1279483455">
    <w:abstractNumId w:val="17"/>
  </w:num>
  <w:num w:numId="40" w16cid:durableId="943414863">
    <w:abstractNumId w:val="18"/>
  </w:num>
  <w:num w:numId="41" w16cid:durableId="1490751070">
    <w:abstractNumId w:val="8"/>
  </w:num>
  <w:num w:numId="42" w16cid:durableId="305161753">
    <w:abstractNumId w:val="0"/>
  </w:num>
  <w:num w:numId="43" w16cid:durableId="618033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10"/>
    <w:rsid w:val="000D6745"/>
    <w:rsid w:val="0017105F"/>
    <w:rsid w:val="001F029C"/>
    <w:rsid w:val="002379FC"/>
    <w:rsid w:val="002D7D61"/>
    <w:rsid w:val="002F6D75"/>
    <w:rsid w:val="0031762E"/>
    <w:rsid w:val="003530A9"/>
    <w:rsid w:val="003B79C4"/>
    <w:rsid w:val="00543BC2"/>
    <w:rsid w:val="0058182B"/>
    <w:rsid w:val="005B0A3C"/>
    <w:rsid w:val="005E610D"/>
    <w:rsid w:val="006C1667"/>
    <w:rsid w:val="00741D10"/>
    <w:rsid w:val="00851B68"/>
    <w:rsid w:val="008E1D4F"/>
    <w:rsid w:val="00966CB2"/>
    <w:rsid w:val="009838F5"/>
    <w:rsid w:val="00996988"/>
    <w:rsid w:val="009A7EAD"/>
    <w:rsid w:val="00A721EA"/>
    <w:rsid w:val="00AC4CEC"/>
    <w:rsid w:val="00B2605D"/>
    <w:rsid w:val="00B66964"/>
    <w:rsid w:val="00C95730"/>
    <w:rsid w:val="00C96B93"/>
    <w:rsid w:val="00C96E0D"/>
    <w:rsid w:val="00D04149"/>
    <w:rsid w:val="00D11C96"/>
    <w:rsid w:val="00E17A37"/>
    <w:rsid w:val="00E2595B"/>
    <w:rsid w:val="00F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0298"/>
  <w15:docId w15:val="{2BBDA4ED-6169-46FE-AC38-B359C65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741D10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1D1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741D10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741D1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0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0A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5169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Wrochna</dc:creator>
  <cp:lastModifiedBy>Paulina Dubiel</cp:lastModifiedBy>
  <cp:revision>2</cp:revision>
  <dcterms:created xsi:type="dcterms:W3CDTF">2025-11-20T09:16:00Z</dcterms:created>
  <dcterms:modified xsi:type="dcterms:W3CDTF">2025-11-20T09:16:00Z</dcterms:modified>
</cp:coreProperties>
</file>