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tabeli"/>
        <w:widowControl w:val="false"/>
        <w:bidi w:val="0"/>
        <w:jc w:val="center"/>
        <w:rPr>
          <w:color w:val="auto"/>
          <w:highlight w:val="none"/>
          <w:shd w:fill="auto" w:val="clear"/>
        </w:rPr>
      </w:pPr>
      <w:r>
        <w:rPr>
          <w:rFonts w:cs="Arial" w:ascii="Verdana" w:hAnsi="Verdana"/>
          <w:b/>
          <w:bCs/>
          <w:color w:val="000000"/>
          <w:sz w:val="20"/>
          <w:szCs w:val="20"/>
          <w:shd w:fill="auto" w:val="clear"/>
        </w:rPr>
        <w:tab/>
        <w:tab/>
        <w:tab/>
        <w:tab/>
        <w:tab/>
        <w:tab/>
        <w:tab/>
        <w:tab/>
        <w:tab/>
        <w:tab/>
        <w:t>Załącznik nr 2</w:t>
      </w:r>
    </w:p>
    <w:p>
      <w:pPr>
        <w:pStyle w:val="Default"/>
        <w:widowControl/>
        <w:suppressAutoHyphens w:val="true"/>
        <w:bidi w:val="0"/>
        <w:spacing w:before="0" w:after="0"/>
        <w:ind w:start="1361" w:end="0" w:hanging="1191"/>
        <w:jc w:val="center"/>
        <w:rPr>
          <w:rFonts w:ascii="Verdana" w:hAnsi="Verdana" w:cs="Arial"/>
          <w:b/>
          <w:bCs/>
          <w:color w:val="C9211E"/>
          <w:sz w:val="30"/>
          <w:szCs w:val="30"/>
        </w:rPr>
      </w:pPr>
      <w:r>
        <w:rPr>
          <w:rFonts w:cs="Arial" w:ascii="Verdana" w:hAnsi="Verdana"/>
          <w:b/>
          <w:bCs/>
          <w:color w:val="C9211E"/>
          <w:sz w:val="30"/>
          <w:szCs w:val="30"/>
        </w:rPr>
      </w:r>
    </w:p>
    <w:p>
      <w:pPr>
        <w:pStyle w:val="Default"/>
        <w:widowControl/>
        <w:suppressAutoHyphens w:val="true"/>
        <w:bidi w:val="0"/>
        <w:spacing w:before="0" w:after="0"/>
        <w:ind w:start="1361" w:end="0" w:hanging="1191"/>
        <w:jc w:val="center"/>
        <w:rPr>
          <w:rFonts w:ascii="Verdana" w:hAnsi="Verdana" w:cs="Arial"/>
          <w:b/>
          <w:bCs/>
          <w:color w:val="C9211E"/>
          <w:sz w:val="30"/>
          <w:szCs w:val="30"/>
        </w:rPr>
      </w:pPr>
      <w:r>
        <w:rPr>
          <w:rFonts w:cs="Arial" w:ascii="Verdana" w:hAnsi="Verdana"/>
          <w:b/>
          <w:bCs/>
          <w:color w:val="C9211E"/>
          <w:sz w:val="30"/>
          <w:szCs w:val="30"/>
        </w:rPr>
        <w:t>Uwaga: Wykonawca wypełnia kolumnę „Propozycje Wykonawcy”, podając konkretny parametr lub wpisując np. wersję rozwiązania lub wyraz „spełnia”.</w:t>
      </w:r>
    </w:p>
    <w:p>
      <w:pPr>
        <w:pStyle w:val="Default"/>
        <w:widowControl/>
        <w:suppressAutoHyphens w:val="true"/>
        <w:bidi w:val="0"/>
        <w:spacing w:before="0" w:after="0"/>
        <w:ind w:start="1361" w:end="0" w:hanging="1191"/>
        <w:jc w:val="center"/>
        <w:rPr>
          <w:rFonts w:ascii="Verdana" w:hAnsi="Verdana" w:cs="Arial"/>
          <w:b/>
          <w:bCs/>
          <w:color w:val="C9211E"/>
          <w:sz w:val="16"/>
          <w:szCs w:val="16"/>
        </w:rPr>
      </w:pPr>
      <w:r>
        <w:rPr>
          <w:rFonts w:cs="Arial" w:ascii="Verdana" w:hAnsi="Verdana"/>
          <w:b/>
          <w:bCs/>
          <w:color w:val="C9211E"/>
          <w:sz w:val="16"/>
          <w:szCs w:val="16"/>
        </w:rPr>
      </w:r>
    </w:p>
    <w:p>
      <w:pPr>
        <w:pStyle w:val="Default"/>
        <w:widowControl/>
        <w:suppressAutoHyphens w:val="true"/>
        <w:bidi w:val="0"/>
        <w:spacing w:before="0" w:after="0"/>
        <w:ind w:start="1361" w:end="0" w:hanging="1191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Minimalne parametry techniczne oraz wyposażenie samochodu. Opis znajdujący się w tabeli poniżej zawiera minimalne parametry (techniczne i użytkowe) jakie musi spełnić oferowany samochód osobowy, co oznacza, że Wykonawca może oferować przedmiot zamówienia charakteryzujący się lepszymi parametrami technicznymi i/lub użytkowymi:</w:t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Minimalne parametry techniczne oraz wyposażenie:</w:t>
      </w:r>
    </w:p>
    <w:tbl>
      <w:tblPr>
        <w:tblW w:w="10429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77"/>
        <w:gridCol w:w="2568"/>
        <w:gridCol w:w="3797"/>
        <w:gridCol w:w="3686"/>
      </w:tblGrid>
      <w:tr>
        <w:trPr/>
        <w:tc>
          <w:tcPr>
            <w:tcW w:w="37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Dane</w:t>
            </w:r>
          </w:p>
        </w:tc>
        <w:tc>
          <w:tcPr>
            <w:tcW w:w="379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start="0" w:end="4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  <w:szCs w:val="16"/>
              </w:rPr>
              <w:t>Parametry</w:t>
            </w:r>
            <w:r>
              <w:rPr>
                <w:rFonts w:ascii="Verdana" w:hAnsi="Verdana"/>
                <w:b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  <w:szCs w:val="16"/>
              </w:rPr>
              <w:t>minimalne</w:t>
            </w:r>
            <w:r>
              <w:rPr>
                <w:rFonts w:ascii="Verdana" w:hAnsi="Verdana"/>
                <w:b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  <w:szCs w:val="16"/>
              </w:rPr>
              <w:t>wymagane</w:t>
            </w:r>
            <w:r>
              <w:rPr>
                <w:rFonts w:ascii="Verdana" w:hAnsi="Verdana"/>
                <w:b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  <w:szCs w:val="16"/>
              </w:rPr>
              <w:t>przez</w:t>
            </w:r>
          </w:p>
          <w:p>
            <w:pPr>
              <w:pStyle w:val="TableParagraph"/>
              <w:widowControl w:val="false"/>
              <w:spacing w:lineRule="auto" w:line="240" w:before="144" w:after="0"/>
              <w:ind w:start="0" w:end="1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pacing w:val="-1"/>
                <w:sz w:val="16"/>
                <w:szCs w:val="16"/>
              </w:rPr>
              <w:t>Zamawiającego</w:t>
            </w:r>
          </w:p>
        </w:tc>
        <w:tc>
          <w:tcPr>
            <w:tcW w:w="36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widowControl w:val="false"/>
              <w:spacing w:lineRule="auto" w:lin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Propozycje wykonawcy</w:t>
            </w:r>
          </w:p>
          <w:p>
            <w:pPr>
              <w:pStyle w:val="Tretekstu"/>
              <w:widowControl w:val="false"/>
              <w:bidi w:val="0"/>
              <w:spacing w:lineRule="auto" w:line="240" w:before="0" w:after="1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Typ</w:t>
            </w:r>
            <w:r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samochodu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Osobowy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Typ</w:t>
            </w:r>
            <w:r>
              <w:rPr>
                <w:rFonts w:ascii="Verdana" w:hAnsi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nadwozia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sedan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lub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liftback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Rok</w:t>
            </w:r>
            <w:r>
              <w:rPr>
                <w:rFonts w:ascii="Verdana" w:hAnsi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produkcji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wcześniejszy </w:t>
            </w:r>
            <w:r>
              <w:rPr>
                <w:rFonts w:ascii="Verdana" w:hAnsi="Verdana"/>
                <w:sz w:val="16"/>
                <w:szCs w:val="16"/>
              </w:rPr>
              <w:t>niż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2024r.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eastAsia="Calibri" w:cs="Times New Roman" w:ascii="Verdana" w:hAnsi="Verdana"/>
                <w:b w:val="false"/>
                <w:bCs w:val="false"/>
                <w:sz w:val="16"/>
                <w:szCs w:val="16"/>
              </w:rPr>
              <w:t>Rok...producent …..model…..</w:t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Napęd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4x4 (4WD lub AWD)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Liczba drzwi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miejsc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Kierownica po lewej stronie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3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Kierownica</w:t>
            </w:r>
            <w:r>
              <w:rPr>
                <w:rFonts w:ascii="Verdana" w:hAnsi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wielofunkcyjna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3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Tak,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łopatkami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do</w:t>
            </w:r>
            <w:r>
              <w:rPr>
                <w:rFonts w:ascii="Verdana" w:hAnsi="Verdana"/>
                <w:sz w:val="16"/>
                <w:szCs w:val="16"/>
              </w:rPr>
              <w:t xml:space="preserve"> zmiany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przełożeń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Kierownica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skórzana,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podgrzewana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275" w:leader="none"/>
                <w:tab w:val="left" w:pos="3067" w:leader="none"/>
              </w:tabs>
              <w:spacing w:lineRule="auto" w:line="240" w:before="1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Układ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kierowniczy ze </w:t>
            </w:r>
          </w:p>
          <w:p>
            <w:pPr>
              <w:pStyle w:val="TableParagraph"/>
              <w:widowControl w:val="false"/>
              <w:spacing w:lineRule="auto" w:line="240" w:before="144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wspomaganiem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Silnik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benzyna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488" w:leader="none"/>
                <w:tab w:val="left" w:pos="2649" w:leader="none"/>
              </w:tabs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Pojemność</w:t>
              <w:tab/>
              <w:t xml:space="preserve">skokowa </w:t>
            </w:r>
            <w:r>
              <w:rPr>
                <w:rFonts w:ascii="Verdana" w:hAnsi="Verdana"/>
                <w:sz w:val="16"/>
                <w:szCs w:val="16"/>
              </w:rPr>
              <w:t xml:space="preserve">silnika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(cm³)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15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minimalne:</w:t>
            </w:r>
            <w:r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1900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cm</w:t>
            </w:r>
            <w:r>
              <w:rPr>
                <w:rFonts w:ascii="Verdana" w:hAnsi="Verdana"/>
                <w:spacing w:val="-1"/>
                <w:position w:val="8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Moc</w:t>
            </w:r>
            <w:r>
              <w:rPr>
                <w:rFonts w:ascii="Verdana" w:hAnsi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silnika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minimalne:</w:t>
            </w:r>
            <w:r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250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Liczba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cylindrów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minimalne:</w:t>
            </w:r>
            <w:r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Kolor</w:t>
            </w:r>
            <w:r>
              <w:rPr>
                <w:rFonts w:ascii="Verdana" w:hAnsi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nadwozia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czarny,</w:t>
            </w:r>
            <w:r>
              <w:rPr>
                <w:rFonts w:ascii="Verdana" w:hAnsi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metalizowany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Skrzynia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biegów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automatyczna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2568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95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Oświetlenie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wnętrza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typu</w:t>
            </w:r>
            <w:r>
              <w:rPr>
                <w:rFonts w:ascii="Verdana" w:hAnsi="Verdana"/>
                <w:sz w:val="16"/>
                <w:szCs w:val="16"/>
              </w:rPr>
              <w:t xml:space="preserve"> ambiente lub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równoważne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95" w:after="0"/>
              <w:ind w:start="102" w:end="0" w:hanging="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start="102" w:end="106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świetlenie</w:t>
            </w:r>
            <w:r>
              <w:rPr>
                <w:rFonts w:ascii="Verdana" w:hAnsi="Verdan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przestrzeni</w:t>
            </w:r>
            <w:r>
              <w:rPr>
                <w:rFonts w:ascii="Verdana" w:hAnsi="Verdan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wokół</w:t>
            </w:r>
            <w:r>
              <w:rPr>
                <w:rFonts w:ascii="Verdana" w:hAnsi="Verdan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nóg</w:t>
            </w:r>
            <w:r>
              <w:rPr>
                <w:rFonts w:ascii="Verdana" w:hAnsi="Verdan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przodu</w:t>
            </w:r>
            <w:r>
              <w:rPr>
                <w:rFonts w:ascii="Verdana" w:hAnsi="Verdan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tyłu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System</w:t>
            </w:r>
            <w:r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start-stop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Bezkluczykowy</w:t>
            </w:r>
            <w:r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system</w:t>
            </w:r>
            <w:r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obsługi</w:t>
            </w:r>
          </w:p>
          <w:p>
            <w:pPr>
              <w:pStyle w:val="TableParagraph"/>
              <w:widowControl w:val="false"/>
              <w:spacing w:lineRule="auto" w:line="240" w:before="144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samochodu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start="0" w:end="0" w:hanging="0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Nawigacja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 w:before="157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Centralny</w:t>
            </w:r>
            <w:r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zamek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3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Wszystkie</w:t>
            </w:r>
            <w:r>
              <w:rPr>
                <w:rFonts w:ascii="Verdana" w:hAnsi="Verdan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drzwi</w:t>
            </w:r>
            <w:r>
              <w:rPr>
                <w:rFonts w:ascii="Verdana" w:hAnsi="Verdan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pojazdu</w:t>
            </w:r>
            <w:r>
              <w:rPr>
                <w:rFonts w:ascii="Verdana" w:hAnsi="Verdan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oraz</w:t>
            </w:r>
            <w:r>
              <w:rPr>
                <w:rFonts w:ascii="Verdana" w:hAnsi="Verdan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klapy</w:t>
            </w:r>
            <w:r>
              <w:rPr>
                <w:rFonts w:ascii="Verdana" w:hAnsi="Verdan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sterowane</w:t>
            </w:r>
            <w:r>
              <w:rPr>
                <w:rFonts w:ascii="Verdana" w:hAnsi="Verdana"/>
                <w:spacing w:val="35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zdalnie,</w:t>
            </w:r>
            <w:r>
              <w:rPr>
                <w:rFonts w:ascii="Verdana" w:hAnsi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zabezpieczenie</w:t>
            </w:r>
            <w:r>
              <w:rPr>
                <w:rFonts w:ascii="Verdana" w:hAnsi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antykradzieżowe</w:t>
            </w:r>
            <w:r>
              <w:rPr>
                <w:rFonts w:ascii="Verdana" w:hAnsi="Verdana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(autoalarm,</w:t>
            </w:r>
            <w:r>
              <w:rPr>
                <w:rFonts w:ascii="Verdana" w:hAnsi="Verdan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immobilizer)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start="0" w:end="0" w:hanging="0"/>
              <w:jc w:val="both"/>
              <w:rPr>
                <w:rFonts w:ascii="Verdana" w:hAnsi="Verdana"/>
                <w:position w:val="0"/>
                <w:sz w:val="16"/>
                <w:sz w:val="16"/>
                <w:szCs w:val="16"/>
                <w:shd w:fill="FFFFFF" w:val="clear"/>
                <w:vertAlign w:val="baseline"/>
              </w:rPr>
            </w:pPr>
            <w:r>
              <w:rPr>
                <w:rFonts w:ascii="Verdana" w:hAnsi="Verdana"/>
                <w:position w:val="0"/>
                <w:sz w:val="16"/>
                <w:sz w:val="16"/>
                <w:szCs w:val="16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Komputer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pokładowy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853" w:leader="none"/>
              </w:tabs>
              <w:spacing w:lineRule="auto" w:line="240" w:before="1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 xml:space="preserve">System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wspomagania</w:t>
            </w:r>
          </w:p>
          <w:p>
            <w:pPr>
              <w:pStyle w:val="TableParagraph"/>
              <w:widowControl w:val="false"/>
              <w:spacing w:lineRule="auto" w:line="240" w:before="145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ruszania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górę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ind w:start="0" w:end="0" w:hanging="0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Gniazdo</w:t>
            </w:r>
            <w:r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USB-C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minimalne:</w:t>
            </w:r>
            <w:r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System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kontroli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ciśnienia </w:t>
            </w:r>
            <w:r>
              <w:rPr>
                <w:rFonts w:ascii="Verdana" w:hAnsi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oponach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start="0" w:end="0" w:hanging="0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568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Poduszki</w:t>
            </w:r>
            <w:r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powietrzne:</w:t>
            </w:r>
          </w:p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 w:before="4" w:after="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rFonts w:ascii="Verdana" w:hAnsi="Verdana"/>
                <w:spacing w:val="-1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5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Tak,</w:t>
            </w:r>
            <w:r>
              <w:rPr>
                <w:rFonts w:ascii="Verdana" w:hAnsi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funkcją</w:t>
            </w:r>
            <w:r>
              <w:rPr>
                <w:rFonts w:ascii="Verdana" w:hAnsi="Verdana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dezaktywacji</w:t>
            </w:r>
            <w:r>
              <w:rPr>
                <w:rFonts w:ascii="Verdana" w:hAnsi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czołowej</w:t>
            </w:r>
            <w:r>
              <w:rPr>
                <w:rFonts w:ascii="Verdana" w:hAnsi="Verdan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poduszki</w:t>
            </w:r>
            <w:r>
              <w:rPr>
                <w:rFonts w:ascii="Verdana" w:hAnsi="Verdana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pasażera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Boczne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poduszki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bezpieczeństwa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przód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Boczne</w:t>
            </w:r>
            <w:r>
              <w:rPr>
                <w:rFonts w:ascii="Verdana" w:hAnsi="Verdana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poduszki</w:t>
            </w:r>
            <w:r>
              <w:rPr>
                <w:rFonts w:ascii="Verdana" w:hAnsi="Verdana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powietrzne</w:t>
            </w:r>
            <w:r>
              <w:rPr>
                <w:rFonts w:ascii="Verdana" w:hAnsi="Verdana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dla</w:t>
            </w:r>
            <w:r>
              <w:rPr>
                <w:rFonts w:ascii="Verdana" w:hAnsi="Verdana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zewnętrznych</w:t>
            </w:r>
          </w:p>
          <w:p>
            <w:pPr>
              <w:pStyle w:val="TableParagraph"/>
              <w:widowControl w:val="false"/>
              <w:spacing w:lineRule="auto" w:line="240" w:before="145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</w:t>
            </w:r>
            <w:r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tylnej</w:t>
            </w:r>
            <w:r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kanapy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Poduszka</w:t>
            </w:r>
            <w:r>
              <w:rPr>
                <w:rFonts w:ascii="Verdana" w:hAnsi="Verdana"/>
                <w:sz w:val="16"/>
                <w:szCs w:val="16"/>
              </w:rPr>
              <w:t xml:space="preserve"> chroniąca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kolana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kierowcy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2568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 w:before="4" w:after="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Fotele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przód: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658" w:leader="none"/>
                <w:tab w:val="left" w:pos="3690" w:leader="none"/>
              </w:tabs>
              <w:spacing w:lineRule="auto" w:line="240"/>
              <w:ind w:start="102" w:end="103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Skórzane, podgrzewane, wentylowane,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elektronicznie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regulowane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funkcją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pamięci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zagłówki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skórzane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funkcją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masażu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dla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kierowcy </w:t>
            </w:r>
            <w:r>
              <w:rPr>
                <w:rFonts w:ascii="Verdana" w:hAnsi="Verdana"/>
                <w:sz w:val="16"/>
                <w:szCs w:val="16"/>
              </w:rPr>
              <w:t xml:space="preserve">i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pasażera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pneumatyczna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regulacja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odcinku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lędźwiowym</w:t>
            </w:r>
          </w:p>
          <w:p>
            <w:pPr>
              <w:pStyle w:val="TableParagraph"/>
              <w:widowControl w:val="false"/>
              <w:spacing w:lineRule="auto" w:line="240" w:before="147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foteli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2568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 w:before="15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Kanapa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tył: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skórzane,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podgrzewane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188" w:leader="none"/>
                <w:tab w:val="left" w:pos="2761" w:leader="none"/>
                <w:tab w:val="left" w:pos="3850" w:leader="none"/>
                <w:tab w:val="left" w:pos="5040" w:leader="none"/>
              </w:tabs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>kanapa</w:t>
              <w:tab/>
              <w:t>niedzielona,</w:t>
              <w:tab/>
              <w:t>oparcie</w:t>
              <w:tab/>
              <w:t>dzielone</w:t>
              <w:tab/>
            </w:r>
            <w:r>
              <w:rPr>
                <w:rFonts w:ascii="Verdana" w:hAnsi="Verdana"/>
                <w:sz w:val="16"/>
                <w:szCs w:val="16"/>
              </w:rPr>
              <w:t>z  centralnym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podłokietnikiem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uchwyty</w:t>
            </w:r>
            <w:r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isofix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zagłówki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skórzane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Pasy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bezpieczeństwa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trzypunktowe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pasy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bezpieczeństwa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Kamera</w:t>
            </w:r>
            <w:r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cofania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Czujniki</w:t>
            </w:r>
            <w:r>
              <w:rPr>
                <w:rFonts w:ascii="Verdana" w:hAnsi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parkowania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Tak, przód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 tył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Climatronic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776" w:leader="none"/>
                <w:tab w:val="left" w:pos="3678" w:leader="none"/>
                <w:tab w:val="left" w:pos="5017" w:leader="none"/>
              </w:tabs>
              <w:spacing w:lineRule="auto" w:line="240" w:before="1" w:after="0"/>
              <w:ind w:start="102" w:end="104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>Klimatyzacja</w:t>
              <w:tab/>
              <w:t xml:space="preserve">automatyczna, </w:t>
            </w:r>
            <w:r>
              <w:rPr>
                <w:rFonts w:ascii="Verdana" w:hAnsi="Verdana"/>
                <w:w w:val="95"/>
                <w:sz w:val="16"/>
                <w:szCs w:val="16"/>
              </w:rPr>
              <w:t xml:space="preserve">minimum    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pacing w:val="39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strefowa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 w:before="157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Multimedia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5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system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multimedialny</w:t>
            </w:r>
            <w:r>
              <w:rPr>
                <w:rFonts w:ascii="Verdana" w:hAnsi="Verdana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wyposażony</w:t>
            </w:r>
            <w:r>
              <w:rPr>
                <w:rFonts w:ascii="Verdana" w:hAnsi="Verdana"/>
                <w:sz w:val="16"/>
                <w:szCs w:val="16"/>
              </w:rPr>
              <w:t xml:space="preserve"> min.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radioodbiornik</w:t>
            </w:r>
            <w:r>
              <w:rPr>
                <w:rFonts w:ascii="Verdana" w:hAnsi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obsługą</w:t>
            </w:r>
            <w:r>
              <w:rPr>
                <w:rFonts w:ascii="Verdana" w:hAnsi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stacji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radiowych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technologii</w:t>
            </w:r>
            <w:r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cyfrowej</w:t>
            </w:r>
            <w:r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(DAB)+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Wyświetlacz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</w:t>
            </w:r>
            <w:r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13"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Asystent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skrętu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Dojazdowe</w:t>
            </w:r>
            <w:r>
              <w:rPr>
                <w:rFonts w:ascii="Verdana" w:hAnsi="Verdana"/>
                <w:sz w:val="16"/>
                <w:szCs w:val="16"/>
              </w:rPr>
              <w:t xml:space="preserve"> koło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zapasowe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Zestaw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narzędzi</w:t>
            </w:r>
            <w:r>
              <w:rPr>
                <w:rFonts w:ascii="Verdana" w:hAnsi="Verdana"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podnośnik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Reflektory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reflektory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główne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LED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Tylne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światła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LED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Wycieraczka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tylnej</w:t>
            </w:r>
            <w:r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szyby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561" w:leader="none"/>
              </w:tabs>
              <w:spacing w:lineRule="auto" w:line="240"/>
              <w:ind w:start="102" w:end="102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>Przednie św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iatła</w:t>
            </w:r>
            <w:r>
              <w:rPr>
                <w:rFonts w:ascii="Verdana" w:hAnsi="Verdan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przeciwmgłowe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start="0" w:end="0" w:hanging="0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Tak,</w:t>
            </w:r>
            <w:r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LED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331" w:leader="none"/>
              </w:tabs>
              <w:spacing w:lineRule="auto" w:line="240"/>
              <w:ind w:start="102" w:end="99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 xml:space="preserve">Lusterko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wsteczne</w:t>
            </w:r>
            <w:r>
              <w:rPr>
                <w:rFonts w:ascii="Verdana" w:hAnsi="Verdan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automatycznie</w:t>
            </w:r>
            <w:r>
              <w:rPr>
                <w:rFonts w:ascii="Verdana" w:hAnsi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przyciemniane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ind w:start="0" w:end="0" w:hanging="0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2568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93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Lusterka</w:t>
            </w:r>
            <w:r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boczne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6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elektrycznie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sterowane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 </w:t>
            </w:r>
            <w:r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składane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z </w:t>
            </w:r>
            <w:r>
              <w:rPr>
                <w:rFonts w:ascii="Verdana" w:hAnsi="Verdan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funkcją</w:t>
            </w:r>
            <w:r>
              <w:rPr>
                <w:rFonts w:ascii="Verdana" w:hAnsi="Verdana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pamięci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568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podgrzewane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Podgrzewana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szyba</w:t>
            </w:r>
            <w:r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przednia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1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Przyciemniana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tylna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szyba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pacing w:val="31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tylne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boczne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start="0" w:end="0" w:hanging="0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Bagażnik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448" w:leader="none"/>
                <w:tab w:val="left" w:pos="2635" w:leader="none"/>
                <w:tab w:val="left" w:pos="3234" w:leader="none"/>
                <w:tab w:val="left" w:pos="3496" w:leader="none"/>
                <w:tab w:val="left" w:pos="4158" w:leader="none"/>
              </w:tabs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pojemność</w:t>
              <w:tab/>
            </w:r>
            <w:r>
              <w:rPr>
                <w:rFonts w:ascii="Verdana" w:hAnsi="Verdana"/>
                <w:sz w:val="16"/>
                <w:szCs w:val="16"/>
              </w:rPr>
              <w:t>minimum</w:t>
              <w:tab/>
              <w:t>605</w:t>
              <w:tab/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48" w:leader="none"/>
                <w:tab w:val="left" w:pos="2635" w:leader="none"/>
                <w:tab w:val="left" w:pos="3234" w:leader="none"/>
                <w:tab w:val="left" w:pos="3496" w:leader="none"/>
                <w:tab w:val="left" w:pos="4158" w:leader="none"/>
              </w:tabs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 xml:space="preserve">(bez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składania</w:t>
            </w:r>
          </w:p>
          <w:p>
            <w:pPr>
              <w:pStyle w:val="TableParagraph"/>
              <w:widowControl w:val="false"/>
              <w:spacing w:lineRule="auto" w:line="240" w:before="144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oparcia</w:t>
            </w:r>
            <w:r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tylnej</w:t>
            </w:r>
            <w:r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kanapy)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361" w:leader="none"/>
                <w:tab w:val="left" w:pos="2155" w:leader="none"/>
              </w:tabs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 xml:space="preserve">Siatka w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przestrzeni</w:t>
            </w:r>
          </w:p>
          <w:p>
            <w:pPr>
              <w:pStyle w:val="TableParagraph"/>
              <w:widowControl w:val="false"/>
              <w:spacing w:lineRule="auto" w:line="240" w:before="144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bagażowej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15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Dywaniki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0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tekstylne</w:t>
            </w:r>
            <w:r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(komplet)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Dodatkowe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wyposażenie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bhp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ostrzegawczy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trójkąt odblaskowy + gaśnica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3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Obręcze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kół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3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ze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stopów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lekkich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min.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18"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 w:before="8" w:after="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Opony</w:t>
            </w:r>
            <w:r>
              <w:rPr>
                <w:rFonts w:ascii="Verdana" w:hAnsi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letnie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2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komplet,</w:t>
            </w:r>
            <w:r>
              <w:rPr>
                <w:rFonts w:ascii="Verdana" w:hAnsi="Verdana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rok</w:t>
            </w:r>
            <w:r>
              <w:rPr>
                <w:rFonts w:ascii="Verdana" w:hAnsi="Verdan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produkcji</w:t>
            </w:r>
            <w:r>
              <w:rPr>
                <w:rFonts w:ascii="Verdana" w:hAnsi="Verdan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2024,</w:t>
            </w:r>
            <w:r>
              <w:rPr>
                <w:rFonts w:ascii="Verdana" w:hAnsi="Verdana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rozmiar</w:t>
            </w:r>
            <w:r>
              <w:rPr>
                <w:rFonts w:ascii="Verdana" w:hAnsi="Verdan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opon</w:t>
            </w:r>
            <w:r>
              <w:rPr>
                <w:rFonts w:ascii="Verdana" w:hAnsi="Verdana"/>
                <w:spacing w:val="37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oraz</w:t>
            </w:r>
            <w:r>
              <w:rPr>
                <w:rFonts w:ascii="Verdana" w:hAnsi="Verdana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ich</w:t>
            </w:r>
            <w:r>
              <w:rPr>
                <w:rFonts w:ascii="Verdana" w:hAnsi="Verdana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parametry</w:t>
            </w:r>
            <w:r>
              <w:rPr>
                <w:rFonts w:ascii="Verdana" w:hAnsi="Verdana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muszą</w:t>
            </w:r>
            <w:r>
              <w:rPr>
                <w:rFonts w:ascii="Verdana" w:hAnsi="Verdana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być</w:t>
            </w:r>
            <w:r>
              <w:rPr>
                <w:rFonts w:ascii="Verdana" w:hAnsi="Verdana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zgodne</w:t>
            </w:r>
            <w:r>
              <w:rPr>
                <w:rFonts w:ascii="Verdana" w:hAnsi="Verdana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zaleceniami</w:t>
            </w:r>
            <w:r>
              <w:rPr>
                <w:rFonts w:ascii="Verdana" w:hAnsi="Verdana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producenta</w:t>
            </w:r>
            <w:r>
              <w:rPr>
                <w:rFonts w:ascii="Verdana" w:hAnsi="Verdana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samochodu</w:t>
            </w:r>
            <w:r>
              <w:rPr>
                <w:rFonts w:ascii="Verdana" w:hAnsi="Verdana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pacing w:val="49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dopasowane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do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obręczy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15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>Opony</w:t>
            </w:r>
            <w:r>
              <w:rPr>
                <w:rFonts w:ascii="Verdana" w:hAnsi="Verdana"/>
                <w:spacing w:val="-14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>zimowe</w:t>
            </w:r>
          </w:p>
          <w:p>
            <w:pPr>
              <w:pStyle w:val="TableParagraph"/>
              <w:widowControl w:val="false"/>
              <w:spacing w:lineRule="auto" w:line="240" w:before="215" w:after="0"/>
              <w:ind w:start="102" w:end="0" w:hanging="0"/>
              <w:jc w:val="start"/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</w:pP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</w:r>
          </w:p>
          <w:p>
            <w:pPr>
              <w:pStyle w:val="TableParagraph"/>
              <w:widowControl w:val="false"/>
              <w:spacing w:lineRule="auto" w:line="240" w:before="215" w:after="0"/>
              <w:ind w:start="102" w:end="0" w:hanging="0"/>
              <w:jc w:val="start"/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</w:pP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fill="auto" w:val="clear"/>
              </w:rPr>
              <w:t>1</w:t>
            </w:r>
            <w:r>
              <w:rPr>
                <w:rFonts w:ascii="Verdana" w:hAnsi="Verdana"/>
                <w:spacing w:val="48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>komplet,</w:t>
            </w:r>
            <w:r>
              <w:rPr>
                <w:rFonts w:ascii="Verdana" w:hAnsi="Verdana"/>
                <w:spacing w:val="48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>rok</w:t>
            </w:r>
            <w:r>
              <w:rPr>
                <w:rFonts w:ascii="Verdana" w:hAnsi="Verdana"/>
                <w:spacing w:val="49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>produkcji</w:t>
            </w:r>
            <w:r>
              <w:rPr>
                <w:rFonts w:ascii="Verdana" w:hAnsi="Verdana"/>
                <w:spacing w:val="48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>2024,</w:t>
            </w:r>
            <w:r>
              <w:rPr>
                <w:rFonts w:ascii="Verdana" w:hAnsi="Verdana"/>
                <w:spacing w:val="48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>rozmiar</w:t>
            </w:r>
            <w:r>
              <w:rPr>
                <w:rFonts w:ascii="Verdana" w:hAnsi="Verdana"/>
                <w:spacing w:val="49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fill="auto" w:val="clear"/>
              </w:rPr>
              <w:t xml:space="preserve">opon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 xml:space="preserve">oraz </w:t>
            </w:r>
            <w:r>
              <w:rPr>
                <w:rFonts w:ascii="Verdana" w:hAnsi="Verdana"/>
                <w:sz w:val="16"/>
                <w:szCs w:val="16"/>
                <w:shd w:fill="auto" w:val="clear"/>
              </w:rPr>
              <w:t xml:space="preserve">ich parametry muszą być </w:t>
            </w:r>
            <w:r>
              <w:rPr>
                <w:rFonts w:ascii="Verdana" w:hAnsi="Verdana"/>
                <w:spacing w:val="-1"/>
                <w:sz w:val="16"/>
                <w:szCs w:val="16"/>
                <w:shd w:fill="auto" w:val="clear"/>
              </w:rPr>
              <w:t xml:space="preserve">zgodne </w:t>
            </w:r>
            <w:r>
              <w:rPr>
                <w:rFonts w:ascii="Verdana" w:hAnsi="Verdana"/>
                <w:sz w:val="16"/>
                <w:szCs w:val="16"/>
                <w:shd w:fill="auto" w:val="clear"/>
              </w:rPr>
              <w:t>z zaleceniami producenta samochodu i dopasowane do obręczy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677" w:leader="none"/>
                <w:tab w:val="left" w:pos="2399" w:leader="none"/>
              </w:tabs>
              <w:spacing w:lineRule="auto" w:line="240"/>
              <w:ind w:start="102" w:end="10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  <w:szCs w:val="16"/>
              </w:rPr>
              <w:t xml:space="preserve">Gwarancja </w:t>
            </w:r>
            <w:r>
              <w:rPr>
                <w:rFonts w:ascii="Verdana" w:hAnsi="Verdana"/>
                <w:w w:val="95"/>
                <w:sz w:val="16"/>
                <w:szCs w:val="16"/>
              </w:rPr>
              <w:t xml:space="preserve">na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naprawy</w:t>
            </w:r>
            <w:r>
              <w:rPr>
                <w:rFonts w:ascii="Verdana" w:hAnsi="Verdana"/>
                <w:spacing w:val="24"/>
                <w:sz w:val="16"/>
                <w:szCs w:val="16"/>
              </w:rPr>
              <w:t xml:space="preserve"> m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echaniczne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</w:t>
            </w:r>
            <w:r>
              <w:rPr>
                <w:rFonts w:ascii="Verdana" w:hAnsi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lata</w:t>
            </w:r>
            <w:r>
              <w:rPr>
                <w:rFonts w:ascii="Verdana" w:hAnsi="Verdana"/>
                <w:spacing w:val="56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596" w:leader="none"/>
                <w:tab w:val="left" w:pos="2231" w:leader="none"/>
              </w:tabs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w w:val="95"/>
                <w:sz w:val="16"/>
                <w:szCs w:val="16"/>
              </w:rPr>
              <w:t xml:space="preserve">Gwarancja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na perforację</w:t>
            </w:r>
          </w:p>
          <w:p>
            <w:pPr>
              <w:pStyle w:val="TableParagraph"/>
              <w:widowControl w:val="false"/>
              <w:spacing w:lineRule="auto" w:line="240" w:before="144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nadwozia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0" w:after="0"/>
              <w:ind w:start="0" w:end="0" w:hanging="0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lat</w:t>
            </w:r>
            <w:r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Gwarancja</w:t>
            </w:r>
            <w:r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>na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lakier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32" w:after="0"/>
              <w:ind w:start="102" w:end="0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lata</w:t>
            </w:r>
            <w:r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 w:before="8" w:after="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Obsługa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serwisowa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3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zapewnienie</w:t>
            </w:r>
            <w:r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bezpłatnej</w:t>
            </w:r>
            <w:r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podstawowej</w:t>
            </w:r>
            <w:r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obsługi</w:t>
            </w:r>
            <w:r>
              <w:rPr>
                <w:rFonts w:ascii="Verdana" w:hAnsi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serwisowej w postaci pakietu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 xml:space="preserve"> na limit przebiegu 120 tys./3 lata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(zgodnie</w:t>
            </w:r>
            <w:r>
              <w:rPr>
                <w:rFonts w:ascii="Verdana" w:hAnsi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zaleceniami</w:t>
            </w:r>
            <w:r>
              <w:rPr>
                <w:rFonts w:ascii="Verdana" w:hAnsi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producenta)</w:t>
            </w:r>
            <w:r>
              <w:rPr>
                <w:rFonts w:ascii="Verdana" w:hAnsi="Verdana"/>
                <w:spacing w:val="51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podtrzymującej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gwarancję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producenta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na</w:t>
            </w:r>
            <w:r>
              <w:rPr>
                <w:rFonts w:ascii="Verdana" w:hAnsi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okres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udzielonej</w:t>
            </w:r>
            <w:r>
              <w:rPr>
                <w:rFonts w:ascii="Verdana" w:hAnsi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gwarancji</w:t>
            </w:r>
            <w:r>
              <w:rPr>
                <w:rFonts w:ascii="Verdana" w:hAnsi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mechanicznej</w:t>
            </w:r>
            <w:r>
              <w:rPr>
                <w:rFonts w:ascii="Verdana" w:hAnsi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pojazdu.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7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2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0" w:end="0" w:hanging="0"/>
              <w:jc w:val="start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40"/>
              <w:ind w:start="102" w:end="0" w:hanging="0"/>
              <w:jc w:val="start"/>
              <w:rPr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Przeglądy serwisowe</w:t>
            </w:r>
          </w:p>
        </w:tc>
        <w:tc>
          <w:tcPr>
            <w:tcW w:w="37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start="102" w:end="102" w:hanging="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wykonywane</w:t>
            </w:r>
            <w:r>
              <w:rPr>
                <w:rFonts w:ascii="Verdana" w:hAnsi="Verdana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będą</w:t>
            </w:r>
            <w:r>
              <w:rPr>
                <w:rFonts w:ascii="Verdana" w:hAnsi="Verdana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autoryzowanej</w:t>
            </w:r>
            <w:r>
              <w:rPr>
                <w:rFonts w:ascii="Verdana" w:hAnsi="Verdana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stacji</w:t>
            </w:r>
            <w:r>
              <w:rPr>
                <w:rFonts w:ascii="Verdana" w:hAnsi="Verdan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obsługi</w:t>
            </w:r>
            <w:r>
              <w:rPr>
                <w:rFonts w:ascii="Verdana" w:hAnsi="Verdan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oferowanej</w:t>
            </w:r>
            <w:r>
              <w:rPr>
                <w:rFonts w:ascii="Verdana" w:hAnsi="Verdana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(ASO)</w:t>
            </w:r>
            <w:r>
              <w:rPr>
                <w:rFonts w:ascii="Verdana" w:hAnsi="Verdana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marki</w:t>
            </w:r>
            <w:r>
              <w:rPr>
                <w:rFonts w:ascii="Verdana" w:hAnsi="Verdan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lub</w:t>
            </w:r>
            <w:r>
              <w:rPr>
                <w:rFonts w:ascii="Verdana" w:hAnsi="Verdana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innych</w:t>
            </w:r>
            <w:r>
              <w:rPr>
                <w:rFonts w:ascii="Verdana" w:hAnsi="Verdan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serwisach</w:t>
            </w:r>
            <w:r>
              <w:rPr>
                <w:rFonts w:ascii="Verdana" w:hAnsi="Verdana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wskazanych</w:t>
            </w:r>
            <w:r>
              <w:rPr>
                <w:rFonts w:ascii="Verdana" w:hAnsi="Verdan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przez</w:t>
            </w:r>
            <w:r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Wykonawcę</w:t>
            </w:r>
            <w:r>
              <w:rPr>
                <w:rFonts w:ascii="Verdana" w:hAnsi="Verdana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(bez</w:t>
            </w:r>
            <w:r>
              <w:rPr>
                <w:rFonts w:ascii="Verdana" w:hAnsi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utraty</w:t>
            </w:r>
            <w:r>
              <w:rPr>
                <w:rFonts w:ascii="Verdana" w:hAnsi="Verdana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uprawnień</w:t>
            </w:r>
            <w:r>
              <w:rPr>
                <w:rFonts w:ascii="Verdana" w:hAnsi="Verdana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gwarancyjnych)</w:t>
            </w:r>
            <w:r>
              <w:rPr>
                <w:rFonts w:ascii="Verdana" w:hAnsi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pracujących</w:t>
            </w:r>
            <w:r>
              <w:rPr>
                <w:rFonts w:ascii="Verdana" w:hAnsi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na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zlecenie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lub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współpracującym</w:t>
            </w:r>
            <w:r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Wykonawcą,</w:t>
            </w:r>
            <w:r>
              <w:rPr>
                <w:rFonts w:ascii="Verdana" w:hAnsi="Verdana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na</w:t>
            </w:r>
            <w:r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terenie</w:t>
            </w:r>
            <w:r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miasta</w:t>
            </w:r>
            <w:r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Płock</w:t>
            </w:r>
            <w:r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(siedziby</w:t>
            </w:r>
            <w:r>
              <w:rPr>
                <w:rFonts w:ascii="Verdana" w:hAnsi="Verdan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Zamawiającego)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lub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innej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miejscowości</w:t>
            </w:r>
            <w:r>
              <w:rPr>
                <w:rFonts w:ascii="Verdana" w:hAnsi="Verdan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zlokalizowanej</w:t>
            </w:r>
            <w:r>
              <w:rPr>
                <w:rFonts w:ascii="Verdana" w:hAnsi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promieniu</w:t>
            </w:r>
            <w:r>
              <w:rPr>
                <w:rFonts w:ascii="Verdana" w:hAnsi="Verdan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do</w:t>
            </w:r>
            <w:r>
              <w:rPr>
                <w:rFonts w:ascii="Verdana" w:hAnsi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km</w:t>
            </w:r>
            <w:r>
              <w:rPr>
                <w:rFonts w:ascii="Verdana" w:hAnsi="Verdan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licząc</w:t>
            </w:r>
            <w:r>
              <w:rPr>
                <w:rFonts w:ascii="Verdana" w:hAnsi="Verdan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</w:t>
            </w:r>
            <w:r>
              <w:rPr>
                <w:rFonts w:ascii="Verdana" w:hAnsi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adresu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siedziby Zamawiającego.</w:t>
            </w:r>
          </w:p>
        </w:tc>
        <w:tc>
          <w:tcPr>
            <w:tcW w:w="36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star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start"/>
        <w:rPr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revisionView w:insDel="0" w:formatting="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TableParagraph">
    <w:name w:val="Table Paragraph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LibreOffice/7.5.0.3$Windows_X86_64 LibreOffice_project/c21113d003cd3efa8c53188764377a8272d9d6de</Application>
  <AppVersion>15.0000</AppVersion>
  <Pages>3</Pages>
  <Words>597</Words>
  <Characters>3731</Characters>
  <CharactersWithSpaces>4159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2024-06-14T10:43:08Z</dcterms:created>
  <dc:creator/>
  <dc:description/>
  <dc:language>pl-PL</dc:language>
  <cp:lastModifiedBy/>
  <cp:lastPrinted>2024-07-15T09:21:15Z</cp:lastPrinted>
  <dcterms:modified xsi:type="dcterms:W3CDTF">2024-07-16T12:39:54Z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