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34" w:rsidRPr="00A84C34" w:rsidRDefault="00A84C34" w:rsidP="00A84C34">
      <w:pPr>
        <w:pStyle w:val="Akapitzlist"/>
        <w:contextualSpacing w:val="0"/>
        <w:jc w:val="right"/>
        <w:rPr>
          <w:rFonts w:asciiTheme="minorHAnsi" w:hAnsiTheme="minorHAnsi" w:cstheme="minorHAnsi"/>
          <w:b/>
        </w:rPr>
      </w:pPr>
      <w:r w:rsidRPr="00A84C34">
        <w:rPr>
          <w:rFonts w:asciiTheme="minorHAnsi" w:hAnsiTheme="minorHAnsi" w:cstheme="minorHAnsi"/>
          <w:b/>
        </w:rPr>
        <w:t xml:space="preserve">Załącznik </w:t>
      </w:r>
      <w:r w:rsidR="00E1767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i</w:t>
      </w:r>
      <w:r w:rsidR="00802F6A" w:rsidRPr="00802F6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802F6A" w:rsidRPr="00802F6A">
        <w:rPr>
          <w:rFonts w:asciiTheme="minorHAnsi" w:hAnsiTheme="minorHAnsi" w:cstheme="minorHAnsi"/>
          <w:b/>
          <w:bCs/>
        </w:rPr>
        <w:t>do formularza ofertowego</w:t>
      </w:r>
      <w:r w:rsidR="00802F6A">
        <w:rPr>
          <w:rFonts w:asciiTheme="minorHAnsi" w:hAnsiTheme="minorHAnsi" w:cstheme="minorHAnsi"/>
          <w:b/>
        </w:rPr>
        <w:t xml:space="preserve"> </w:t>
      </w:r>
    </w:p>
    <w:p w:rsidR="00037E1F" w:rsidRDefault="00F41CDC" w:rsidP="00F41CDC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IX</w:t>
      </w:r>
    </w:p>
    <w:p w:rsidR="00F41CDC" w:rsidRPr="00212324" w:rsidRDefault="00F41CDC" w:rsidP="00F41CDC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WYPOSAŻENIE MEBLOWE WARSZTATOWE</w:t>
      </w:r>
    </w:p>
    <w:p w:rsidR="00037E1F" w:rsidRPr="00212324" w:rsidRDefault="00037E1F" w:rsidP="006268FC">
      <w:pPr>
        <w:pStyle w:val="Akapitzlist"/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212324">
        <w:rPr>
          <w:rFonts w:asciiTheme="minorHAnsi" w:hAnsiTheme="minorHAnsi" w:cstheme="minorHAnsi"/>
        </w:rPr>
        <w:t xml:space="preserve">Przedmiotem zamówienia jest </w:t>
      </w:r>
      <w:r w:rsidR="006268FC" w:rsidRPr="00212324">
        <w:rPr>
          <w:rFonts w:asciiTheme="minorHAnsi" w:hAnsiTheme="minorHAnsi" w:cstheme="minorHAnsi"/>
        </w:rPr>
        <w:t>wyposażenia meblowego warsztatowego</w:t>
      </w:r>
      <w:r w:rsidRPr="00212324">
        <w:rPr>
          <w:rFonts w:asciiTheme="minorHAnsi" w:hAnsiTheme="minorHAnsi" w:cstheme="minorHAnsi"/>
          <w:b/>
        </w:rPr>
        <w:t xml:space="preserve"> </w:t>
      </w:r>
      <w:r w:rsidRPr="00212324">
        <w:rPr>
          <w:rFonts w:asciiTheme="minorHAnsi" w:hAnsiTheme="minorHAnsi" w:cstheme="minorHAnsi"/>
        </w:rPr>
        <w:t xml:space="preserve">w budynku Centrum Badań i Rozwoju </w:t>
      </w:r>
      <w:r w:rsidR="003D374C" w:rsidRPr="003D374C">
        <w:rPr>
          <w:rFonts w:asciiTheme="minorHAnsi" w:hAnsiTheme="minorHAnsi" w:cstheme="minorHAnsi"/>
        </w:rPr>
        <w:t>Nowoczesnych</w:t>
      </w:r>
      <w:bookmarkStart w:id="0" w:name="_GoBack"/>
      <w:bookmarkEnd w:id="0"/>
      <w:r w:rsidRPr="00212324">
        <w:rPr>
          <w:rFonts w:asciiTheme="minorHAnsi" w:hAnsiTheme="minorHAnsi" w:cstheme="minorHAnsi"/>
        </w:rPr>
        <w:t xml:space="preserve"> Technologii w Grzymysławicach (CBiRNT)</w:t>
      </w:r>
      <w:r w:rsidR="006268FC" w:rsidRPr="00212324">
        <w:rPr>
          <w:rFonts w:asciiTheme="minorHAnsi" w:hAnsiTheme="minorHAnsi" w:cstheme="minorHAnsi"/>
        </w:rPr>
        <w:t>.</w:t>
      </w:r>
    </w:p>
    <w:p w:rsidR="00037E1F" w:rsidRPr="00212324" w:rsidRDefault="00037E1F" w:rsidP="00F41CD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2324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212324">
        <w:rPr>
          <w:rFonts w:asciiTheme="minorHAnsi" w:hAnsiTheme="minorHAnsi" w:cstheme="minorHAnsi"/>
          <w:b/>
          <w:sz w:val="20"/>
          <w:szCs w:val="20"/>
        </w:rPr>
        <w:t>nowy</w:t>
      </w:r>
      <w:r w:rsidRPr="00212324">
        <w:rPr>
          <w:rFonts w:asciiTheme="minorHAnsi" w:hAnsiTheme="minorHAnsi" w:cstheme="minorHAns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2401"/>
        <w:gridCol w:w="5528"/>
        <w:gridCol w:w="1134"/>
        <w:gridCol w:w="4395"/>
      </w:tblGrid>
      <w:tr w:rsidR="00802F6A" w:rsidRPr="00212324" w:rsidTr="00802F6A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sz w:val="20"/>
                <w:szCs w:val="20"/>
              </w:rPr>
              <w:t>Liczba sztuk/komplet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802F6A" w:rsidRDefault="00802F6A" w:rsidP="00802F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F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oferowane </w:t>
            </w:r>
          </w:p>
          <w:p w:rsidR="00802F6A" w:rsidRPr="00212324" w:rsidRDefault="00802F6A" w:rsidP="00802F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F6A">
              <w:rPr>
                <w:rFonts w:asciiTheme="minorHAnsi" w:hAnsiTheme="minorHAnsi" w:cstheme="minorHAnsi"/>
                <w:b/>
                <w:sz w:val="20"/>
                <w:szCs w:val="20"/>
              </w:rPr>
              <w:t>parametry/dane techniczne/funkcje</w:t>
            </w:r>
          </w:p>
        </w:tc>
      </w:tr>
      <w:tr w:rsidR="00802F6A" w:rsidRPr="00212324" w:rsidTr="00802F6A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Pracownia Spawalnictwa</w:t>
            </w:r>
          </w:p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Szafa metalowa do dużych obciążeń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przeznaczona do dużych obciążeń,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półki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z możliwością regulacji wysokości co 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50mm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szuflady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na łożyskach kulkowych,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stopki regulacyjne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umożliwiają poziomowanie szafy.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 RAL7035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masa- 155 kg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– 1080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wysokość- 1950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głębokość- 635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całkowite- 800 kg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- 3 szt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- 100 kg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szuflada na łożyskach kulkowych – 3 szt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 użytkowe szuflad (szer. x wys. x głęb.) 912 x 80 x 535 mm</w:t>
            </w:r>
          </w:p>
          <w:p w:rsidR="00802F6A" w:rsidRPr="00212324" w:rsidRDefault="00802F6A" w:rsidP="00672B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szuflady 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Regał metalowy 4-półkowy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B64AE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nogi regału wykonane z profilu zamkniętego stalowego, przystosowane do kotwienia do podłogi,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konstrukcja wzmocniona dodatkowymi poprzeczkami spinającymi nogi regału,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regulacja wysokości zawieszenia półek co 62,5 mm,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półki wykonane ze sklejki o grubości 30 mm, 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standardowo w komplecie 4 półki, 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należy pamiętać że suma obciążeń wszystkich półek nie może przekroczyć dopuszczalnego maksymalnego obciążenia regału,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regały można łączyć w dowolnie długie ciągi za pomocą specjalnych złączek i śrub; nie dotyczy to regałów w których zamontowano 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Preferowany kolor RAL 7035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gabarytowa 1350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 gabarytowa 2000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 gabarytowa 535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powierzchnia użytkowa półki (szer. A x głęb. B) **) 1340 x 500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przestrzeń załadunkowa (szer. C x głęb. D) **)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1263 x 425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maksymalne obciążenie wyrobu standardowego *) 2000 kg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-maksymalne obciążenie półki 500 kg</w:t>
            </w:r>
          </w:p>
          <w:p w:rsidR="00802F6A" w:rsidRPr="00212324" w:rsidRDefault="00802F6A" w:rsidP="00212324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pojedynczej półki 19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Stół warsztatowy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B64AE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B64AE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konstrukcja stołu z wysokiej jakości kształtowników stalowych zimno-giętych o grubości od 2 do 3 mm,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szafka wykonana z wysokiej jakości blachy stalowej o grubości 1,25mm,</w:t>
            </w:r>
          </w:p>
          <w:p w:rsidR="00802F6A" w:rsidRPr="00212324" w:rsidRDefault="00802F6A" w:rsidP="00212324">
            <w:pPr>
              <w:spacing w:after="0" w:line="240" w:lineRule="auto"/>
              <w:rPr>
                <w:rFonts w:asciiTheme="minorHAnsi" w:hAnsiTheme="minorHAnsi" w:cstheme="minorHAnsi"/>
                <w:caps/>
                <w:strike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blat lakierowany o grubości 45mm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malowany trwałymi farbami proszkowymi strukturalnymi, konstrukcja RAL 5005 fronty RAL7035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wykonanie wnętrza szuflad z blachy ocynkowanej 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centralne zamykanie zamkiem cylindrycznym w systemie Master Key,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szuflady osadzone na prowadnicach rolkowych o dużej obciążalności i trwałości,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trike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duży wysuw szuflad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 900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1500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 740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- 1 szafka - 614 x 670 x 600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- 1 szafka - 614 x 670 x 600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nośność blatu min. 1000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Szafa gospodarcza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B64AE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trike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konstrukcja szaf wykonana z wysokiej jakości blachy stalowej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podzielona wewnątrz na dwie komory - jedną do przechowywania szczotek, mopów, odzieży ochronnej - drugą wyposażoną w półki, np. na środki czystości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brak ścianki rozdzielającej na dole szafki pozwala na umieszczenie np. wiadra 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max 800 mm wysokość max 1800 mm głębokość max 500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max 55 kg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malowane farbami proszkowymi strukturalnymi RAL 7035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Szafa uniwersalna z półkami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B64AE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konstrukcja szafy wykonana z wysokiej jakości blachy stalowej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malowana trwałymi farbami proszkowymi strukturalnymi,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- 4 przestawne lakierowane półki z regulacją co 92 mm,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- 3 - punktowe zamykanie zamkiem cylindrycznym w systemie jednego klucza,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stopki regulacyjne umożliwiają poziomowanie szafy.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Kolorystyka: obudowa RAL 5005, Front RAL 7035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910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 1950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 450 mm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całkowite 250 kg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4 szt.</w:t>
            </w:r>
          </w:p>
          <w:p w:rsidR="00802F6A" w:rsidRPr="00212324" w:rsidRDefault="00802F6A" w:rsidP="006B64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75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Szafa bhp dwudzielna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DA1E01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sz w:val="20"/>
                <w:szCs w:val="20"/>
              </w:rPr>
              <w:t>SZAFA UBRANIOWA BHP DWUDZIELNA Z ŁAWKĄ /  WYPOSAŻONA W PÓŁKĘ WIESZAKI BOCZNE ORAZ DRĄŻEK NA WIESZAKI UBRANIOWE</w:t>
            </w:r>
          </w:p>
          <w:p w:rsidR="00802F6A" w:rsidRPr="00212324" w:rsidRDefault="00802F6A" w:rsidP="00DA1E01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WYS. 175; SZER. 80; DŁ. 49;  WYS. ŁAWECZKI 40  WYS. CAŁOŚCI 225</w:t>
            </w:r>
          </w:p>
          <w:p w:rsidR="00802F6A" w:rsidRPr="00212324" w:rsidRDefault="00802F6A" w:rsidP="00DA1E01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sz w:val="20"/>
                <w:szCs w:val="20"/>
              </w:rPr>
              <w:t>PRZYKŁADOWA SZAFA:</w:t>
            </w:r>
          </w:p>
          <w:p w:rsidR="00802F6A" w:rsidRPr="00212324" w:rsidRDefault="00802F6A" w:rsidP="00DA1E01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2718B8F" wp14:editId="590396FC">
                  <wp:extent cx="1477671" cy="1477671"/>
                  <wp:effectExtent l="0" t="0" r="8255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_ma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967" cy="152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A1E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DA1E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F6A" w:rsidRPr="002F1A3F" w:rsidTr="00802F6A">
        <w:tblPrEx>
          <w:jc w:val="center"/>
        </w:tblPrEx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F1A3F" w:rsidRDefault="00802F6A" w:rsidP="0021232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F1A3F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F1A3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METALOWY POJEMNIK NA ODPADY DWUKOMOROWY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wykonany z blachy stalowej, powierzchnia wykończona farbami proszkowymi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komory pojemnika wyposażone w wyjmowane kosze wykonane z blachy ocynkowanej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pojemność kosza 83 litry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możliwość łączenia w zestawy wielokomorowe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skośny dach zapobiega pozostawaniu odpadów na powierzchni pojemnika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łatwe czyszczenie pojemnika dzięki możliwości otwierania drzwi frontowych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do każdej komory pojemnika załączona jest naklejka z piktogramami do sortowania odpadów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kolorystyka: obudowa RAL 7035, klapy RAL 7035</w:t>
            </w:r>
          </w:p>
          <w:p w:rsidR="00802F6A" w:rsidRPr="002F1A3F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szerokość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710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mm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głębokość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450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mm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 xml:space="preserve">- 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wysokość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1072</w:t>
            </w:r>
            <w:r w:rsidRPr="00292271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mm</w:t>
            </w:r>
          </w:p>
          <w:p w:rsidR="00802F6A" w:rsidRPr="002F1A3F" w:rsidRDefault="00802F6A" w:rsidP="00292271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>- masa</w:t>
            </w: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39</w:t>
            </w:r>
            <w:r w:rsidRPr="002F1A3F">
              <w:rPr>
                <w:rFonts w:asciiTheme="minorHAnsi" w:eastAsia="Times New Roman" w:hAnsiTheme="minorHAnsi" w:cs="Calibri"/>
                <w:caps/>
                <w:sz w:val="20"/>
                <w:szCs w:val="20"/>
              </w:rPr>
              <w:tab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F1A3F" w:rsidRDefault="00802F6A" w:rsidP="00DA1E0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1A3F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F1A3F" w:rsidRDefault="00802F6A" w:rsidP="00DA1E0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38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bookmarkStart w:id="1" w:name="_Hlk527541944"/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CNC</w:t>
            </w:r>
          </w:p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bookmarkEnd w:id="1"/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Regał metalowy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Wymiary: wys.2002mm, głęb.615mm, szer.915mm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Maksymalne obciążenie regału nie mniej niż 540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Maksymalne obciążenie półki nie mniej niż 180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Ilość półek 4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pojedynczej półki max. 5,3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regału max. 32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Nogi z blachy stalowej o grubości min. 2mm, 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Regulacja półek co 44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Wózek transportowy, ręczny platformowy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Wymiary: wys.1005mm, szer.1200mm, głęb.800mm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max. 46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Nośność  nie mniej niż 500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Średnica i szerokość kół 200/50mm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Rodzaj ogumienia pełne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Wykonanie z profili stalowych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Platforma załadunkowa z płyty laminowanej grubości min. 18mm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Uchwyt czołowy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Szafa metalowa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Wymiary: szer. 800mm, wys.1800mm, głęb.380mm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max.60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- 3- półki: 2 z możliwością regulacji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- 2- szuflady: wys. 60mm i 180mm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Max. obciążenie szuflady nie mniej niż 40kg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Zamek cylindryczny patentowy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Konstrukcja zgrzewana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Stoły warsztatowe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Wymiary: wys.900mm, szer.1500mm, głęb.740mm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Szafka z 3- szufladami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Nośność blatu nie mniej niż 1000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 max. 90 kg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Grubość blatu min.45 mm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Centralny zamek patentowy</w:t>
            </w:r>
          </w:p>
          <w:p w:rsidR="00802F6A" w:rsidRPr="00212324" w:rsidRDefault="00802F6A" w:rsidP="006268F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Szuflady osadzone na prowadnicach kulkowych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212324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Stół warsztatowy ruchomy z szufladami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Wymiar: szer.1430mm, wys.1000mm, głęb.700mm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trike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konstrukcja wózka wykonana z wysokiej jakości kształtowników stalowych 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Blat wózków wykonany z trwałej, szlifowanej i lakierowanej sklejki o grubości 30 mm</w:t>
            </w:r>
          </w:p>
          <w:p w:rsidR="00802F6A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Wykonanie wnętrza szuflad z blachy ocynkowanej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Centralne zamykanie szuflad zamkiem cylindrycznym w systemie jednego klucza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Szuflady osadzone na prowadnicach rolkowych o dużej obciążalności i trwałości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Duży wysuw szuflad</w:t>
            </w:r>
          </w:p>
          <w:p w:rsidR="00802F6A" w:rsidRPr="00212324" w:rsidRDefault="00802F6A" w:rsidP="003B485F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Koła wózka: 2 stałe Ø160 mm, 2 skrętne Ø160 mm w tym jedno z hamulcem</w:t>
            </w:r>
          </w:p>
          <w:p w:rsidR="00802F6A" w:rsidRPr="00212324" w:rsidRDefault="00802F6A" w:rsidP="00712B5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Parametry szafek</w:t>
            </w:r>
          </w:p>
          <w:p w:rsidR="00802F6A" w:rsidRPr="00212324" w:rsidRDefault="00802F6A" w:rsidP="00712B5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Dwie szafki, każda po dwie szuflady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E83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Pracownia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cad/cam</w:t>
            </w:r>
          </w:p>
          <w:p w:rsidR="00802F6A" w:rsidRPr="00212324" w:rsidRDefault="00802F6A" w:rsidP="00E83F2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E83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802F6A" w:rsidRPr="00292271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92271" w:rsidRDefault="00802F6A" w:rsidP="00212324">
            <w:pPr>
              <w:spacing w:after="0" w:line="240" w:lineRule="auto"/>
              <w:ind w:left="568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92271" w:rsidRDefault="00802F6A" w:rsidP="00212324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92271">
              <w:rPr>
                <w:rFonts w:cs="Calibri"/>
                <w:b/>
                <w:caps/>
                <w:sz w:val="20"/>
                <w:szCs w:val="20"/>
              </w:rPr>
              <w:t>Szafa uniwersalna z "przeszklonymi"  drzwiami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Wymiary szafy; szer. 1200mm, wys. 1970mm,  głęb.400mm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Masa 93 kg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Max. obciążenie całkowite 250 kg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Ilość półek 6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Max. obciążenie półki 35 kg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Wypełnienie drzwi PMMA (plexi)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Możliwość regulacji półek co 92 mm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Preferowane malowanie  RAL7035</w:t>
            </w:r>
          </w:p>
          <w:p w:rsidR="00802F6A" w:rsidRPr="00292271" w:rsidRDefault="00802F6A" w:rsidP="00292271">
            <w:pPr>
              <w:spacing w:after="0" w:line="240" w:lineRule="auto"/>
              <w:rPr>
                <w:rFonts w:cstheme="minorHAnsi"/>
                <w:caps/>
                <w:sz w:val="20"/>
                <w:szCs w:val="20"/>
              </w:rPr>
            </w:pPr>
            <w:r w:rsidRPr="00292271">
              <w:rPr>
                <w:rFonts w:eastAsia="Times New Roman" w:cs="Calibri"/>
                <w:caps/>
                <w:sz w:val="20"/>
                <w:szCs w:val="20"/>
              </w:rPr>
              <w:t>- Stopki regulujące do poziomowania szafy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6A" w:rsidRPr="00292271" w:rsidRDefault="00802F6A" w:rsidP="00672B30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20"/>
                <w:szCs w:val="20"/>
              </w:rPr>
            </w:pPr>
            <w:r w:rsidRPr="00292271">
              <w:rPr>
                <w:rFonts w:cstheme="minorHAnsi"/>
                <w:bCs/>
                <w:caps/>
                <w:sz w:val="20"/>
                <w:szCs w:val="20"/>
              </w:rPr>
              <w:t>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92271" w:rsidRDefault="00802F6A" w:rsidP="00672B30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Spawalnictwa – sala szkolenoiwa</w:t>
            </w:r>
          </w:p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212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Szafka narzędziowo - serwisowa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przeznaczona do dużych obciążeń,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półki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z możliwością regulacji wysokości co 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50mm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szuflady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na łożyskach kulkowych,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stopki regulacyjne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umożliwiają poziomowanie szafy.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 RAL7035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masa- 155 kg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– 1080 mm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wysokość- 1950 mm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głębokość- 635 mm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obciążenie całkowite- 800 kg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- 3 szt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- 100 kg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szuflada na łożyskach kulkowych – 3 szt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 użytkowe szuflad (szer. x wys. x głęb.) 912 x 80 x 535 mm</w:t>
            </w:r>
          </w:p>
          <w:p w:rsidR="00802F6A" w:rsidRPr="00212324" w:rsidRDefault="00802F6A" w:rsidP="00F05C8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szuflady 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plc, technika napędowa</w:t>
            </w:r>
          </w:p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Szafka narzędziowo - serwisowa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przeznaczona do dużych obciążeń,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półki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z możliwością regulacji wysokości co 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50mm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szuflady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na łożyskach kulkowych,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stopki regulacyjne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umożliwiają poziomowanie szafy.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 RAL7035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masa- 155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– 1080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wysokość- 1950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głębokość- 635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całkowite- 800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- 3 szt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- 100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szuflada na łożyskach kulkowych – 3 szt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 użytkowe szuflad (szer. x wys. x głęb.) 912 x 80 x 535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szuflady 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7251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Pracownia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TECHNIKA POŁĄCZEŃ, ZGRZEWANIE OPOROWE, ŁUKOWE ZGRZEWANIE KOŁKÓW</w:t>
            </w:r>
          </w:p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7251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szafa narzędziowa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przeznaczona do dużych obciążeń,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półki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z możliwością regulacji wysokości co 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50mm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szuflady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na łożyskach kulkowych,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stopki regulacyjne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umożliwiają poziomowanie szafy.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 RAL7035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masa- 155 kg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– 1080 mm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wysokość- 1950 mm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głębokość- 635 mm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całkowite- 800 kg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- 3 szt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- 100 kg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szuflada na łożyskach kulkowych – 3 szt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 użytkowe szuflad (szer. x wys. x głęb.) 912 x 80 x 535 mm</w:t>
            </w:r>
          </w:p>
          <w:p w:rsidR="00802F6A" w:rsidRPr="00212324" w:rsidRDefault="00802F6A" w:rsidP="0072519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szuflady 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Pracownia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MECHATRONIKI</w:t>
            </w:r>
          </w:p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Szafka narzędziowo - serwisowa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przeznaczona do dużych obciążeń,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półki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z możliwością regulacji wysokości co 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50mm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szuflady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na łożyskach kulkowych,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stopki regulacyjne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umożliwiają poziomowanie szafy.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 RAL7035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masa- 155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– 1080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wysokość- 1950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głębokość- 635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całkowite- 800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- 3 szt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- 100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szuflada na łożyskach kulkowych – 3 szt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 użytkowe szuflad (szer. x wys. x głęb.) 912 x 80 x 535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szuflady 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2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blPrEx>
          <w:jc w:val="center"/>
        </w:tblPrEx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Pracownia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TECHNIKA POŁĄCZEŃ ŚRUBOWYCH</w:t>
            </w:r>
          </w:p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802F6A" w:rsidRPr="00212324" w:rsidTr="00802F6A">
        <w:trPr>
          <w:trHeight w:val="49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725195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Szafka narzędziowo - serwisowa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przeznaczona do dużych obciążeń,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półki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z możliwością regulacji wysokości co 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50mm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szuflady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na łożyskach kulkowych,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- stopki regulacyjne</w:t>
            </w: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umożliwiają poziomowanie szafy.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Kolorystyka RAL7035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masa- 155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– 1080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wysokość- 1950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głębokość- 635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całkowite- 800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półka - 3 szt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półki - 100 kg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szuflada na łożyskach kulkowych – 3 szt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wymiary użytkowe szuflad (szer. x wys. x głęb.) 912 x 80 x 535 mm</w:t>
            </w:r>
          </w:p>
          <w:p w:rsidR="00802F6A" w:rsidRPr="00212324" w:rsidRDefault="00802F6A" w:rsidP="00D72030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12324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szuflady 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6A" w:rsidRPr="00212324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</w:t>
            </w:r>
            <w:r w:rsidRPr="00212324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A" w:rsidRDefault="00802F6A" w:rsidP="00D720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</w:tbl>
    <w:p w:rsidR="00037E1F" w:rsidRPr="00212324" w:rsidRDefault="00037E1F" w:rsidP="00037E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037E1F" w:rsidRPr="00212324" w:rsidSect="00037E1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34" w:rsidRDefault="00A84C34" w:rsidP="00A84C34">
      <w:pPr>
        <w:spacing w:after="0" w:line="240" w:lineRule="auto"/>
      </w:pPr>
      <w:r>
        <w:separator/>
      </w:r>
    </w:p>
  </w:endnote>
  <w:endnote w:type="continuationSeparator" w:id="0">
    <w:p w:rsidR="00A84C34" w:rsidRDefault="00A84C34" w:rsidP="00A8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100288"/>
      <w:docPartObj>
        <w:docPartGallery w:val="Page Numbers (Bottom of Page)"/>
        <w:docPartUnique/>
      </w:docPartObj>
    </w:sdtPr>
    <w:sdtEndPr/>
    <w:sdtContent>
      <w:p w:rsidR="00A84C34" w:rsidRDefault="00A84C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4C34" w:rsidRDefault="00A8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34" w:rsidRDefault="00A84C34" w:rsidP="00A84C34">
      <w:pPr>
        <w:spacing w:after="0" w:line="240" w:lineRule="auto"/>
      </w:pPr>
      <w:r>
        <w:separator/>
      </w:r>
    </w:p>
  </w:footnote>
  <w:footnote w:type="continuationSeparator" w:id="0">
    <w:p w:rsidR="00A84C34" w:rsidRDefault="00A84C34" w:rsidP="00A8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225"/>
    <w:multiLevelType w:val="hybridMultilevel"/>
    <w:tmpl w:val="D2BE6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C0688">
      <w:start w:val="2"/>
      <w:numFmt w:val="bullet"/>
      <w:lvlText w:val="•"/>
      <w:lvlJc w:val="left"/>
      <w:pPr>
        <w:ind w:left="286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BB34C5"/>
    <w:multiLevelType w:val="hybridMultilevel"/>
    <w:tmpl w:val="694CFAF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2071"/>
    <w:multiLevelType w:val="hybridMultilevel"/>
    <w:tmpl w:val="9FC8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4A1"/>
    <w:multiLevelType w:val="hybridMultilevel"/>
    <w:tmpl w:val="785E23C0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4149"/>
    <w:multiLevelType w:val="hybridMultilevel"/>
    <w:tmpl w:val="431CE9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FD7"/>
    <w:multiLevelType w:val="multilevel"/>
    <w:tmpl w:val="ED5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05ECC"/>
    <w:multiLevelType w:val="hybridMultilevel"/>
    <w:tmpl w:val="FC387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338"/>
    <w:multiLevelType w:val="hybridMultilevel"/>
    <w:tmpl w:val="0FA473BA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66F"/>
    <w:multiLevelType w:val="multilevel"/>
    <w:tmpl w:val="BBB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CB5"/>
    <w:multiLevelType w:val="hybridMultilevel"/>
    <w:tmpl w:val="F0B052F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666AC"/>
    <w:multiLevelType w:val="hybridMultilevel"/>
    <w:tmpl w:val="1EDE73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4F12FB"/>
    <w:multiLevelType w:val="multilevel"/>
    <w:tmpl w:val="ED5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86DC0"/>
    <w:multiLevelType w:val="multilevel"/>
    <w:tmpl w:val="888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D3660"/>
    <w:multiLevelType w:val="hybridMultilevel"/>
    <w:tmpl w:val="08446E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E5BBB"/>
    <w:multiLevelType w:val="hybridMultilevel"/>
    <w:tmpl w:val="B64C09F2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3D4C"/>
    <w:multiLevelType w:val="hybridMultilevel"/>
    <w:tmpl w:val="401A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5633"/>
    <w:multiLevelType w:val="hybridMultilevel"/>
    <w:tmpl w:val="32BEFE76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67089A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FB55FF"/>
    <w:multiLevelType w:val="multilevel"/>
    <w:tmpl w:val="A1B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965B8"/>
    <w:multiLevelType w:val="hybridMultilevel"/>
    <w:tmpl w:val="30D49D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5B91BAB"/>
    <w:multiLevelType w:val="hybridMultilevel"/>
    <w:tmpl w:val="7152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A194C"/>
    <w:multiLevelType w:val="multilevel"/>
    <w:tmpl w:val="46FC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27EE3"/>
    <w:multiLevelType w:val="hybridMultilevel"/>
    <w:tmpl w:val="3720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77E4F"/>
    <w:multiLevelType w:val="multilevel"/>
    <w:tmpl w:val="ED5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65421"/>
    <w:multiLevelType w:val="hybridMultilevel"/>
    <w:tmpl w:val="700E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122"/>
    <w:multiLevelType w:val="multilevel"/>
    <w:tmpl w:val="2C5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B5C33"/>
    <w:multiLevelType w:val="hybridMultilevel"/>
    <w:tmpl w:val="9A0E700C"/>
    <w:lvl w:ilvl="0" w:tplc="0415000F">
      <w:start w:val="1"/>
      <w:numFmt w:val="decimal"/>
      <w:lvlText w:val="%1."/>
      <w:lvlJc w:val="left"/>
      <w:pPr>
        <w:ind w:left="1247" w:hanging="360"/>
      </w:p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8" w15:restartNumberingAfterBreak="0">
    <w:nsid w:val="5DC5241F"/>
    <w:multiLevelType w:val="hybridMultilevel"/>
    <w:tmpl w:val="6D2C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EE683D"/>
    <w:multiLevelType w:val="hybridMultilevel"/>
    <w:tmpl w:val="8A28927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26B34"/>
    <w:multiLevelType w:val="hybridMultilevel"/>
    <w:tmpl w:val="1514E6E4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956FE"/>
    <w:multiLevelType w:val="hybridMultilevel"/>
    <w:tmpl w:val="7E5401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C49DA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554A92"/>
    <w:multiLevelType w:val="hybridMultilevel"/>
    <w:tmpl w:val="FA84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6B33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F327DF"/>
    <w:multiLevelType w:val="hybridMultilevel"/>
    <w:tmpl w:val="BE7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A749F"/>
    <w:multiLevelType w:val="multilevel"/>
    <w:tmpl w:val="888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A05050"/>
    <w:multiLevelType w:val="multilevel"/>
    <w:tmpl w:val="AB4AAD7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6C6613"/>
    <w:multiLevelType w:val="multilevel"/>
    <w:tmpl w:val="4B9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AE5F9D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7"/>
  </w:num>
  <w:num w:numId="5">
    <w:abstractNumId w:val="3"/>
  </w:num>
  <w:num w:numId="6">
    <w:abstractNumId w:val="31"/>
  </w:num>
  <w:num w:numId="7">
    <w:abstractNumId w:val="14"/>
  </w:num>
  <w:num w:numId="8">
    <w:abstractNumId w:val="16"/>
  </w:num>
  <w:num w:numId="9">
    <w:abstractNumId w:val="30"/>
  </w:num>
  <w:num w:numId="10">
    <w:abstractNumId w:val="13"/>
  </w:num>
  <w:num w:numId="11">
    <w:abstractNumId w:val="29"/>
  </w:num>
  <w:num w:numId="12">
    <w:abstractNumId w:val="1"/>
  </w:num>
  <w:num w:numId="13">
    <w:abstractNumId w:val="21"/>
  </w:num>
  <w:num w:numId="14">
    <w:abstractNumId w:val="28"/>
  </w:num>
  <w:num w:numId="15">
    <w:abstractNumId w:val="20"/>
  </w:num>
  <w:num w:numId="16">
    <w:abstractNumId w:val="9"/>
  </w:num>
  <w:num w:numId="17">
    <w:abstractNumId w:val="12"/>
  </w:num>
  <w:num w:numId="18">
    <w:abstractNumId w:val="11"/>
  </w:num>
  <w:num w:numId="19">
    <w:abstractNumId w:val="24"/>
  </w:num>
  <w:num w:numId="20">
    <w:abstractNumId w:val="26"/>
  </w:num>
  <w:num w:numId="21">
    <w:abstractNumId w:val="37"/>
  </w:num>
  <w:num w:numId="22">
    <w:abstractNumId w:val="5"/>
  </w:num>
  <w:num w:numId="23">
    <w:abstractNumId w:val="19"/>
  </w:num>
  <w:num w:numId="24">
    <w:abstractNumId w:val="8"/>
  </w:num>
  <w:num w:numId="25">
    <w:abstractNumId w:val="15"/>
  </w:num>
  <w:num w:numId="26">
    <w:abstractNumId w:val="22"/>
  </w:num>
  <w:num w:numId="27">
    <w:abstractNumId w:val="38"/>
  </w:num>
  <w:num w:numId="28">
    <w:abstractNumId w:val="33"/>
  </w:num>
  <w:num w:numId="29">
    <w:abstractNumId w:val="6"/>
  </w:num>
  <w:num w:numId="30">
    <w:abstractNumId w:val="25"/>
  </w:num>
  <w:num w:numId="31">
    <w:abstractNumId w:val="23"/>
  </w:num>
  <w:num w:numId="32">
    <w:abstractNumId w:val="0"/>
  </w:num>
  <w:num w:numId="33">
    <w:abstractNumId w:val="35"/>
  </w:num>
  <w:num w:numId="34">
    <w:abstractNumId w:val="34"/>
  </w:num>
  <w:num w:numId="35">
    <w:abstractNumId w:val="32"/>
  </w:num>
  <w:num w:numId="36">
    <w:abstractNumId w:val="39"/>
  </w:num>
  <w:num w:numId="37">
    <w:abstractNumId w:val="27"/>
  </w:num>
  <w:num w:numId="38">
    <w:abstractNumId w:val="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F"/>
    <w:rsid w:val="00037E1F"/>
    <w:rsid w:val="00212324"/>
    <w:rsid w:val="00285301"/>
    <w:rsid w:val="00292271"/>
    <w:rsid w:val="002F1A3F"/>
    <w:rsid w:val="003B485F"/>
    <w:rsid w:val="003D374C"/>
    <w:rsid w:val="006268FC"/>
    <w:rsid w:val="0067355E"/>
    <w:rsid w:val="006B64AE"/>
    <w:rsid w:val="00712B5E"/>
    <w:rsid w:val="00725195"/>
    <w:rsid w:val="007F0014"/>
    <w:rsid w:val="007F34E6"/>
    <w:rsid w:val="00802F6A"/>
    <w:rsid w:val="00867E12"/>
    <w:rsid w:val="008F332D"/>
    <w:rsid w:val="009B5F58"/>
    <w:rsid w:val="00A22A30"/>
    <w:rsid w:val="00A46BDA"/>
    <w:rsid w:val="00A84C34"/>
    <w:rsid w:val="00C52096"/>
    <w:rsid w:val="00C66B77"/>
    <w:rsid w:val="00DF42F1"/>
    <w:rsid w:val="00E17678"/>
    <w:rsid w:val="00F05C86"/>
    <w:rsid w:val="00F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C455-A8B2-46C6-A91D-6779EC3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E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17</cp:revision>
  <dcterms:created xsi:type="dcterms:W3CDTF">2018-09-25T12:10:00Z</dcterms:created>
  <dcterms:modified xsi:type="dcterms:W3CDTF">2019-01-03T09:48:00Z</dcterms:modified>
</cp:coreProperties>
</file>