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D9554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77468909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3BEFFB" wp14:editId="245DCE69">
            <wp:simplePos x="0" y="0"/>
            <wp:positionH relativeFrom="margin">
              <wp:posOffset>0</wp:posOffset>
            </wp:positionH>
            <wp:positionV relativeFrom="paragraph">
              <wp:posOffset>168275</wp:posOffset>
            </wp:positionV>
            <wp:extent cx="2276475" cy="518160"/>
            <wp:effectExtent l="0" t="0" r="9525" b="0"/>
            <wp:wrapSquare wrapText="bothSides"/>
            <wp:docPr id="548174882" name="Obraz 548174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41015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7EE9F288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700A43BD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54D59F12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224467A8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35496402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Adres: 25-734 Kielce, ul. Artwińskiego </w:t>
      </w:r>
      <w:smartTag w:uri="urn:schemas-microsoft-com:office:smarttags" w:element="metricconverter">
        <w:smartTagPr>
          <w:attr w:name="ProductID" w:val="3C"/>
        </w:smartTagPr>
        <w:r>
          <w:rPr>
            <w:rFonts w:asciiTheme="minorHAnsi" w:hAnsiTheme="minorHAnsi"/>
            <w:b/>
            <w:bCs/>
          </w:rPr>
          <w:t>3C</w:t>
        </w:r>
      </w:smartTag>
    </w:p>
    <w:p w14:paraId="5B8E819C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Sekcja Zamówień Publicznych</w:t>
      </w:r>
    </w:p>
    <w:p w14:paraId="050F1232" w14:textId="77777777" w:rsidR="002F0193" w:rsidRDefault="002F0193" w:rsidP="002F019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tel.: 41 36 74 474/072</w:t>
      </w:r>
    </w:p>
    <w:p w14:paraId="2E39B772" w14:textId="77777777" w:rsidR="002F0193" w:rsidRDefault="002F0193" w:rsidP="002F0193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73F5B7D" w14:textId="140BD101" w:rsidR="002F0193" w:rsidRDefault="002F0193" w:rsidP="002F0193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IZP.2411.1</w:t>
      </w:r>
      <w:r w:rsidR="00172514">
        <w:rPr>
          <w:rFonts w:asciiTheme="minorHAnsi" w:hAnsiTheme="minorHAnsi"/>
          <w:b/>
          <w:sz w:val="24"/>
          <w:szCs w:val="24"/>
        </w:rPr>
        <w:t>57</w:t>
      </w:r>
      <w:r>
        <w:rPr>
          <w:rFonts w:asciiTheme="minorHAnsi" w:hAnsiTheme="minorHAnsi"/>
          <w:b/>
          <w:sz w:val="24"/>
          <w:szCs w:val="24"/>
        </w:rPr>
        <w:t xml:space="preserve">.2024.AM </w:t>
      </w:r>
    </w:p>
    <w:p w14:paraId="54A5CAC3" w14:textId="77777777" w:rsidR="002F0193" w:rsidRDefault="002F0193" w:rsidP="002F019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7607A85" w14:textId="77777777" w:rsidR="002F0193" w:rsidRPr="001C0B0B" w:rsidRDefault="002F0193" w:rsidP="002F019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493ECC" w14:textId="77777777" w:rsidR="002F0193" w:rsidRPr="001C0B0B" w:rsidRDefault="002F0193" w:rsidP="002F019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FAE2F6" w14:textId="77777777" w:rsidR="002F0193" w:rsidRPr="001C0B0B" w:rsidRDefault="002F0193" w:rsidP="002F019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0B0B">
        <w:rPr>
          <w:rFonts w:asciiTheme="minorHAnsi" w:hAnsiTheme="minorHAnsi" w:cstheme="minorHAnsi"/>
          <w:b/>
          <w:sz w:val="24"/>
          <w:szCs w:val="24"/>
        </w:rPr>
        <w:t xml:space="preserve">Informacja o kwocie na sfinansowanie zamówienia </w:t>
      </w:r>
    </w:p>
    <w:p w14:paraId="5AE1E2D0" w14:textId="77777777" w:rsidR="002F0193" w:rsidRPr="001C0B0B" w:rsidRDefault="002F0193" w:rsidP="002F0193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26C73189" w14:textId="77777777" w:rsidR="002F0193" w:rsidRPr="001C0B0B" w:rsidRDefault="002F0193" w:rsidP="002F019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C424CB" w14:textId="097DCB6F" w:rsidR="002F0193" w:rsidRPr="00017471" w:rsidRDefault="002F0193" w:rsidP="002F0193">
      <w:pPr>
        <w:pStyle w:val="Nagwek"/>
        <w:jc w:val="center"/>
        <w:rPr>
          <w:rFonts w:asciiTheme="minorHAnsi" w:hAnsiTheme="minorHAnsi"/>
          <w:b/>
          <w:sz w:val="22"/>
          <w:szCs w:val="22"/>
        </w:rPr>
      </w:pPr>
      <w:r w:rsidRPr="00017471">
        <w:rPr>
          <w:rFonts w:asciiTheme="minorHAnsi" w:hAnsiTheme="minorHAnsi" w:cstheme="minorHAnsi"/>
          <w:b/>
          <w:sz w:val="22"/>
          <w:szCs w:val="22"/>
        </w:rPr>
        <w:t>Dot.</w:t>
      </w:r>
      <w:r w:rsidRPr="0001747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17471">
        <w:rPr>
          <w:rFonts w:asciiTheme="minorHAnsi" w:hAnsiTheme="minorHAnsi" w:cstheme="minorHAnsi"/>
          <w:b/>
          <w:sz w:val="22"/>
          <w:szCs w:val="22"/>
        </w:rPr>
        <w:t xml:space="preserve">postępowania na </w:t>
      </w:r>
      <w:bookmarkStart w:id="0" w:name="_Hlk167690658"/>
      <w:bookmarkStart w:id="1" w:name="_Hlk148597124"/>
      <w:r w:rsidR="00017471" w:rsidRPr="00017471">
        <w:rPr>
          <w:rFonts w:asciiTheme="minorHAnsi" w:hAnsiTheme="minorHAnsi"/>
          <w:b/>
          <w:sz w:val="22"/>
          <w:szCs w:val="22"/>
        </w:rPr>
        <w:t>zakup wraz z dostawą odczynników ddPCR dla Zakładu Diagnostyki Molekularnej Świętokrzyskiego Centrum Onkologii w Kielcach</w:t>
      </w:r>
      <w:bookmarkEnd w:id="0"/>
      <w:r w:rsidR="00017471" w:rsidRPr="00017471">
        <w:rPr>
          <w:rFonts w:asciiTheme="minorHAnsi" w:hAnsiTheme="minorHAnsi"/>
          <w:b/>
          <w:sz w:val="22"/>
          <w:szCs w:val="22"/>
        </w:rPr>
        <w:t>.</w:t>
      </w:r>
    </w:p>
    <w:p w14:paraId="79C45948" w14:textId="77777777" w:rsidR="002F0193" w:rsidRPr="00840008" w:rsidRDefault="002F0193" w:rsidP="002F0193">
      <w:pPr>
        <w:pStyle w:val="Nagwek"/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bookmarkEnd w:id="1"/>
    <w:p w14:paraId="1729EB7E" w14:textId="247CFD6D" w:rsidR="002F0193" w:rsidRPr="002F0193" w:rsidRDefault="002F0193" w:rsidP="002F0193">
      <w:pPr>
        <w:pStyle w:val="Nagwek"/>
        <w:rPr>
          <w:rFonts w:asciiTheme="minorHAnsi" w:hAnsiTheme="minorHAnsi" w:cstheme="minorHAnsi"/>
          <w:bCs/>
          <w:sz w:val="22"/>
          <w:szCs w:val="22"/>
        </w:rPr>
      </w:pPr>
      <w:r w:rsidRPr="001C0B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C0B0B">
        <w:rPr>
          <w:rFonts w:asciiTheme="minorHAnsi" w:hAnsiTheme="minorHAnsi" w:cstheme="minorHAnsi"/>
          <w:bCs/>
          <w:sz w:val="24"/>
          <w:szCs w:val="24"/>
        </w:rPr>
        <w:tab/>
      </w:r>
      <w:r w:rsidRPr="00D67B23">
        <w:rPr>
          <w:rFonts w:asciiTheme="minorHAnsi" w:hAnsiTheme="minorHAnsi" w:cstheme="minorHAnsi"/>
          <w:bCs/>
          <w:sz w:val="22"/>
          <w:szCs w:val="22"/>
        </w:rPr>
        <w:t xml:space="preserve">                 Działając na podstawie art. 222 ust. 4 ustawy z dnia 11 września 2019 r. – Prawo zamówień publicznych, Zamawiający przekazuje informację dotyczącą kwoty brutto, jaką zamierza przeznaczyć na sfinansowanie zamówienia tj.: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7471">
        <w:rPr>
          <w:rFonts w:asciiTheme="minorHAnsi" w:hAnsiTheme="minorHAnsi" w:cstheme="minorHAnsi"/>
          <w:bCs/>
          <w:sz w:val="22"/>
          <w:szCs w:val="22"/>
        </w:rPr>
        <w:t>276 633,40</w:t>
      </w:r>
      <w:r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14:paraId="02BA5727" w14:textId="77777777" w:rsidR="002F0193" w:rsidRDefault="002F0193"/>
    <w:sectPr w:rsidR="002F0193" w:rsidSect="002F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93"/>
    <w:rsid w:val="00017471"/>
    <w:rsid w:val="001359B2"/>
    <w:rsid w:val="00172514"/>
    <w:rsid w:val="002F0193"/>
    <w:rsid w:val="006F4BE3"/>
    <w:rsid w:val="007021A1"/>
    <w:rsid w:val="007361B9"/>
    <w:rsid w:val="008972F3"/>
    <w:rsid w:val="00B53609"/>
    <w:rsid w:val="00F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DFF9D"/>
  <w15:chartTrackingRefBased/>
  <w15:docId w15:val="{8D066B92-9A42-4416-A6B1-AD988C30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193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193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4</cp:revision>
  <dcterms:created xsi:type="dcterms:W3CDTF">2024-06-25T08:25:00Z</dcterms:created>
  <dcterms:modified xsi:type="dcterms:W3CDTF">2024-06-25T08:32:00Z</dcterms:modified>
</cp:coreProperties>
</file>