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768" w14:textId="3B687B0C" w:rsidR="00512934" w:rsidRPr="0013124F" w:rsidRDefault="00512934" w:rsidP="0013124F">
      <w:pPr>
        <w:pStyle w:val="Nagwek1"/>
        <w:spacing w:after="240"/>
        <w:ind w:left="5664"/>
        <w:rPr>
          <w:b w:val="0"/>
          <w:bCs/>
          <w:sz w:val="22"/>
          <w:szCs w:val="22"/>
        </w:rPr>
      </w:pPr>
      <w:r w:rsidRPr="0013124F">
        <w:rPr>
          <w:b w:val="0"/>
          <w:bCs/>
          <w:sz w:val="22"/>
          <w:szCs w:val="22"/>
        </w:rPr>
        <w:t>Załącznik nr 1 do zaproszenia</w:t>
      </w:r>
      <w:r w:rsidR="00C13002">
        <w:rPr>
          <w:b w:val="0"/>
          <w:bCs/>
          <w:sz w:val="22"/>
          <w:szCs w:val="22"/>
        </w:rPr>
        <w:t xml:space="preserve"> - </w:t>
      </w:r>
      <w:r w:rsidR="00C13002" w:rsidRPr="00C13002">
        <w:rPr>
          <w:b w:val="0"/>
          <w:bCs/>
          <w:color w:val="FF0000"/>
          <w:sz w:val="22"/>
          <w:szCs w:val="22"/>
        </w:rPr>
        <w:t>zmieniony</w:t>
      </w:r>
    </w:p>
    <w:p w14:paraId="243EAD4F" w14:textId="341F8FEB" w:rsidR="00512934" w:rsidRPr="0013124F" w:rsidRDefault="00512934" w:rsidP="0098601C">
      <w:pPr>
        <w:pStyle w:val="Nagwek1"/>
        <w:spacing w:after="240"/>
        <w:rPr>
          <w:sz w:val="22"/>
          <w:szCs w:val="22"/>
        </w:rPr>
      </w:pPr>
      <w:r w:rsidRPr="0013124F">
        <w:rPr>
          <w:sz w:val="22"/>
          <w:szCs w:val="22"/>
        </w:rPr>
        <w:t>Opis przedmiotu zamówienia</w:t>
      </w:r>
    </w:p>
    <w:p w14:paraId="39E10808" w14:textId="55DC59C7" w:rsidR="00AF7AA6" w:rsidRPr="0013124F" w:rsidRDefault="00AF7AA6" w:rsidP="00AF7AA6">
      <w:pPr>
        <w:rPr>
          <w:b/>
          <w:bCs/>
          <w:sz w:val="22"/>
        </w:rPr>
      </w:pPr>
      <w:r w:rsidRPr="0013124F">
        <w:rPr>
          <w:b/>
          <w:bCs/>
          <w:sz w:val="22"/>
        </w:rPr>
        <w:t>Logo „internet.gov.pl”</w:t>
      </w:r>
      <w:r w:rsidR="00842191" w:rsidRPr="0013124F">
        <w:rPr>
          <w:b/>
          <w:bCs/>
          <w:sz w:val="22"/>
        </w:rPr>
        <w:t xml:space="preserve"> – widok poglądowy</w:t>
      </w:r>
    </w:p>
    <w:p w14:paraId="016D1704" w14:textId="77777777" w:rsidR="00842191" w:rsidRDefault="00842191" w:rsidP="00AF7AA6">
      <w:pPr>
        <w:rPr>
          <w:b/>
          <w:bCs/>
        </w:rPr>
      </w:pPr>
    </w:p>
    <w:p w14:paraId="304CD5F0" w14:textId="7D8E1DB5" w:rsidR="00AF7AA6" w:rsidRPr="00AF7AA6" w:rsidRDefault="00842191" w:rsidP="00AF7AA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169998" wp14:editId="647EF94F">
            <wp:extent cx="2644140" cy="102915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24" cy="10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6560" w14:textId="28A792F1" w:rsidR="00512934" w:rsidRPr="0013124F" w:rsidRDefault="00512934" w:rsidP="0098601C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1. Produkty katalogowe i standardowe</w:t>
      </w:r>
      <w:r w:rsidR="00933496" w:rsidRPr="0013124F">
        <w:rPr>
          <w:rFonts w:cstheme="minorHAnsi"/>
          <w:sz w:val="22"/>
          <w:szCs w:val="22"/>
        </w:rPr>
        <w:t xml:space="preserve"> z nadrukiem</w:t>
      </w:r>
    </w:p>
    <w:p w14:paraId="6EAE536E" w14:textId="77777777" w:rsidR="00933496" w:rsidRPr="0013124F" w:rsidRDefault="00FA4112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Butelka/bidon typu Big </w:t>
      </w:r>
      <w:proofErr w:type="spellStart"/>
      <w:r w:rsidRPr="0013124F">
        <w:rPr>
          <w:rFonts w:cstheme="minorHAnsi"/>
          <w:b/>
          <w:bCs/>
          <w:sz w:val="22"/>
        </w:rPr>
        <w:t>Moss</w:t>
      </w:r>
      <w:proofErr w:type="spellEnd"/>
      <w:r w:rsidRPr="0013124F">
        <w:rPr>
          <w:rFonts w:cstheme="minorHAnsi"/>
          <w:b/>
          <w:bCs/>
          <w:sz w:val="22"/>
        </w:rPr>
        <w:t xml:space="preserve"> z karabińczykiem</w:t>
      </w:r>
      <w:r w:rsidR="00512934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650</w:t>
      </w:r>
      <w:r w:rsidR="00512934" w:rsidRPr="0013124F">
        <w:rPr>
          <w:rFonts w:cstheme="minorHAnsi"/>
          <w:b/>
          <w:bCs/>
          <w:sz w:val="22"/>
        </w:rPr>
        <w:t xml:space="preserve"> sztuk, zgodnie z poniższą specyfikacją:</w:t>
      </w:r>
    </w:p>
    <w:p w14:paraId="586899CB" w14:textId="77777777" w:rsidR="00933496" w:rsidRPr="0013124F" w:rsidRDefault="00FA4112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pojemność: 750 ml</w:t>
      </w:r>
    </w:p>
    <w:p w14:paraId="276E282D" w14:textId="77777777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FA4112" w:rsidRPr="0013124F">
        <w:rPr>
          <w:rFonts w:cstheme="minorHAnsi"/>
          <w:sz w:val="22"/>
        </w:rPr>
        <w:t>aluminium</w:t>
      </w:r>
    </w:p>
    <w:p w14:paraId="7ECA4186" w14:textId="77777777" w:rsidR="00933496" w:rsidRPr="0013124F" w:rsidRDefault="00FA4112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1E96B592" w14:textId="77777777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E678A6" w:rsidRPr="0013124F">
        <w:rPr>
          <w:rFonts w:cstheme="minorHAnsi"/>
          <w:sz w:val="22"/>
        </w:rPr>
        <w:t>MO9350-04</w:t>
      </w:r>
    </w:p>
    <w:p w14:paraId="23930A29" w14:textId="1C345D6B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</w:t>
      </w:r>
      <w:r w:rsidR="00E678A6" w:rsidRPr="0013124F">
        <w:rPr>
          <w:rFonts w:cstheme="minorHAnsi"/>
          <w:sz w:val="22"/>
        </w:rPr>
        <w:t>:</w:t>
      </w:r>
      <w:r w:rsidRPr="0013124F">
        <w:rPr>
          <w:rFonts w:cstheme="minorHAnsi"/>
          <w:sz w:val="22"/>
        </w:rPr>
        <w:t xml:space="preserve"> </w:t>
      </w:r>
      <w:r w:rsidR="00E678A6" w:rsidRPr="0013124F">
        <w:rPr>
          <w:rFonts w:cstheme="minorHAnsi"/>
          <w:sz w:val="22"/>
        </w:rPr>
        <w:t>logo „internet.gov.pl”</w:t>
      </w:r>
      <w:r w:rsidR="00842191" w:rsidRPr="0013124F">
        <w:rPr>
          <w:rFonts w:cstheme="minorHAnsi"/>
          <w:sz w:val="22"/>
        </w:rPr>
        <w:t xml:space="preserve"> 1+0</w:t>
      </w:r>
      <w:r w:rsidR="00794836" w:rsidRPr="0013124F">
        <w:rPr>
          <w:rFonts w:cstheme="minorHAnsi"/>
          <w:sz w:val="22"/>
        </w:rPr>
        <w:t>, minimalna szerokość 100 mm</w:t>
      </w:r>
    </w:p>
    <w:p w14:paraId="2A13DFF4" w14:textId="0CA472E5" w:rsidR="00EC1B09" w:rsidRPr="0013124F" w:rsidRDefault="00512934" w:rsidP="00EC1B09">
      <w:pPr>
        <w:pStyle w:val="Akapitzlist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FA4112" w:rsidRPr="0013124F">
        <w:rPr>
          <w:rFonts w:cstheme="minorHAnsi"/>
          <w:sz w:val="22"/>
        </w:rPr>
        <w:t>grawer laserowy</w:t>
      </w:r>
      <w:r w:rsidRPr="0013124F">
        <w:rPr>
          <w:rFonts w:cstheme="minorHAnsi"/>
          <w:sz w:val="22"/>
        </w:rPr>
        <w:t>.</w:t>
      </w:r>
    </w:p>
    <w:p w14:paraId="1BD87FE7" w14:textId="77777777" w:rsidR="00EC1B09" w:rsidRPr="0013124F" w:rsidRDefault="00EC1B09" w:rsidP="00EC1B09">
      <w:pPr>
        <w:spacing w:after="0"/>
        <w:rPr>
          <w:rFonts w:cstheme="minorHAnsi"/>
          <w:b/>
          <w:bCs/>
          <w:sz w:val="22"/>
        </w:rPr>
      </w:pPr>
    </w:p>
    <w:p w14:paraId="04CD7833" w14:textId="55D6A74B" w:rsidR="00933496" w:rsidRPr="0013124F" w:rsidRDefault="00933496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Przybornik biurowy typu </w:t>
      </w:r>
      <w:proofErr w:type="spellStart"/>
      <w:r w:rsidRPr="0013124F">
        <w:rPr>
          <w:rFonts w:cstheme="minorHAnsi"/>
          <w:b/>
          <w:bCs/>
          <w:sz w:val="22"/>
        </w:rPr>
        <w:t>Crotone</w:t>
      </w:r>
      <w:proofErr w:type="spellEnd"/>
      <w:r w:rsidRPr="0013124F">
        <w:rPr>
          <w:rFonts w:cstheme="minorHAnsi"/>
          <w:b/>
          <w:bCs/>
          <w:sz w:val="22"/>
        </w:rPr>
        <w:t>, 650 sztuk, zgodnie z poniższą specyfikacją:</w:t>
      </w:r>
    </w:p>
    <w:p w14:paraId="1EB54D5D" w14:textId="058F1CB7" w:rsidR="00872850" w:rsidRPr="0013124F" w:rsidRDefault="00872850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oprawa: karton</w:t>
      </w:r>
    </w:p>
    <w:p w14:paraId="3425CC2B" w14:textId="7DAE31B1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47CEE570" w14:textId="1B288CCC" w:rsidR="00872850" w:rsidRPr="0013124F" w:rsidRDefault="00872850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wyposażenie: linijka, gumka, długopis, temperówka, ołówki, notes, żółte karteczki samoprzylepne, samoprzylepne zakładki indeksujące</w:t>
      </w:r>
    </w:p>
    <w:p w14:paraId="2916582D" w14:textId="7319327B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3267E0" w:rsidRPr="0013124F">
        <w:rPr>
          <w:rFonts w:cstheme="minorHAnsi"/>
          <w:sz w:val="22"/>
        </w:rPr>
        <w:t>R73653.42</w:t>
      </w:r>
    </w:p>
    <w:p w14:paraId="594185EC" w14:textId="53825C88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</w:t>
      </w:r>
      <w:r w:rsidR="003267E0" w:rsidRPr="0013124F">
        <w:rPr>
          <w:rFonts w:cstheme="minorHAnsi"/>
          <w:sz w:val="22"/>
        </w:rPr>
        <w:t xml:space="preserve"> w kolorze białym</w:t>
      </w:r>
      <w:r w:rsidR="00C13002" w:rsidRPr="00C13002">
        <w:rPr>
          <w:rFonts w:cstheme="minorHAnsi"/>
          <w:b/>
          <w:bCs/>
          <w:color w:val="FF0000"/>
          <w:sz w:val="22"/>
        </w:rPr>
        <w:t>/ dopuszczono w kolorze srebrnym</w:t>
      </w:r>
      <w:r w:rsidR="003267E0" w:rsidRPr="0013124F">
        <w:rPr>
          <w:rFonts w:cstheme="minorHAnsi"/>
          <w:sz w:val="22"/>
        </w:rPr>
        <w:t xml:space="preserve"> 1+0</w:t>
      </w:r>
      <w:r w:rsidR="00794836" w:rsidRPr="0013124F">
        <w:rPr>
          <w:rFonts w:cstheme="minorHAnsi"/>
          <w:sz w:val="22"/>
        </w:rPr>
        <w:t>, minimalna szerokość 60 mm</w:t>
      </w:r>
    </w:p>
    <w:p w14:paraId="1C060328" w14:textId="2130A66C" w:rsidR="00EC1B09" w:rsidRPr="0013124F" w:rsidRDefault="00933496" w:rsidP="00EC1B09">
      <w:pPr>
        <w:pStyle w:val="Akapitzlist"/>
        <w:numPr>
          <w:ilvl w:val="1"/>
          <w:numId w:val="2"/>
        </w:numPr>
        <w:spacing w:after="240"/>
        <w:ind w:left="1434" w:hanging="357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872850" w:rsidRPr="0013124F">
        <w:rPr>
          <w:rFonts w:cstheme="minorHAnsi"/>
          <w:sz w:val="22"/>
        </w:rPr>
        <w:t>tampodruk</w:t>
      </w:r>
      <w:proofErr w:type="spellEnd"/>
      <w:r w:rsidRPr="0013124F">
        <w:rPr>
          <w:rFonts w:cstheme="minorHAnsi"/>
          <w:sz w:val="22"/>
        </w:rPr>
        <w:t>.</w:t>
      </w:r>
    </w:p>
    <w:p w14:paraId="626D2F5C" w14:textId="77777777" w:rsidR="00EC1B09" w:rsidRPr="0013124F" w:rsidRDefault="00EC1B09" w:rsidP="00EC1B09">
      <w:pPr>
        <w:pStyle w:val="Akapitzlist"/>
        <w:spacing w:after="240"/>
        <w:ind w:left="1434"/>
        <w:rPr>
          <w:rFonts w:cstheme="minorHAnsi"/>
          <w:b/>
          <w:bCs/>
          <w:sz w:val="22"/>
        </w:rPr>
      </w:pPr>
    </w:p>
    <w:p w14:paraId="594ACBF2" w14:textId="7022A06B" w:rsidR="0085036D" w:rsidRPr="0013124F" w:rsidRDefault="0085036D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Worek bawełniany</w:t>
      </w:r>
      <w:r w:rsidR="00C742B4" w:rsidRPr="0013124F">
        <w:rPr>
          <w:rFonts w:cstheme="minorHAnsi"/>
          <w:b/>
          <w:bCs/>
          <w:sz w:val="22"/>
        </w:rPr>
        <w:t xml:space="preserve"> z szelkami ze sznurków</w:t>
      </w:r>
      <w:r w:rsidRPr="0013124F">
        <w:rPr>
          <w:rFonts w:cstheme="minorHAnsi"/>
          <w:b/>
          <w:bCs/>
          <w:sz w:val="22"/>
        </w:rPr>
        <w:t>, 350 sztuk, zgodnie z poniższą specyfikacją:</w:t>
      </w:r>
    </w:p>
    <w:p w14:paraId="257EEFB6" w14:textId="07D13AE4" w:rsidR="0085036D" w:rsidRPr="0013124F" w:rsidRDefault="00C742B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</w:t>
      </w:r>
      <w:r w:rsidR="0085036D" w:rsidRPr="0013124F">
        <w:rPr>
          <w:rFonts w:cstheme="minorHAnsi"/>
          <w:sz w:val="22"/>
        </w:rPr>
        <w:t xml:space="preserve">: </w:t>
      </w:r>
      <w:r w:rsidRPr="0013124F">
        <w:rPr>
          <w:rFonts w:cstheme="minorHAnsi"/>
          <w:sz w:val="22"/>
        </w:rPr>
        <w:t>46 x 37,5 cm</w:t>
      </w:r>
    </w:p>
    <w:p w14:paraId="00CCED03" w14:textId="210CAC4E" w:rsidR="00C742B4" w:rsidRPr="0013124F" w:rsidRDefault="00C742B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bawełna</w:t>
      </w:r>
    </w:p>
    <w:p w14:paraId="11BEE912" w14:textId="1B64B94B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C742B4" w:rsidRPr="0013124F">
        <w:rPr>
          <w:rFonts w:cstheme="minorHAnsi"/>
          <w:sz w:val="22"/>
        </w:rPr>
        <w:t>niebieski</w:t>
      </w:r>
    </w:p>
    <w:p w14:paraId="6F9C96AB" w14:textId="6E0415AB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C742B4" w:rsidRPr="0013124F">
        <w:rPr>
          <w:rFonts w:cstheme="minorHAnsi"/>
          <w:sz w:val="22"/>
        </w:rPr>
        <w:t>002604</w:t>
      </w:r>
    </w:p>
    <w:p w14:paraId="654D079E" w14:textId="128981A9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B1646C" w:rsidRPr="0013124F">
        <w:rPr>
          <w:rFonts w:cstheme="minorHAnsi"/>
          <w:sz w:val="22"/>
        </w:rPr>
        <w:t>, minimalna szerokość 200 mm</w:t>
      </w:r>
    </w:p>
    <w:p w14:paraId="572A2F02" w14:textId="0301BB82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C742B4" w:rsidRPr="0013124F">
        <w:rPr>
          <w:rFonts w:cstheme="minorHAnsi"/>
          <w:sz w:val="22"/>
        </w:rPr>
        <w:t>sitodruk/</w:t>
      </w:r>
      <w:proofErr w:type="spellStart"/>
      <w:r w:rsidR="00C742B4" w:rsidRPr="0013124F">
        <w:rPr>
          <w:rFonts w:cstheme="minorHAnsi"/>
          <w:sz w:val="22"/>
        </w:rPr>
        <w:t>termotransfer</w:t>
      </w:r>
      <w:proofErr w:type="spellEnd"/>
      <w:r w:rsidR="00EC1B09" w:rsidRPr="0013124F">
        <w:rPr>
          <w:rFonts w:cstheme="minorHAnsi"/>
          <w:sz w:val="22"/>
        </w:rPr>
        <w:t>.</w:t>
      </w:r>
    </w:p>
    <w:p w14:paraId="748328A4" w14:textId="77777777" w:rsidR="00EC1B09" w:rsidRPr="0013124F" w:rsidRDefault="00EC1B09" w:rsidP="00EC1B0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3455317E" w14:textId="581EBF6B" w:rsidR="003B4F1A" w:rsidRPr="0013124F" w:rsidRDefault="003B4F1A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Składane frisbee w etui typu Atrapa, 1000 sztuk, zgodnie z poniższą specyfikacją:</w:t>
      </w:r>
    </w:p>
    <w:p w14:paraId="4358914E" w14:textId="4938D9CB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wymiary: średnica 24 cm</w:t>
      </w:r>
    </w:p>
    <w:p w14:paraId="37CB31B5" w14:textId="276D09C0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lastRenderedPageBreak/>
        <w:t>materiał: poliester</w:t>
      </w:r>
    </w:p>
    <w:p w14:paraId="093EB477" w14:textId="1619F2DB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459DE630" w14:textId="235EE550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IT3087-04</w:t>
      </w:r>
    </w:p>
    <w:p w14:paraId="559498AD" w14:textId="405ECA41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B1646C" w:rsidRPr="0013124F">
        <w:rPr>
          <w:rFonts w:cstheme="minorHAnsi"/>
          <w:sz w:val="22"/>
        </w:rPr>
        <w:t xml:space="preserve"> na frisbee, minimalna szerokość 150 mm</w:t>
      </w:r>
    </w:p>
    <w:p w14:paraId="40B20B80" w14:textId="66BB012E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2F293E51" w14:textId="77777777" w:rsidR="00EC1B09" w:rsidRPr="0013124F" w:rsidRDefault="00EC1B09" w:rsidP="00EC1B0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664FBC2E" w14:textId="1F2536B7" w:rsidR="0098601C" w:rsidRPr="0013124F" w:rsidRDefault="003D4EA5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Koc </w:t>
      </w:r>
      <w:proofErr w:type="spellStart"/>
      <w:r w:rsidRPr="0013124F">
        <w:rPr>
          <w:rFonts w:cstheme="minorHAnsi"/>
          <w:b/>
          <w:bCs/>
          <w:sz w:val="22"/>
        </w:rPr>
        <w:t>polarowy</w:t>
      </w:r>
      <w:proofErr w:type="spellEnd"/>
      <w:r w:rsidRPr="0013124F">
        <w:rPr>
          <w:rFonts w:cstheme="minorHAnsi"/>
          <w:b/>
          <w:bCs/>
          <w:sz w:val="22"/>
        </w:rPr>
        <w:t xml:space="preserve"> z rączką z nylonu typu </w:t>
      </w:r>
      <w:proofErr w:type="spellStart"/>
      <w:r w:rsidRPr="0013124F">
        <w:rPr>
          <w:rFonts w:cstheme="minorHAnsi"/>
          <w:b/>
          <w:bCs/>
          <w:sz w:val="22"/>
        </w:rPr>
        <w:t>Stavenger</w:t>
      </w:r>
      <w:proofErr w:type="spellEnd"/>
      <w:r w:rsidR="0098601C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4</w:t>
      </w:r>
      <w:r w:rsidR="0098601C" w:rsidRPr="0013124F">
        <w:rPr>
          <w:rFonts w:cstheme="minorHAnsi"/>
          <w:b/>
          <w:bCs/>
          <w:sz w:val="22"/>
        </w:rPr>
        <w:t>00 sztuk, zgodnie z poniższą specyfikacją:</w:t>
      </w:r>
    </w:p>
    <w:p w14:paraId="1BF32E71" w14:textId="332255B7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wymiary: </w:t>
      </w:r>
      <w:r w:rsidR="004B2B48" w:rsidRPr="0013124F">
        <w:rPr>
          <w:rFonts w:cstheme="minorHAnsi"/>
          <w:sz w:val="22"/>
        </w:rPr>
        <w:t>150 x 120</w:t>
      </w:r>
      <w:r w:rsidRPr="0013124F">
        <w:rPr>
          <w:rFonts w:cstheme="minorHAnsi"/>
          <w:sz w:val="22"/>
        </w:rPr>
        <w:t xml:space="preserve"> cm</w:t>
      </w:r>
    </w:p>
    <w:p w14:paraId="5B4976F2" w14:textId="72DBDD4A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pol</w:t>
      </w:r>
      <w:r w:rsidR="003D4EA5" w:rsidRPr="0013124F">
        <w:rPr>
          <w:rFonts w:cstheme="minorHAnsi"/>
          <w:sz w:val="22"/>
        </w:rPr>
        <w:t>ar 180 g/m</w:t>
      </w:r>
      <w:r w:rsidR="003D4EA5" w:rsidRPr="0013124F">
        <w:rPr>
          <w:rFonts w:cstheme="minorHAnsi"/>
          <w:sz w:val="22"/>
          <w:vertAlign w:val="superscript"/>
        </w:rPr>
        <w:t>2</w:t>
      </w:r>
    </w:p>
    <w:p w14:paraId="2C651036" w14:textId="726C6679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3D4EA5" w:rsidRPr="0013124F">
        <w:rPr>
          <w:rFonts w:cstheme="minorHAnsi"/>
          <w:sz w:val="22"/>
        </w:rPr>
        <w:t>niebieski</w:t>
      </w:r>
    </w:p>
    <w:p w14:paraId="3C2BA97B" w14:textId="3DE16D66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3D4EA5" w:rsidRPr="0013124F">
        <w:rPr>
          <w:rFonts w:cstheme="minorHAnsi"/>
          <w:sz w:val="22"/>
        </w:rPr>
        <w:t>MO7245-37</w:t>
      </w:r>
    </w:p>
    <w:p w14:paraId="7211A08F" w14:textId="541E7E61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</w:t>
      </w:r>
      <w:r w:rsidR="00A61176" w:rsidRPr="0013124F">
        <w:rPr>
          <w:rFonts w:cstheme="minorHAnsi"/>
          <w:sz w:val="22"/>
        </w:rPr>
        <w:t xml:space="preserve"> na rączce</w:t>
      </w:r>
      <w:r w:rsidRPr="0013124F">
        <w:rPr>
          <w:rFonts w:cstheme="minorHAnsi"/>
          <w:sz w:val="22"/>
        </w:rPr>
        <w:t xml:space="preserve"> 1+0</w:t>
      </w:r>
      <w:r w:rsidR="00A61176" w:rsidRPr="0013124F">
        <w:rPr>
          <w:rFonts w:cstheme="minorHAnsi"/>
          <w:sz w:val="22"/>
        </w:rPr>
        <w:t>, minimalna szerokość 70 mm</w:t>
      </w:r>
    </w:p>
    <w:p w14:paraId="294975BA" w14:textId="5C4885E3" w:rsidR="0098601C" w:rsidRPr="0013124F" w:rsidRDefault="0098601C" w:rsidP="00EC1B09">
      <w:pPr>
        <w:pStyle w:val="Akapitzlist"/>
        <w:numPr>
          <w:ilvl w:val="1"/>
          <w:numId w:val="2"/>
        </w:numPr>
        <w:spacing w:after="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654534D9" w14:textId="77777777" w:rsidR="00EC1B09" w:rsidRPr="0013124F" w:rsidRDefault="00EC1B09" w:rsidP="00EC1B09">
      <w:pPr>
        <w:pStyle w:val="Akapitzlist"/>
        <w:spacing w:after="0"/>
        <w:ind w:left="1440"/>
        <w:rPr>
          <w:rFonts w:cstheme="minorHAnsi"/>
          <w:b/>
          <w:bCs/>
          <w:sz w:val="22"/>
        </w:rPr>
      </w:pPr>
    </w:p>
    <w:p w14:paraId="219107B7" w14:textId="68FF87C3" w:rsidR="004B2B48" w:rsidRPr="0013124F" w:rsidRDefault="004B2B48" w:rsidP="004B2B48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Składany komplet narzędzi typu Guillaume, 25 elementów, w plastikowym</w:t>
      </w:r>
      <w:r w:rsidR="002C6FC2" w:rsidRPr="0013124F">
        <w:rPr>
          <w:rFonts w:cstheme="minorHAnsi"/>
          <w:b/>
          <w:bCs/>
          <w:sz w:val="22"/>
        </w:rPr>
        <w:t xml:space="preserve"> </w:t>
      </w:r>
      <w:r w:rsidRPr="0013124F">
        <w:rPr>
          <w:rFonts w:cstheme="minorHAnsi"/>
          <w:b/>
          <w:bCs/>
          <w:sz w:val="22"/>
        </w:rPr>
        <w:t>pudełku, 300 sztuk, zgodnie z poniższą specyfikacją:</w:t>
      </w:r>
    </w:p>
    <w:p w14:paraId="48217E4E" w14:textId="32C62C16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 pudełka: srebrny/szary</w:t>
      </w:r>
    </w:p>
    <w:p w14:paraId="77962786" w14:textId="64346EC5" w:rsidR="00B8158C" w:rsidRPr="0013124F" w:rsidRDefault="00B8158C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materiał narzędzi: stal nierdzewna</w:t>
      </w:r>
    </w:p>
    <w:p w14:paraId="47F75BA4" w14:textId="1A32F9C2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KC3525-14</w:t>
      </w:r>
    </w:p>
    <w:p w14:paraId="77836C3B" w14:textId="75C77448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</w:t>
      </w:r>
      <w:r w:rsidR="00A61176" w:rsidRPr="0013124F">
        <w:rPr>
          <w:rFonts w:cstheme="minorHAnsi"/>
          <w:sz w:val="22"/>
        </w:rPr>
        <w:t xml:space="preserve"> na etui</w:t>
      </w:r>
      <w:r w:rsidRPr="0013124F">
        <w:rPr>
          <w:rFonts w:cstheme="minorHAnsi"/>
          <w:sz w:val="22"/>
        </w:rPr>
        <w:t xml:space="preserve"> 1+0</w:t>
      </w:r>
      <w:r w:rsidR="00A61176" w:rsidRPr="0013124F">
        <w:rPr>
          <w:rFonts w:cstheme="minorHAnsi"/>
          <w:sz w:val="22"/>
        </w:rPr>
        <w:t>, minimalna szerokość 70 mm</w:t>
      </w:r>
    </w:p>
    <w:p w14:paraId="1DA95924" w14:textId="00968F49" w:rsidR="00933496" w:rsidRPr="0013124F" w:rsidRDefault="004B2B48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tampodruk</w:t>
      </w:r>
      <w:proofErr w:type="spellEnd"/>
      <w:r w:rsidRPr="0013124F">
        <w:rPr>
          <w:rFonts w:cstheme="minorHAnsi"/>
          <w:sz w:val="22"/>
        </w:rPr>
        <w:t>.</w:t>
      </w:r>
    </w:p>
    <w:p w14:paraId="2B0399FE" w14:textId="77777777" w:rsidR="00B8158C" w:rsidRPr="0013124F" w:rsidRDefault="00B8158C" w:rsidP="00B8158C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388DE1DC" w14:textId="7B83FC87" w:rsidR="00B8158C" w:rsidRPr="0013124F" w:rsidRDefault="00B8158C" w:rsidP="00B8158C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Zestaw akcesoriów podróżnych typu </w:t>
      </w:r>
      <w:proofErr w:type="spellStart"/>
      <w:r w:rsidRPr="0013124F">
        <w:rPr>
          <w:rFonts w:cstheme="minorHAnsi"/>
          <w:b/>
          <w:bCs/>
          <w:sz w:val="22"/>
        </w:rPr>
        <w:t>Travelplus</w:t>
      </w:r>
      <w:proofErr w:type="spellEnd"/>
      <w:r w:rsidRPr="0013124F">
        <w:rPr>
          <w:rFonts w:cstheme="minorHAnsi"/>
          <w:b/>
          <w:bCs/>
          <w:sz w:val="22"/>
        </w:rPr>
        <w:t>, 400 sztuk, zgodnie z poniższą specyfikacją:</w:t>
      </w:r>
    </w:p>
    <w:p w14:paraId="1BDA0A6B" w14:textId="77843E10" w:rsidR="00B8158C" w:rsidRPr="0013124F" w:rsidRDefault="00081FBE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elementy: nadmuchiwana welwetowa poduszka, opaska na oczy, zatyczki do uszu</w:t>
      </w:r>
    </w:p>
    <w:p w14:paraId="16CE76B4" w14:textId="79EF425F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140D0E" w:rsidRPr="0013124F">
        <w:rPr>
          <w:rFonts w:cstheme="minorHAnsi"/>
          <w:sz w:val="22"/>
        </w:rPr>
        <w:t>PVC</w:t>
      </w:r>
    </w:p>
    <w:p w14:paraId="6AD21CA3" w14:textId="43713FE8" w:rsidR="00140D0E" w:rsidRPr="0013124F" w:rsidRDefault="00140D0E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09AC83FA" w14:textId="6DC7087D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140D0E" w:rsidRPr="0013124F">
        <w:rPr>
          <w:rFonts w:cstheme="minorHAnsi"/>
          <w:sz w:val="22"/>
        </w:rPr>
        <w:t>MO7263-04</w:t>
      </w:r>
    </w:p>
    <w:p w14:paraId="3A4FC438" w14:textId="7AA8A9C1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140D0E" w:rsidRPr="0013124F">
        <w:rPr>
          <w:rFonts w:cstheme="minorHAnsi"/>
          <w:sz w:val="22"/>
        </w:rPr>
        <w:t xml:space="preserve"> </w:t>
      </w:r>
      <w:r w:rsidR="00A61176" w:rsidRPr="0013124F">
        <w:rPr>
          <w:rFonts w:cstheme="minorHAnsi"/>
          <w:sz w:val="22"/>
        </w:rPr>
        <w:t>na etui, minimalna szerokość 100 mm</w:t>
      </w:r>
    </w:p>
    <w:p w14:paraId="21276D3D" w14:textId="2CFF6F85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140D0E"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5E65FA00" w14:textId="77777777" w:rsidR="00A60959" w:rsidRPr="0013124F" w:rsidRDefault="00A60959" w:rsidP="00A6095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003C356E" w14:textId="37A01665" w:rsidR="00140D0E" w:rsidRPr="0013124F" w:rsidRDefault="00140D0E" w:rsidP="00140D0E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Torba </w:t>
      </w:r>
      <w:r w:rsidR="00A60959" w:rsidRPr="0013124F">
        <w:rPr>
          <w:rFonts w:cstheme="minorHAnsi"/>
          <w:b/>
          <w:bCs/>
          <w:sz w:val="22"/>
        </w:rPr>
        <w:t xml:space="preserve">zakupowa typu </w:t>
      </w:r>
      <w:proofErr w:type="spellStart"/>
      <w:r w:rsidR="00A60959" w:rsidRPr="0013124F">
        <w:rPr>
          <w:rFonts w:cstheme="minorHAnsi"/>
          <w:b/>
          <w:bCs/>
          <w:sz w:val="22"/>
        </w:rPr>
        <w:t>B’right</w:t>
      </w:r>
      <w:proofErr w:type="spellEnd"/>
      <w:r w:rsidRPr="0013124F">
        <w:rPr>
          <w:rFonts w:cstheme="minorHAnsi"/>
          <w:b/>
          <w:bCs/>
          <w:sz w:val="22"/>
        </w:rPr>
        <w:t>, 300 sztuk, zgodnie z poniższą specyfikacją:</w:t>
      </w:r>
    </w:p>
    <w:p w14:paraId="20DA6978" w14:textId="04E96A41" w:rsidR="00140D0E" w:rsidRPr="0013124F" w:rsidRDefault="00A60959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wymiary: </w:t>
      </w:r>
      <w:r w:rsidR="00344F3B" w:rsidRPr="0013124F">
        <w:rPr>
          <w:rFonts w:cstheme="minorHAnsi"/>
          <w:sz w:val="22"/>
        </w:rPr>
        <w:t>38 x 40 cm, 2,5 x 70 cm (uszy)</w:t>
      </w:r>
    </w:p>
    <w:p w14:paraId="760CF663" w14:textId="733DD97A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A60959" w:rsidRPr="0013124F">
        <w:rPr>
          <w:rFonts w:cstheme="minorHAnsi"/>
          <w:sz w:val="22"/>
        </w:rPr>
        <w:t>bawełna z recyklingu 200 g/m</w:t>
      </w:r>
      <w:r w:rsidR="00A60959" w:rsidRPr="0013124F">
        <w:rPr>
          <w:rFonts w:cstheme="minorHAnsi"/>
          <w:sz w:val="22"/>
          <w:vertAlign w:val="superscript"/>
        </w:rPr>
        <w:t>2</w:t>
      </w:r>
    </w:p>
    <w:p w14:paraId="6A551B5D" w14:textId="4F249A7B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A60959" w:rsidRPr="0013124F">
        <w:rPr>
          <w:rFonts w:cstheme="minorHAnsi"/>
          <w:sz w:val="22"/>
        </w:rPr>
        <w:t>niebieski</w:t>
      </w:r>
    </w:p>
    <w:p w14:paraId="5E07B219" w14:textId="6313AACF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A60959" w:rsidRPr="0013124F">
        <w:rPr>
          <w:rFonts w:cstheme="minorHAnsi"/>
          <w:sz w:val="22"/>
        </w:rPr>
        <w:t>V8822-04</w:t>
      </w:r>
    </w:p>
    <w:p w14:paraId="684857D3" w14:textId="17ACC503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2C3416" w:rsidRPr="0013124F">
        <w:rPr>
          <w:rFonts w:cstheme="minorHAnsi"/>
          <w:sz w:val="22"/>
        </w:rPr>
        <w:t>, minimalna szerokość 270 mm</w:t>
      </w:r>
    </w:p>
    <w:p w14:paraId="3A5E2553" w14:textId="62BF6BEC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2C3416" w:rsidRPr="0013124F">
        <w:rPr>
          <w:rFonts w:cstheme="minorHAnsi"/>
          <w:sz w:val="22"/>
        </w:rPr>
        <w:t>sitodruk</w:t>
      </w:r>
      <w:r w:rsidRPr="0013124F">
        <w:rPr>
          <w:rFonts w:cstheme="minorHAnsi"/>
          <w:sz w:val="22"/>
        </w:rPr>
        <w:t>.</w:t>
      </w:r>
    </w:p>
    <w:p w14:paraId="7E339D72" w14:textId="77777777" w:rsidR="00344F3B" w:rsidRPr="0013124F" w:rsidRDefault="00344F3B" w:rsidP="00344F3B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02439801" w14:textId="4EE900B0" w:rsidR="00344F3B" w:rsidRPr="0013124F" w:rsidRDefault="00344F3B" w:rsidP="00344F3B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Długopis metalowy typu </w:t>
      </w:r>
      <w:proofErr w:type="spellStart"/>
      <w:r w:rsidRPr="0013124F">
        <w:rPr>
          <w:rFonts w:cstheme="minorHAnsi"/>
          <w:b/>
          <w:bCs/>
          <w:sz w:val="22"/>
        </w:rPr>
        <w:t>Sofi</w:t>
      </w:r>
      <w:proofErr w:type="spellEnd"/>
      <w:r w:rsidRPr="0013124F">
        <w:rPr>
          <w:rFonts w:cstheme="minorHAnsi"/>
          <w:b/>
          <w:bCs/>
          <w:sz w:val="22"/>
        </w:rPr>
        <w:t>, 1000 sztuk, zgodnie z poniższą specyfikacją:</w:t>
      </w:r>
    </w:p>
    <w:p w14:paraId="019E3759" w14:textId="31434AB8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aluminium, gumowana powłoka</w:t>
      </w:r>
    </w:p>
    <w:p w14:paraId="3B76F818" w14:textId="0C3252C6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niebieski</w:t>
      </w:r>
    </w:p>
    <w:p w14:paraId="5E189246" w14:textId="22CFF71E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19628-03</w:t>
      </w:r>
    </w:p>
    <w:p w14:paraId="6FB0744C" w14:textId="23E21A81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lastRenderedPageBreak/>
        <w:t>nadruk: logo „internet.gov.pl” 1+0</w:t>
      </w:r>
      <w:r w:rsidR="00AF7AA6" w:rsidRPr="0013124F">
        <w:rPr>
          <w:rFonts w:cstheme="minorHAnsi"/>
          <w:sz w:val="22"/>
        </w:rPr>
        <w:t>, minimalna wysokość 5 mm</w:t>
      </w:r>
    </w:p>
    <w:p w14:paraId="5F6A84E3" w14:textId="7C71319B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bookmarkStart w:id="0" w:name="_Hlk145495043"/>
      <w:r w:rsidRPr="0013124F">
        <w:rPr>
          <w:rFonts w:cstheme="minorHAnsi"/>
          <w:sz w:val="22"/>
        </w:rPr>
        <w:t>technika nadruku: grawer laserowy.</w:t>
      </w:r>
    </w:p>
    <w:bookmarkEnd w:id="0"/>
    <w:p w14:paraId="1216C6D9" w14:textId="2944FAD8" w:rsidR="00E03931" w:rsidRPr="0013124F" w:rsidRDefault="00E03931" w:rsidP="00E03931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 xml:space="preserve">Część 2. </w:t>
      </w:r>
      <w:r w:rsidR="00B577EE" w:rsidRPr="0013124F">
        <w:rPr>
          <w:rFonts w:cstheme="minorHAnsi"/>
          <w:sz w:val="22"/>
          <w:szCs w:val="22"/>
        </w:rPr>
        <w:t>Materiały drukowane</w:t>
      </w:r>
    </w:p>
    <w:p w14:paraId="5657ED9C" w14:textId="2F488874" w:rsidR="00B577EE" w:rsidRPr="0013124F" w:rsidRDefault="00E43CB9" w:rsidP="00B577EE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Kalendarz ścienny na 2024 rok, 650 sztuk, zgodnie z poniższą specyfikacją:</w:t>
      </w:r>
    </w:p>
    <w:p w14:paraId="54C9025C" w14:textId="65B3D680" w:rsidR="00E43CB9" w:rsidRPr="0013124F" w:rsidRDefault="00E43CB9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</w:t>
      </w:r>
      <w:r w:rsidR="00EF3BEA" w:rsidRPr="0013124F">
        <w:rPr>
          <w:rFonts w:cstheme="minorHAnsi"/>
          <w:sz w:val="22"/>
        </w:rPr>
        <w:t xml:space="preserve"> kalendarza</w:t>
      </w:r>
      <w:r w:rsidRPr="0013124F">
        <w:rPr>
          <w:rFonts w:cstheme="minorHAnsi"/>
          <w:sz w:val="22"/>
        </w:rPr>
        <w:t>: trójdzielny</w:t>
      </w:r>
    </w:p>
    <w:p w14:paraId="37D1F7E4" w14:textId="3E1BBD9F" w:rsidR="00E43CB9" w:rsidRPr="0013124F" w:rsidRDefault="00E43CB9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główki: wypukła/kaszerowana, pokryta folią błyszczącą</w:t>
      </w:r>
    </w:p>
    <w:p w14:paraId="1D35C016" w14:textId="3E469663" w:rsidR="00E43CB9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jednostronny 4/0</w:t>
      </w:r>
      <w:r w:rsidR="00AF1594" w:rsidRPr="0013124F">
        <w:rPr>
          <w:rFonts w:cstheme="minorHAnsi"/>
          <w:sz w:val="22"/>
        </w:rPr>
        <w:t xml:space="preserve"> wg własnego projektu</w:t>
      </w:r>
    </w:p>
    <w:p w14:paraId="01DE78E7" w14:textId="0C2CB390" w:rsidR="00EF3BEA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okienko daty w kolorze niebieskim</w:t>
      </w:r>
    </w:p>
    <w:p w14:paraId="29F14546" w14:textId="6125694F" w:rsidR="00EF3BEA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koperta biała bez zadruku.</w:t>
      </w:r>
    </w:p>
    <w:p w14:paraId="7345E99E" w14:textId="77777777" w:rsidR="00EF3BEA" w:rsidRPr="0013124F" w:rsidRDefault="00EF3BEA" w:rsidP="00EF3BEA">
      <w:pPr>
        <w:pStyle w:val="Akapitzlist"/>
        <w:ind w:left="1440"/>
        <w:rPr>
          <w:rFonts w:cstheme="minorHAnsi"/>
          <w:sz w:val="22"/>
        </w:rPr>
      </w:pPr>
    </w:p>
    <w:p w14:paraId="0DE29DD6" w14:textId="10575D1D" w:rsidR="00EF3BEA" w:rsidRPr="0013124F" w:rsidRDefault="00EF3BEA" w:rsidP="00EF3BEA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Kalendarz książkowy na 2024 rok, 150 sztuk, zgodnie z poniższą specyfikacją:</w:t>
      </w:r>
    </w:p>
    <w:p w14:paraId="325C0645" w14:textId="65B8C4FB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typ kalendarza: </w:t>
      </w:r>
      <w:proofErr w:type="spellStart"/>
      <w:r w:rsidRPr="0013124F">
        <w:rPr>
          <w:rFonts w:cstheme="minorHAnsi"/>
          <w:sz w:val="22"/>
        </w:rPr>
        <w:t>spiralowany</w:t>
      </w:r>
      <w:proofErr w:type="spellEnd"/>
      <w:r w:rsidRPr="0013124F">
        <w:rPr>
          <w:rFonts w:cstheme="minorHAnsi"/>
          <w:sz w:val="22"/>
        </w:rPr>
        <w:t xml:space="preserve"> Premium Plus z dodatkową kartą okładki</w:t>
      </w:r>
    </w:p>
    <w:p w14:paraId="7C69B85B" w14:textId="79ECA61C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B5</w:t>
      </w:r>
    </w:p>
    <w:p w14:paraId="06AD876C" w14:textId="4D8ECA35" w:rsidR="004A7A24" w:rsidRPr="0013124F" w:rsidRDefault="004A7A24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okładka wg własnego projektu</w:t>
      </w:r>
    </w:p>
    <w:p w14:paraId="58EC1622" w14:textId="206AFF63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dwustronny 4/4 okładka, dwustronny 4/4 dodatkowa karta</w:t>
      </w:r>
      <w:r w:rsidR="00AF1594" w:rsidRPr="0013124F">
        <w:rPr>
          <w:rFonts w:cstheme="minorHAnsi"/>
          <w:sz w:val="22"/>
        </w:rPr>
        <w:t xml:space="preserve"> - wg własnego projektu</w:t>
      </w:r>
    </w:p>
    <w:p w14:paraId="23036F42" w14:textId="0C93713D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foliowanie okładki: </w:t>
      </w:r>
      <w:proofErr w:type="spellStart"/>
      <w:r w:rsidRPr="0013124F">
        <w:rPr>
          <w:rFonts w:cstheme="minorHAnsi"/>
          <w:sz w:val="22"/>
        </w:rPr>
        <w:t>soft</w:t>
      </w:r>
      <w:proofErr w:type="spellEnd"/>
      <w:r w:rsidRPr="0013124F">
        <w:rPr>
          <w:rFonts w:cstheme="minorHAnsi"/>
          <w:sz w:val="22"/>
        </w:rPr>
        <w:t xml:space="preserve"> </w:t>
      </w:r>
      <w:proofErr w:type="spellStart"/>
      <w:r w:rsidRPr="0013124F">
        <w:rPr>
          <w:rFonts w:cstheme="minorHAnsi"/>
          <w:sz w:val="22"/>
        </w:rPr>
        <w:t>touch</w:t>
      </w:r>
      <w:proofErr w:type="spellEnd"/>
      <w:r w:rsidRPr="0013124F">
        <w:rPr>
          <w:rFonts w:cstheme="minorHAnsi"/>
          <w:sz w:val="22"/>
        </w:rPr>
        <w:t>.</w:t>
      </w:r>
    </w:p>
    <w:p w14:paraId="0F6BF845" w14:textId="77777777" w:rsidR="00EF3BEA" w:rsidRPr="0013124F" w:rsidRDefault="00EF3BEA" w:rsidP="00EF3BEA">
      <w:pPr>
        <w:pStyle w:val="Akapitzlist"/>
        <w:ind w:left="1440"/>
        <w:rPr>
          <w:rFonts w:cstheme="minorHAnsi"/>
          <w:sz w:val="22"/>
        </w:rPr>
      </w:pPr>
    </w:p>
    <w:p w14:paraId="1A5ADA92" w14:textId="01222E32" w:rsidR="00EF3BEA" w:rsidRPr="0013124F" w:rsidRDefault="004A7A24" w:rsidP="00EF3BEA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Notes z własną okładką</w:t>
      </w:r>
      <w:r w:rsidR="00EF3BEA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6</w:t>
      </w:r>
      <w:r w:rsidR="00EF3BEA" w:rsidRPr="0013124F">
        <w:rPr>
          <w:rFonts w:cstheme="minorHAnsi"/>
          <w:b/>
          <w:bCs/>
          <w:sz w:val="22"/>
        </w:rPr>
        <w:t>50 sztuk, zgodnie z poniższą specyfikacją:</w:t>
      </w:r>
    </w:p>
    <w:p w14:paraId="21E5BA45" w14:textId="160A6E9E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typ notesu: </w:t>
      </w:r>
      <w:proofErr w:type="spellStart"/>
      <w:r w:rsidRPr="0013124F">
        <w:rPr>
          <w:rFonts w:cstheme="minorHAnsi"/>
          <w:sz w:val="22"/>
        </w:rPr>
        <w:t>spiralowany</w:t>
      </w:r>
      <w:proofErr w:type="spellEnd"/>
    </w:p>
    <w:p w14:paraId="0527A8D6" w14:textId="7853013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</w:t>
      </w:r>
    </w:p>
    <w:p w14:paraId="2361FA2A" w14:textId="2994CA2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ilość kart: 2 + 50</w:t>
      </w:r>
    </w:p>
    <w:p w14:paraId="3F739428" w14:textId="66AA8A8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papier: kreda mat 350 g (okładka), offset 80 g (wnętrze)</w:t>
      </w:r>
    </w:p>
    <w:p w14:paraId="68C554BF" w14:textId="379131CA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spirala: biała, po krótkim boku</w:t>
      </w:r>
    </w:p>
    <w:p w14:paraId="582FD691" w14:textId="23771F5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zaokrąglone rogi</w:t>
      </w:r>
    </w:p>
    <w:p w14:paraId="5D84BCF5" w14:textId="6FFEFB3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okładka i strony wewnętrzne wg własnego projektu</w:t>
      </w:r>
    </w:p>
    <w:p w14:paraId="09B44393" w14:textId="6B7D83E1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jednostronny 4/0 okładka i wnętrze.</w:t>
      </w:r>
    </w:p>
    <w:p w14:paraId="6C328110" w14:textId="77777777" w:rsidR="004A7A24" w:rsidRPr="0013124F" w:rsidRDefault="004A7A24" w:rsidP="004A7A24">
      <w:pPr>
        <w:pStyle w:val="Akapitzlist"/>
        <w:ind w:left="1440"/>
        <w:rPr>
          <w:rFonts w:cstheme="minorHAnsi"/>
          <w:sz w:val="22"/>
        </w:rPr>
      </w:pPr>
    </w:p>
    <w:p w14:paraId="5114327A" w14:textId="74FFA6F5" w:rsidR="004A7A24" w:rsidRPr="0013124F" w:rsidRDefault="004A7A24" w:rsidP="004A7A24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Ulotka składana, 1000 sztuk, zgodnie z poniższą specyfikacją:</w:t>
      </w:r>
    </w:p>
    <w:p w14:paraId="0EE14438" w14:textId="05E49345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ulotki: składana na pół</w:t>
      </w:r>
    </w:p>
    <w:p w14:paraId="5062C5A7" w14:textId="2187FEF5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 pion</w:t>
      </w:r>
    </w:p>
    <w:p w14:paraId="78458AFB" w14:textId="4891926B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papier: kreda połysk 170 g </w:t>
      </w:r>
    </w:p>
    <w:p w14:paraId="0D1C2513" w14:textId="3448FFE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dwustronny 4/4</w:t>
      </w:r>
      <w:r w:rsidR="00AF1594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51D87378" w14:textId="77777777" w:rsidR="004A7A24" w:rsidRPr="0013124F" w:rsidRDefault="004A7A24" w:rsidP="004A7A24">
      <w:pPr>
        <w:pStyle w:val="Akapitzlist"/>
        <w:ind w:left="1440"/>
        <w:rPr>
          <w:rFonts w:cstheme="minorHAnsi"/>
          <w:sz w:val="22"/>
        </w:rPr>
      </w:pPr>
    </w:p>
    <w:p w14:paraId="777E52E6" w14:textId="6B657077" w:rsidR="004A7A24" w:rsidRPr="0013124F" w:rsidRDefault="004A7A24" w:rsidP="004A7A24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Ulotka składana, 2500 sztuk, zgodnie z poniższą specyfikacją:</w:t>
      </w:r>
    </w:p>
    <w:p w14:paraId="443F2A61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ulotki: składana na pół</w:t>
      </w:r>
    </w:p>
    <w:p w14:paraId="4649A993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 pion</w:t>
      </w:r>
    </w:p>
    <w:p w14:paraId="12FB3A2E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papier: kreda połysk 170 g </w:t>
      </w:r>
    </w:p>
    <w:p w14:paraId="4AF3BF04" w14:textId="1F0BA88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zadruk dwustronny 4/4</w:t>
      </w:r>
      <w:r w:rsidR="00AF1594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43325D67" w14:textId="5A8B4A07" w:rsidR="00761872" w:rsidRPr="0013124F" w:rsidRDefault="00761872" w:rsidP="00761872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3. Odzież reklamowa</w:t>
      </w:r>
    </w:p>
    <w:p w14:paraId="65EC7116" w14:textId="1016CF51" w:rsidR="00761872" w:rsidRPr="0013124F" w:rsidRDefault="00761872" w:rsidP="00761872">
      <w:pPr>
        <w:pStyle w:val="Akapitzlist"/>
        <w:numPr>
          <w:ilvl w:val="0"/>
          <w:numId w:val="8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Apaszka satynowa, 10 sztuk, zgodnie z poniższą specyfikacją:</w:t>
      </w:r>
    </w:p>
    <w:p w14:paraId="3ABB3AC6" w14:textId="36F83CAD" w:rsidR="00761872" w:rsidRPr="0013124F" w:rsidRDefault="00167FB0" w:rsidP="00761872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rozmiar: 120 x 25 cm</w:t>
      </w:r>
    </w:p>
    <w:p w14:paraId="2CA3C41D" w14:textId="2B59976C" w:rsidR="00761872" w:rsidRPr="0013124F" w:rsidRDefault="00167FB0" w:rsidP="00761872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lastRenderedPageBreak/>
        <w:t>nadruk: logo „internet.gov.pl” w kolorze białym 1+0.</w:t>
      </w:r>
    </w:p>
    <w:p w14:paraId="2712C50E" w14:textId="77777777" w:rsidR="00167FB0" w:rsidRPr="0013124F" w:rsidRDefault="00167FB0" w:rsidP="00167FB0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5D17BE54" w14:textId="435A5398" w:rsidR="00167FB0" w:rsidRPr="0013124F" w:rsidRDefault="00167FB0" w:rsidP="00167FB0">
      <w:pPr>
        <w:pStyle w:val="Akapitzlist"/>
        <w:numPr>
          <w:ilvl w:val="0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Koszulki z nadrukiem, łącznie 36 sztuk, zgodnie z poniższą specyfikacją:</w:t>
      </w:r>
    </w:p>
    <w:p w14:paraId="3A9BF3F5" w14:textId="325B7F91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koszulka polo męska, bawełniana, biała 170g - 15 sztuk</w:t>
      </w:r>
      <w:r w:rsidR="00C4298C" w:rsidRPr="0013124F">
        <w:rPr>
          <w:rFonts w:cstheme="minorHAnsi"/>
          <w:sz w:val="22"/>
        </w:rPr>
        <w:t xml:space="preserve"> (rozmiary: M – 4 szt., L – 3 szt., XL – 4 szt., XXL – 3 szt., XXXL – 1 szt.)</w:t>
      </w:r>
    </w:p>
    <w:p w14:paraId="131DA62B" w14:textId="5F7A0A8C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koszulka polo damska, bawełniana, biała 170g - 9 sztuk</w:t>
      </w:r>
      <w:r w:rsidR="00C4298C" w:rsidRPr="0013124F">
        <w:rPr>
          <w:rFonts w:cstheme="minorHAnsi"/>
          <w:sz w:val="22"/>
        </w:rPr>
        <w:t xml:space="preserve"> (rozmiary: M – 5 szt., L – 4 szt.)</w:t>
      </w:r>
    </w:p>
    <w:p w14:paraId="4A0D3073" w14:textId="774BEEF1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T-shirt męski, bawełniany, niebieski 150g, - 11 sztuk</w:t>
      </w:r>
      <w:r w:rsidR="00AB0CFB" w:rsidRPr="0013124F">
        <w:rPr>
          <w:rFonts w:cstheme="minorHAnsi"/>
          <w:sz w:val="22"/>
        </w:rPr>
        <w:t xml:space="preserve"> (rozmiary: S – 2 szt., M – 4 szt., L – 2 szt., XL – 3 szt.)</w:t>
      </w:r>
    </w:p>
    <w:p w14:paraId="78D51465" w14:textId="1A58BA56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T-shirt damski, bawełniany, niebieski 150g, - 1 sztuka</w:t>
      </w:r>
      <w:r w:rsidR="00C4298C" w:rsidRPr="0013124F">
        <w:rPr>
          <w:rFonts w:cstheme="minorHAnsi"/>
          <w:sz w:val="22"/>
        </w:rPr>
        <w:t xml:space="preserve"> (rozmiar </w:t>
      </w:r>
      <w:r w:rsidR="00AB0CFB" w:rsidRPr="0013124F">
        <w:rPr>
          <w:rFonts w:cstheme="minorHAnsi"/>
          <w:sz w:val="22"/>
        </w:rPr>
        <w:t>S)</w:t>
      </w:r>
    </w:p>
    <w:p w14:paraId="78FB2469" w14:textId="1A6868F0" w:rsidR="00414517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 białych koszulkach nadruk: logo „internet.gov.pl” w kolorze niebieskim 1+0</w:t>
      </w:r>
    </w:p>
    <w:p w14:paraId="65D04497" w14:textId="20839665" w:rsidR="00167FB0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 niebieskich koszulkach nadruk: logo „internet.gov.pl” w kolorze białym 1+0</w:t>
      </w:r>
    </w:p>
    <w:p w14:paraId="732D5C1B" w14:textId="5E734488" w:rsidR="00414517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 biały i niebieski w tym samym rozmiarze na rękawie</w:t>
      </w:r>
      <w:r w:rsidR="00842191" w:rsidRPr="0013124F">
        <w:rPr>
          <w:rFonts w:cstheme="minorHAnsi"/>
          <w:sz w:val="22"/>
        </w:rPr>
        <w:t>, minimalna szerokość 100 mm</w:t>
      </w:r>
    </w:p>
    <w:p w14:paraId="7B191D74" w14:textId="3EF04B3D" w:rsidR="00414517" w:rsidRPr="0013124F" w:rsidRDefault="00414517" w:rsidP="00414517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2C6FC2"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61F9026C" w14:textId="1961C921" w:rsidR="00414517" w:rsidRPr="0013124F" w:rsidRDefault="00414517" w:rsidP="00414517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4. Produkcja indywidualna 1</w:t>
      </w:r>
    </w:p>
    <w:p w14:paraId="7F1F5F1C" w14:textId="09A0714E" w:rsidR="00D403F1" w:rsidRPr="0013124F" w:rsidRDefault="00D403F1" w:rsidP="00D403F1">
      <w:pPr>
        <w:pStyle w:val="Akapitzlist"/>
        <w:numPr>
          <w:ilvl w:val="0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Torba zakupowa, 250 sztuk, zgodnie z poniższą specyfikacją:</w:t>
      </w:r>
    </w:p>
    <w:p w14:paraId="7190A82F" w14:textId="746837B0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wymiary: 420 x 400 x 110 mm</w:t>
      </w:r>
    </w:p>
    <w:p w14:paraId="55910C62" w14:textId="6D904BD7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tkanina impregnowana 200 g/m</w:t>
      </w:r>
      <w:r w:rsidRPr="0013124F">
        <w:rPr>
          <w:rFonts w:cstheme="minorHAnsi"/>
          <w:sz w:val="22"/>
          <w:vertAlign w:val="superscript"/>
        </w:rPr>
        <w:t>2</w:t>
      </w:r>
    </w:p>
    <w:p w14:paraId="53BA6254" w14:textId="074B8363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paski z niestrzępiącego się materiału</w:t>
      </w:r>
    </w:p>
    <w:p w14:paraId="306586EB" w14:textId="3F087CA8" w:rsidR="00D403F1" w:rsidRPr="0013124F" w:rsidRDefault="00D403F1" w:rsidP="00550634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na 100% powierzchni wg własnego projektu graficznego.</w:t>
      </w:r>
    </w:p>
    <w:p w14:paraId="24596E53" w14:textId="682C6373" w:rsidR="00D403F1" w:rsidRPr="0013124F" w:rsidRDefault="00D403F1" w:rsidP="00D403F1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5. Produkcja indywidualna 2</w:t>
      </w:r>
    </w:p>
    <w:p w14:paraId="299070AF" w14:textId="74028AF0" w:rsidR="00D403F1" w:rsidRPr="0013124F" w:rsidRDefault="00D403F1" w:rsidP="00D403F1">
      <w:pPr>
        <w:pStyle w:val="Akapitzlist"/>
        <w:numPr>
          <w:ilvl w:val="0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Skarpety, </w:t>
      </w:r>
      <w:r w:rsidR="002E11C6" w:rsidRPr="0013124F">
        <w:rPr>
          <w:rFonts w:cstheme="minorHAnsi"/>
          <w:b/>
          <w:bCs/>
          <w:sz w:val="22"/>
        </w:rPr>
        <w:t xml:space="preserve">łącznie </w:t>
      </w:r>
      <w:r w:rsidRPr="0013124F">
        <w:rPr>
          <w:rFonts w:cstheme="minorHAnsi"/>
          <w:b/>
          <w:bCs/>
          <w:sz w:val="22"/>
        </w:rPr>
        <w:t>260 par, zgodnie z poniższą specyfikacją:</w:t>
      </w:r>
    </w:p>
    <w:p w14:paraId="253FBBC6" w14:textId="1EC8D2DA" w:rsidR="00D403F1" w:rsidRPr="0013124F" w:rsidRDefault="00D403F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typ: klasyczne</w:t>
      </w:r>
      <w:r w:rsidR="004B0CC1" w:rsidRPr="0013124F">
        <w:rPr>
          <w:rFonts w:cstheme="minorHAnsi"/>
          <w:sz w:val="22"/>
        </w:rPr>
        <w:t xml:space="preserve"> (powyżej kostki)</w:t>
      </w:r>
      <w:r w:rsidR="002E11C6" w:rsidRPr="0013124F">
        <w:rPr>
          <w:rFonts w:cstheme="minorHAnsi"/>
          <w:sz w:val="22"/>
        </w:rPr>
        <w:t xml:space="preserve"> – 160 par</w:t>
      </w:r>
    </w:p>
    <w:p w14:paraId="194DB676" w14:textId="0B3665C4" w:rsidR="002E11C6" w:rsidRPr="0013124F" w:rsidRDefault="002E11C6" w:rsidP="002E11C6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typ: stopki (poniżej kostki) – 100 par</w:t>
      </w:r>
    </w:p>
    <w:p w14:paraId="40EAC1BB" w14:textId="4037063F" w:rsidR="00057767" w:rsidRPr="0013124F" w:rsidRDefault="00057767" w:rsidP="002E11C6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materiał: zawartość bawełny ok. 80%</w:t>
      </w:r>
    </w:p>
    <w:p w14:paraId="43A31A5D" w14:textId="36798158" w:rsidR="00D403F1" w:rsidRPr="0013124F" w:rsidRDefault="00D403F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wz</w:t>
      </w:r>
      <w:r w:rsidR="002E11C6" w:rsidRPr="0013124F">
        <w:rPr>
          <w:rFonts w:cstheme="minorHAnsi"/>
          <w:sz w:val="22"/>
        </w:rPr>
        <w:t>ory skarpet</w:t>
      </w:r>
      <w:r w:rsidRPr="0013124F">
        <w:rPr>
          <w:rFonts w:cstheme="minorHAnsi"/>
          <w:sz w:val="22"/>
        </w:rPr>
        <w:t xml:space="preserve"> wg własnego projektu graficznego</w:t>
      </w:r>
    </w:p>
    <w:p w14:paraId="6E63DC51" w14:textId="0382C6D5" w:rsidR="002E11C6" w:rsidRPr="0013124F" w:rsidRDefault="002E11C6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możliwość zaprojektowania w ramach pary innego wzoru dla prawej skarpety, a innego dla lewej</w:t>
      </w:r>
    </w:p>
    <w:p w14:paraId="68ED5234" w14:textId="3C4667A2" w:rsidR="004B0CC1" w:rsidRPr="0013124F" w:rsidRDefault="004B0CC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etykieta dla każdej pary wg własnego projektu graficznego</w:t>
      </w:r>
      <w:r w:rsidR="00BB1FA6" w:rsidRPr="0013124F">
        <w:rPr>
          <w:rFonts w:cstheme="minorHAnsi"/>
          <w:sz w:val="22"/>
        </w:rPr>
        <w:t>.</w:t>
      </w:r>
    </w:p>
    <w:p w14:paraId="11F37656" w14:textId="7F19E58E" w:rsidR="00BB1FA6" w:rsidRPr="0013124F" w:rsidRDefault="00BB1FA6" w:rsidP="00BB1FA6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6. Produkcja indywidualna 3</w:t>
      </w:r>
    </w:p>
    <w:p w14:paraId="440F7FE2" w14:textId="4BD65FEA" w:rsidR="00BB1FA6" w:rsidRPr="0013124F" w:rsidRDefault="00BB1FA6" w:rsidP="00BB1FA6">
      <w:pPr>
        <w:pStyle w:val="Akapitzlist"/>
        <w:numPr>
          <w:ilvl w:val="0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Ręcznik z </w:t>
      </w:r>
      <w:proofErr w:type="spellStart"/>
      <w:r w:rsidRPr="0013124F">
        <w:rPr>
          <w:rFonts w:cstheme="minorHAnsi"/>
          <w:b/>
          <w:bCs/>
          <w:sz w:val="22"/>
        </w:rPr>
        <w:t>mikrofibry</w:t>
      </w:r>
      <w:proofErr w:type="spellEnd"/>
      <w:r w:rsidRPr="0013124F">
        <w:rPr>
          <w:rFonts w:cstheme="minorHAnsi"/>
          <w:b/>
          <w:bCs/>
          <w:sz w:val="22"/>
        </w:rPr>
        <w:t>, 400 sztuk, zgodnie z poniższą specyfikacją:</w:t>
      </w:r>
    </w:p>
    <w:p w14:paraId="21A9D540" w14:textId="002EFBC5" w:rsidR="00BB1FA6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</w:t>
      </w:r>
      <w:r w:rsidR="00BB1FA6" w:rsidRPr="0013124F">
        <w:rPr>
          <w:rFonts w:cstheme="minorHAnsi"/>
          <w:sz w:val="22"/>
        </w:rPr>
        <w:t xml:space="preserve">ateriał: </w:t>
      </w:r>
      <w:proofErr w:type="spellStart"/>
      <w:r w:rsidR="00BB1FA6" w:rsidRPr="0013124F">
        <w:rPr>
          <w:rFonts w:cstheme="minorHAnsi"/>
          <w:sz w:val="22"/>
        </w:rPr>
        <w:t>mikrofibra</w:t>
      </w:r>
      <w:proofErr w:type="spellEnd"/>
      <w:r w:rsidR="00BB1FA6" w:rsidRPr="0013124F">
        <w:rPr>
          <w:rFonts w:cstheme="minorHAnsi"/>
          <w:sz w:val="22"/>
        </w:rPr>
        <w:t xml:space="preserve"> gładka ok. 200 g/m</w:t>
      </w:r>
      <w:r w:rsidR="00BB1FA6" w:rsidRPr="0013124F">
        <w:rPr>
          <w:rFonts w:cstheme="minorHAnsi"/>
          <w:sz w:val="22"/>
          <w:vertAlign w:val="superscript"/>
        </w:rPr>
        <w:t>2</w:t>
      </w:r>
      <w:r w:rsidR="00BB1FA6" w:rsidRPr="0013124F">
        <w:rPr>
          <w:rFonts w:cstheme="minorHAnsi"/>
          <w:sz w:val="22"/>
        </w:rPr>
        <w:t xml:space="preserve"> </w:t>
      </w:r>
    </w:p>
    <w:p w14:paraId="5D91CD5D" w14:textId="1E086D7C" w:rsidR="00C93E60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wymiary: 70x140 cm</w:t>
      </w:r>
    </w:p>
    <w:p w14:paraId="0B66AB0E" w14:textId="577D5AA0" w:rsidR="00BB1FA6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</w:t>
      </w:r>
      <w:r w:rsidR="00BB1FA6" w:rsidRPr="0013124F">
        <w:rPr>
          <w:rFonts w:cstheme="minorHAnsi"/>
          <w:sz w:val="22"/>
        </w:rPr>
        <w:t>adruk jednostronny</w:t>
      </w:r>
      <w:r w:rsidR="00C64F4E" w:rsidRPr="0013124F">
        <w:rPr>
          <w:rFonts w:cstheme="minorHAnsi"/>
          <w:sz w:val="22"/>
        </w:rPr>
        <w:t xml:space="preserve"> </w:t>
      </w:r>
      <w:proofErr w:type="spellStart"/>
      <w:r w:rsidR="00C64F4E" w:rsidRPr="0013124F">
        <w:rPr>
          <w:rFonts w:cstheme="minorHAnsi"/>
          <w:sz w:val="22"/>
        </w:rPr>
        <w:t>full</w:t>
      </w:r>
      <w:proofErr w:type="spellEnd"/>
      <w:r w:rsidR="00C64F4E" w:rsidRPr="0013124F">
        <w:rPr>
          <w:rFonts w:cstheme="minorHAnsi"/>
          <w:sz w:val="22"/>
        </w:rPr>
        <w:t xml:space="preserve"> </w:t>
      </w:r>
      <w:proofErr w:type="spellStart"/>
      <w:r w:rsidR="00C64F4E" w:rsidRPr="0013124F">
        <w:rPr>
          <w:rFonts w:cstheme="minorHAnsi"/>
          <w:sz w:val="22"/>
        </w:rPr>
        <w:t>color</w:t>
      </w:r>
      <w:proofErr w:type="spellEnd"/>
      <w:r w:rsidR="00BB1FA6" w:rsidRPr="0013124F">
        <w:rPr>
          <w:rFonts w:cstheme="minorHAnsi"/>
          <w:sz w:val="22"/>
        </w:rPr>
        <w:t xml:space="preserve"> wg własnego projektu graficznego</w:t>
      </w:r>
      <w:r w:rsidR="00C64F4E" w:rsidRPr="0013124F">
        <w:rPr>
          <w:rFonts w:cstheme="minorHAnsi"/>
          <w:sz w:val="22"/>
        </w:rPr>
        <w:t>.</w:t>
      </w:r>
    </w:p>
    <w:p w14:paraId="5650DBCB" w14:textId="488831FD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7. Produkcja indywidualna 4</w:t>
      </w:r>
    </w:p>
    <w:p w14:paraId="61C8190E" w14:textId="77777777" w:rsidR="00C64F4E" w:rsidRPr="0013124F" w:rsidRDefault="00C64F4E" w:rsidP="00C64F4E">
      <w:pPr>
        <w:pStyle w:val="Akapitzlist"/>
        <w:numPr>
          <w:ilvl w:val="0"/>
          <w:numId w:val="1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Cukierek typu krówka, 30 kilogramów, zgodnie z poniższą specyfikacją:</w:t>
      </w:r>
    </w:p>
    <w:p w14:paraId="54760F44" w14:textId="77777777" w:rsidR="00C64F4E" w:rsidRPr="0013124F" w:rsidRDefault="00C64F4E" w:rsidP="00C64F4E">
      <w:pPr>
        <w:pStyle w:val="Akapitzlist"/>
        <w:numPr>
          <w:ilvl w:val="1"/>
          <w:numId w:val="1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smak: klasyczny mleczny</w:t>
      </w:r>
    </w:p>
    <w:p w14:paraId="50349418" w14:textId="1FF82E7A" w:rsidR="00C64F4E" w:rsidRPr="0013124F" w:rsidRDefault="00C64F4E" w:rsidP="00C64F4E">
      <w:pPr>
        <w:pStyle w:val="Akapitzlist"/>
        <w:numPr>
          <w:ilvl w:val="1"/>
          <w:numId w:val="1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lastRenderedPageBreak/>
        <w:t>nadruk: jednokolorowy na etykiecie cukierka</w:t>
      </w:r>
      <w:r w:rsidR="00842191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5B91294F" w14:textId="2CC059E5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8. Produkcja indywidualna 5</w:t>
      </w:r>
    </w:p>
    <w:p w14:paraId="49E6652F" w14:textId="77777777" w:rsidR="00C64F4E" w:rsidRPr="0013124F" w:rsidRDefault="00C64F4E" w:rsidP="00C64F4E">
      <w:pPr>
        <w:pStyle w:val="Akapitzlist"/>
        <w:numPr>
          <w:ilvl w:val="0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Smycz reklamowa, 650 sztuk, zgodnie z poniższą specyfikacją:</w:t>
      </w:r>
    </w:p>
    <w:p w14:paraId="26C48AC0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szerokość taśmy: 20 mm</w:t>
      </w:r>
    </w:p>
    <w:p w14:paraId="5D0BB6F3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nadruk: dwustronny, </w:t>
      </w:r>
      <w:proofErr w:type="spellStart"/>
      <w:r w:rsidRPr="0013124F">
        <w:rPr>
          <w:rFonts w:cstheme="minorHAnsi"/>
          <w:sz w:val="22"/>
        </w:rPr>
        <w:t>full</w:t>
      </w:r>
      <w:proofErr w:type="spellEnd"/>
      <w:r w:rsidRPr="0013124F">
        <w:rPr>
          <w:rFonts w:cstheme="minorHAnsi"/>
          <w:sz w:val="22"/>
        </w:rPr>
        <w:t xml:space="preserve"> </w:t>
      </w:r>
      <w:proofErr w:type="spellStart"/>
      <w:r w:rsidRPr="0013124F">
        <w:rPr>
          <w:rFonts w:cstheme="minorHAnsi"/>
          <w:sz w:val="22"/>
        </w:rPr>
        <w:t>color</w:t>
      </w:r>
      <w:proofErr w:type="spellEnd"/>
    </w:p>
    <w:p w14:paraId="257661E5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wyposażenie dodatkowe: karabińczyk</w:t>
      </w:r>
    </w:p>
    <w:p w14:paraId="49964AF5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technika nadruku: sublimacja.</w:t>
      </w:r>
    </w:p>
    <w:p w14:paraId="4C6BE24A" w14:textId="44B24A11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9. Produkcja indywidualna 6</w:t>
      </w:r>
    </w:p>
    <w:p w14:paraId="61D51091" w14:textId="7AB7F0AE" w:rsidR="00C64F4E" w:rsidRPr="0013124F" w:rsidRDefault="00850E46" w:rsidP="00C64F4E">
      <w:pPr>
        <w:pStyle w:val="Akapitzlist"/>
        <w:numPr>
          <w:ilvl w:val="0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Opaska regulowana na rękę</w:t>
      </w:r>
      <w:r w:rsidR="00C64F4E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400</w:t>
      </w:r>
      <w:r w:rsidR="00C64F4E" w:rsidRPr="0013124F">
        <w:rPr>
          <w:rFonts w:cstheme="minorHAnsi"/>
          <w:b/>
          <w:bCs/>
          <w:sz w:val="22"/>
        </w:rPr>
        <w:t xml:space="preserve"> sztuk, zgodnie z poniższą specyfikacją:</w:t>
      </w:r>
    </w:p>
    <w:p w14:paraId="45E962CB" w14:textId="06098935" w:rsidR="00C64F4E" w:rsidRPr="0013124F" w:rsidRDefault="00850E46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sznurek poliestrowy + gumowa tulejka</w:t>
      </w:r>
    </w:p>
    <w:p w14:paraId="76A75CE8" w14:textId="3F6B69E9" w:rsidR="00850E46" w:rsidRPr="0013124F" w:rsidRDefault="00850E46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kolor dominujący: niebieski</w:t>
      </w:r>
    </w:p>
    <w:p w14:paraId="16CAF0FB" w14:textId="17340C3E" w:rsidR="00850E46" w:rsidRPr="0013124F" w:rsidRDefault="00850E46" w:rsidP="00850E46">
      <w:pPr>
        <w:pStyle w:val="Akapitzlist"/>
        <w:numPr>
          <w:ilvl w:val="1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ML3011</w:t>
      </w:r>
    </w:p>
    <w:p w14:paraId="1167B137" w14:textId="0839A2AD" w:rsidR="00C64F4E" w:rsidRPr="0013124F" w:rsidRDefault="00C64F4E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nadruk: </w:t>
      </w:r>
      <w:r w:rsidR="00850E46" w:rsidRPr="0013124F">
        <w:rPr>
          <w:rFonts w:cstheme="minorHAnsi"/>
          <w:sz w:val="22"/>
        </w:rPr>
        <w:t>logo „internet.gov.pl” w kolorze białym 1+0 na tulejce.</w:t>
      </w:r>
    </w:p>
    <w:p w14:paraId="2BFADDC0" w14:textId="77777777" w:rsidR="00BB1FA6" w:rsidRPr="0013124F" w:rsidRDefault="00BB1FA6" w:rsidP="00BB1FA6">
      <w:pPr>
        <w:spacing w:after="240"/>
        <w:rPr>
          <w:rFonts w:cstheme="minorHAnsi"/>
          <w:b/>
          <w:bCs/>
          <w:sz w:val="22"/>
        </w:rPr>
      </w:pPr>
    </w:p>
    <w:p w14:paraId="576DBBC5" w14:textId="77777777" w:rsidR="00414517" w:rsidRPr="0013124F" w:rsidRDefault="00414517" w:rsidP="00414517">
      <w:pPr>
        <w:rPr>
          <w:rFonts w:cstheme="minorHAnsi"/>
          <w:sz w:val="22"/>
        </w:rPr>
      </w:pPr>
    </w:p>
    <w:p w14:paraId="141995B8" w14:textId="77777777" w:rsidR="00414517" w:rsidRPr="0013124F" w:rsidRDefault="00414517" w:rsidP="00414517">
      <w:pPr>
        <w:rPr>
          <w:rFonts w:cstheme="minorHAnsi"/>
          <w:sz w:val="22"/>
        </w:rPr>
      </w:pPr>
    </w:p>
    <w:p w14:paraId="7B45D23F" w14:textId="77777777" w:rsidR="00167FB0" w:rsidRPr="0013124F" w:rsidRDefault="00167FB0" w:rsidP="00167FB0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18432635" w14:textId="77777777" w:rsidR="00EF3BEA" w:rsidRPr="0013124F" w:rsidRDefault="00EF3BEA" w:rsidP="00761872">
      <w:pPr>
        <w:rPr>
          <w:rFonts w:cstheme="minorHAnsi"/>
          <w:sz w:val="22"/>
        </w:rPr>
      </w:pPr>
    </w:p>
    <w:p w14:paraId="1F590E4C" w14:textId="77777777" w:rsidR="00E03931" w:rsidRPr="0013124F" w:rsidRDefault="00E03931" w:rsidP="00E03931">
      <w:pPr>
        <w:spacing w:after="240"/>
        <w:rPr>
          <w:rFonts w:cstheme="minorHAnsi"/>
          <w:b/>
          <w:bCs/>
          <w:sz w:val="22"/>
        </w:rPr>
      </w:pPr>
    </w:p>
    <w:sectPr w:rsidR="00E03931" w:rsidRPr="001312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051D" w14:textId="77777777" w:rsidR="009F60D8" w:rsidRDefault="009F60D8" w:rsidP="009F60D8">
      <w:pPr>
        <w:spacing w:after="0" w:line="240" w:lineRule="auto"/>
      </w:pPr>
      <w:r>
        <w:separator/>
      </w:r>
    </w:p>
  </w:endnote>
  <w:endnote w:type="continuationSeparator" w:id="0">
    <w:p w14:paraId="0333087F" w14:textId="77777777" w:rsidR="009F60D8" w:rsidRDefault="009F60D8" w:rsidP="009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93AD" w14:textId="77777777" w:rsidR="009F60D8" w:rsidRDefault="009F60D8" w:rsidP="009F60D8">
      <w:pPr>
        <w:spacing w:after="0" w:line="240" w:lineRule="auto"/>
      </w:pPr>
      <w:r>
        <w:separator/>
      </w:r>
    </w:p>
  </w:footnote>
  <w:footnote w:type="continuationSeparator" w:id="0">
    <w:p w14:paraId="6A970EBF" w14:textId="77777777" w:rsidR="009F60D8" w:rsidRDefault="009F60D8" w:rsidP="009F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7DD1" w14:textId="75D39E32" w:rsidR="009F60D8" w:rsidRDefault="009F60D8">
    <w:pPr>
      <w:pStyle w:val="Nagwek"/>
    </w:pPr>
    <w:r>
      <w:rPr>
        <w:noProof/>
        <w:lang w:eastAsia="pl-PL"/>
      </w:rPr>
      <w:drawing>
        <wp:inline distT="0" distB="0" distL="0" distR="0" wp14:anchorId="5268C917" wp14:editId="18F76AF9">
          <wp:extent cx="2878455" cy="787400"/>
          <wp:effectExtent l="0" t="0" r="0" b="0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28"/>
    <w:multiLevelType w:val="hybridMultilevel"/>
    <w:tmpl w:val="0B86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79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A3A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7081"/>
    <w:multiLevelType w:val="hybridMultilevel"/>
    <w:tmpl w:val="858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1032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AF9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380"/>
    <w:multiLevelType w:val="hybridMultilevel"/>
    <w:tmpl w:val="B9440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F59C8"/>
    <w:multiLevelType w:val="hybridMultilevel"/>
    <w:tmpl w:val="5D088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50C6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B7B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521B"/>
    <w:multiLevelType w:val="hybridMultilevel"/>
    <w:tmpl w:val="0B86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79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3BBD"/>
    <w:multiLevelType w:val="hybridMultilevel"/>
    <w:tmpl w:val="FF7CD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4220"/>
    <w:multiLevelType w:val="hybridMultilevel"/>
    <w:tmpl w:val="F9BC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9F6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6032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7"/>
    <w:rsid w:val="00057767"/>
    <w:rsid w:val="00081FBE"/>
    <w:rsid w:val="0013124F"/>
    <w:rsid w:val="00140D0E"/>
    <w:rsid w:val="00167FB0"/>
    <w:rsid w:val="00183C17"/>
    <w:rsid w:val="002C3416"/>
    <w:rsid w:val="002C6FC2"/>
    <w:rsid w:val="002E11C6"/>
    <w:rsid w:val="003267E0"/>
    <w:rsid w:val="00344F3B"/>
    <w:rsid w:val="003B4F1A"/>
    <w:rsid w:val="003C5B17"/>
    <w:rsid w:val="003D4EA5"/>
    <w:rsid w:val="003F423C"/>
    <w:rsid w:val="00414517"/>
    <w:rsid w:val="004A7A24"/>
    <w:rsid w:val="004B0CC1"/>
    <w:rsid w:val="004B2B48"/>
    <w:rsid w:val="00512934"/>
    <w:rsid w:val="0064673B"/>
    <w:rsid w:val="006C5511"/>
    <w:rsid w:val="00761872"/>
    <w:rsid w:val="00794836"/>
    <w:rsid w:val="007C328E"/>
    <w:rsid w:val="007F1F9B"/>
    <w:rsid w:val="0082176A"/>
    <w:rsid w:val="00842191"/>
    <w:rsid w:val="0085036D"/>
    <w:rsid w:val="00850E46"/>
    <w:rsid w:val="00872850"/>
    <w:rsid w:val="00933496"/>
    <w:rsid w:val="00962891"/>
    <w:rsid w:val="00964382"/>
    <w:rsid w:val="0098601C"/>
    <w:rsid w:val="009F60D8"/>
    <w:rsid w:val="00A60959"/>
    <w:rsid w:val="00A61176"/>
    <w:rsid w:val="00AB0CFB"/>
    <w:rsid w:val="00AF1594"/>
    <w:rsid w:val="00AF7AA6"/>
    <w:rsid w:val="00B1646C"/>
    <w:rsid w:val="00B577EE"/>
    <w:rsid w:val="00B8158C"/>
    <w:rsid w:val="00BB1FA6"/>
    <w:rsid w:val="00C13002"/>
    <w:rsid w:val="00C4298C"/>
    <w:rsid w:val="00C64F4E"/>
    <w:rsid w:val="00C742B4"/>
    <w:rsid w:val="00C93E60"/>
    <w:rsid w:val="00D22FE4"/>
    <w:rsid w:val="00D403F1"/>
    <w:rsid w:val="00E03931"/>
    <w:rsid w:val="00E43CB9"/>
    <w:rsid w:val="00E678A6"/>
    <w:rsid w:val="00EC1B09"/>
    <w:rsid w:val="00EF3BEA"/>
    <w:rsid w:val="00FA4112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F91"/>
  <w15:chartTrackingRefBased/>
  <w15:docId w15:val="{3B635F4C-5406-434F-89AC-6101CF3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12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496"/>
    <w:pPr>
      <w:keepNext/>
      <w:keepLines/>
      <w:spacing w:before="360" w:after="36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496"/>
    <w:rPr>
      <w:rFonts w:eastAsiaTheme="majorEastAsia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933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0D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F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0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</dc:creator>
  <cp:keywords/>
  <dc:description/>
  <cp:lastModifiedBy>Karolina Kęsik</cp:lastModifiedBy>
  <cp:revision>5</cp:revision>
  <dcterms:created xsi:type="dcterms:W3CDTF">2023-09-25T07:50:00Z</dcterms:created>
  <dcterms:modified xsi:type="dcterms:W3CDTF">2023-09-28T08:58:00Z</dcterms:modified>
</cp:coreProperties>
</file>