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6E" w:rsidRPr="00196C6E" w:rsidRDefault="00196C6E" w:rsidP="00196C6E">
      <w:pPr>
        <w:spacing w:after="120" w:line="276" w:lineRule="auto"/>
        <w:ind w:left="357" w:hanging="360"/>
        <w:jc w:val="right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>Buk, dnia 11.09.2025 r.</w:t>
      </w:r>
    </w:p>
    <w:p w:rsidR="00196C6E" w:rsidRPr="00196C6E" w:rsidRDefault="00196C6E" w:rsidP="00196C6E">
      <w:pPr>
        <w:spacing w:after="0" w:line="276" w:lineRule="auto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 xml:space="preserve">Zakład Gospodarki Komunalnej sp. z o.o. w Buku </w:t>
      </w:r>
    </w:p>
    <w:p w:rsidR="00196C6E" w:rsidRPr="00196C6E" w:rsidRDefault="00196C6E" w:rsidP="00196C6E">
      <w:pPr>
        <w:spacing w:after="0" w:line="276" w:lineRule="auto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 xml:space="preserve">64-320 Buk, ul. Przemysłowa 10 </w:t>
      </w:r>
    </w:p>
    <w:p w:rsidR="00196C6E" w:rsidRPr="00196C6E" w:rsidRDefault="00196C6E" w:rsidP="00196C6E">
      <w:pPr>
        <w:spacing w:after="0" w:line="276" w:lineRule="auto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 xml:space="preserve">tel.: +48 61 8140 171 </w:t>
      </w:r>
    </w:p>
    <w:p w:rsidR="00196C6E" w:rsidRPr="00196C6E" w:rsidRDefault="00196C6E" w:rsidP="00196C6E">
      <w:pPr>
        <w:spacing w:after="0" w:line="276" w:lineRule="auto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 xml:space="preserve">www.zgk-buk.pl </w:t>
      </w:r>
    </w:p>
    <w:p w:rsidR="00196C6E" w:rsidRPr="00196C6E" w:rsidRDefault="00196C6E" w:rsidP="00196C6E">
      <w:pPr>
        <w:spacing w:after="0" w:line="276" w:lineRule="auto"/>
        <w:rPr>
          <w:rFonts w:ascii="Arial" w:eastAsiaTheme="minorEastAsia" w:hAnsi="Arial" w:cs="Arial"/>
          <w:kern w:val="2"/>
          <w:lang w:val="fr-BE" w:eastAsia="pl-PL"/>
        </w:rPr>
      </w:pPr>
      <w:r w:rsidRPr="00196C6E">
        <w:rPr>
          <w:rFonts w:ascii="Arial" w:eastAsiaTheme="minorEastAsia" w:hAnsi="Arial" w:cs="Arial"/>
          <w:kern w:val="2"/>
          <w:lang w:val="fr-BE" w:eastAsia="pl-PL"/>
        </w:rPr>
        <w:t xml:space="preserve">e-mail: biuro@zgk-buk.pl </w:t>
      </w:r>
    </w:p>
    <w:p w:rsidR="00196C6E" w:rsidRPr="00196C6E" w:rsidRDefault="00196C6E" w:rsidP="00196C6E">
      <w:pPr>
        <w:spacing w:after="120" w:line="276" w:lineRule="auto"/>
        <w:jc w:val="both"/>
        <w:rPr>
          <w:rFonts w:ascii="Arial" w:eastAsiaTheme="minorEastAsia" w:hAnsi="Arial" w:cs="Arial"/>
          <w:kern w:val="2"/>
          <w:lang w:val="de-DE" w:eastAsia="pl-PL"/>
        </w:rPr>
      </w:pPr>
    </w:p>
    <w:p w:rsidR="00196C6E" w:rsidRPr="00196C6E" w:rsidRDefault="00196C6E" w:rsidP="00196C6E">
      <w:pPr>
        <w:spacing w:after="120" w:line="278" w:lineRule="auto"/>
        <w:jc w:val="both"/>
        <w:rPr>
          <w:rFonts w:ascii="Arial" w:eastAsia="Calibri" w:hAnsi="Arial" w:cs="Arial"/>
          <w:b/>
        </w:rPr>
      </w:pPr>
      <w:r w:rsidRPr="00196C6E">
        <w:rPr>
          <w:rFonts w:ascii="Arial" w:eastAsiaTheme="minorEastAsia" w:hAnsi="Arial" w:cs="Arial"/>
          <w:b/>
          <w:kern w:val="2"/>
          <w:lang w:eastAsia="pl-PL"/>
        </w:rPr>
        <w:t>Dotyczy: zadania pn.</w:t>
      </w:r>
      <w:r w:rsidRPr="00196C6E">
        <w:rPr>
          <w:rFonts w:ascii="Arial" w:eastAsia="Calibri" w:hAnsi="Arial" w:cs="Arial"/>
          <w:b/>
        </w:rPr>
        <w:t xml:space="preserve"> „Dostawa materiałów budowlanych dla sieci wodociągowych </w:t>
      </w:r>
      <w:r w:rsidRPr="00196C6E">
        <w:rPr>
          <w:rFonts w:ascii="Arial" w:eastAsia="Calibri" w:hAnsi="Arial" w:cs="Arial"/>
          <w:b/>
        </w:rPr>
        <w:br/>
        <w:t>i kanalizacyjnych na potrzeby Zakładu Gospodarki Komunalnej sp. z o.o.”</w:t>
      </w:r>
    </w:p>
    <w:p w:rsidR="00196C6E" w:rsidRPr="00196C6E" w:rsidRDefault="00196C6E" w:rsidP="00196C6E">
      <w:pPr>
        <w:spacing w:after="120" w:line="276" w:lineRule="auto"/>
        <w:jc w:val="both"/>
        <w:rPr>
          <w:rFonts w:ascii="Arial" w:eastAsiaTheme="minorEastAsia" w:hAnsi="Arial" w:cs="Arial"/>
          <w:b/>
          <w:kern w:val="2"/>
          <w:lang w:eastAsia="pl-PL"/>
        </w:rPr>
      </w:pPr>
    </w:p>
    <w:p w:rsidR="00196C6E" w:rsidRPr="00196C6E" w:rsidRDefault="00196C6E" w:rsidP="00196C6E">
      <w:pPr>
        <w:spacing w:after="120" w:line="276" w:lineRule="auto"/>
        <w:jc w:val="both"/>
        <w:rPr>
          <w:rFonts w:ascii="Arial" w:eastAsiaTheme="minorEastAsia" w:hAnsi="Arial" w:cs="Arial"/>
          <w:b/>
          <w:kern w:val="2"/>
          <w:lang w:eastAsia="pl-PL"/>
        </w:rPr>
      </w:pPr>
      <w:r w:rsidRPr="00196C6E">
        <w:rPr>
          <w:rFonts w:ascii="Arial" w:eastAsiaTheme="minorEastAsia" w:hAnsi="Arial" w:cs="Arial"/>
          <w:b/>
          <w:kern w:val="2"/>
          <w:lang w:eastAsia="pl-PL"/>
        </w:rPr>
        <w:t>Numer postępowania: ZP.360.07.2025</w:t>
      </w: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Theme="minorEastAsia" w:hAnsi="Arial" w:cs="Arial"/>
          <w:color w:val="000000"/>
          <w:lang w:eastAsia="pl-PL"/>
        </w:rPr>
      </w:pP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196C6E">
        <w:rPr>
          <w:rFonts w:ascii="Arial" w:eastAsiaTheme="minorEastAsia" w:hAnsi="Arial" w:cs="Arial"/>
          <w:b/>
          <w:bCs/>
          <w:color w:val="000000"/>
          <w:lang w:eastAsia="pl-PL"/>
        </w:rPr>
        <w:t>Zawiadomienie o unieważnieniu</w:t>
      </w: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Theme="minorEastAsia" w:hAnsi="Arial" w:cs="Arial"/>
          <w:b/>
          <w:bCs/>
          <w:color w:val="000000"/>
          <w:lang w:eastAsia="pl-PL"/>
        </w:rPr>
      </w:pPr>
    </w:p>
    <w:p w:rsidR="00196C6E" w:rsidRPr="00196C6E" w:rsidRDefault="00196C6E" w:rsidP="00196C6E">
      <w:pPr>
        <w:spacing w:after="120" w:line="278" w:lineRule="auto"/>
        <w:jc w:val="both"/>
        <w:rPr>
          <w:rFonts w:ascii="Arial" w:eastAsia="Calibri" w:hAnsi="Arial" w:cs="Arial"/>
        </w:rPr>
      </w:pPr>
      <w:r w:rsidRPr="00196C6E">
        <w:rPr>
          <w:rFonts w:ascii="Arial" w:eastAsiaTheme="minorEastAsia" w:hAnsi="Arial" w:cs="Arial"/>
          <w:bCs/>
          <w:kern w:val="2"/>
          <w:lang w:eastAsia="pl-PL"/>
        </w:rPr>
        <w:t>Działając zgodnie z pkt 28.1. SWZ, niniejszym Zamawiający informuje o unieważnieniu postępowania o udzielenie zamówienia publicznego, nr postępowania ZP.360.07.2025,</w:t>
      </w:r>
      <w:r w:rsidRPr="00196C6E">
        <w:rPr>
          <w:rFonts w:ascii="Arial" w:eastAsiaTheme="minorEastAsia" w:hAnsi="Arial" w:cs="Arial"/>
          <w:kern w:val="2"/>
          <w:lang w:eastAsia="pl-PL"/>
        </w:rPr>
        <w:t xml:space="preserve"> </w:t>
      </w:r>
      <w:r w:rsidRPr="00196C6E">
        <w:rPr>
          <w:rFonts w:ascii="Arial" w:eastAsiaTheme="minorEastAsia" w:hAnsi="Arial" w:cs="Arial"/>
          <w:kern w:val="2"/>
          <w:lang w:eastAsia="pl-PL"/>
        </w:rPr>
        <w:br/>
      </w:r>
      <w:r w:rsidRPr="00196C6E">
        <w:rPr>
          <w:rFonts w:ascii="Arial" w:eastAsiaTheme="minorEastAsia" w:hAnsi="Arial" w:cs="Arial"/>
          <w:bCs/>
          <w:kern w:val="2"/>
          <w:lang w:eastAsia="pl-PL"/>
        </w:rPr>
        <w:t>na zadanie pn</w:t>
      </w:r>
      <w:r w:rsidRPr="00196C6E">
        <w:rPr>
          <w:rFonts w:ascii="Arial" w:eastAsiaTheme="minorEastAsia" w:hAnsi="Arial" w:cs="Arial"/>
          <w:b/>
          <w:bCs/>
          <w:kern w:val="2"/>
          <w:lang w:eastAsia="pl-PL"/>
        </w:rPr>
        <w:t xml:space="preserve">. </w:t>
      </w:r>
      <w:r w:rsidRPr="00196C6E">
        <w:rPr>
          <w:rFonts w:ascii="Arial" w:eastAsia="Calibri" w:hAnsi="Arial" w:cs="Arial"/>
        </w:rPr>
        <w:t>„Dostawa materiałów budowlanych dla sieci wodociągowych i kanalizacyjnych na potrzeby Zakładu Gospodarki Komunalnej sp. z o.o.”</w:t>
      </w:r>
    </w:p>
    <w:p w:rsidR="00196C6E" w:rsidRPr="00196C6E" w:rsidRDefault="00196C6E" w:rsidP="00196C6E">
      <w:pPr>
        <w:spacing w:after="120" w:line="276" w:lineRule="auto"/>
        <w:jc w:val="both"/>
        <w:rPr>
          <w:rFonts w:ascii="Arial" w:eastAsiaTheme="minorEastAsia" w:hAnsi="Arial" w:cs="Arial"/>
          <w:b/>
          <w:bCs/>
          <w:kern w:val="2"/>
          <w:lang w:eastAsia="pl-PL"/>
        </w:rPr>
      </w:pPr>
    </w:p>
    <w:p w:rsidR="00196C6E" w:rsidRPr="00196C6E" w:rsidRDefault="00196C6E" w:rsidP="00196C6E">
      <w:pPr>
        <w:spacing w:after="120" w:line="276" w:lineRule="auto"/>
        <w:jc w:val="center"/>
        <w:rPr>
          <w:rFonts w:ascii="Arial" w:eastAsiaTheme="minorEastAsia" w:hAnsi="Arial" w:cs="Arial"/>
          <w:b/>
          <w:bCs/>
          <w:kern w:val="2"/>
          <w:lang w:eastAsia="pl-PL"/>
        </w:rPr>
      </w:pPr>
      <w:r w:rsidRPr="00196C6E">
        <w:rPr>
          <w:rFonts w:ascii="Arial" w:eastAsiaTheme="minorEastAsia" w:hAnsi="Arial" w:cs="Arial"/>
          <w:b/>
          <w:bCs/>
          <w:kern w:val="2"/>
          <w:lang w:eastAsia="pl-PL"/>
        </w:rPr>
        <w:t>Uzasadnienie</w:t>
      </w:r>
    </w:p>
    <w:p w:rsidR="00196C6E" w:rsidRPr="00196C6E" w:rsidRDefault="00196C6E" w:rsidP="00196C6E">
      <w:pPr>
        <w:spacing w:after="120" w:line="276" w:lineRule="auto"/>
        <w:jc w:val="both"/>
        <w:rPr>
          <w:rFonts w:ascii="Arial" w:eastAsiaTheme="minorEastAsia" w:hAnsi="Arial" w:cs="Arial"/>
          <w:bCs/>
          <w:kern w:val="2"/>
          <w:lang w:eastAsia="pl-PL"/>
        </w:rPr>
      </w:pPr>
      <w:r w:rsidRPr="00196C6E">
        <w:rPr>
          <w:rFonts w:ascii="Arial" w:eastAsiaTheme="minorEastAsia" w:hAnsi="Arial" w:cs="Arial"/>
          <w:bCs/>
          <w:kern w:val="2"/>
          <w:lang w:eastAsia="pl-PL"/>
        </w:rPr>
        <w:t>We wskazanym wyżej postępowaniu zostały złożone cztery oferty przez następujących Wykonawców:</w:t>
      </w: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5358"/>
        <w:gridCol w:w="3544"/>
      </w:tblGrid>
      <w:tr w:rsidR="00196C6E" w:rsidRPr="00196C6E" w:rsidTr="00196C6E">
        <w:trPr>
          <w:trHeight w:val="5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(firma) i adres Wykonawcy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196C6E" w:rsidRPr="00196C6E" w:rsidTr="00196C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  <w:t>HTI BP Sp. z o.o. ZACHÓD Sp.k. Swadzim,</w:t>
            </w:r>
          </w:p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  <w:t>UL. Św. Mikołaja 9, 62-080 Tarnowo Podgórne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  <w:t xml:space="preserve">486 257,24 </w:t>
            </w:r>
            <w:r w:rsidRPr="00196C6E">
              <w:rPr>
                <w:rFonts w:ascii="Arial" w:eastAsiaTheme="minorEastAsia" w:hAnsi="Arial" w:cs="Arial"/>
                <w:b/>
                <w:bCs/>
                <w:kern w:val="2"/>
                <w:sz w:val="20"/>
                <w:szCs w:val="20"/>
                <w:lang w:eastAsia="pl-PL"/>
              </w:rPr>
              <w:t>zł</w:t>
            </w:r>
          </w:p>
        </w:tc>
      </w:tr>
      <w:tr w:rsidR="00196C6E" w:rsidRPr="00196C6E" w:rsidTr="00196C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RUREX sp. z o.o.</w:t>
            </w:r>
          </w:p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Malwowa 158A, 60-185 Poznań-Skórzewo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376 927,23 zł</w:t>
            </w:r>
          </w:p>
        </w:tc>
      </w:tr>
      <w:tr w:rsidR="00196C6E" w:rsidRPr="00196C6E" w:rsidTr="00196C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shd w:val="clear" w:color="auto" w:fill="F5F5F5"/>
                <w:lang w:eastAsia="pl-PL"/>
              </w:rPr>
              <w:t>"CETEL SERWIS" sp. z o.o.</w:t>
            </w: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  <w:br/>
            </w: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shd w:val="clear" w:color="auto" w:fill="F5F5F5"/>
                <w:lang w:eastAsia="pl-PL"/>
              </w:rPr>
              <w:t>ul. Komornicka 16, 62-052 Głuchowo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6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312.863,67 zł</w:t>
            </w:r>
          </w:p>
        </w:tc>
      </w:tr>
      <w:tr w:rsidR="00196C6E" w:rsidRPr="00196C6E" w:rsidTr="00196C6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Firma Hałas – Krzysztof Hałas</w:t>
            </w:r>
          </w:p>
          <w:p w:rsidR="00196C6E" w:rsidRPr="00196C6E" w:rsidRDefault="00196C6E" w:rsidP="0019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Jana Dekana 6F, 64-100 Leszno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6C6E" w:rsidRPr="00196C6E" w:rsidRDefault="00196C6E" w:rsidP="00196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96C6E">
              <w:rPr>
                <w:rFonts w:ascii="Arial" w:eastAsiaTheme="minorEastAsia" w:hAnsi="Arial" w:cs="Arial"/>
                <w:b/>
                <w:kern w:val="2"/>
                <w:sz w:val="20"/>
                <w:szCs w:val="20"/>
                <w:lang w:eastAsia="pl-PL"/>
              </w:rPr>
              <w:t xml:space="preserve"> 491.625,50 zł</w:t>
            </w:r>
          </w:p>
        </w:tc>
      </w:tr>
    </w:tbl>
    <w:p w:rsidR="00196C6E" w:rsidRPr="00196C6E" w:rsidRDefault="00196C6E" w:rsidP="00196C6E">
      <w:pPr>
        <w:spacing w:after="120" w:line="276" w:lineRule="auto"/>
        <w:jc w:val="both"/>
        <w:rPr>
          <w:rFonts w:ascii="Arial" w:eastAsiaTheme="minorEastAsia" w:hAnsi="Arial" w:cs="Arial"/>
          <w:b/>
          <w:bCs/>
          <w:kern w:val="2"/>
          <w:lang w:eastAsia="pl-PL"/>
        </w:rPr>
      </w:pPr>
    </w:p>
    <w:p w:rsidR="00196C6E" w:rsidRPr="00196C6E" w:rsidRDefault="00196C6E" w:rsidP="00196C6E">
      <w:pPr>
        <w:spacing w:after="120" w:line="276" w:lineRule="auto"/>
        <w:jc w:val="both"/>
        <w:textAlignment w:val="baseline"/>
        <w:rPr>
          <w:rFonts w:ascii="Arial" w:eastAsia="Arial" w:hAnsi="Arial" w:cs="Arial"/>
          <w:lang w:eastAsia="pl-PL"/>
        </w:rPr>
      </w:pPr>
      <w:r w:rsidRPr="00196C6E">
        <w:rPr>
          <w:rFonts w:ascii="Arial" w:eastAsia="Arial" w:hAnsi="Arial" w:cs="Arial"/>
          <w:lang w:eastAsia="pl-PL"/>
        </w:rPr>
        <w:t>Zgodnie z pkt. 18.2. SWZ ofertę oraz oświadczenie i inne wymagane dokumenty składa się, pod rygorem nieważności, w formie elektronicznej (tj. opatrzonej kwalifikowanym podpisem elektronicznym) lub w postaci elektronicznej opatrzonej podpisem zaufanym lub podpisem osobistym. Dokumenty te powinny być podpisane przez osobę upoważnioną do reprezentowania Wykonawcy, zgodnie z formą re</w:t>
      </w:r>
      <w:r>
        <w:rPr>
          <w:rFonts w:ascii="Arial" w:eastAsia="Arial" w:hAnsi="Arial" w:cs="Arial"/>
          <w:lang w:eastAsia="pl-PL"/>
        </w:rPr>
        <w:t xml:space="preserve">prezentacji Wykonawcy określoną </w:t>
      </w:r>
      <w:r w:rsidRPr="00196C6E">
        <w:rPr>
          <w:rFonts w:ascii="Arial" w:eastAsia="Arial" w:hAnsi="Arial" w:cs="Arial"/>
          <w:lang w:eastAsia="pl-PL"/>
        </w:rPr>
        <w:t xml:space="preserve">w rejestrze lub innym </w:t>
      </w:r>
      <w:r w:rsidRPr="00196C6E">
        <w:rPr>
          <w:rFonts w:ascii="Arial" w:eastAsia="Arial" w:hAnsi="Arial" w:cs="Arial"/>
          <w:lang w:eastAsia="pl-PL"/>
        </w:rPr>
        <w:lastRenderedPageBreak/>
        <w:t>dokumencie, właściwym dla danej formy organizacyjnej Wykonawcy albo przez upełnomocnionego przedstawiciela Wykonawcy.</w:t>
      </w: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2"/>
          <w:lang w:eastAsia="pl-PL"/>
        </w:rPr>
      </w:pPr>
      <w:bookmarkStart w:id="0" w:name="_GoBack"/>
      <w:bookmarkEnd w:id="0"/>
    </w:p>
    <w:p w:rsidR="00216BFD" w:rsidRPr="00196C6E" w:rsidRDefault="00196C6E" w:rsidP="00196C6E">
      <w:pPr>
        <w:spacing w:after="120"/>
        <w:jc w:val="both"/>
        <w:rPr>
          <w:rFonts w:ascii="Arial" w:hAnsi="Arial" w:cs="Arial"/>
          <w:bCs/>
        </w:rPr>
      </w:pPr>
      <w:r w:rsidRPr="00196C6E">
        <w:rPr>
          <w:rFonts w:ascii="Arial" w:hAnsi="Arial" w:cs="Arial"/>
          <w:bCs/>
        </w:rPr>
        <w:t>Ponadto, zgodnie z pkt. 18.1. SWZ. o</w:t>
      </w:r>
      <w:r w:rsidRPr="00196C6E">
        <w:rPr>
          <w:rFonts w:ascii="Arial" w:hAnsi="Arial" w:cs="Arial"/>
          <w:bCs/>
        </w:rPr>
        <w:t xml:space="preserve">ferta musi zawierać m.in. </w:t>
      </w:r>
      <w:r w:rsidRPr="00196C6E">
        <w:rPr>
          <w:rFonts w:ascii="Arial" w:hAnsi="Arial" w:cs="Arial"/>
          <w:bCs/>
        </w:rPr>
        <w:t xml:space="preserve">następujące oświadczenia </w:t>
      </w:r>
      <w:r w:rsidRPr="00196C6E">
        <w:rPr>
          <w:rFonts w:ascii="Arial" w:hAnsi="Arial" w:cs="Arial"/>
          <w:bCs/>
        </w:rPr>
        <w:br/>
      </w:r>
      <w:r w:rsidRPr="00196C6E">
        <w:rPr>
          <w:rFonts w:ascii="Arial" w:hAnsi="Arial" w:cs="Arial"/>
          <w:bCs/>
        </w:rPr>
        <w:t>i dokumenty: f</w:t>
      </w:r>
      <w:r w:rsidRPr="00196C6E">
        <w:rPr>
          <w:rFonts w:ascii="Arial" w:hAnsi="Arial" w:cs="Arial"/>
          <w:bCs/>
        </w:rPr>
        <w:t>ormularz ofertowy</w:t>
      </w:r>
      <w:r w:rsidRPr="00196C6E">
        <w:rPr>
          <w:rFonts w:ascii="Arial" w:hAnsi="Arial" w:cs="Arial"/>
        </w:rPr>
        <w:t xml:space="preserve"> </w:t>
      </w:r>
      <w:r w:rsidRPr="00196C6E">
        <w:rPr>
          <w:rFonts w:ascii="Arial" w:hAnsi="Arial" w:cs="Arial"/>
        </w:rPr>
        <w:t>wraz z formularzem cenowym oraz o</w:t>
      </w:r>
      <w:r w:rsidRPr="00196C6E">
        <w:rPr>
          <w:rFonts w:ascii="Arial" w:hAnsi="Arial" w:cs="Arial"/>
        </w:rPr>
        <w:t xml:space="preserve">świadczenie Wykonawcy </w:t>
      </w:r>
      <w:r w:rsidRPr="00196C6E">
        <w:rPr>
          <w:rFonts w:ascii="Arial" w:hAnsi="Arial" w:cs="Arial"/>
        </w:rPr>
        <w:br/>
      </w:r>
      <w:r w:rsidRPr="00196C6E">
        <w:rPr>
          <w:rFonts w:ascii="Arial" w:hAnsi="Arial" w:cs="Arial"/>
        </w:rPr>
        <w:t>o niepodleganiu wykluczeniu z postępowania.</w:t>
      </w: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2"/>
          <w:lang w:eastAsia="pl-PL"/>
        </w:rPr>
      </w:pP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>W związku z powyższymi postanowieniami SWZ:</w:t>
      </w:r>
    </w:p>
    <w:p w:rsidR="00196C6E" w:rsidRPr="00196C6E" w:rsidRDefault="00196C6E" w:rsidP="00196C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>Oferta Wykonawcy nr 1 HTI BP Sp. z o.o. ZACHÓD Sp.k. Swadzim podlega odrzuceniu, ponieważ formularz cenowy nie został podpisany, zgodnie z wymaganiami zawartymi w pkt. 18.2. SWZ .</w:t>
      </w:r>
    </w:p>
    <w:p w:rsidR="00196C6E" w:rsidRPr="00196C6E" w:rsidRDefault="00196C6E" w:rsidP="00196C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 xml:space="preserve">Oferta Wykonawcy nr 2 </w:t>
      </w:r>
      <w:r w:rsidRPr="00196C6E">
        <w:rPr>
          <w:rFonts w:ascii="Arial" w:eastAsiaTheme="minorEastAsia" w:hAnsi="Arial" w:cs="Arial"/>
          <w:bCs/>
          <w:color w:val="000000"/>
          <w:lang w:eastAsia="pl-PL"/>
        </w:rPr>
        <w:t xml:space="preserve">RUREX sp. z o.o. podlega odrzuceniu, ponieważ oferta nie została podpisana </w:t>
      </w:r>
      <w:r w:rsidRPr="00196C6E">
        <w:rPr>
          <w:rFonts w:ascii="Arial" w:eastAsiaTheme="minorEastAsia" w:hAnsi="Arial" w:cs="Arial"/>
          <w:kern w:val="2"/>
          <w:lang w:eastAsia="pl-PL"/>
        </w:rPr>
        <w:t>w formie elektronicznej (tj. opatrzonej kwalifikowanym podpisem elektronicznym) lub w postaci elektronicznej opatrzonej podpisem zaufanym lub podpisem osobistym.</w:t>
      </w:r>
    </w:p>
    <w:p w:rsidR="00196C6E" w:rsidRPr="00196C6E" w:rsidRDefault="00196C6E" w:rsidP="00196C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kern w:val="2"/>
          <w:lang w:eastAsia="pl-PL"/>
        </w:rPr>
      </w:pPr>
      <w:r w:rsidRPr="00196C6E">
        <w:rPr>
          <w:rFonts w:ascii="Arial" w:eastAsiaTheme="minorEastAsia" w:hAnsi="Arial" w:cs="Arial"/>
          <w:kern w:val="2"/>
          <w:lang w:eastAsia="pl-PL"/>
        </w:rPr>
        <w:t xml:space="preserve">Oferta Wykonawcy nr 3 </w:t>
      </w:r>
      <w:r w:rsidRPr="00196C6E">
        <w:rPr>
          <w:rFonts w:ascii="Arial" w:eastAsiaTheme="minorEastAsia" w:hAnsi="Arial" w:cs="Arial"/>
          <w:kern w:val="2"/>
          <w:shd w:val="clear" w:color="auto" w:fill="F5F5F5"/>
          <w:lang w:eastAsia="pl-PL"/>
        </w:rPr>
        <w:t>"CETEL SERWIS" sp. z o.o.</w:t>
      </w:r>
      <w:r w:rsidRPr="00196C6E">
        <w:rPr>
          <w:rFonts w:ascii="Arial" w:eastAsiaTheme="minorEastAsia" w:hAnsi="Arial" w:cs="Arial"/>
          <w:kern w:val="2"/>
          <w:lang w:eastAsia="pl-PL"/>
        </w:rPr>
        <w:t xml:space="preserve"> podlega odrzuceniu, ponieważ Wykonawca złożył jedynie formularz cenowy, brak natomiast, pozostałych wymaganych zapisami pkt. 18.1. SWZ takich dokumentów jak: formularz ofertowy</w:t>
      </w:r>
      <w:r w:rsidRPr="00196C6E">
        <w:rPr>
          <w:rFonts w:ascii="Arial" w:eastAsiaTheme="minorEastAsia" w:hAnsi="Arial" w:cs="Arial"/>
          <w:kern w:val="2"/>
          <w:lang w:eastAsia="pl-PL"/>
        </w:rPr>
        <w:br/>
        <w:t>i oświadczenie o niepodleganiu wykluczeniu.</w:t>
      </w: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lang w:eastAsia="pl-PL"/>
        </w:rPr>
      </w:pP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196C6E">
        <w:rPr>
          <w:rFonts w:ascii="Arial" w:eastAsiaTheme="minorEastAsia" w:hAnsi="Arial" w:cs="Arial"/>
          <w:color w:val="000000"/>
          <w:lang w:eastAsia="pl-PL"/>
        </w:rPr>
        <w:t xml:space="preserve">Jedyna niepodlegająca odrzuceniu oferta Wykonawcy nr 4 Firma Hałas – Krzysztof Hałas, </w:t>
      </w:r>
      <w:r w:rsidRPr="00196C6E">
        <w:rPr>
          <w:rFonts w:ascii="Arial" w:eastAsiaTheme="minorEastAsia" w:hAnsi="Arial" w:cs="Arial"/>
          <w:kern w:val="2"/>
          <w:lang w:eastAsia="pl-PL"/>
        </w:rPr>
        <w:t xml:space="preserve">znacznie przewyższa kwotę, którą </w:t>
      </w:r>
      <w:r w:rsidRPr="00196C6E">
        <w:rPr>
          <w:rFonts w:ascii="Arial" w:eastAsiaTheme="minorEastAsia" w:hAnsi="Arial" w:cs="Arial"/>
          <w:kern w:val="2"/>
          <w:shd w:val="clear" w:color="auto" w:fill="FFFFFF"/>
          <w:lang w:eastAsia="pl-PL"/>
        </w:rPr>
        <w:t>Zamawiający zamierzał przeznaczyć na sfinansowanie zamówienia (</w:t>
      </w:r>
      <w:r w:rsidRPr="00196C6E">
        <w:rPr>
          <w:rFonts w:ascii="Arial" w:eastAsiaTheme="minorEastAsia" w:hAnsi="Arial" w:cs="Arial"/>
          <w:color w:val="000000"/>
          <w:kern w:val="2"/>
          <w:lang w:eastAsia="pl-PL"/>
        </w:rPr>
        <w:t xml:space="preserve">300 000,00 </w:t>
      </w:r>
      <w:r w:rsidRPr="00196C6E">
        <w:rPr>
          <w:rFonts w:ascii="Arial" w:eastAsiaTheme="minorEastAsia" w:hAnsi="Arial" w:cs="Arial"/>
          <w:kern w:val="2"/>
          <w:lang w:eastAsia="pl-PL"/>
        </w:rPr>
        <w:t>zł brutto</w:t>
      </w:r>
      <w:r w:rsidRPr="00196C6E">
        <w:rPr>
          <w:rFonts w:ascii="Arial" w:eastAsiaTheme="minorEastAsia" w:hAnsi="Arial" w:cs="Arial"/>
          <w:kern w:val="2"/>
          <w:shd w:val="clear" w:color="auto" w:fill="FFFFFF"/>
          <w:lang w:eastAsia="pl-PL"/>
        </w:rPr>
        <w:t>), a jednocześnie Zamawiający nie może zwiększyć tej kwoty do ceny oferty najkorzystniejszej.</w:t>
      </w:r>
    </w:p>
    <w:p w:rsidR="00196C6E" w:rsidRPr="00196C6E" w:rsidRDefault="00196C6E" w:rsidP="00196C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196C6E">
        <w:rPr>
          <w:rFonts w:ascii="Arial" w:eastAsiaTheme="minorEastAsia" w:hAnsi="Arial" w:cs="Arial"/>
          <w:color w:val="000000"/>
          <w:lang w:eastAsia="pl-PL"/>
        </w:rPr>
        <w:t>W takiej sytuacji Zamawiający zgodnie z pkt 28.1.3. SWZ postanowił unieważnić przedmiotowe postępowanie.</w:t>
      </w:r>
    </w:p>
    <w:p w:rsidR="00196C6E" w:rsidRPr="00196C6E" w:rsidRDefault="00196C6E" w:rsidP="00196C6E">
      <w:pPr>
        <w:spacing w:line="278" w:lineRule="auto"/>
        <w:rPr>
          <w:rFonts w:eastAsiaTheme="minorEastAsia" w:cs="Times New Roman"/>
          <w:kern w:val="2"/>
          <w:sz w:val="24"/>
          <w:szCs w:val="24"/>
          <w:lang w:eastAsia="pl-PL"/>
        </w:rPr>
      </w:pPr>
    </w:p>
    <w:p w:rsidR="00196C6E" w:rsidRPr="00196C6E" w:rsidRDefault="00196C6E" w:rsidP="00196C6E">
      <w:pPr>
        <w:spacing w:after="120" w:line="276" w:lineRule="auto"/>
        <w:jc w:val="both"/>
        <w:textAlignment w:val="baseline"/>
        <w:rPr>
          <w:rFonts w:ascii="Arial" w:eastAsia="Arial" w:hAnsi="Arial" w:cs="Arial"/>
          <w:sz w:val="20"/>
          <w:szCs w:val="20"/>
          <w:lang w:eastAsia="pl-PL"/>
        </w:rPr>
      </w:pPr>
    </w:p>
    <w:p w:rsidR="00196C6E" w:rsidRPr="00196C6E" w:rsidRDefault="00196C6E" w:rsidP="00196C6E">
      <w:pPr>
        <w:spacing w:after="120" w:line="276" w:lineRule="auto"/>
        <w:jc w:val="both"/>
        <w:textAlignment w:val="baseline"/>
        <w:rPr>
          <w:rFonts w:ascii="Arial" w:eastAsia="Arial" w:hAnsi="Arial" w:cs="Arial"/>
          <w:sz w:val="20"/>
          <w:szCs w:val="20"/>
          <w:lang w:eastAsia="pl-PL"/>
        </w:rPr>
      </w:pPr>
    </w:p>
    <w:p w:rsidR="00196C6E" w:rsidRPr="00196C6E" w:rsidRDefault="00196C6E" w:rsidP="00196C6E">
      <w:pPr>
        <w:spacing w:after="120" w:line="276" w:lineRule="auto"/>
        <w:ind w:left="5245"/>
        <w:rPr>
          <w:rFonts w:ascii="Arial" w:eastAsia="Calibri" w:hAnsi="Arial" w:cs="Arial"/>
        </w:rPr>
      </w:pPr>
      <w:r w:rsidRPr="00196C6E">
        <w:rPr>
          <w:rFonts w:ascii="Arial" w:eastAsia="Calibri" w:hAnsi="Arial" w:cs="Arial"/>
        </w:rPr>
        <w:t>Tomasz Stawicki – Prezes Zarządu</w:t>
      </w:r>
    </w:p>
    <w:p w:rsidR="00196C6E" w:rsidRPr="00196C6E" w:rsidRDefault="00196C6E" w:rsidP="00196C6E">
      <w:pPr>
        <w:spacing w:after="120" w:line="276" w:lineRule="auto"/>
        <w:jc w:val="both"/>
        <w:textAlignment w:val="baseline"/>
        <w:rPr>
          <w:rFonts w:ascii="Arial" w:eastAsia="Arial" w:hAnsi="Arial" w:cs="Arial"/>
          <w:sz w:val="20"/>
          <w:szCs w:val="20"/>
          <w:lang w:eastAsia="pl-PL"/>
        </w:rPr>
      </w:pPr>
    </w:p>
    <w:p w:rsidR="00196C6E" w:rsidRPr="00196C6E" w:rsidRDefault="00196C6E" w:rsidP="00196C6E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pl" w:eastAsia="pl-PL"/>
        </w:rPr>
      </w:pPr>
    </w:p>
    <w:p w:rsidR="00196C6E" w:rsidRPr="00196C6E" w:rsidRDefault="00196C6E" w:rsidP="00196C6E">
      <w:pPr>
        <w:spacing w:after="120" w:line="276" w:lineRule="auto"/>
        <w:jc w:val="both"/>
        <w:textAlignment w:val="baseline"/>
        <w:rPr>
          <w:rFonts w:ascii="Arial" w:eastAsia="Arial" w:hAnsi="Arial" w:cs="Arial"/>
          <w:sz w:val="20"/>
          <w:szCs w:val="20"/>
          <w:lang w:eastAsia="pl-PL"/>
        </w:rPr>
      </w:pPr>
    </w:p>
    <w:p w:rsidR="00196C6E" w:rsidRPr="00196C6E" w:rsidRDefault="00196C6E" w:rsidP="00196C6E"/>
    <w:p w:rsidR="00886E00" w:rsidRDefault="00886E00"/>
    <w:sectPr w:rsidR="00886E00" w:rsidSect="00780D14">
      <w:headerReference w:type="default" r:id="rId5"/>
      <w:footerReference w:type="default" r:id="rId6"/>
      <w:pgSz w:w="11906" w:h="16838"/>
      <w:pgMar w:top="1417" w:right="991" w:bottom="1417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14" w:rsidRDefault="00196C6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80D14" w:rsidRDefault="00196C6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14" w:rsidRDefault="00196C6E">
    <w:pPr>
      <w:pStyle w:val="Nagwek"/>
    </w:pPr>
  </w:p>
  <w:p w:rsidR="00780D14" w:rsidRDefault="00196C6E">
    <w:pPr>
      <w:pStyle w:val="Nagwek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645773" wp14:editId="577BC046">
              <wp:simplePos x="0" y="0"/>
              <wp:positionH relativeFrom="column">
                <wp:posOffset>2056765</wp:posOffset>
              </wp:positionH>
              <wp:positionV relativeFrom="paragraph">
                <wp:posOffset>8255</wp:posOffset>
              </wp:positionV>
              <wp:extent cx="3943350" cy="982980"/>
              <wp:effectExtent l="0" t="0" r="0" b="762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D14" w:rsidRPr="00AB59F0" w:rsidRDefault="00196C6E" w:rsidP="00780D14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:rsidR="00780D14" w:rsidRPr="00AB59F0" w:rsidRDefault="00196C6E" w:rsidP="00780D14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B59F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Zakład Gospodarki Komunalnej Sp. z o.o.</w:t>
                          </w:r>
                        </w:p>
                        <w:p w:rsidR="00780D14" w:rsidRPr="0040108A" w:rsidRDefault="00196C6E" w:rsidP="00780D14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0108A">
                            <w:rPr>
                              <w:sz w:val="20"/>
                              <w:szCs w:val="20"/>
                            </w:rPr>
                            <w:t xml:space="preserve">ul. Przemysłowa 10, 64-320 Buk </w:t>
                          </w:r>
                        </w:p>
                        <w:p w:rsidR="00780D14" w:rsidRPr="0040108A" w:rsidRDefault="00196C6E" w:rsidP="00780D14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0108A">
                            <w:rPr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sz w:val="16"/>
                              <w:szCs w:val="16"/>
                            </w:rPr>
                            <w:t>l. 61 8140171, 61 8359492</w:t>
                          </w:r>
                        </w:p>
                        <w:p w:rsidR="00780D14" w:rsidRPr="0040108A" w:rsidRDefault="00196C6E" w:rsidP="00780D14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0108A">
                            <w:rPr>
                              <w:sz w:val="16"/>
                              <w:szCs w:val="16"/>
                            </w:rPr>
                            <w:t>KRS 0000444980; NIP 7773229576; REGON 302305533</w:t>
                          </w:r>
                        </w:p>
                        <w:p w:rsidR="00780D14" w:rsidRPr="0040108A" w:rsidRDefault="00196C6E" w:rsidP="00780D14">
                          <w:pPr>
                            <w:spacing w:line="240" w:lineRule="auto"/>
                            <w:ind w:firstLine="708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D91CAD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</w:t>
                          </w:r>
                          <w:r w:rsidRPr="00341CCE">
                            <w:rPr>
                              <w:sz w:val="16"/>
                              <w:szCs w:val="16"/>
                              <w:lang w:val="en-GB"/>
                            </w:rPr>
                            <w:t>BDO</w:t>
                          </w:r>
                          <w:r w:rsidRPr="00341CCE">
                            <w:rPr>
                              <w:lang w:val="en-GB"/>
                            </w:rPr>
                            <w:t xml:space="preserve"> </w:t>
                          </w:r>
                          <w:r w:rsidRPr="00341CCE">
                            <w:rPr>
                              <w:sz w:val="18"/>
                              <w:szCs w:val="18"/>
                              <w:lang w:val="en-GB"/>
                            </w:rPr>
                            <w:t>000078440</w:t>
                          </w:r>
                          <w:r w:rsidRPr="00341CCE">
                            <w:rPr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0108A">
                              <w:rPr>
                                <w:rStyle w:val="Hipercze"/>
                                <w:sz w:val="16"/>
                                <w:szCs w:val="16"/>
                                <w:lang w:val="en-US"/>
                              </w:rPr>
                              <w:t>www.zgk-buk.pl</w:t>
                            </w:r>
                          </w:hyperlink>
                          <w:r w:rsidRPr="0040108A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; e-mail: </w:t>
                          </w:r>
                          <w:hyperlink r:id="rId2" w:history="1">
                            <w:r w:rsidRPr="0040108A">
                              <w:rPr>
                                <w:rStyle w:val="Hipercze"/>
                                <w:sz w:val="16"/>
                                <w:szCs w:val="16"/>
                                <w:lang w:val="en-US"/>
                              </w:rPr>
                              <w:t>biuro@zgk-buk.pl</w:t>
                            </w:r>
                          </w:hyperlink>
                        </w:p>
                        <w:p w:rsidR="00780D14" w:rsidRPr="00341CCE" w:rsidRDefault="00196C6E" w:rsidP="00780D14">
                          <w:pPr>
                            <w:spacing w:line="240" w:lineRule="auto"/>
                            <w:jc w:val="center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457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1.95pt;margin-top:.65pt;width:310.5pt;height: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JyhwIAABQFAAAOAAAAZHJzL2Uyb0RvYy54bWysVG1v0zAQ/o7Ef7D8vcvL0rWJmk57oQhp&#10;wKTBD3Adp7Hm+ILtNhmI/87ZabsyQEKIfHBs3/nx3T3PeXE5tIrshLESdEmTs5gSoTlUUm9K+vnT&#10;ajKnxDqmK6ZAi5I+CUsvl69fLfquECk0oCphCIJoW/RdSRvnuiKKLG9Ey+wZdEKjsQbTModLs4kq&#10;w3pEb1WUxvFF1IOpOgNcWIu7t6ORLgN+XQvuPta1FY6okmJsLowmjGs/RssFKzaGdY3k+zDYP0TR&#10;Mqnx0iPULXOMbI38BaqV3ICF2p1xaCOoa8lFyAGzSeIX2Tw0rBMhFyyO7Y5lsv8Pln/Y3Rsiq5Km&#10;lGjWIkX3oARx4tE66AVJfYn6zhbo+dChrxuuYUCqQ7q2uwP+aImGm4bpjbgyBvpGsApDTPzJ6OTo&#10;iGM9yLp/DxXexbYOAtBQm9bXDytCEB2pejrSIwZHOG6e59n5+RRNHG35PM3ngb+IFYfTnbHurYCW&#10;+ElJDdIf0NnuzjofDSsOLv4yC0pWK6lUWJjN+kYZsmMolVX4QgIv3JT2zhr8sRFx3MEg8Q5v8+EG&#10;6r/lSZrF12k+WV3MZ5NslU0n+SyeT+Ikv84v4izPblfffYBJVjSyqoS+k1ocZJhkf0fzviFGAQUh&#10;kh6LlcymI0V/TDIO3++SbKXDrlSyLen86MQKT+wbXWHarHBMqnEe/Rx+qDLW4PAPVQky8MyPGnDD&#10;ekAUr401VE8oCAPIF1KLTwlOGjBfKemxLUtqv2yZEZSodxpFlSdZ5vs4LLLpLMWFObWsTy1Mc4Qq&#10;qaNknN64sfe3nZGbBm8aZazhCoVYy6CR56j28sXWC8nsnwnf26fr4PX8mC1/AAAA//8DAFBLAwQU&#10;AAYACAAAACEA8jWqcN0AAAAJAQAADwAAAGRycy9kb3ducmV2LnhtbEyPTU+DQBCG7yb+h82YeLNL&#10;oR8WWRqi0ZMeLBw8TtkRSNldwm4p/nvHkz0+ed+880y2n00vJhp956yC5SICQbZ2urONgqp8fXgE&#10;4QNajb2zpOCHPOzz25sMU+0u9pOmQ2gEj1ifooI2hCGV0tctGfQLN5Dl7NuNBgPj2Eg94oXHTS/j&#10;KNpIg53lCy0O9NxSfTqcjYKpwPf19it+KUos32hb6VM1fCh1fzcXTyACzeG/DH/6rA45Ox3d2Wov&#10;egVJnOy4ykECgvPdasV8ZF5vliDzTF5/kP8CAAD//wMAUEsBAi0AFAAGAAgAAAAhALaDOJL+AAAA&#10;4QEAABMAAAAAAAAAAAAAAAAAAAAAAFtDb250ZW50X1R5cGVzXS54bWxQSwECLQAUAAYACAAAACEA&#10;OP0h/9YAAACUAQAACwAAAAAAAAAAAAAAAAAvAQAAX3JlbHMvLnJlbHNQSwECLQAUAAYACAAAACEA&#10;IulCcocCAAAUBQAADgAAAAAAAAAAAAAAAAAuAgAAZHJzL2Uyb0RvYy54bWxQSwECLQAUAAYACAAA&#10;ACEA8jWqcN0AAAAJAQAADwAAAAAAAAAAAAAAAADhBAAAZHJzL2Rvd25yZXYueG1sUEsFBgAAAAAE&#10;AAQA8wAAAOsFAAAAAA==&#10;" stroked="f" strokeweight=".25pt">
              <v:textbox>
                <w:txbxContent>
                  <w:p w:rsidR="00780D14" w:rsidRPr="00AB59F0" w:rsidRDefault="00196C6E" w:rsidP="00780D14">
                    <w:pPr>
                      <w:spacing w:line="240" w:lineRule="auto"/>
                      <w:jc w:val="center"/>
                      <w:rPr>
                        <w:b/>
                        <w:bCs/>
                        <w:sz w:val="6"/>
                        <w:szCs w:val="6"/>
                      </w:rPr>
                    </w:pPr>
                  </w:p>
                  <w:p w:rsidR="00780D14" w:rsidRPr="00AB59F0" w:rsidRDefault="00196C6E" w:rsidP="00780D14">
                    <w:pPr>
                      <w:spacing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B59F0">
                      <w:rPr>
                        <w:b/>
                        <w:bCs/>
                        <w:sz w:val="24"/>
                        <w:szCs w:val="24"/>
                      </w:rPr>
                      <w:t>Zakład Gospodarki Komunalnej Sp. z o.o.</w:t>
                    </w:r>
                  </w:p>
                  <w:p w:rsidR="00780D14" w:rsidRPr="0040108A" w:rsidRDefault="00196C6E" w:rsidP="00780D14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40108A">
                      <w:rPr>
                        <w:sz w:val="20"/>
                        <w:szCs w:val="20"/>
                      </w:rPr>
                      <w:t xml:space="preserve">ul. Przemysłowa 10, 64-320 Buk </w:t>
                    </w:r>
                  </w:p>
                  <w:p w:rsidR="00780D14" w:rsidRPr="0040108A" w:rsidRDefault="00196C6E" w:rsidP="00780D14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40108A">
                      <w:rPr>
                        <w:sz w:val="16"/>
                        <w:szCs w:val="16"/>
                      </w:rPr>
                      <w:t>te</w:t>
                    </w:r>
                    <w:r>
                      <w:rPr>
                        <w:sz w:val="16"/>
                        <w:szCs w:val="16"/>
                      </w:rPr>
                      <w:t>l. 61 8140171, 61 8359492</w:t>
                    </w:r>
                  </w:p>
                  <w:p w:rsidR="00780D14" w:rsidRPr="0040108A" w:rsidRDefault="00196C6E" w:rsidP="00780D14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40108A">
                      <w:rPr>
                        <w:sz w:val="16"/>
                        <w:szCs w:val="16"/>
                      </w:rPr>
                      <w:t>KRS 0000444980; NIP 7773229576; REGON 302305533</w:t>
                    </w:r>
                  </w:p>
                  <w:p w:rsidR="00780D14" w:rsidRPr="0040108A" w:rsidRDefault="00196C6E" w:rsidP="00780D14">
                    <w:pPr>
                      <w:spacing w:line="240" w:lineRule="auto"/>
                      <w:ind w:firstLine="708"/>
                      <w:rPr>
                        <w:sz w:val="16"/>
                        <w:szCs w:val="16"/>
                        <w:lang w:val="en-US"/>
                      </w:rPr>
                    </w:pPr>
                    <w:r w:rsidRPr="00D91CAD">
                      <w:rPr>
                        <w:sz w:val="16"/>
                        <w:szCs w:val="16"/>
                        <w:lang w:val="en-US"/>
                      </w:rPr>
                      <w:t xml:space="preserve">    </w:t>
                    </w:r>
                    <w:r w:rsidRPr="00341CCE">
                      <w:rPr>
                        <w:sz w:val="16"/>
                        <w:szCs w:val="16"/>
                        <w:lang w:val="en-GB"/>
                      </w:rPr>
                      <w:t>BDO</w:t>
                    </w:r>
                    <w:r w:rsidRPr="00341CCE">
                      <w:rPr>
                        <w:lang w:val="en-GB"/>
                      </w:rPr>
                      <w:t xml:space="preserve"> </w:t>
                    </w:r>
                    <w:r w:rsidRPr="00341CCE">
                      <w:rPr>
                        <w:sz w:val="18"/>
                        <w:szCs w:val="18"/>
                        <w:lang w:val="en-GB"/>
                      </w:rPr>
                      <w:t>000078440</w:t>
                    </w:r>
                    <w:r w:rsidRPr="00341CCE">
                      <w:rPr>
                        <w:lang w:val="en-GB"/>
                      </w:rPr>
                      <w:t xml:space="preserve"> </w:t>
                    </w:r>
                    <w:hyperlink r:id="rId3" w:history="1">
                      <w:r w:rsidRPr="0040108A">
                        <w:rPr>
                          <w:rStyle w:val="Hipercze"/>
                          <w:sz w:val="16"/>
                          <w:szCs w:val="16"/>
                          <w:lang w:val="en-US"/>
                        </w:rPr>
                        <w:t>www.zgk-buk.pl</w:t>
                      </w:r>
                    </w:hyperlink>
                    <w:r w:rsidRPr="0040108A">
                      <w:rPr>
                        <w:sz w:val="16"/>
                        <w:szCs w:val="16"/>
                        <w:lang w:val="en-US"/>
                      </w:rPr>
                      <w:t xml:space="preserve"> ; e-mail: </w:t>
                    </w:r>
                    <w:hyperlink r:id="rId4" w:history="1">
                      <w:r w:rsidRPr="0040108A">
                        <w:rPr>
                          <w:rStyle w:val="Hipercze"/>
                          <w:sz w:val="16"/>
                          <w:szCs w:val="16"/>
                          <w:lang w:val="en-US"/>
                        </w:rPr>
                        <w:t>biuro@zgk-buk.pl</w:t>
                      </w:r>
                    </w:hyperlink>
                  </w:p>
                  <w:p w:rsidR="00780D14" w:rsidRPr="00341CCE" w:rsidRDefault="00196C6E" w:rsidP="00780D14">
                    <w:pPr>
                      <w:spacing w:line="240" w:lineRule="auto"/>
                      <w:jc w:val="center"/>
                      <w:rPr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D55A3">
      <w:rPr>
        <w:noProof/>
        <w:lang w:val="pl-PL"/>
      </w:rPr>
      <w:drawing>
        <wp:inline distT="0" distB="0" distL="0" distR="0" wp14:anchorId="418C340B" wp14:editId="3AB55214">
          <wp:extent cx="179832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D14" w:rsidRDefault="00196C6E">
    <w:pPr>
      <w:pStyle w:val="Nagwek"/>
      <w:pBdr>
        <w:bottom w:val="single" w:sz="6" w:space="1" w:color="auto"/>
      </w:pBdr>
    </w:pPr>
  </w:p>
  <w:p w:rsidR="00780D14" w:rsidRDefault="00196C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B3E92"/>
    <w:multiLevelType w:val="hybridMultilevel"/>
    <w:tmpl w:val="DB88B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6E"/>
    <w:rsid w:val="00196C6E"/>
    <w:rsid w:val="008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1EB9"/>
  <w15:chartTrackingRefBased/>
  <w15:docId w15:val="{63BC11E6-A369-4311-B1E4-87F01118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96C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96C6E"/>
    <w:rPr>
      <w:rFonts w:ascii="Calibri" w:eastAsia="Calibri" w:hAnsi="Calibri" w:cs="Calibri"/>
      <w:lang w:val="pl" w:eastAsia="pl-PL"/>
    </w:rPr>
  </w:style>
  <w:style w:type="paragraph" w:styleId="Stopka">
    <w:name w:val="footer"/>
    <w:basedOn w:val="Normalny"/>
    <w:link w:val="StopkaZnak"/>
    <w:uiPriority w:val="99"/>
    <w:rsid w:val="00196C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96C6E"/>
    <w:rPr>
      <w:rFonts w:ascii="Calibri" w:eastAsia="Calibri" w:hAnsi="Calibri" w:cs="Calibri"/>
      <w:lang w:val="pl" w:eastAsia="pl-PL"/>
    </w:rPr>
  </w:style>
  <w:style w:type="character" w:styleId="Hipercze">
    <w:name w:val="Hyperlink"/>
    <w:uiPriority w:val="99"/>
    <w:rsid w:val="00196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gk-buk.pl" TargetMode="External"/><Relationship Id="rId2" Type="http://schemas.openxmlformats.org/officeDocument/2006/relationships/hyperlink" Target="mailto:biuro@zgk-buk.pl" TargetMode="External"/><Relationship Id="rId1" Type="http://schemas.openxmlformats.org/officeDocument/2006/relationships/hyperlink" Target="http://www.zgk-buk.pl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biuro@zgk-bu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2025-09-11T19:11:00Z</dcterms:created>
  <dcterms:modified xsi:type="dcterms:W3CDTF">2025-09-11T19:13:00Z</dcterms:modified>
</cp:coreProperties>
</file>