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F85A95D" w14:textId="7DB3A385" w:rsidR="000E0862" w:rsidRPr="0074121B" w:rsidRDefault="00627B03" w:rsidP="004C6962">
      <w:pPr>
        <w:tabs>
          <w:tab w:val="left" w:pos="1320"/>
          <w:tab w:val="center" w:pos="4514"/>
        </w:tabs>
        <w:rPr>
          <w:rFonts w:asciiTheme="majorHAnsi" w:eastAsia="Calibri" w:hAnsiTheme="majorHAnsi" w:cstheme="majorHAnsi"/>
          <w:bCs/>
          <w:sz w:val="20"/>
          <w:szCs w:val="20"/>
        </w:rPr>
      </w:pPr>
      <w:r w:rsidRPr="0074121B">
        <w:rPr>
          <w:noProof/>
          <w:lang w:val="pl-PL"/>
        </w:rPr>
        <w:drawing>
          <wp:anchor distT="0" distB="0" distL="114300" distR="114300" simplePos="0" relativeHeight="251659264" behindDoc="1" locked="0" layoutInCell="1" allowOverlap="1" wp14:anchorId="79EDB5C2" wp14:editId="197A7CFF">
            <wp:simplePos x="0" y="0"/>
            <wp:positionH relativeFrom="page">
              <wp:align>right</wp:align>
            </wp:positionH>
            <wp:positionV relativeFrom="paragraph">
              <wp:posOffset>-403225</wp:posOffset>
            </wp:positionV>
            <wp:extent cx="7581902" cy="1219200"/>
            <wp:effectExtent l="0" t="0" r="0" b="0"/>
            <wp:wrapNone/>
            <wp:docPr id="24" name="Obraz 24" descr="\\vdi-fs01.ue.poznan\Profiles$\47\Desktop\listowniki\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vdi-fs01.ue.poznan\Profiles$\47\Desktop\listowniki\1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81902" cy="1219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4CAD3B9" w14:textId="77777777" w:rsidR="004C6962" w:rsidRDefault="005242AE" w:rsidP="005242AE">
      <w:pPr>
        <w:pStyle w:val="Standard"/>
        <w:jc w:val="both"/>
        <w:rPr>
          <w:rFonts w:asciiTheme="majorHAnsi" w:eastAsia="Calibri" w:hAnsiTheme="majorHAnsi" w:cstheme="majorHAnsi"/>
          <w:b/>
          <w:sz w:val="20"/>
          <w:szCs w:val="20"/>
        </w:rPr>
      </w:pPr>
      <w:r w:rsidRPr="0074121B">
        <w:rPr>
          <w:rFonts w:asciiTheme="majorHAnsi" w:eastAsia="Calibri" w:hAnsiTheme="majorHAnsi" w:cstheme="majorHAnsi"/>
          <w:b/>
          <w:sz w:val="20"/>
          <w:szCs w:val="20"/>
        </w:rPr>
        <w:t xml:space="preserve">                                                                                                                                                 </w:t>
      </w:r>
    </w:p>
    <w:p w14:paraId="2C6B329F" w14:textId="77777777" w:rsidR="004C6962" w:rsidRDefault="004C6962" w:rsidP="005242AE">
      <w:pPr>
        <w:pStyle w:val="Standard"/>
        <w:jc w:val="both"/>
        <w:rPr>
          <w:rFonts w:asciiTheme="majorHAnsi" w:eastAsia="Calibri" w:hAnsiTheme="majorHAnsi" w:cstheme="majorHAnsi"/>
          <w:b/>
          <w:sz w:val="20"/>
          <w:szCs w:val="20"/>
        </w:rPr>
      </w:pPr>
    </w:p>
    <w:p w14:paraId="364279C8" w14:textId="77777777" w:rsidR="004C6962" w:rsidRDefault="004C6962" w:rsidP="005242AE">
      <w:pPr>
        <w:pStyle w:val="Standard"/>
        <w:jc w:val="both"/>
        <w:rPr>
          <w:rFonts w:asciiTheme="majorHAnsi" w:eastAsia="Calibri" w:hAnsiTheme="majorHAnsi" w:cstheme="majorHAnsi"/>
          <w:b/>
          <w:sz w:val="20"/>
          <w:szCs w:val="20"/>
        </w:rPr>
      </w:pPr>
    </w:p>
    <w:p w14:paraId="465247FC" w14:textId="77777777" w:rsidR="004C6962" w:rsidRDefault="004C6962" w:rsidP="005242AE">
      <w:pPr>
        <w:pStyle w:val="Standard"/>
        <w:jc w:val="both"/>
        <w:rPr>
          <w:rFonts w:asciiTheme="majorHAnsi" w:eastAsia="Calibri" w:hAnsiTheme="majorHAnsi" w:cstheme="majorHAnsi"/>
          <w:b/>
          <w:sz w:val="20"/>
          <w:szCs w:val="20"/>
        </w:rPr>
      </w:pPr>
    </w:p>
    <w:p w14:paraId="6F0221ED" w14:textId="77777777" w:rsidR="004C6962" w:rsidRDefault="004C6962" w:rsidP="005242AE">
      <w:pPr>
        <w:pStyle w:val="Standard"/>
        <w:jc w:val="both"/>
        <w:rPr>
          <w:rFonts w:asciiTheme="majorHAnsi" w:eastAsia="Calibri" w:hAnsiTheme="majorHAnsi" w:cstheme="majorHAnsi"/>
          <w:b/>
          <w:sz w:val="20"/>
          <w:szCs w:val="20"/>
        </w:rPr>
      </w:pPr>
    </w:p>
    <w:p w14:paraId="57AA2837" w14:textId="056EABBE" w:rsidR="003E3A7E" w:rsidRPr="0074121B" w:rsidRDefault="005242AE" w:rsidP="003E3A7E">
      <w:pPr>
        <w:pStyle w:val="Standard"/>
        <w:jc w:val="right"/>
        <w:rPr>
          <w:rFonts w:asciiTheme="majorHAnsi" w:eastAsia="Calibri" w:hAnsiTheme="majorHAnsi" w:cstheme="majorHAnsi"/>
          <w:b/>
          <w:sz w:val="20"/>
          <w:szCs w:val="20"/>
        </w:rPr>
      </w:pPr>
      <w:r w:rsidRPr="0074121B">
        <w:rPr>
          <w:rFonts w:asciiTheme="majorHAnsi" w:eastAsia="Calibri" w:hAnsiTheme="majorHAnsi" w:cstheme="majorHAnsi"/>
          <w:b/>
          <w:sz w:val="20"/>
          <w:szCs w:val="20"/>
        </w:rPr>
        <w:t>Załącznik nr 12</w:t>
      </w:r>
      <w:r w:rsidR="003E3A7E" w:rsidRPr="0074121B">
        <w:rPr>
          <w:rFonts w:asciiTheme="majorHAnsi" w:eastAsia="Calibri" w:hAnsiTheme="majorHAnsi" w:cstheme="majorHAnsi"/>
          <w:b/>
          <w:sz w:val="20"/>
          <w:szCs w:val="20"/>
        </w:rPr>
        <w:t xml:space="preserve"> do SWZ</w:t>
      </w:r>
    </w:p>
    <w:p w14:paraId="76C48255" w14:textId="240D1206" w:rsidR="003E3A7E" w:rsidRPr="0074121B" w:rsidRDefault="003E3A7E" w:rsidP="003E3A7E">
      <w:pPr>
        <w:jc w:val="both"/>
        <w:rPr>
          <w:rFonts w:asciiTheme="majorHAnsi" w:hAnsiTheme="majorHAnsi" w:cstheme="majorHAnsi"/>
          <w:sz w:val="20"/>
          <w:szCs w:val="20"/>
        </w:rPr>
      </w:pPr>
    </w:p>
    <w:p w14:paraId="10D09BD8" w14:textId="77777777" w:rsidR="003E3A7E" w:rsidRPr="0074121B" w:rsidRDefault="003E3A7E" w:rsidP="003E3A7E">
      <w:pPr>
        <w:jc w:val="both"/>
        <w:rPr>
          <w:rFonts w:asciiTheme="majorHAnsi" w:hAnsiTheme="majorHAnsi" w:cstheme="majorHAnsi"/>
          <w:b/>
          <w:sz w:val="20"/>
          <w:szCs w:val="20"/>
        </w:rPr>
      </w:pPr>
      <w:r w:rsidRPr="0074121B">
        <w:rPr>
          <w:rFonts w:asciiTheme="majorHAnsi" w:hAnsiTheme="majorHAnsi" w:cstheme="majorHAnsi"/>
          <w:b/>
          <w:sz w:val="20"/>
          <w:szCs w:val="20"/>
        </w:rPr>
        <w:t>WYTYCZNE UEP OKREŚLAJĄCE WYMOGI ZAMAWIAJĄCEGO DLA DOKUMENTACJI POWYKONAWCZEJ (DPW)</w:t>
      </w:r>
    </w:p>
    <w:p w14:paraId="2DF75C00" w14:textId="77777777" w:rsidR="003E3A7E" w:rsidRPr="0074121B" w:rsidRDefault="003E3A7E" w:rsidP="00BA668B">
      <w:pPr>
        <w:pStyle w:val="Akapitzlist"/>
        <w:numPr>
          <w:ilvl w:val="0"/>
          <w:numId w:val="40"/>
        </w:numPr>
        <w:spacing w:after="160" w:line="259" w:lineRule="auto"/>
        <w:jc w:val="both"/>
        <w:rPr>
          <w:rFonts w:asciiTheme="majorHAnsi" w:hAnsiTheme="majorHAnsi" w:cstheme="majorHAnsi"/>
          <w:sz w:val="20"/>
          <w:szCs w:val="20"/>
        </w:rPr>
      </w:pPr>
      <w:r w:rsidRPr="0074121B">
        <w:rPr>
          <w:rFonts w:asciiTheme="majorHAnsi" w:hAnsiTheme="majorHAnsi" w:cstheme="majorHAnsi"/>
          <w:sz w:val="20"/>
          <w:szCs w:val="20"/>
        </w:rPr>
        <w:t>Wymagany termin przekazania przez Wykonawcę do Zamawiającego dokumentacji powykonawczej:</w:t>
      </w:r>
    </w:p>
    <w:p w14:paraId="05913E20" w14:textId="4191DFA0" w:rsidR="003E3A7E" w:rsidRPr="0074121B" w:rsidRDefault="00B81122" w:rsidP="003E3A7E">
      <w:pPr>
        <w:pStyle w:val="Akapitzlist"/>
        <w:jc w:val="both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>Na co najmniej 7</w:t>
      </w:r>
      <w:r w:rsidR="003E3A7E" w:rsidRPr="0074121B">
        <w:rPr>
          <w:rFonts w:asciiTheme="majorHAnsi" w:hAnsiTheme="majorHAnsi" w:cstheme="majorHAnsi"/>
          <w:sz w:val="20"/>
          <w:szCs w:val="20"/>
        </w:rPr>
        <w:t xml:space="preserve"> dni przed zgłoszeniem Zamawiającemu gotowości do odbioru robót Wykonawca zobowiązany jest przedstawić Zamawiającemu kompletną dokumentację powykonawczą (DPW), </w:t>
      </w:r>
      <w:r w:rsidR="003E3A7E" w:rsidRPr="0074121B">
        <w:rPr>
          <w:rFonts w:asciiTheme="majorHAnsi" w:hAnsiTheme="majorHAnsi" w:cstheme="majorHAnsi"/>
          <w:sz w:val="20"/>
          <w:szCs w:val="20"/>
        </w:rPr>
        <w:br/>
        <w:t xml:space="preserve">w układzie branżowym, zawierającą m.in. wszystkie protokoły odbiorów branżowych, protokoły prób, sprawdzeń i uruchomień zakończone z wynikiem pozytywnym – w </w:t>
      </w:r>
      <w:r>
        <w:rPr>
          <w:rFonts w:asciiTheme="majorHAnsi" w:hAnsiTheme="majorHAnsi" w:cstheme="majorHAnsi"/>
          <w:sz w:val="20"/>
          <w:szCs w:val="20"/>
        </w:rPr>
        <w:t>1</w:t>
      </w:r>
      <w:r w:rsidR="003E3A7E" w:rsidRPr="0074121B">
        <w:rPr>
          <w:rFonts w:asciiTheme="majorHAnsi" w:hAnsiTheme="majorHAnsi" w:cstheme="majorHAnsi"/>
          <w:sz w:val="20"/>
          <w:szCs w:val="20"/>
        </w:rPr>
        <w:t xml:space="preserve"> komple</w:t>
      </w:r>
      <w:r>
        <w:rPr>
          <w:rFonts w:asciiTheme="majorHAnsi" w:hAnsiTheme="majorHAnsi" w:cstheme="majorHAnsi"/>
          <w:sz w:val="20"/>
          <w:szCs w:val="20"/>
        </w:rPr>
        <w:t>cie</w:t>
      </w:r>
      <w:r w:rsidR="003E3A7E" w:rsidRPr="0074121B">
        <w:rPr>
          <w:rFonts w:asciiTheme="majorHAnsi" w:hAnsiTheme="majorHAnsi" w:cstheme="majorHAnsi"/>
          <w:sz w:val="20"/>
          <w:szCs w:val="20"/>
        </w:rPr>
        <w:t xml:space="preserve"> drukowany</w:t>
      </w:r>
      <w:r>
        <w:rPr>
          <w:rFonts w:asciiTheme="majorHAnsi" w:hAnsiTheme="majorHAnsi" w:cstheme="majorHAnsi"/>
          <w:sz w:val="20"/>
          <w:szCs w:val="20"/>
        </w:rPr>
        <w:t>m</w:t>
      </w:r>
      <w:r w:rsidR="003E3A7E" w:rsidRPr="0074121B">
        <w:rPr>
          <w:rFonts w:asciiTheme="majorHAnsi" w:hAnsiTheme="majorHAnsi" w:cstheme="majorHAnsi"/>
          <w:sz w:val="20"/>
          <w:szCs w:val="20"/>
        </w:rPr>
        <w:t xml:space="preserve"> </w:t>
      </w:r>
      <w:r w:rsidR="003E3A7E" w:rsidRPr="0074121B">
        <w:rPr>
          <w:rFonts w:asciiTheme="majorHAnsi" w:hAnsiTheme="majorHAnsi" w:cstheme="majorHAnsi"/>
          <w:sz w:val="20"/>
          <w:szCs w:val="20"/>
        </w:rPr>
        <w:br/>
        <w:t xml:space="preserve">oraz </w:t>
      </w:r>
      <w:r>
        <w:rPr>
          <w:rFonts w:asciiTheme="majorHAnsi" w:hAnsiTheme="majorHAnsi" w:cstheme="majorHAnsi"/>
          <w:sz w:val="20"/>
          <w:szCs w:val="20"/>
        </w:rPr>
        <w:t>1</w:t>
      </w:r>
      <w:r w:rsidR="003E3A7E" w:rsidRPr="0074121B">
        <w:rPr>
          <w:rFonts w:asciiTheme="majorHAnsi" w:hAnsiTheme="majorHAnsi" w:cstheme="majorHAnsi"/>
          <w:sz w:val="20"/>
          <w:szCs w:val="20"/>
        </w:rPr>
        <w:t xml:space="preserve"> komple</w:t>
      </w:r>
      <w:r>
        <w:rPr>
          <w:rFonts w:asciiTheme="majorHAnsi" w:hAnsiTheme="majorHAnsi" w:cstheme="majorHAnsi"/>
          <w:sz w:val="20"/>
          <w:szCs w:val="20"/>
        </w:rPr>
        <w:t>cie</w:t>
      </w:r>
      <w:r w:rsidR="003E3A7E" w:rsidRPr="0074121B">
        <w:rPr>
          <w:rFonts w:asciiTheme="majorHAnsi" w:hAnsiTheme="majorHAnsi" w:cstheme="majorHAnsi"/>
          <w:sz w:val="20"/>
          <w:szCs w:val="20"/>
        </w:rPr>
        <w:t xml:space="preserve"> w wersji elektronicznej</w:t>
      </w:r>
      <w:r>
        <w:rPr>
          <w:rFonts w:asciiTheme="majorHAnsi" w:hAnsiTheme="majorHAnsi" w:cstheme="majorHAnsi"/>
          <w:sz w:val="20"/>
          <w:szCs w:val="20"/>
        </w:rPr>
        <w:t xml:space="preserve"> (zawierającą zarówno pliki nieedytowalne jak i edytowalne)</w:t>
      </w:r>
      <w:r w:rsidR="003E3A7E" w:rsidRPr="0074121B">
        <w:rPr>
          <w:rFonts w:asciiTheme="majorHAnsi" w:hAnsiTheme="majorHAnsi" w:cstheme="majorHAnsi"/>
          <w:sz w:val="20"/>
          <w:szCs w:val="20"/>
        </w:rPr>
        <w:t xml:space="preserve"> na nośniku fizycznym (płycie CD, DVD, pendrive lub innych uzgodnionych z Zamawiającym).</w:t>
      </w:r>
    </w:p>
    <w:p w14:paraId="30090819" w14:textId="244AD060" w:rsidR="003E3A7E" w:rsidRPr="0074121B" w:rsidRDefault="003E3A7E" w:rsidP="003E3A7E">
      <w:pPr>
        <w:pStyle w:val="Akapitzlist"/>
        <w:jc w:val="both"/>
        <w:rPr>
          <w:rFonts w:asciiTheme="majorHAnsi" w:hAnsiTheme="majorHAnsi" w:cstheme="majorHAnsi"/>
          <w:sz w:val="20"/>
          <w:szCs w:val="20"/>
        </w:rPr>
      </w:pPr>
      <w:r w:rsidRPr="0074121B">
        <w:rPr>
          <w:rFonts w:asciiTheme="majorHAnsi" w:hAnsiTheme="majorHAnsi" w:cstheme="majorHAnsi"/>
          <w:sz w:val="20"/>
          <w:szCs w:val="20"/>
        </w:rPr>
        <w:t xml:space="preserve">Dokumentacja DPW będzie szczegółowo weryfikowana przez pracowników UEP </w:t>
      </w:r>
      <w:r w:rsidR="00B81122">
        <w:rPr>
          <w:rFonts w:asciiTheme="majorHAnsi" w:hAnsiTheme="majorHAnsi" w:cstheme="majorHAnsi"/>
          <w:sz w:val="20"/>
          <w:szCs w:val="20"/>
        </w:rPr>
        <w:t xml:space="preserve">- </w:t>
      </w:r>
      <w:r w:rsidRPr="0074121B">
        <w:rPr>
          <w:rFonts w:asciiTheme="majorHAnsi" w:hAnsiTheme="majorHAnsi" w:cstheme="majorHAnsi"/>
          <w:sz w:val="20"/>
          <w:szCs w:val="20"/>
        </w:rPr>
        <w:t>ze względu na powyższe zalecane jest aby dokumentacja DPW została przekazana przez Wykonawcę w 1 egzemplarzu przed ostatecznym terminem oraz jej kopiowaniem i skanowaniem aby pracownicy UEP potwierdzili kompletność dokumentacji oraz zgodność DPW z wymaganiami formalnymi jak ró</w:t>
      </w:r>
      <w:r w:rsidR="00B81122">
        <w:rPr>
          <w:rFonts w:asciiTheme="majorHAnsi" w:hAnsiTheme="majorHAnsi" w:cstheme="majorHAnsi"/>
          <w:sz w:val="20"/>
          <w:szCs w:val="20"/>
        </w:rPr>
        <w:t>wnież z dokumentacją projektową.</w:t>
      </w:r>
    </w:p>
    <w:p w14:paraId="658882F1" w14:textId="77777777" w:rsidR="003E3A7E" w:rsidRPr="0074121B" w:rsidRDefault="003E3A7E" w:rsidP="003E3A7E">
      <w:pPr>
        <w:pStyle w:val="Akapitzlist"/>
        <w:rPr>
          <w:rFonts w:asciiTheme="majorHAnsi" w:hAnsiTheme="majorHAnsi" w:cstheme="majorHAnsi"/>
          <w:sz w:val="20"/>
          <w:szCs w:val="20"/>
        </w:rPr>
      </w:pPr>
    </w:p>
    <w:p w14:paraId="41144BEA" w14:textId="77777777" w:rsidR="003E3A7E" w:rsidRPr="0074121B" w:rsidRDefault="003E3A7E" w:rsidP="00BA668B">
      <w:pPr>
        <w:pStyle w:val="Akapitzlist"/>
        <w:numPr>
          <w:ilvl w:val="0"/>
          <w:numId w:val="40"/>
        </w:numPr>
        <w:spacing w:after="160" w:line="259" w:lineRule="auto"/>
        <w:rPr>
          <w:rFonts w:asciiTheme="majorHAnsi" w:hAnsiTheme="majorHAnsi" w:cstheme="majorHAnsi"/>
          <w:sz w:val="20"/>
          <w:szCs w:val="20"/>
        </w:rPr>
      </w:pPr>
      <w:r w:rsidRPr="0074121B">
        <w:rPr>
          <w:rFonts w:asciiTheme="majorHAnsi" w:hAnsiTheme="majorHAnsi" w:cstheme="majorHAnsi"/>
          <w:sz w:val="20"/>
          <w:szCs w:val="20"/>
        </w:rPr>
        <w:t>Wymagania ogólne dla dokumentacji powykonawczej:</w:t>
      </w:r>
    </w:p>
    <w:p w14:paraId="42B12D38" w14:textId="77777777" w:rsidR="003E3A7E" w:rsidRPr="0074121B" w:rsidRDefault="003E3A7E" w:rsidP="003E3A7E">
      <w:pPr>
        <w:pStyle w:val="Akapitzlist"/>
        <w:jc w:val="both"/>
        <w:rPr>
          <w:rFonts w:asciiTheme="majorHAnsi" w:hAnsiTheme="majorHAnsi" w:cstheme="majorHAnsi"/>
          <w:sz w:val="20"/>
          <w:szCs w:val="20"/>
        </w:rPr>
      </w:pPr>
      <w:r w:rsidRPr="0074121B">
        <w:rPr>
          <w:rFonts w:asciiTheme="majorHAnsi" w:hAnsiTheme="majorHAnsi" w:cstheme="majorHAnsi"/>
          <w:sz w:val="20"/>
          <w:szCs w:val="20"/>
        </w:rPr>
        <w:t>- wymagany jednolity opis segregatorów / folderów oraz jednakowa spójna numeracja segregatorów dla wszystkich branż DPW,</w:t>
      </w:r>
    </w:p>
    <w:p w14:paraId="222095B0" w14:textId="27B8EC9C" w:rsidR="003E3A7E" w:rsidRPr="0074121B" w:rsidRDefault="003E3A7E" w:rsidP="003E3A7E">
      <w:pPr>
        <w:pStyle w:val="Akapitzlist"/>
        <w:jc w:val="both"/>
        <w:rPr>
          <w:rFonts w:asciiTheme="majorHAnsi" w:hAnsiTheme="majorHAnsi" w:cstheme="majorHAnsi"/>
          <w:sz w:val="20"/>
          <w:szCs w:val="20"/>
        </w:rPr>
      </w:pPr>
      <w:r w:rsidRPr="0074121B">
        <w:rPr>
          <w:rFonts w:asciiTheme="majorHAnsi" w:hAnsiTheme="majorHAnsi" w:cstheme="majorHAnsi"/>
          <w:sz w:val="20"/>
          <w:szCs w:val="20"/>
        </w:rPr>
        <w:t>- podział dokumentacji w wersji papierowej na segregatory / działy musi odpowiadać podziałowi dokumentacji w wersji elektronicznej</w:t>
      </w:r>
      <w:r w:rsidR="00B81122">
        <w:rPr>
          <w:rFonts w:asciiTheme="majorHAnsi" w:hAnsiTheme="majorHAnsi" w:cstheme="majorHAnsi"/>
          <w:sz w:val="20"/>
          <w:szCs w:val="20"/>
        </w:rPr>
        <w:t xml:space="preserve"> na foldery</w:t>
      </w:r>
      <w:r w:rsidRPr="0074121B">
        <w:rPr>
          <w:rFonts w:asciiTheme="majorHAnsi" w:hAnsiTheme="majorHAnsi" w:cstheme="majorHAnsi"/>
          <w:sz w:val="20"/>
          <w:szCs w:val="20"/>
        </w:rPr>
        <w:t>,</w:t>
      </w:r>
    </w:p>
    <w:p w14:paraId="571B3A55" w14:textId="77777777" w:rsidR="003E3A7E" w:rsidRPr="0074121B" w:rsidRDefault="003E3A7E" w:rsidP="003E3A7E">
      <w:pPr>
        <w:pStyle w:val="Akapitzlist"/>
        <w:jc w:val="both"/>
        <w:rPr>
          <w:rFonts w:asciiTheme="majorHAnsi" w:hAnsiTheme="majorHAnsi" w:cstheme="majorHAnsi"/>
          <w:sz w:val="20"/>
          <w:szCs w:val="20"/>
        </w:rPr>
      </w:pPr>
      <w:r w:rsidRPr="0074121B">
        <w:rPr>
          <w:rFonts w:asciiTheme="majorHAnsi" w:hAnsiTheme="majorHAnsi" w:cstheme="majorHAnsi"/>
          <w:sz w:val="20"/>
          <w:szCs w:val="20"/>
        </w:rPr>
        <w:t>- w każdym segregatorze / folderze musi być zawarty pełny spis całej dokumentacji oraz spis szczegółowy danego segregatora,</w:t>
      </w:r>
    </w:p>
    <w:p w14:paraId="04B3A377" w14:textId="77777777" w:rsidR="003E3A7E" w:rsidRPr="0074121B" w:rsidRDefault="003E3A7E" w:rsidP="003E3A7E">
      <w:pPr>
        <w:pStyle w:val="Akapitzlist"/>
        <w:jc w:val="both"/>
        <w:rPr>
          <w:rFonts w:asciiTheme="majorHAnsi" w:hAnsiTheme="majorHAnsi" w:cstheme="majorHAnsi"/>
          <w:sz w:val="20"/>
          <w:szCs w:val="20"/>
        </w:rPr>
      </w:pPr>
      <w:r w:rsidRPr="0074121B">
        <w:rPr>
          <w:rFonts w:asciiTheme="majorHAnsi" w:hAnsiTheme="majorHAnsi" w:cstheme="majorHAnsi"/>
          <w:sz w:val="20"/>
          <w:szCs w:val="20"/>
        </w:rPr>
        <w:t>- w przypadku styku branż lub dalszego przedstawienia instalacji w innym miejscu DPW każdorazowo należy dodać odnośniki z informacją pozwalającą w szybki sposób odnaleźć segregator/folder/dział/stronę/rysunek z informacją uzupełniającą,</w:t>
      </w:r>
    </w:p>
    <w:p w14:paraId="3C9D0051" w14:textId="77777777" w:rsidR="003E3A7E" w:rsidRPr="0074121B" w:rsidRDefault="003E3A7E" w:rsidP="003E3A7E">
      <w:pPr>
        <w:pStyle w:val="Akapitzlist"/>
        <w:rPr>
          <w:rFonts w:asciiTheme="majorHAnsi" w:hAnsiTheme="majorHAnsi" w:cstheme="majorHAnsi"/>
          <w:sz w:val="20"/>
          <w:szCs w:val="20"/>
        </w:rPr>
      </w:pPr>
    </w:p>
    <w:p w14:paraId="6E220667" w14:textId="77777777" w:rsidR="003E3A7E" w:rsidRPr="0074121B" w:rsidRDefault="003E3A7E" w:rsidP="00BA668B">
      <w:pPr>
        <w:pStyle w:val="Akapitzlist"/>
        <w:numPr>
          <w:ilvl w:val="0"/>
          <w:numId w:val="40"/>
        </w:numPr>
        <w:spacing w:after="160" w:line="259" w:lineRule="auto"/>
        <w:rPr>
          <w:rFonts w:asciiTheme="majorHAnsi" w:hAnsiTheme="majorHAnsi" w:cstheme="majorHAnsi"/>
          <w:sz w:val="20"/>
          <w:szCs w:val="20"/>
        </w:rPr>
      </w:pPr>
      <w:r w:rsidRPr="0074121B">
        <w:rPr>
          <w:rFonts w:asciiTheme="majorHAnsi" w:hAnsiTheme="majorHAnsi" w:cstheme="majorHAnsi"/>
          <w:sz w:val="20"/>
          <w:szCs w:val="20"/>
        </w:rPr>
        <w:t>Dokumentacja powykonawcza musi zostać opracowana na podstawie zrealizowanych projektów wykonawczych i technicznych oraz musi spełniać poniższe warunki:</w:t>
      </w:r>
    </w:p>
    <w:p w14:paraId="2A5C9B99" w14:textId="77777777" w:rsidR="003E3A7E" w:rsidRPr="0074121B" w:rsidRDefault="003E3A7E" w:rsidP="003E3A7E">
      <w:pPr>
        <w:pStyle w:val="Akapitzlist"/>
        <w:rPr>
          <w:rFonts w:asciiTheme="majorHAnsi" w:hAnsiTheme="majorHAnsi" w:cstheme="majorHAnsi"/>
          <w:sz w:val="20"/>
          <w:szCs w:val="20"/>
        </w:rPr>
      </w:pPr>
      <w:r w:rsidRPr="0074121B">
        <w:rPr>
          <w:rFonts w:asciiTheme="majorHAnsi" w:hAnsiTheme="majorHAnsi" w:cstheme="majorHAnsi"/>
          <w:sz w:val="20"/>
          <w:szCs w:val="20"/>
        </w:rPr>
        <w:t>- dokumentacja musi uwzględniać aktualne (najnowsze) wersje / rewizje rysunków dokumentacji projektowej wykonawczej i technicznej przekazane przez Zamawiającego do realizacji,</w:t>
      </w:r>
    </w:p>
    <w:p w14:paraId="3DCA11ED" w14:textId="4AEC19E0" w:rsidR="003E3A7E" w:rsidRPr="0074121B" w:rsidRDefault="003E3A7E" w:rsidP="003E3A7E">
      <w:pPr>
        <w:pStyle w:val="Akapitzlist"/>
        <w:rPr>
          <w:rFonts w:asciiTheme="majorHAnsi" w:hAnsiTheme="majorHAnsi" w:cstheme="majorHAnsi"/>
          <w:sz w:val="20"/>
          <w:szCs w:val="20"/>
        </w:rPr>
      </w:pPr>
      <w:r w:rsidRPr="0074121B">
        <w:rPr>
          <w:rFonts w:asciiTheme="majorHAnsi" w:hAnsiTheme="majorHAnsi" w:cstheme="majorHAnsi"/>
          <w:sz w:val="20"/>
          <w:szCs w:val="20"/>
        </w:rPr>
        <w:t xml:space="preserve">- dokumentacja musi </w:t>
      </w:r>
      <w:r w:rsidR="00B960AC">
        <w:rPr>
          <w:rFonts w:asciiTheme="majorHAnsi" w:hAnsiTheme="majorHAnsi" w:cstheme="majorHAnsi"/>
          <w:sz w:val="20"/>
          <w:szCs w:val="20"/>
        </w:rPr>
        <w:t>zawierać</w:t>
      </w:r>
      <w:r w:rsidRPr="0074121B">
        <w:rPr>
          <w:rFonts w:asciiTheme="majorHAnsi" w:hAnsiTheme="majorHAnsi" w:cstheme="majorHAnsi"/>
          <w:sz w:val="20"/>
          <w:szCs w:val="20"/>
        </w:rPr>
        <w:t xml:space="preserve"> wszystkie dokumentacje dodatkowe, uzupełniające, opracowane i wdrożone w trakcie realizacji prac budowlanych,</w:t>
      </w:r>
    </w:p>
    <w:p w14:paraId="0C1E86AB" w14:textId="77777777" w:rsidR="003E3A7E" w:rsidRPr="0074121B" w:rsidRDefault="003E3A7E" w:rsidP="003E3A7E">
      <w:pPr>
        <w:pStyle w:val="Akapitzlist"/>
        <w:rPr>
          <w:rFonts w:asciiTheme="majorHAnsi" w:hAnsiTheme="majorHAnsi" w:cstheme="majorHAnsi"/>
          <w:sz w:val="20"/>
          <w:szCs w:val="20"/>
        </w:rPr>
      </w:pPr>
      <w:r w:rsidRPr="0074121B">
        <w:rPr>
          <w:rFonts w:asciiTheme="majorHAnsi" w:hAnsiTheme="majorHAnsi" w:cstheme="majorHAnsi"/>
          <w:sz w:val="20"/>
          <w:szCs w:val="20"/>
        </w:rPr>
        <w:t>- dokumentacja musi zawierać wszelkie szkice, wyjaśnienia oraz pytania Wykonawcy i odpowiedzi Nadzoru Autorskiego jeżeli stanowią one uzupełnienie dokumentacji projektowej,</w:t>
      </w:r>
    </w:p>
    <w:p w14:paraId="0A21123C" w14:textId="437D4194" w:rsidR="003E3A7E" w:rsidRPr="0074121B" w:rsidRDefault="003E3A7E" w:rsidP="003E3A7E">
      <w:pPr>
        <w:pStyle w:val="Akapitzlist"/>
        <w:rPr>
          <w:rFonts w:asciiTheme="majorHAnsi" w:hAnsiTheme="majorHAnsi" w:cstheme="majorHAnsi"/>
          <w:sz w:val="20"/>
          <w:szCs w:val="20"/>
        </w:rPr>
      </w:pPr>
      <w:r w:rsidRPr="0074121B">
        <w:rPr>
          <w:rFonts w:asciiTheme="majorHAnsi" w:hAnsiTheme="majorHAnsi" w:cstheme="majorHAnsi"/>
          <w:sz w:val="20"/>
          <w:szCs w:val="20"/>
        </w:rPr>
        <w:t>- dokumentacja musi zawierać dokumenty opracowane przez Wykonawcę np. projekty warsztatowe, wnioski materiałowe, indyw</w:t>
      </w:r>
      <w:r w:rsidR="00B960AC">
        <w:rPr>
          <w:rFonts w:asciiTheme="majorHAnsi" w:hAnsiTheme="majorHAnsi" w:cstheme="majorHAnsi"/>
          <w:sz w:val="20"/>
          <w:szCs w:val="20"/>
        </w:rPr>
        <w:t>idualne dokumentacje techniczne</w:t>
      </w:r>
      <w:r w:rsidRPr="0074121B">
        <w:rPr>
          <w:rFonts w:asciiTheme="majorHAnsi" w:hAnsiTheme="majorHAnsi" w:cstheme="majorHAnsi"/>
          <w:sz w:val="20"/>
          <w:szCs w:val="20"/>
        </w:rPr>
        <w:t xml:space="preserve"> (wymagane jest przekazanie ww. materiałów w formacie papierowym i elektronicznym, przy czym wersja elektroniczna musi zawierać zarówno pliki nieedytowalne w formacie PDF jak i pliki edytowalne w formatach: DOC, XLS, DWG),</w:t>
      </w:r>
    </w:p>
    <w:p w14:paraId="31C53F8B" w14:textId="77777777" w:rsidR="003E3A7E" w:rsidRPr="0074121B" w:rsidRDefault="003E3A7E" w:rsidP="003E3A7E">
      <w:pPr>
        <w:pStyle w:val="Akapitzlist"/>
        <w:rPr>
          <w:rFonts w:asciiTheme="majorHAnsi" w:hAnsiTheme="majorHAnsi" w:cstheme="majorHAnsi"/>
          <w:sz w:val="20"/>
          <w:szCs w:val="20"/>
        </w:rPr>
      </w:pPr>
      <w:r w:rsidRPr="0074121B">
        <w:rPr>
          <w:rFonts w:asciiTheme="majorHAnsi" w:hAnsiTheme="majorHAnsi" w:cstheme="majorHAnsi"/>
          <w:sz w:val="20"/>
          <w:szCs w:val="20"/>
        </w:rPr>
        <w:t>- dokumentacja musi przedstawiać w sposób wyraźny zmiany wprowadzone przez Wykonawcę w trakcie realizacji prac w stosunku do załączonych w DPW rysunków i opisów technicznych,</w:t>
      </w:r>
    </w:p>
    <w:p w14:paraId="2B5A589B" w14:textId="77777777" w:rsidR="003E3A7E" w:rsidRPr="0074121B" w:rsidRDefault="003E3A7E" w:rsidP="003E3A7E">
      <w:pPr>
        <w:pStyle w:val="Akapitzlist"/>
        <w:rPr>
          <w:rFonts w:asciiTheme="majorHAnsi" w:hAnsiTheme="majorHAnsi" w:cstheme="majorHAnsi"/>
          <w:sz w:val="20"/>
          <w:szCs w:val="20"/>
        </w:rPr>
      </w:pPr>
      <w:r w:rsidRPr="0074121B">
        <w:rPr>
          <w:rFonts w:asciiTheme="majorHAnsi" w:hAnsiTheme="majorHAnsi" w:cstheme="majorHAnsi"/>
          <w:sz w:val="20"/>
          <w:szCs w:val="20"/>
        </w:rPr>
        <w:t>- DPW musi zawierać dane techniczne, dokumenty dopuszczające do stosowania oraz instrukcje obsługi i eksploatacji wszystkich materiałów i urządzeń zastosowanych w trakcie realizacji prac,</w:t>
      </w:r>
    </w:p>
    <w:p w14:paraId="4405EFAD" w14:textId="77777777" w:rsidR="003E3A7E" w:rsidRPr="0074121B" w:rsidRDefault="003E3A7E" w:rsidP="003E3A7E">
      <w:pPr>
        <w:pStyle w:val="Akapitzlist"/>
        <w:rPr>
          <w:rFonts w:asciiTheme="majorHAnsi" w:hAnsiTheme="majorHAnsi" w:cstheme="majorHAnsi"/>
          <w:sz w:val="20"/>
          <w:szCs w:val="20"/>
        </w:rPr>
      </w:pPr>
      <w:r w:rsidRPr="0074121B">
        <w:rPr>
          <w:rFonts w:asciiTheme="majorHAnsi" w:hAnsiTheme="majorHAnsi" w:cstheme="majorHAnsi"/>
          <w:sz w:val="20"/>
          <w:szCs w:val="20"/>
        </w:rPr>
        <w:lastRenderedPageBreak/>
        <w:t>- DPW musi zawierać instrukcje obsługi instalacji i systemów, wytyczne dotyczące częstotliwości przeglądów oraz stosowne protokoły z przeprowadzonych szkoleń personelu Zamawiającego z obsługi instalacji i systemów,</w:t>
      </w:r>
    </w:p>
    <w:p w14:paraId="55B156D4" w14:textId="748B1611" w:rsidR="00D03002" w:rsidRPr="00B81122" w:rsidRDefault="003E3A7E" w:rsidP="00B81122">
      <w:pPr>
        <w:pStyle w:val="Akapitzlist"/>
        <w:rPr>
          <w:rFonts w:asciiTheme="majorHAnsi" w:hAnsiTheme="majorHAnsi" w:cstheme="majorHAnsi"/>
          <w:sz w:val="20"/>
          <w:szCs w:val="20"/>
        </w:rPr>
      </w:pPr>
      <w:r w:rsidRPr="0074121B">
        <w:rPr>
          <w:rFonts w:asciiTheme="majorHAnsi" w:hAnsiTheme="majorHAnsi" w:cstheme="majorHAnsi"/>
          <w:sz w:val="20"/>
          <w:szCs w:val="20"/>
        </w:rPr>
        <w:t>- szczegółowość dokumentacji musi umożliwiać łatwe korzystanie z DPW w celu poprawnego użytkowania budynku (np. ser</w:t>
      </w:r>
      <w:r w:rsidR="00B960AC">
        <w:rPr>
          <w:rFonts w:asciiTheme="majorHAnsi" w:hAnsiTheme="majorHAnsi" w:cstheme="majorHAnsi"/>
          <w:sz w:val="20"/>
          <w:szCs w:val="20"/>
        </w:rPr>
        <w:t>wisowania instalacji i systemów</w:t>
      </w:r>
      <w:r w:rsidRPr="0074121B">
        <w:rPr>
          <w:rFonts w:asciiTheme="majorHAnsi" w:hAnsiTheme="majorHAnsi" w:cstheme="majorHAnsi"/>
          <w:sz w:val="20"/>
          <w:szCs w:val="20"/>
        </w:rPr>
        <w:t>) oraz musi umożliwiać pozytywne przeprowadzenie wszystkich kontroli po zakończeniu inwestycji (planowane kontrole P</w:t>
      </w:r>
      <w:r w:rsidR="00B960AC">
        <w:rPr>
          <w:rFonts w:asciiTheme="majorHAnsi" w:hAnsiTheme="majorHAnsi" w:cstheme="majorHAnsi"/>
          <w:sz w:val="20"/>
          <w:szCs w:val="20"/>
        </w:rPr>
        <w:t>aństwowej Straży Pożarnej</w:t>
      </w:r>
      <w:r w:rsidRPr="0074121B">
        <w:rPr>
          <w:rFonts w:asciiTheme="majorHAnsi" w:hAnsiTheme="majorHAnsi" w:cstheme="majorHAnsi"/>
          <w:sz w:val="20"/>
          <w:szCs w:val="20"/>
        </w:rPr>
        <w:t>) oraz wymaganych przeglądów okresowych, napraw, modernizacji wymaganych w trakcie późniejszej eksploatacji.</w:t>
      </w:r>
      <w:bookmarkStart w:id="0" w:name="_GoBack"/>
      <w:bookmarkEnd w:id="0"/>
    </w:p>
    <w:sectPr w:rsidR="00D03002" w:rsidRPr="00B81122" w:rsidSect="00257C2C">
      <w:headerReference w:type="default" r:id="rId9"/>
      <w:footerReference w:type="default" r:id="rId10"/>
      <w:headerReference w:type="first" r:id="rId11"/>
      <w:footerReference w:type="first" r:id="rId12"/>
      <w:pgSz w:w="11909" w:h="16834"/>
      <w:pgMar w:top="1276" w:right="1561" w:bottom="1560" w:left="1440" w:header="720" w:footer="271" w:gutter="0"/>
      <w:pgNumType w:start="1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7C8EBD7" w14:textId="77777777" w:rsidR="00276DF0" w:rsidRDefault="00276DF0">
      <w:pPr>
        <w:spacing w:line="240" w:lineRule="auto"/>
      </w:pPr>
      <w:r>
        <w:separator/>
      </w:r>
    </w:p>
  </w:endnote>
  <w:endnote w:type="continuationSeparator" w:id="0">
    <w:p w14:paraId="22784409" w14:textId="77777777" w:rsidR="00276DF0" w:rsidRDefault="00276DF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7FC9472" w14:textId="3974B3BF" w:rsidR="001561FB" w:rsidRDefault="001561FB" w:rsidP="00A16E17">
    <w:pPr>
      <w:jc w:val="righ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6BDCE9D" w14:textId="11E99AE0" w:rsidR="001561FB" w:rsidRPr="00DB55B0" w:rsidRDefault="001561FB" w:rsidP="00347324">
    <w:pPr>
      <w:pStyle w:val="Stopka"/>
      <w:jc w:val="center"/>
      <w:rPr>
        <w:rFonts w:ascii="Calibri" w:hAnsi="Calibri" w:cs="Calibri"/>
        <w:sz w:val="16"/>
        <w:szCs w:val="16"/>
      </w:rPr>
    </w:pPr>
    <w:r>
      <w:rPr>
        <w:i/>
        <w:color w:val="000000"/>
        <w:sz w:val="16"/>
        <w:szCs w:val="16"/>
      </w:rPr>
      <w:tab/>
    </w:r>
  </w:p>
  <w:p w14:paraId="0CE5927A" w14:textId="384597D2" w:rsidR="001561FB" w:rsidRDefault="001561FB">
    <w:pPr>
      <w:pStyle w:val="Stopka"/>
    </w:pPr>
  </w:p>
  <w:p w14:paraId="5EA80017" w14:textId="60DE24E2" w:rsidR="001561FB" w:rsidRPr="00A77A93" w:rsidRDefault="001561FB" w:rsidP="00A77A93">
    <w:pPr>
      <w:pStyle w:val="Stopka"/>
      <w:jc w:val="center"/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D5A3EA1" w14:textId="77777777" w:rsidR="00276DF0" w:rsidRDefault="00276DF0">
      <w:pPr>
        <w:spacing w:line="240" w:lineRule="auto"/>
      </w:pPr>
      <w:r>
        <w:separator/>
      </w:r>
    </w:p>
  </w:footnote>
  <w:footnote w:type="continuationSeparator" w:id="0">
    <w:p w14:paraId="2313DEE1" w14:textId="77777777" w:rsidR="00276DF0" w:rsidRDefault="00276DF0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0000177" w14:textId="597C5DE1" w:rsidR="001561FB" w:rsidRDefault="001561FB" w:rsidP="00921451">
    <w:pPr>
      <w:tabs>
        <w:tab w:val="center" w:pos="4514"/>
      </w:tabs>
      <w:rPr>
        <w:rFonts w:ascii="Calibri" w:eastAsia="Calibri" w:hAnsi="Calibri" w:cs="Calibri"/>
        <w:color w:val="434343"/>
      </w:rPr>
    </w:pPr>
    <w:r w:rsidRPr="00116A39">
      <w:rPr>
        <w:rFonts w:asciiTheme="majorHAnsi" w:hAnsiTheme="majorHAnsi" w:cstheme="majorHAnsi"/>
        <w:sz w:val="20"/>
        <w:szCs w:val="20"/>
      </w:rPr>
      <w:t xml:space="preserve">Sygnatura zamówienia </w:t>
    </w:r>
    <w:r>
      <w:rPr>
        <w:rFonts w:asciiTheme="majorHAnsi" w:hAnsiTheme="majorHAnsi" w:cstheme="majorHAnsi"/>
        <w:b/>
        <w:sz w:val="20"/>
        <w:szCs w:val="20"/>
      </w:rPr>
      <w:t>ZP/005/24</w:t>
    </w:r>
    <w:r>
      <w:rPr>
        <w:rFonts w:ascii="Calibri" w:eastAsia="Calibri" w:hAnsi="Calibri" w:cs="Calibri"/>
      </w:rPr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2FF181A" w14:textId="5D7F734E" w:rsidR="001561FB" w:rsidRDefault="001561FB" w:rsidP="00E747A0">
    <w:pPr>
      <w:pStyle w:val="Nagwek"/>
      <w:tabs>
        <w:tab w:val="clear" w:pos="4536"/>
        <w:tab w:val="clear" w:pos="9072"/>
        <w:tab w:val="center" w:pos="4089"/>
      </w:tabs>
      <w:ind w:left="-709" w:hanging="142"/>
    </w:pPr>
    <w:r>
      <w:tab/>
    </w:r>
    <w:r w:rsidRPr="00116A39">
      <w:rPr>
        <w:rFonts w:asciiTheme="majorHAnsi" w:hAnsiTheme="majorHAnsi" w:cstheme="majorHAnsi"/>
        <w:sz w:val="20"/>
        <w:szCs w:val="20"/>
      </w:rPr>
      <w:t xml:space="preserve">Sygnatura zamówienia </w:t>
    </w:r>
    <w:r>
      <w:rPr>
        <w:rFonts w:asciiTheme="majorHAnsi" w:hAnsiTheme="majorHAnsi" w:cstheme="majorHAnsi"/>
        <w:b/>
        <w:sz w:val="20"/>
        <w:szCs w:val="20"/>
      </w:rPr>
      <w:t>ZP/005/24</w:t>
    </w: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3"/>
    <w:multiLevelType w:val="multilevel"/>
    <w:tmpl w:val="658E5C22"/>
    <w:name w:val="WW8Num17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b/>
        <w:strike w:val="0"/>
        <w:dstrike w:val="0"/>
        <w:color w:val="auto"/>
      </w:rPr>
    </w:lvl>
    <w:lvl w:ilvl="1">
      <w:start w:val="2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Theme="minorHAnsi" w:hAnsiTheme="minorHAnsi" w:cstheme="minorHAnsi" w:hint="default"/>
        <w:b w:val="0"/>
        <w:i w:val="0"/>
        <w:sz w:val="20"/>
        <w:szCs w:val="20"/>
      </w:rPr>
    </w:lvl>
    <w:lvl w:ilvl="2">
      <w:start w:val="1"/>
      <w:numFmt w:val="decimal"/>
      <w:lvlText w:val="%3."/>
      <w:lvlJc w:val="left"/>
      <w:pPr>
        <w:tabs>
          <w:tab w:val="num" w:pos="3479"/>
        </w:tabs>
        <w:ind w:left="3479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0090FAE"/>
    <w:multiLevelType w:val="hybridMultilevel"/>
    <w:tmpl w:val="1130CC6E"/>
    <w:lvl w:ilvl="0" w:tplc="1AA20B54">
      <w:start w:val="1"/>
      <w:numFmt w:val="decimal"/>
      <w:lvlText w:val="%1)"/>
      <w:lvlJc w:val="left"/>
      <w:pPr>
        <w:ind w:left="994" w:firstLine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effect w:val="none"/>
        <w:bdr w:val="none" w:sz="0" w:space="0" w:color="auto" w:frame="1"/>
        <w:vertAlign w:val="baseline"/>
      </w:rPr>
    </w:lvl>
    <w:lvl w:ilvl="1" w:tplc="33AEF35C">
      <w:start w:val="1"/>
      <w:numFmt w:val="lowerLetter"/>
      <w:lvlText w:val="%2"/>
      <w:lvlJc w:val="left"/>
      <w:pPr>
        <w:ind w:left="1642" w:firstLine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2" w:tplc="D8DAD66C">
      <w:start w:val="1"/>
      <w:numFmt w:val="lowerRoman"/>
      <w:lvlText w:val="%3"/>
      <w:lvlJc w:val="left"/>
      <w:pPr>
        <w:ind w:left="2362" w:firstLine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3" w:tplc="7C0667BA">
      <w:start w:val="1"/>
      <w:numFmt w:val="decimal"/>
      <w:lvlText w:val="%4"/>
      <w:lvlJc w:val="left"/>
      <w:pPr>
        <w:ind w:left="3082" w:firstLine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4" w:tplc="C88E6DA2">
      <w:start w:val="1"/>
      <w:numFmt w:val="lowerLetter"/>
      <w:lvlText w:val="%5"/>
      <w:lvlJc w:val="left"/>
      <w:pPr>
        <w:ind w:left="3802" w:firstLine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5" w:tplc="3B464F36">
      <w:start w:val="1"/>
      <w:numFmt w:val="lowerRoman"/>
      <w:lvlText w:val="%6"/>
      <w:lvlJc w:val="left"/>
      <w:pPr>
        <w:ind w:left="4522" w:firstLine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6" w:tplc="32D2135A">
      <w:start w:val="1"/>
      <w:numFmt w:val="decimal"/>
      <w:lvlText w:val="%7"/>
      <w:lvlJc w:val="left"/>
      <w:pPr>
        <w:ind w:left="5242" w:firstLine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7" w:tplc="B4EAF162">
      <w:start w:val="1"/>
      <w:numFmt w:val="lowerLetter"/>
      <w:lvlText w:val="%8"/>
      <w:lvlJc w:val="left"/>
      <w:pPr>
        <w:ind w:left="5962" w:firstLine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8" w:tplc="F7340CE0">
      <w:start w:val="1"/>
      <w:numFmt w:val="lowerRoman"/>
      <w:lvlText w:val="%9"/>
      <w:lvlJc w:val="left"/>
      <w:pPr>
        <w:ind w:left="6682" w:firstLine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2" w15:restartNumberingAfterBreak="0">
    <w:nsid w:val="001B4561"/>
    <w:multiLevelType w:val="multilevel"/>
    <w:tmpl w:val="A3C8AE20"/>
    <w:lvl w:ilvl="0">
      <w:start w:val="1"/>
      <w:numFmt w:val="decimal"/>
      <w:lvlText w:val="%1."/>
      <w:lvlJc w:val="left"/>
      <w:pPr>
        <w:ind w:left="1800" w:hanging="363"/>
      </w:pPr>
      <w:rPr>
        <w:b w:val="0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3" w15:restartNumberingAfterBreak="0">
    <w:nsid w:val="036E39B3"/>
    <w:multiLevelType w:val="multilevel"/>
    <w:tmpl w:val="84AC4FF8"/>
    <w:lvl w:ilvl="0">
      <w:start w:val="1"/>
      <w:numFmt w:val="upperRoman"/>
      <w:lvlText w:val="%1."/>
      <w:lvlJc w:val="right"/>
      <w:pPr>
        <w:ind w:left="1445" w:hanging="1445"/>
      </w:pPr>
      <w:rPr>
        <w:b/>
        <w:i w:val="0"/>
        <w:color w:val="000000"/>
        <w:sz w:val="20"/>
        <w:szCs w:val="20"/>
        <w:vertAlign w:val="baseline"/>
      </w:rPr>
    </w:lvl>
    <w:lvl w:ilvl="1">
      <w:start w:val="1"/>
      <w:numFmt w:val="decimal"/>
      <w:lvlText w:val="%2)"/>
      <w:lvlJc w:val="left"/>
      <w:pPr>
        <w:ind w:left="1588" w:hanging="1588"/>
      </w:pPr>
      <w:rPr>
        <w:rFonts w:asciiTheme="majorHAnsi" w:eastAsia="Arial" w:hAnsiTheme="majorHAnsi" w:cstheme="majorHAnsi" w:hint="default"/>
        <w:b w:val="0"/>
        <w:color w:val="000000"/>
        <w:sz w:val="20"/>
        <w:szCs w:val="20"/>
        <w:vertAlign w:val="baseline"/>
      </w:rPr>
    </w:lvl>
    <w:lvl w:ilvl="2">
      <w:start w:val="1"/>
      <w:numFmt w:val="decimal"/>
      <w:lvlText w:val="%1.%2.%3."/>
      <w:lvlJc w:val="left"/>
      <w:pPr>
        <w:ind w:left="1474" w:hanging="1474"/>
      </w:pPr>
      <w:rPr>
        <w:vertAlign w:val="baseline"/>
      </w:rPr>
    </w:lvl>
    <w:lvl w:ilvl="3">
      <w:start w:val="1"/>
      <w:numFmt w:val="decimal"/>
      <w:lvlText w:val="%1.%2.%3.%4."/>
      <w:lvlJc w:val="left"/>
      <w:pPr>
        <w:ind w:left="1728" w:hanging="647"/>
      </w:pPr>
      <w:rPr>
        <w:vertAlign w:val="baseline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vertAlign w:val="baseline"/>
      </w:rPr>
    </w:lvl>
    <w:lvl w:ilvl="5">
      <w:start w:val="1"/>
      <w:numFmt w:val="decimal"/>
      <w:lvlText w:val="%1.%2.%3.%4.%5.%6."/>
      <w:lvlJc w:val="left"/>
      <w:pPr>
        <w:ind w:left="2736" w:hanging="935"/>
      </w:pPr>
      <w:rPr>
        <w:vertAlign w:val="baseline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vertAlign w:val="baseline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vertAlign w:val="baseline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vertAlign w:val="baseline"/>
      </w:rPr>
    </w:lvl>
  </w:abstractNum>
  <w:abstractNum w:abstractNumId="4" w15:restartNumberingAfterBreak="0">
    <w:nsid w:val="05B050E6"/>
    <w:multiLevelType w:val="multilevel"/>
    <w:tmpl w:val="FB360B30"/>
    <w:lvl w:ilvl="0">
      <w:start w:val="1"/>
      <w:numFmt w:val="decimal"/>
      <w:lvlText w:val="%1."/>
      <w:lvlJc w:val="left"/>
      <w:pPr>
        <w:ind w:left="1009" w:hanging="452"/>
      </w:pPr>
      <w:rPr>
        <w:b w:val="0"/>
        <w:vertAlign w:val="baseli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rFonts w:ascii="Arial" w:eastAsia="Arial" w:hAnsi="Arial" w:cs="Arial"/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1009" w:hanging="452"/>
      </w:pPr>
      <w:rPr>
        <w:b w:val="0"/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5" w15:restartNumberingAfterBreak="0">
    <w:nsid w:val="076D0477"/>
    <w:multiLevelType w:val="hybridMultilevel"/>
    <w:tmpl w:val="816A4B3C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94429DD"/>
    <w:multiLevelType w:val="multilevel"/>
    <w:tmpl w:val="832E12F6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7" w15:restartNumberingAfterBreak="0">
    <w:nsid w:val="095235AE"/>
    <w:multiLevelType w:val="multilevel"/>
    <w:tmpl w:val="034E1D8E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8" w15:restartNumberingAfterBreak="0">
    <w:nsid w:val="0D2904A3"/>
    <w:multiLevelType w:val="multilevel"/>
    <w:tmpl w:val="04904CDA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9" w15:restartNumberingAfterBreak="0">
    <w:nsid w:val="11255D3D"/>
    <w:multiLevelType w:val="multilevel"/>
    <w:tmpl w:val="28CC763E"/>
    <w:lvl w:ilvl="0">
      <w:start w:val="1"/>
      <w:numFmt w:val="decimal"/>
      <w:lvlText w:val="%1."/>
      <w:lvlJc w:val="left"/>
      <w:pPr>
        <w:ind w:left="720" w:hanging="360"/>
      </w:pPr>
      <w:rPr>
        <w:sz w:val="22"/>
        <w:szCs w:val="22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0" w15:restartNumberingAfterBreak="0">
    <w:nsid w:val="12AB61F7"/>
    <w:multiLevelType w:val="hybridMultilevel"/>
    <w:tmpl w:val="8D3A4BC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6544ACA"/>
    <w:multiLevelType w:val="multilevel"/>
    <w:tmpl w:val="AFC8003E"/>
    <w:lvl w:ilvl="0">
      <w:start w:val="1"/>
      <w:numFmt w:val="decimal"/>
      <w:lvlText w:val="%1."/>
      <w:lvlJc w:val="left"/>
      <w:pPr>
        <w:ind w:left="1009" w:hanging="452"/>
      </w:pPr>
      <w:rPr>
        <w:b w:val="0"/>
        <w:color w:val="000000"/>
        <w:vertAlign w:val="baseline"/>
      </w:rPr>
    </w:lvl>
    <w:lvl w:ilvl="1">
      <w:start w:val="1"/>
      <w:numFmt w:val="lowerLetter"/>
      <w:lvlText w:val="%2."/>
      <w:lvlJc w:val="left"/>
      <w:pPr>
        <w:ind w:left="2783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3503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4223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4943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5663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6383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7103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7823" w:hanging="180"/>
      </w:pPr>
      <w:rPr>
        <w:vertAlign w:val="baseline"/>
      </w:rPr>
    </w:lvl>
  </w:abstractNum>
  <w:abstractNum w:abstractNumId="12" w15:restartNumberingAfterBreak="0">
    <w:nsid w:val="16557351"/>
    <w:multiLevelType w:val="multilevel"/>
    <w:tmpl w:val="72E89CE2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3" w15:restartNumberingAfterBreak="0">
    <w:nsid w:val="19946C58"/>
    <w:multiLevelType w:val="multilevel"/>
    <w:tmpl w:val="5DC02BE2"/>
    <w:lvl w:ilvl="0">
      <w:start w:val="1"/>
      <w:numFmt w:val="decimal"/>
      <w:lvlText w:val="%1)"/>
      <w:lvlJc w:val="left"/>
      <w:pPr>
        <w:ind w:left="1004" w:hanging="360"/>
      </w:pPr>
      <w:rPr>
        <w:b/>
        <w:vertAlign w:val="baseline"/>
      </w:rPr>
    </w:lvl>
    <w:lvl w:ilvl="1">
      <w:start w:val="1"/>
      <w:numFmt w:val="lowerLetter"/>
      <w:lvlText w:val="%2."/>
      <w:lvlJc w:val="left"/>
      <w:pPr>
        <w:ind w:left="1724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444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164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884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604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324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044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764" w:hanging="180"/>
      </w:pPr>
      <w:rPr>
        <w:vertAlign w:val="baseline"/>
      </w:rPr>
    </w:lvl>
  </w:abstractNum>
  <w:abstractNum w:abstractNumId="14" w15:restartNumberingAfterBreak="0">
    <w:nsid w:val="1BBA5D40"/>
    <w:multiLevelType w:val="multilevel"/>
    <w:tmpl w:val="0F3025EA"/>
    <w:lvl w:ilvl="0">
      <w:start w:val="1"/>
      <w:numFmt w:val="lowerLetter"/>
      <w:lvlText w:val="%1)"/>
      <w:lvlJc w:val="left"/>
      <w:pPr>
        <w:ind w:left="1636" w:hanging="360"/>
      </w:pPr>
      <w:rPr>
        <w:b w:val="0"/>
        <w:vertAlign w:val="baseline"/>
      </w:rPr>
    </w:lvl>
    <w:lvl w:ilvl="1">
      <w:start w:val="1"/>
      <w:numFmt w:val="lowerLetter"/>
      <w:lvlText w:val="%2."/>
      <w:lvlJc w:val="left"/>
      <w:pPr>
        <w:ind w:left="2356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3076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796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4516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5236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956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676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7396" w:hanging="180"/>
      </w:pPr>
      <w:rPr>
        <w:vertAlign w:val="baseline"/>
      </w:rPr>
    </w:lvl>
  </w:abstractNum>
  <w:abstractNum w:abstractNumId="15" w15:restartNumberingAfterBreak="0">
    <w:nsid w:val="1E027436"/>
    <w:multiLevelType w:val="hybridMultilevel"/>
    <w:tmpl w:val="A9C45F5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FF11086"/>
    <w:multiLevelType w:val="multilevel"/>
    <w:tmpl w:val="5128BFB4"/>
    <w:lvl w:ilvl="0">
      <w:start w:val="1"/>
      <w:numFmt w:val="decimal"/>
      <w:lvlText w:val="%1."/>
      <w:lvlJc w:val="left"/>
      <w:pPr>
        <w:ind w:left="454" w:hanging="454"/>
      </w:pPr>
      <w:rPr>
        <w:b w:val="0"/>
        <w:vertAlign w:val="baseline"/>
      </w:rPr>
    </w:lvl>
    <w:lvl w:ilvl="1">
      <w:start w:val="1"/>
      <w:numFmt w:val="lowerLetter"/>
      <w:lvlText w:val="%2)"/>
      <w:lvlJc w:val="left"/>
      <w:pPr>
        <w:ind w:left="884" w:hanging="360"/>
      </w:pPr>
      <w:rPr>
        <w:vertAlign w:val="baseline"/>
      </w:rPr>
    </w:lvl>
    <w:lvl w:ilvl="2">
      <w:start w:val="1"/>
      <w:numFmt w:val="decimal"/>
      <w:lvlText w:val="%3)"/>
      <w:lvlJc w:val="left"/>
      <w:pPr>
        <w:ind w:left="1784" w:hanging="360"/>
      </w:pPr>
      <w:rPr>
        <w:b w:val="0"/>
        <w:sz w:val="20"/>
        <w:szCs w:val="20"/>
        <w:vertAlign w:val="baseline"/>
      </w:rPr>
    </w:lvl>
    <w:lvl w:ilvl="3">
      <w:start w:val="1"/>
      <w:numFmt w:val="decimal"/>
      <w:lvlText w:val="%4."/>
      <w:lvlJc w:val="left"/>
      <w:pPr>
        <w:ind w:left="2324" w:hanging="360"/>
      </w:pPr>
      <w:rPr>
        <w:b/>
        <w:vertAlign w:val="baseline"/>
      </w:rPr>
    </w:lvl>
    <w:lvl w:ilvl="4">
      <w:start w:val="1"/>
      <w:numFmt w:val="lowerLetter"/>
      <w:lvlText w:val="%5."/>
      <w:lvlJc w:val="left"/>
      <w:pPr>
        <w:ind w:left="3044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3764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4484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204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5924" w:hanging="180"/>
      </w:pPr>
      <w:rPr>
        <w:vertAlign w:val="baseline"/>
      </w:rPr>
    </w:lvl>
  </w:abstractNum>
  <w:abstractNum w:abstractNumId="17" w15:restartNumberingAfterBreak="0">
    <w:nsid w:val="273C5F2D"/>
    <w:multiLevelType w:val="multilevel"/>
    <w:tmpl w:val="2CAC358A"/>
    <w:styleLink w:val="WWNum48"/>
    <w:lvl w:ilvl="0">
      <w:start w:val="1"/>
      <w:numFmt w:val="decimal"/>
      <w:lvlText w:val="%1."/>
      <w:lvlJc w:val="left"/>
      <w:pPr>
        <w:ind w:left="1146" w:hanging="360"/>
      </w:pPr>
      <w:rPr>
        <w:rFonts w:eastAsia="Arial" w:cs="Calibri Light"/>
        <w:b w:val="0"/>
        <w:position w:val="0"/>
        <w:vertAlign w:val="baseline"/>
      </w:rPr>
    </w:lvl>
    <w:lvl w:ilvl="1">
      <w:start w:val="1"/>
      <w:numFmt w:val="lowerLetter"/>
      <w:lvlText w:val="%2."/>
      <w:lvlJc w:val="left"/>
      <w:pPr>
        <w:ind w:left="1866" w:hanging="360"/>
      </w:pPr>
      <w:rPr>
        <w:position w:val="0"/>
        <w:vertAlign w:val="baseline"/>
      </w:rPr>
    </w:lvl>
    <w:lvl w:ilvl="2">
      <w:start w:val="1"/>
      <w:numFmt w:val="lowerRoman"/>
      <w:lvlText w:val="%1.%2.%3."/>
      <w:lvlJc w:val="right"/>
      <w:pPr>
        <w:ind w:left="2586" w:hanging="180"/>
      </w:pPr>
      <w:rPr>
        <w:position w:val="0"/>
        <w:vertAlign w:val="baseline"/>
      </w:rPr>
    </w:lvl>
    <w:lvl w:ilvl="3">
      <w:start w:val="1"/>
      <w:numFmt w:val="decimal"/>
      <w:lvlText w:val="%1.%2.%3.%4."/>
      <w:lvlJc w:val="left"/>
      <w:pPr>
        <w:ind w:left="3306" w:hanging="360"/>
      </w:pPr>
      <w:rPr>
        <w:position w:val="0"/>
        <w:vertAlign w:val="baseline"/>
      </w:rPr>
    </w:lvl>
    <w:lvl w:ilvl="4">
      <w:start w:val="1"/>
      <w:numFmt w:val="lowerLetter"/>
      <w:lvlText w:val="%1.%2.%3.%4.%5."/>
      <w:lvlJc w:val="left"/>
      <w:pPr>
        <w:ind w:left="4026" w:hanging="360"/>
      </w:pPr>
      <w:rPr>
        <w:position w:val="0"/>
        <w:vertAlign w:val="baseline"/>
      </w:rPr>
    </w:lvl>
    <w:lvl w:ilvl="5">
      <w:start w:val="1"/>
      <w:numFmt w:val="lowerRoman"/>
      <w:lvlText w:val="%1.%2.%3.%4.%5.%6."/>
      <w:lvlJc w:val="right"/>
      <w:pPr>
        <w:ind w:left="4746" w:hanging="180"/>
      </w:pPr>
      <w:rPr>
        <w:position w:val="0"/>
        <w:vertAlign w:val="baseline"/>
      </w:rPr>
    </w:lvl>
    <w:lvl w:ilvl="6">
      <w:start w:val="1"/>
      <w:numFmt w:val="decimal"/>
      <w:lvlText w:val="%1.%2.%3.%4.%5.%6.%7."/>
      <w:lvlJc w:val="left"/>
      <w:pPr>
        <w:ind w:left="5466" w:hanging="360"/>
      </w:pPr>
      <w:rPr>
        <w:position w:val="0"/>
        <w:vertAlign w:val="baseline"/>
      </w:rPr>
    </w:lvl>
    <w:lvl w:ilvl="7">
      <w:start w:val="1"/>
      <w:numFmt w:val="lowerLetter"/>
      <w:lvlText w:val="%1.%2.%3.%4.%5.%6.%7.%8."/>
      <w:lvlJc w:val="left"/>
      <w:pPr>
        <w:ind w:left="6186" w:hanging="360"/>
      </w:pPr>
      <w:rPr>
        <w:position w:val="0"/>
        <w:vertAlign w:val="baseline"/>
      </w:rPr>
    </w:lvl>
    <w:lvl w:ilvl="8">
      <w:start w:val="1"/>
      <w:numFmt w:val="lowerRoman"/>
      <w:lvlText w:val="%1.%2.%3.%4.%5.%6.%7.%8.%9."/>
      <w:lvlJc w:val="right"/>
      <w:pPr>
        <w:ind w:left="6906" w:hanging="180"/>
      </w:pPr>
      <w:rPr>
        <w:position w:val="0"/>
        <w:vertAlign w:val="baseline"/>
      </w:rPr>
    </w:lvl>
  </w:abstractNum>
  <w:abstractNum w:abstractNumId="18" w15:restartNumberingAfterBreak="0">
    <w:nsid w:val="2C892C79"/>
    <w:multiLevelType w:val="multilevel"/>
    <w:tmpl w:val="ED28996A"/>
    <w:lvl w:ilvl="0">
      <w:start w:val="1"/>
      <w:numFmt w:val="decimal"/>
      <w:lvlText w:val="%1."/>
      <w:lvlJc w:val="left"/>
      <w:pPr>
        <w:ind w:left="1009" w:hanging="452"/>
      </w:pPr>
      <w:rPr>
        <w:rFonts w:asciiTheme="majorHAnsi" w:eastAsia="Arial" w:hAnsiTheme="majorHAnsi" w:cstheme="majorHAnsi" w:hint="default"/>
        <w:b w:val="0"/>
        <w:i w:val="0"/>
        <w:sz w:val="22"/>
        <w:szCs w:val="22"/>
        <w:vertAlign w:val="baseline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52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468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vertAlign w:val="baseline"/>
      </w:rPr>
    </w:lvl>
  </w:abstractNum>
  <w:abstractNum w:abstractNumId="19" w15:restartNumberingAfterBreak="0">
    <w:nsid w:val="2F080003"/>
    <w:multiLevelType w:val="multilevel"/>
    <w:tmpl w:val="2E40B7CC"/>
    <w:lvl w:ilvl="0">
      <w:start w:val="1"/>
      <w:numFmt w:val="decimal"/>
      <w:lvlText w:val="%1)"/>
      <w:lvlJc w:val="left"/>
      <w:pPr>
        <w:ind w:left="720" w:hanging="360"/>
      </w:pPr>
      <w:rPr>
        <w:rFonts w:ascii="Calibri" w:eastAsia="Calibri" w:hAnsi="Calibri" w:cs="Calibri"/>
        <w:b w:val="0"/>
        <w:vertAlign w:val="baseline"/>
      </w:rPr>
    </w:lvl>
    <w:lvl w:ilvl="1">
      <w:start w:val="9"/>
      <w:numFmt w:val="decimal"/>
      <w:lvlText w:val="%2)"/>
      <w:lvlJc w:val="left"/>
      <w:pPr>
        <w:ind w:left="1440" w:hanging="360"/>
      </w:pPr>
      <w:rPr>
        <w:vertAlign w:val="baseline"/>
      </w:rPr>
    </w:lvl>
    <w:lvl w:ilvl="2">
      <w:start w:val="15"/>
      <w:numFmt w:val="upperRoman"/>
      <w:lvlText w:val="%3."/>
      <w:lvlJc w:val="left"/>
      <w:pPr>
        <w:ind w:left="2700" w:hanging="72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b w:val="0"/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20" w15:restartNumberingAfterBreak="0">
    <w:nsid w:val="337A1161"/>
    <w:multiLevelType w:val="hybridMultilevel"/>
    <w:tmpl w:val="858CD52A"/>
    <w:lvl w:ilvl="0" w:tplc="0415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D36A09FE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2" w:tplc="0415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348E7C52"/>
    <w:multiLevelType w:val="multilevel"/>
    <w:tmpl w:val="4A1453A4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2" w15:restartNumberingAfterBreak="0">
    <w:nsid w:val="37F44A68"/>
    <w:multiLevelType w:val="multilevel"/>
    <w:tmpl w:val="92402F30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3" w15:restartNumberingAfterBreak="0">
    <w:nsid w:val="40F71004"/>
    <w:multiLevelType w:val="multilevel"/>
    <w:tmpl w:val="81284368"/>
    <w:lvl w:ilvl="0">
      <w:start w:val="8"/>
      <w:numFmt w:val="decimal"/>
      <w:lvlText w:val="%1."/>
      <w:lvlJc w:val="left"/>
      <w:pPr>
        <w:ind w:left="720" w:hanging="360"/>
      </w:pPr>
      <w:rPr>
        <w:strike w:val="0"/>
        <w:dstrike w:val="0"/>
        <w:u w:val="none"/>
        <w:effect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strike w:val="0"/>
        <w:dstrike w:val="0"/>
        <w:u w:val="none"/>
        <w:effect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strike w:val="0"/>
        <w:dstrike w:val="0"/>
        <w:u w:val="none"/>
        <w:effect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strike w:val="0"/>
        <w:dstrike w:val="0"/>
        <w:u w:val="none"/>
        <w:effect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strike w:val="0"/>
        <w:dstrike w:val="0"/>
        <w:u w:val="none"/>
        <w:effect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strike w:val="0"/>
        <w:dstrike w:val="0"/>
        <w:u w:val="none"/>
        <w:effect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strike w:val="0"/>
        <w:dstrike w:val="0"/>
        <w:u w:val="none"/>
        <w:effect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strike w:val="0"/>
        <w:dstrike w:val="0"/>
        <w:u w:val="none"/>
        <w:effect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strike w:val="0"/>
        <w:dstrike w:val="0"/>
        <w:u w:val="none"/>
        <w:effect w:val="none"/>
      </w:rPr>
    </w:lvl>
  </w:abstractNum>
  <w:abstractNum w:abstractNumId="24" w15:restartNumberingAfterBreak="0">
    <w:nsid w:val="47F1309F"/>
    <w:multiLevelType w:val="multilevel"/>
    <w:tmpl w:val="38E4D41E"/>
    <w:lvl w:ilvl="0">
      <w:start w:val="1"/>
      <w:numFmt w:val="decimal"/>
      <w:lvlText w:val="%1."/>
      <w:lvlJc w:val="left"/>
      <w:pPr>
        <w:ind w:left="1800" w:hanging="363"/>
      </w:pPr>
      <w:rPr>
        <w:rFonts w:asciiTheme="majorHAnsi" w:eastAsia="Arial" w:hAnsiTheme="majorHAnsi" w:cstheme="majorHAnsi" w:hint="default"/>
        <w:b w:val="0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25" w15:restartNumberingAfterBreak="0">
    <w:nsid w:val="490A580A"/>
    <w:multiLevelType w:val="multilevel"/>
    <w:tmpl w:val="46383EFC"/>
    <w:lvl w:ilvl="0">
      <w:start w:val="1"/>
      <w:numFmt w:val="decimal"/>
      <w:lvlText w:val="%1)"/>
      <w:lvlJc w:val="left"/>
      <w:pPr>
        <w:ind w:left="1146" w:hanging="360"/>
      </w:pPr>
      <w:rPr>
        <w:b w:val="0"/>
        <w:vertAlign w:val="baseline"/>
      </w:rPr>
    </w:lvl>
    <w:lvl w:ilvl="1">
      <w:start w:val="1"/>
      <w:numFmt w:val="lowerLetter"/>
      <w:lvlText w:val="%2."/>
      <w:lvlJc w:val="left"/>
      <w:pPr>
        <w:ind w:left="1866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586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306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4026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746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466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186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906" w:hanging="180"/>
      </w:pPr>
      <w:rPr>
        <w:vertAlign w:val="baseline"/>
      </w:rPr>
    </w:lvl>
  </w:abstractNum>
  <w:abstractNum w:abstractNumId="26" w15:restartNumberingAfterBreak="0">
    <w:nsid w:val="4CBA3EF9"/>
    <w:multiLevelType w:val="multilevel"/>
    <w:tmpl w:val="3BEC1C3E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7" w15:restartNumberingAfterBreak="0">
    <w:nsid w:val="509F1D1A"/>
    <w:multiLevelType w:val="hybridMultilevel"/>
    <w:tmpl w:val="38300E28"/>
    <w:lvl w:ilvl="0" w:tplc="F8E066EE">
      <w:start w:val="7"/>
      <w:numFmt w:val="bullet"/>
      <w:lvlText w:val="-"/>
      <w:lvlJc w:val="left"/>
      <w:pPr>
        <w:ind w:left="786" w:hanging="360"/>
      </w:pPr>
      <w:rPr>
        <w:rFonts w:ascii="Calibri" w:eastAsia="Arial" w:hAnsi="Calibri" w:cs="Calibri" w:hint="default"/>
      </w:rPr>
    </w:lvl>
    <w:lvl w:ilvl="1" w:tplc="0415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28" w15:restartNumberingAfterBreak="0">
    <w:nsid w:val="53CE4059"/>
    <w:multiLevelType w:val="multilevel"/>
    <w:tmpl w:val="F3687A38"/>
    <w:lvl w:ilvl="0">
      <w:start w:val="1"/>
      <w:numFmt w:val="lowerLetter"/>
      <w:lvlText w:val="%1)"/>
      <w:lvlJc w:val="left"/>
      <w:pPr>
        <w:ind w:left="1636" w:hanging="360"/>
      </w:pPr>
      <w:rPr>
        <w:b w:val="0"/>
        <w:vertAlign w:val="baseline"/>
      </w:rPr>
    </w:lvl>
    <w:lvl w:ilvl="1">
      <w:start w:val="1"/>
      <w:numFmt w:val="lowerLetter"/>
      <w:lvlText w:val="%2."/>
      <w:lvlJc w:val="left"/>
      <w:pPr>
        <w:ind w:left="2356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3076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796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4516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5236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956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676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7396" w:hanging="180"/>
      </w:pPr>
      <w:rPr>
        <w:vertAlign w:val="baseline"/>
      </w:rPr>
    </w:lvl>
  </w:abstractNum>
  <w:abstractNum w:abstractNumId="29" w15:restartNumberingAfterBreak="0">
    <w:nsid w:val="549B1465"/>
    <w:multiLevelType w:val="multilevel"/>
    <w:tmpl w:val="EA601EA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0" w15:restartNumberingAfterBreak="0">
    <w:nsid w:val="54B6141F"/>
    <w:multiLevelType w:val="multilevel"/>
    <w:tmpl w:val="6BD6505E"/>
    <w:lvl w:ilvl="0">
      <w:start w:val="1"/>
      <w:numFmt w:val="decimal"/>
      <w:lvlText w:val="%1)"/>
      <w:lvlJc w:val="left"/>
      <w:pPr>
        <w:ind w:left="916" w:hanging="360"/>
      </w:pPr>
      <w:rPr>
        <w:b w:val="0"/>
        <w:vertAlign w:val="baseline"/>
      </w:rPr>
    </w:lvl>
    <w:lvl w:ilvl="1">
      <w:start w:val="1"/>
      <w:numFmt w:val="lowerLetter"/>
      <w:lvlText w:val="%2."/>
      <w:lvlJc w:val="left"/>
      <w:pPr>
        <w:ind w:left="1789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509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229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949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669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389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109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829" w:hanging="180"/>
      </w:pPr>
      <w:rPr>
        <w:vertAlign w:val="baseline"/>
      </w:rPr>
    </w:lvl>
  </w:abstractNum>
  <w:abstractNum w:abstractNumId="31" w15:restartNumberingAfterBreak="0">
    <w:nsid w:val="559D2FFB"/>
    <w:multiLevelType w:val="multilevel"/>
    <w:tmpl w:val="C17087BA"/>
    <w:styleLink w:val="WWNum171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2" w15:restartNumberingAfterBreak="0">
    <w:nsid w:val="56C03E93"/>
    <w:multiLevelType w:val="multilevel"/>
    <w:tmpl w:val="C03C374C"/>
    <w:styleLink w:val="WWNum1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>
      <w:start w:val="1"/>
      <w:numFmt w:val="lowerRoman"/>
      <w:lvlText w:val="%1.%2.%3."/>
      <w:lvlJc w:val="right"/>
      <w:pPr>
        <w:ind w:left="1800" w:hanging="18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2520" w:hanging="360"/>
      </w:pPr>
      <w:rPr>
        <w:rFonts w:cs="Times New Roman"/>
      </w:rPr>
    </w:lvl>
    <w:lvl w:ilvl="4">
      <w:start w:val="1"/>
      <w:numFmt w:val="lowerLetter"/>
      <w:lvlText w:val="%1.%2.%3.%4.%5."/>
      <w:lvlJc w:val="left"/>
      <w:pPr>
        <w:ind w:left="3240" w:hanging="360"/>
      </w:pPr>
      <w:rPr>
        <w:rFonts w:cs="Times New Roman"/>
      </w:rPr>
    </w:lvl>
    <w:lvl w:ilvl="5">
      <w:start w:val="1"/>
      <w:numFmt w:val="lowerRoman"/>
      <w:lvlText w:val="%1.%2.%3.%4.%5.%6."/>
      <w:lvlJc w:val="right"/>
      <w:pPr>
        <w:ind w:left="3960" w:hanging="1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4680" w:hanging="360"/>
      </w:pPr>
      <w:rPr>
        <w:rFonts w:cs="Times New Roman"/>
      </w:rPr>
    </w:lvl>
    <w:lvl w:ilvl="7">
      <w:start w:val="1"/>
      <w:numFmt w:val="lowerLetter"/>
      <w:lvlText w:val="%1.%2.%3.%4.%5.%6.%7.%8."/>
      <w:lvlJc w:val="left"/>
      <w:pPr>
        <w:ind w:left="5400" w:hanging="360"/>
      </w:pPr>
      <w:rPr>
        <w:rFonts w:cs="Times New Roman"/>
      </w:rPr>
    </w:lvl>
    <w:lvl w:ilvl="8">
      <w:start w:val="1"/>
      <w:numFmt w:val="lowerRoman"/>
      <w:lvlText w:val="%1.%2.%3.%4.%5.%6.%7.%8.%9."/>
      <w:lvlJc w:val="right"/>
      <w:pPr>
        <w:ind w:left="6120" w:hanging="180"/>
      </w:pPr>
      <w:rPr>
        <w:rFonts w:cs="Times New Roman"/>
      </w:rPr>
    </w:lvl>
  </w:abstractNum>
  <w:abstractNum w:abstractNumId="33" w15:restartNumberingAfterBreak="0">
    <w:nsid w:val="57B62623"/>
    <w:multiLevelType w:val="hybridMultilevel"/>
    <w:tmpl w:val="854082E6"/>
    <w:lvl w:ilvl="0" w:tplc="D1CAF356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9277430"/>
    <w:multiLevelType w:val="multilevel"/>
    <w:tmpl w:val="57828C0A"/>
    <w:lvl w:ilvl="0">
      <w:start w:val="1"/>
      <w:numFmt w:val="decimal"/>
      <w:lvlText w:val="%1)"/>
      <w:lvlJc w:val="left"/>
      <w:pPr>
        <w:ind w:left="720" w:hanging="360"/>
      </w:pPr>
      <w:rPr>
        <w:rFonts w:ascii="Calibri" w:eastAsia="Calibri" w:hAnsi="Calibri" w:cs="Calibri"/>
        <w:b w:val="0"/>
        <w:vertAlign w:val="baseline"/>
      </w:rPr>
    </w:lvl>
    <w:lvl w:ilvl="1">
      <w:start w:val="9"/>
      <w:numFmt w:val="decimal"/>
      <w:lvlText w:val="%2)"/>
      <w:lvlJc w:val="left"/>
      <w:pPr>
        <w:ind w:left="1440" w:hanging="360"/>
      </w:pPr>
      <w:rPr>
        <w:vertAlign w:val="baseline"/>
      </w:rPr>
    </w:lvl>
    <w:lvl w:ilvl="2">
      <w:start w:val="15"/>
      <w:numFmt w:val="upperRoman"/>
      <w:lvlText w:val="%3."/>
      <w:lvlJc w:val="left"/>
      <w:pPr>
        <w:ind w:left="2700" w:hanging="72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b w:val="0"/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35" w15:restartNumberingAfterBreak="0">
    <w:nsid w:val="5B7010B9"/>
    <w:multiLevelType w:val="multilevel"/>
    <w:tmpl w:val="689C9DB8"/>
    <w:lvl w:ilvl="0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7200" w:hanging="360"/>
      </w:pPr>
      <w:rPr>
        <w:u w:val="none"/>
      </w:rPr>
    </w:lvl>
  </w:abstractNum>
  <w:abstractNum w:abstractNumId="36" w15:restartNumberingAfterBreak="0">
    <w:nsid w:val="5CA333D2"/>
    <w:multiLevelType w:val="multilevel"/>
    <w:tmpl w:val="682E1F88"/>
    <w:lvl w:ilvl="0">
      <w:start w:val="1"/>
      <w:numFmt w:val="decimal"/>
      <w:lvlText w:val="%1)"/>
      <w:lvlJc w:val="left"/>
      <w:pPr>
        <w:ind w:left="1080" w:hanging="360"/>
      </w:pPr>
      <w:rPr>
        <w:b w:val="0"/>
        <w:vertAlign w:val="baseline"/>
      </w:rPr>
    </w:lvl>
    <w:lvl w:ilvl="1">
      <w:start w:val="1"/>
      <w:numFmt w:val="lowerLetter"/>
      <w:lvlText w:val="%2."/>
      <w:lvlJc w:val="left"/>
      <w:pPr>
        <w:ind w:left="180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52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24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96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68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40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12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840" w:hanging="180"/>
      </w:pPr>
      <w:rPr>
        <w:vertAlign w:val="baseline"/>
      </w:rPr>
    </w:lvl>
  </w:abstractNum>
  <w:abstractNum w:abstractNumId="37" w15:restartNumberingAfterBreak="0">
    <w:nsid w:val="5D542346"/>
    <w:multiLevelType w:val="multilevel"/>
    <w:tmpl w:val="290AB82A"/>
    <w:lvl w:ilvl="0">
      <w:start w:val="1"/>
      <w:numFmt w:val="lowerLetter"/>
      <w:lvlText w:val="%1)"/>
      <w:lvlJc w:val="left"/>
      <w:pPr>
        <w:ind w:left="1800" w:hanging="360"/>
      </w:pPr>
      <w:rPr>
        <w:b w:val="0"/>
        <w:color w:val="000000"/>
        <w:vertAlign w:val="baseline"/>
      </w:rPr>
    </w:lvl>
    <w:lvl w:ilvl="1">
      <w:start w:val="1"/>
      <w:numFmt w:val="lowerLetter"/>
      <w:lvlText w:val="%2."/>
      <w:lvlJc w:val="left"/>
      <w:pPr>
        <w:ind w:left="252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324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96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468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540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612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84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7560" w:hanging="180"/>
      </w:pPr>
      <w:rPr>
        <w:vertAlign w:val="baseline"/>
      </w:rPr>
    </w:lvl>
  </w:abstractNum>
  <w:abstractNum w:abstractNumId="38" w15:restartNumberingAfterBreak="0">
    <w:nsid w:val="5DAC4DA4"/>
    <w:multiLevelType w:val="multilevel"/>
    <w:tmpl w:val="A372F1AC"/>
    <w:styleLink w:val="WWNum50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1.%2.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1.%2.%3.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1.%2.%3.%4.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1.%2.%3.%4.%5.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1.%2.%3.%4.%5.%6.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1.%2.%3.%4.%5.%6.%7.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1.%2.%3.%4.%5.%6.%7.%8.%9."/>
      <w:lvlJc w:val="right"/>
      <w:pPr>
        <w:ind w:left="6480" w:hanging="360"/>
      </w:pPr>
      <w:rPr>
        <w:u w:val="none"/>
      </w:rPr>
    </w:lvl>
  </w:abstractNum>
  <w:abstractNum w:abstractNumId="39" w15:restartNumberingAfterBreak="0">
    <w:nsid w:val="5DD86CFD"/>
    <w:multiLevelType w:val="multilevel"/>
    <w:tmpl w:val="E9948AB6"/>
    <w:lvl w:ilvl="0">
      <w:start w:val="1"/>
      <w:numFmt w:val="decimal"/>
      <w:lvlText w:val="%1."/>
      <w:lvlJc w:val="left"/>
      <w:pPr>
        <w:ind w:left="1800" w:hanging="363"/>
      </w:pPr>
      <w:rPr>
        <w:b w:val="0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40" w15:restartNumberingAfterBreak="0">
    <w:nsid w:val="603E085F"/>
    <w:multiLevelType w:val="multilevel"/>
    <w:tmpl w:val="D67CD1F2"/>
    <w:lvl w:ilvl="0">
      <w:start w:val="1"/>
      <w:numFmt w:val="decimal"/>
      <w:lvlText w:val="%1."/>
      <w:lvlJc w:val="left"/>
      <w:pPr>
        <w:ind w:left="1004" w:hanging="360"/>
      </w:pPr>
      <w:rPr>
        <w:b w:val="0"/>
        <w:vertAlign w:val="baseline"/>
      </w:rPr>
    </w:lvl>
    <w:lvl w:ilvl="1">
      <w:start w:val="1"/>
      <w:numFmt w:val="lowerLetter"/>
      <w:lvlText w:val="%2."/>
      <w:lvlJc w:val="left"/>
      <w:pPr>
        <w:ind w:left="1724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444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164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884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604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324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044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764" w:hanging="180"/>
      </w:pPr>
      <w:rPr>
        <w:vertAlign w:val="baseline"/>
      </w:rPr>
    </w:lvl>
  </w:abstractNum>
  <w:abstractNum w:abstractNumId="41" w15:restartNumberingAfterBreak="0">
    <w:nsid w:val="61D625D3"/>
    <w:multiLevelType w:val="hybridMultilevel"/>
    <w:tmpl w:val="43AC7F64"/>
    <w:lvl w:ilvl="0" w:tplc="1C8230CA">
      <w:start w:val="3"/>
      <w:numFmt w:val="bullet"/>
      <w:lvlText w:val="-"/>
      <w:lvlJc w:val="left"/>
      <w:pPr>
        <w:ind w:left="1069" w:hanging="360"/>
      </w:pPr>
      <w:rPr>
        <w:rFonts w:ascii="Calibri" w:eastAsia="Arial" w:hAnsi="Calibri" w:cs="Calibri" w:hint="default"/>
        <w:b/>
      </w:rPr>
    </w:lvl>
    <w:lvl w:ilvl="1" w:tplc="041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42" w15:restartNumberingAfterBreak="0">
    <w:nsid w:val="66D70568"/>
    <w:multiLevelType w:val="multilevel"/>
    <w:tmpl w:val="08EA50DE"/>
    <w:lvl w:ilvl="0">
      <w:start w:val="1"/>
      <w:numFmt w:val="decimal"/>
      <w:lvlText w:val="%1."/>
      <w:lvlJc w:val="left"/>
      <w:pPr>
        <w:ind w:left="360" w:hanging="360"/>
      </w:pPr>
      <w:rPr>
        <w:b w:val="0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43" w15:restartNumberingAfterBreak="0">
    <w:nsid w:val="6DF80FDC"/>
    <w:multiLevelType w:val="multilevel"/>
    <w:tmpl w:val="FFECC974"/>
    <w:lvl w:ilvl="0">
      <w:start w:val="1"/>
      <w:numFmt w:val="decimal"/>
      <w:lvlText w:val="%1."/>
      <w:lvlJc w:val="left"/>
      <w:pPr>
        <w:ind w:left="720" w:hanging="720"/>
      </w:pPr>
      <w:rPr>
        <w:rFonts w:asciiTheme="majorHAnsi" w:eastAsia="Arial" w:hAnsiTheme="majorHAnsi" w:cstheme="majorHAnsi" w:hint="default"/>
        <w:b w:val="0"/>
        <w:color w:val="000000"/>
        <w:sz w:val="20"/>
        <w:szCs w:val="20"/>
        <w:vertAlign w:val="baseline"/>
      </w:rPr>
    </w:lvl>
    <w:lvl w:ilvl="1">
      <w:start w:val="1"/>
      <w:numFmt w:val="decimal"/>
      <w:lvlText w:val="%2."/>
      <w:lvlJc w:val="left"/>
      <w:pPr>
        <w:ind w:left="720" w:hanging="360"/>
      </w:pPr>
      <w:rPr>
        <w:b w:val="0"/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decimal"/>
      <w:lvlText w:val="%6."/>
      <w:lvlJc w:val="right"/>
      <w:pPr>
        <w:ind w:left="4320" w:hanging="180"/>
      </w:pPr>
      <w:rPr>
        <w:rFonts w:ascii="Arial" w:eastAsia="Arial" w:hAnsi="Arial" w:cs="Arial"/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44" w15:restartNumberingAfterBreak="0">
    <w:nsid w:val="74053EE6"/>
    <w:multiLevelType w:val="multilevel"/>
    <w:tmpl w:val="1B64499A"/>
    <w:lvl w:ilvl="0">
      <w:start w:val="1"/>
      <w:numFmt w:val="decimal"/>
      <w:lvlText w:val="%1."/>
      <w:lvlJc w:val="left"/>
      <w:pPr>
        <w:ind w:left="453" w:hanging="453"/>
      </w:pPr>
      <w:rPr>
        <w:b w:val="0"/>
        <w:color w:val="000000"/>
        <w:vertAlign w:val="baseline"/>
      </w:rPr>
    </w:lvl>
    <w:lvl w:ilvl="1">
      <w:start w:val="1"/>
      <w:numFmt w:val="lowerLetter"/>
      <w:lvlText w:val="%2."/>
      <w:lvlJc w:val="left"/>
      <w:pPr>
        <w:ind w:left="164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884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1604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2324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3044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3764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4484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5204" w:hanging="180"/>
      </w:pPr>
      <w:rPr>
        <w:vertAlign w:val="baseline"/>
      </w:rPr>
    </w:lvl>
  </w:abstractNum>
  <w:abstractNum w:abstractNumId="45" w15:restartNumberingAfterBreak="0">
    <w:nsid w:val="7E2F2287"/>
    <w:multiLevelType w:val="multilevel"/>
    <w:tmpl w:val="038A2444"/>
    <w:lvl w:ilvl="0">
      <w:start w:val="1"/>
      <w:numFmt w:val="decimal"/>
      <w:lvlText w:val="%1."/>
      <w:lvlJc w:val="left"/>
      <w:pPr>
        <w:ind w:left="644" w:hanging="360"/>
      </w:pPr>
      <w:rPr>
        <w:rFonts w:ascii="Times New Roman" w:eastAsia="Times New Roman" w:hAnsi="Times New Roman" w:cs="Times New Roman" w:hint="default"/>
        <w:b w:val="0"/>
      </w:rPr>
    </w:lvl>
    <w:lvl w:ilvl="1">
      <w:start w:val="1"/>
      <w:numFmt w:val="decimal"/>
      <w:lvlText w:val="%2."/>
      <w:lvlJc w:val="left"/>
      <w:pPr>
        <w:ind w:left="644" w:hanging="360"/>
      </w:pPr>
      <w:rPr>
        <w:rFonts w:cs="Times New Roman" w:hint="default"/>
        <w:b w:val="0"/>
        <w:sz w:val="20"/>
        <w:szCs w:val="20"/>
      </w:rPr>
    </w:lvl>
    <w:lvl w:ilvl="2">
      <w:start w:val="1"/>
      <w:numFmt w:val="decimal"/>
      <w:isLgl/>
      <w:lvlText w:val="%1.%2.%3."/>
      <w:lvlJc w:val="left"/>
      <w:pPr>
        <w:ind w:left="1004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04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364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364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724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724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084" w:hanging="1800"/>
      </w:pPr>
      <w:rPr>
        <w:rFonts w:cs="Times New Roman" w:hint="default"/>
      </w:rPr>
    </w:lvl>
  </w:abstractNum>
  <w:num w:numId="1">
    <w:abstractNumId w:val="4"/>
  </w:num>
  <w:num w:numId="2">
    <w:abstractNumId w:val="12"/>
  </w:num>
  <w:num w:numId="3">
    <w:abstractNumId w:val="13"/>
  </w:num>
  <w:num w:numId="4">
    <w:abstractNumId w:val="43"/>
  </w:num>
  <w:num w:numId="5">
    <w:abstractNumId w:val="42"/>
  </w:num>
  <w:num w:numId="6">
    <w:abstractNumId w:val="39"/>
  </w:num>
  <w:num w:numId="7">
    <w:abstractNumId w:val="44"/>
  </w:num>
  <w:num w:numId="8">
    <w:abstractNumId w:val="30"/>
  </w:num>
  <w:num w:numId="9">
    <w:abstractNumId w:val="14"/>
  </w:num>
  <w:num w:numId="10">
    <w:abstractNumId w:val="8"/>
  </w:num>
  <w:num w:numId="11">
    <w:abstractNumId w:val="24"/>
  </w:num>
  <w:num w:numId="12">
    <w:abstractNumId w:val="19"/>
  </w:num>
  <w:num w:numId="13">
    <w:abstractNumId w:val="9"/>
  </w:num>
  <w:num w:numId="14">
    <w:abstractNumId w:val="18"/>
  </w:num>
  <w:num w:numId="15">
    <w:abstractNumId w:val="35"/>
  </w:num>
  <w:num w:numId="16">
    <w:abstractNumId w:val="16"/>
  </w:num>
  <w:num w:numId="17">
    <w:abstractNumId w:val="21"/>
  </w:num>
  <w:num w:numId="18">
    <w:abstractNumId w:val="11"/>
  </w:num>
  <w:num w:numId="19">
    <w:abstractNumId w:val="36"/>
  </w:num>
  <w:num w:numId="20">
    <w:abstractNumId w:val="37"/>
  </w:num>
  <w:num w:numId="21">
    <w:abstractNumId w:val="7"/>
  </w:num>
  <w:num w:numId="22">
    <w:abstractNumId w:val="6"/>
  </w:num>
  <w:num w:numId="23">
    <w:abstractNumId w:val="28"/>
  </w:num>
  <w:num w:numId="24">
    <w:abstractNumId w:val="40"/>
  </w:num>
  <w:num w:numId="25">
    <w:abstractNumId w:val="22"/>
  </w:num>
  <w:num w:numId="26">
    <w:abstractNumId w:val="26"/>
  </w:num>
  <w:num w:numId="27">
    <w:abstractNumId w:val="2"/>
  </w:num>
  <w:num w:numId="28">
    <w:abstractNumId w:val="29"/>
  </w:num>
  <w:num w:numId="29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32"/>
  </w:num>
  <w:num w:numId="31">
    <w:abstractNumId w:val="31"/>
  </w:num>
  <w:num w:numId="32">
    <w:abstractNumId w:val="38"/>
  </w:num>
  <w:num w:numId="33">
    <w:abstractNumId w:val="17"/>
    <w:lvlOverride w:ilvl="0">
      <w:startOverride w:val="1"/>
      <w:lvl w:ilvl="0">
        <w:start w:val="1"/>
        <w:numFmt w:val="decimal"/>
        <w:lvlText w:val="%1."/>
        <w:lvlJc w:val="left"/>
        <w:pPr>
          <w:ind w:left="1146" w:hanging="360"/>
        </w:pPr>
        <w:rPr>
          <w:rFonts w:eastAsia="Arial" w:cs="Calibri Light"/>
          <w:b w:val="0"/>
          <w:position w:val="0"/>
          <w:sz w:val="20"/>
          <w:szCs w:val="20"/>
          <w:vertAlign w:val="baseline"/>
        </w:rPr>
      </w:lvl>
    </w:lvlOverride>
  </w:num>
  <w:num w:numId="34">
    <w:abstractNumId w:val="17"/>
  </w:num>
  <w:num w:numId="35">
    <w:abstractNumId w:val="27"/>
  </w:num>
  <w:num w:numId="36">
    <w:abstractNumId w:val="20"/>
  </w:num>
  <w:num w:numId="37">
    <w:abstractNumId w:val="23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45"/>
  </w:num>
  <w:num w:numId="40">
    <w:abstractNumId w:val="15"/>
  </w:num>
  <w:num w:numId="41">
    <w:abstractNumId w:val="34"/>
  </w:num>
  <w:num w:numId="42">
    <w:abstractNumId w:val="3"/>
  </w:num>
  <w:num w:numId="43">
    <w:abstractNumId w:val="25"/>
  </w:num>
  <w:num w:numId="44">
    <w:abstractNumId w:val="10"/>
  </w:num>
  <w:num w:numId="45">
    <w:abstractNumId w:val="41"/>
  </w:num>
  <w:num w:numId="46">
    <w:abstractNumId w:val="5"/>
  </w:num>
  <w:num w:numId="47">
    <w:abstractNumId w:val="33"/>
  </w:num>
  <w:numIdMacAtCleanup w:val="4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2"/>
  <w:proofState w:spelling="clean"/>
  <w:defaultTabStop w:val="720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041E"/>
    <w:rsid w:val="00003F9C"/>
    <w:rsid w:val="00007A03"/>
    <w:rsid w:val="00010368"/>
    <w:rsid w:val="000118BF"/>
    <w:rsid w:val="00014A6C"/>
    <w:rsid w:val="00016903"/>
    <w:rsid w:val="000204DB"/>
    <w:rsid w:val="00020F97"/>
    <w:rsid w:val="00027102"/>
    <w:rsid w:val="00031EF1"/>
    <w:rsid w:val="0003323C"/>
    <w:rsid w:val="000366CD"/>
    <w:rsid w:val="00047D3A"/>
    <w:rsid w:val="00047FE1"/>
    <w:rsid w:val="000552E7"/>
    <w:rsid w:val="00057BE4"/>
    <w:rsid w:val="000645D3"/>
    <w:rsid w:val="0009000C"/>
    <w:rsid w:val="000904B4"/>
    <w:rsid w:val="00091041"/>
    <w:rsid w:val="000913CE"/>
    <w:rsid w:val="000A0770"/>
    <w:rsid w:val="000A27C3"/>
    <w:rsid w:val="000A343B"/>
    <w:rsid w:val="000B4ADE"/>
    <w:rsid w:val="000B5593"/>
    <w:rsid w:val="000D1326"/>
    <w:rsid w:val="000D577C"/>
    <w:rsid w:val="000D67DD"/>
    <w:rsid w:val="000E0862"/>
    <w:rsid w:val="000F0092"/>
    <w:rsid w:val="000F251F"/>
    <w:rsid w:val="000F2783"/>
    <w:rsid w:val="00100D55"/>
    <w:rsid w:val="001019D5"/>
    <w:rsid w:val="00101FF4"/>
    <w:rsid w:val="00102270"/>
    <w:rsid w:val="00115EA4"/>
    <w:rsid w:val="001169B5"/>
    <w:rsid w:val="00117A05"/>
    <w:rsid w:val="00125717"/>
    <w:rsid w:val="00125801"/>
    <w:rsid w:val="00126E5B"/>
    <w:rsid w:val="0013189F"/>
    <w:rsid w:val="001318C9"/>
    <w:rsid w:val="0013229A"/>
    <w:rsid w:val="0014226C"/>
    <w:rsid w:val="00143E3B"/>
    <w:rsid w:val="00146315"/>
    <w:rsid w:val="00150DE8"/>
    <w:rsid w:val="00153034"/>
    <w:rsid w:val="0015418A"/>
    <w:rsid w:val="00155D83"/>
    <w:rsid w:val="001561FB"/>
    <w:rsid w:val="00157497"/>
    <w:rsid w:val="001605D6"/>
    <w:rsid w:val="00163528"/>
    <w:rsid w:val="00171644"/>
    <w:rsid w:val="00172E2F"/>
    <w:rsid w:val="0017317B"/>
    <w:rsid w:val="00175C25"/>
    <w:rsid w:val="001814C1"/>
    <w:rsid w:val="00181C0F"/>
    <w:rsid w:val="001A13CF"/>
    <w:rsid w:val="001B24F2"/>
    <w:rsid w:val="001B3F6A"/>
    <w:rsid w:val="001B62D1"/>
    <w:rsid w:val="001B6EA1"/>
    <w:rsid w:val="001C59E5"/>
    <w:rsid w:val="001D3732"/>
    <w:rsid w:val="001F097C"/>
    <w:rsid w:val="001F480C"/>
    <w:rsid w:val="001F48B4"/>
    <w:rsid w:val="00200AAF"/>
    <w:rsid w:val="00201BE9"/>
    <w:rsid w:val="00201EE9"/>
    <w:rsid w:val="00203808"/>
    <w:rsid w:val="002059F1"/>
    <w:rsid w:val="0020656D"/>
    <w:rsid w:val="00215688"/>
    <w:rsid w:val="00221551"/>
    <w:rsid w:val="00226FBC"/>
    <w:rsid w:val="00227260"/>
    <w:rsid w:val="0023111F"/>
    <w:rsid w:val="002536E9"/>
    <w:rsid w:val="002557A5"/>
    <w:rsid w:val="00257C2C"/>
    <w:rsid w:val="0026259B"/>
    <w:rsid w:val="00262861"/>
    <w:rsid w:val="00272A82"/>
    <w:rsid w:val="00272B4F"/>
    <w:rsid w:val="00276DF0"/>
    <w:rsid w:val="00277D9A"/>
    <w:rsid w:val="002823F3"/>
    <w:rsid w:val="002829D0"/>
    <w:rsid w:val="00285C75"/>
    <w:rsid w:val="00287B1C"/>
    <w:rsid w:val="002941DE"/>
    <w:rsid w:val="0029608E"/>
    <w:rsid w:val="00296997"/>
    <w:rsid w:val="00297313"/>
    <w:rsid w:val="002975FF"/>
    <w:rsid w:val="002A2627"/>
    <w:rsid w:val="002A415D"/>
    <w:rsid w:val="002B1C9B"/>
    <w:rsid w:val="002B3154"/>
    <w:rsid w:val="002B5253"/>
    <w:rsid w:val="002B65FB"/>
    <w:rsid w:val="002B6C9D"/>
    <w:rsid w:val="002C041E"/>
    <w:rsid w:val="002C4FE0"/>
    <w:rsid w:val="002D0D1A"/>
    <w:rsid w:val="002D677F"/>
    <w:rsid w:val="002D68CA"/>
    <w:rsid w:val="002E0897"/>
    <w:rsid w:val="002E1242"/>
    <w:rsid w:val="002E237B"/>
    <w:rsid w:val="003003F0"/>
    <w:rsid w:val="00301167"/>
    <w:rsid w:val="00301522"/>
    <w:rsid w:val="003043CD"/>
    <w:rsid w:val="003063A1"/>
    <w:rsid w:val="003173C4"/>
    <w:rsid w:val="00321550"/>
    <w:rsid w:val="00330D73"/>
    <w:rsid w:val="003416A5"/>
    <w:rsid w:val="00342B6D"/>
    <w:rsid w:val="00345211"/>
    <w:rsid w:val="00347324"/>
    <w:rsid w:val="0035275A"/>
    <w:rsid w:val="00354A5F"/>
    <w:rsid w:val="00354D12"/>
    <w:rsid w:val="0036337A"/>
    <w:rsid w:val="00370633"/>
    <w:rsid w:val="003850C7"/>
    <w:rsid w:val="00394A70"/>
    <w:rsid w:val="003A37B7"/>
    <w:rsid w:val="003A7E9B"/>
    <w:rsid w:val="003B3332"/>
    <w:rsid w:val="003C317E"/>
    <w:rsid w:val="003C5710"/>
    <w:rsid w:val="003D2A77"/>
    <w:rsid w:val="003D31FC"/>
    <w:rsid w:val="003D4DDD"/>
    <w:rsid w:val="003D5458"/>
    <w:rsid w:val="003D654C"/>
    <w:rsid w:val="003E135B"/>
    <w:rsid w:val="003E3A7E"/>
    <w:rsid w:val="003E5AB8"/>
    <w:rsid w:val="003E7221"/>
    <w:rsid w:val="003F6238"/>
    <w:rsid w:val="003F7066"/>
    <w:rsid w:val="00406825"/>
    <w:rsid w:val="00406B55"/>
    <w:rsid w:val="00420F32"/>
    <w:rsid w:val="004224B3"/>
    <w:rsid w:val="00422B33"/>
    <w:rsid w:val="0044154A"/>
    <w:rsid w:val="00442079"/>
    <w:rsid w:val="00443E07"/>
    <w:rsid w:val="0048186F"/>
    <w:rsid w:val="00492525"/>
    <w:rsid w:val="004A735E"/>
    <w:rsid w:val="004B3EC0"/>
    <w:rsid w:val="004B7D66"/>
    <w:rsid w:val="004C6962"/>
    <w:rsid w:val="004D11F7"/>
    <w:rsid w:val="004D2140"/>
    <w:rsid w:val="004E5417"/>
    <w:rsid w:val="004F027D"/>
    <w:rsid w:val="004F10AD"/>
    <w:rsid w:val="00501283"/>
    <w:rsid w:val="00512B53"/>
    <w:rsid w:val="005242AE"/>
    <w:rsid w:val="00531250"/>
    <w:rsid w:val="005366C9"/>
    <w:rsid w:val="0053762A"/>
    <w:rsid w:val="00540C76"/>
    <w:rsid w:val="005410BF"/>
    <w:rsid w:val="00543D7B"/>
    <w:rsid w:val="005531E2"/>
    <w:rsid w:val="005669B0"/>
    <w:rsid w:val="005679E7"/>
    <w:rsid w:val="00584734"/>
    <w:rsid w:val="00591EF0"/>
    <w:rsid w:val="005924F0"/>
    <w:rsid w:val="00592627"/>
    <w:rsid w:val="0059312B"/>
    <w:rsid w:val="005942F5"/>
    <w:rsid w:val="005A217A"/>
    <w:rsid w:val="005A2595"/>
    <w:rsid w:val="005A632C"/>
    <w:rsid w:val="005B0910"/>
    <w:rsid w:val="005B6201"/>
    <w:rsid w:val="005C3CEB"/>
    <w:rsid w:val="005D3ADB"/>
    <w:rsid w:val="005D55D4"/>
    <w:rsid w:val="005D6BEA"/>
    <w:rsid w:val="005E534D"/>
    <w:rsid w:val="005F2CD9"/>
    <w:rsid w:val="006029EB"/>
    <w:rsid w:val="006032B5"/>
    <w:rsid w:val="006254C4"/>
    <w:rsid w:val="00627B03"/>
    <w:rsid w:val="00635188"/>
    <w:rsid w:val="00644099"/>
    <w:rsid w:val="00654C0F"/>
    <w:rsid w:val="00656628"/>
    <w:rsid w:val="00661456"/>
    <w:rsid w:val="006619EA"/>
    <w:rsid w:val="006630F0"/>
    <w:rsid w:val="00667731"/>
    <w:rsid w:val="0067410A"/>
    <w:rsid w:val="0068113A"/>
    <w:rsid w:val="0068135F"/>
    <w:rsid w:val="00685AE7"/>
    <w:rsid w:val="00691F71"/>
    <w:rsid w:val="00695B66"/>
    <w:rsid w:val="006A2605"/>
    <w:rsid w:val="006A77C4"/>
    <w:rsid w:val="006A78D9"/>
    <w:rsid w:val="006B35E2"/>
    <w:rsid w:val="006B7A71"/>
    <w:rsid w:val="006C1ECE"/>
    <w:rsid w:val="006D264C"/>
    <w:rsid w:val="006D421B"/>
    <w:rsid w:val="006E2348"/>
    <w:rsid w:val="006E2D2F"/>
    <w:rsid w:val="006E4FC5"/>
    <w:rsid w:val="006E59A2"/>
    <w:rsid w:val="006E679B"/>
    <w:rsid w:val="006E70F2"/>
    <w:rsid w:val="006F10DF"/>
    <w:rsid w:val="006F7005"/>
    <w:rsid w:val="00700202"/>
    <w:rsid w:val="007019FA"/>
    <w:rsid w:val="007208D9"/>
    <w:rsid w:val="0073181E"/>
    <w:rsid w:val="00734001"/>
    <w:rsid w:val="00734770"/>
    <w:rsid w:val="0074121B"/>
    <w:rsid w:val="00741F45"/>
    <w:rsid w:val="00742AF2"/>
    <w:rsid w:val="00745805"/>
    <w:rsid w:val="00746BC9"/>
    <w:rsid w:val="00751FA8"/>
    <w:rsid w:val="00754AD8"/>
    <w:rsid w:val="007606BE"/>
    <w:rsid w:val="00760F86"/>
    <w:rsid w:val="007612B9"/>
    <w:rsid w:val="00766EEB"/>
    <w:rsid w:val="0076708C"/>
    <w:rsid w:val="00767AE9"/>
    <w:rsid w:val="00770BB9"/>
    <w:rsid w:val="00775EBF"/>
    <w:rsid w:val="0078270A"/>
    <w:rsid w:val="0078687A"/>
    <w:rsid w:val="0079054E"/>
    <w:rsid w:val="007B45FE"/>
    <w:rsid w:val="007B50E4"/>
    <w:rsid w:val="007C6153"/>
    <w:rsid w:val="007C7BB1"/>
    <w:rsid w:val="007D029A"/>
    <w:rsid w:val="007D2292"/>
    <w:rsid w:val="007D790F"/>
    <w:rsid w:val="007E0C59"/>
    <w:rsid w:val="007E60DC"/>
    <w:rsid w:val="007F23B5"/>
    <w:rsid w:val="008015AF"/>
    <w:rsid w:val="00804C28"/>
    <w:rsid w:val="00806A20"/>
    <w:rsid w:val="00806D00"/>
    <w:rsid w:val="00807B7B"/>
    <w:rsid w:val="00827AEA"/>
    <w:rsid w:val="008320FE"/>
    <w:rsid w:val="00856EC6"/>
    <w:rsid w:val="00860ED1"/>
    <w:rsid w:val="00863CF2"/>
    <w:rsid w:val="00871E67"/>
    <w:rsid w:val="00874303"/>
    <w:rsid w:val="008811D0"/>
    <w:rsid w:val="00895684"/>
    <w:rsid w:val="008A0E5D"/>
    <w:rsid w:val="008A47BE"/>
    <w:rsid w:val="008C2008"/>
    <w:rsid w:val="008C6356"/>
    <w:rsid w:val="008D70F1"/>
    <w:rsid w:val="008E22E0"/>
    <w:rsid w:val="008F3AB2"/>
    <w:rsid w:val="008F6B81"/>
    <w:rsid w:val="00907D1E"/>
    <w:rsid w:val="0091221A"/>
    <w:rsid w:val="009168F0"/>
    <w:rsid w:val="00921451"/>
    <w:rsid w:val="00922B31"/>
    <w:rsid w:val="009272EE"/>
    <w:rsid w:val="00927768"/>
    <w:rsid w:val="00927C69"/>
    <w:rsid w:val="00931B6B"/>
    <w:rsid w:val="00932BB1"/>
    <w:rsid w:val="00941278"/>
    <w:rsid w:val="0095310A"/>
    <w:rsid w:val="0095320B"/>
    <w:rsid w:val="009536AB"/>
    <w:rsid w:val="00955049"/>
    <w:rsid w:val="009573C6"/>
    <w:rsid w:val="009711E6"/>
    <w:rsid w:val="009741BE"/>
    <w:rsid w:val="00976219"/>
    <w:rsid w:val="00981749"/>
    <w:rsid w:val="00983B4E"/>
    <w:rsid w:val="00985131"/>
    <w:rsid w:val="0098643F"/>
    <w:rsid w:val="00987943"/>
    <w:rsid w:val="00993786"/>
    <w:rsid w:val="00993AC2"/>
    <w:rsid w:val="00996A26"/>
    <w:rsid w:val="009A0A35"/>
    <w:rsid w:val="009A510F"/>
    <w:rsid w:val="009B0263"/>
    <w:rsid w:val="009B0DD6"/>
    <w:rsid w:val="009B3A2A"/>
    <w:rsid w:val="009B4F5E"/>
    <w:rsid w:val="009B5C95"/>
    <w:rsid w:val="009B6D1B"/>
    <w:rsid w:val="009C459C"/>
    <w:rsid w:val="009D36BA"/>
    <w:rsid w:val="009D37A4"/>
    <w:rsid w:val="009D5B78"/>
    <w:rsid w:val="009E4612"/>
    <w:rsid w:val="009E540E"/>
    <w:rsid w:val="009F4139"/>
    <w:rsid w:val="009F7DBB"/>
    <w:rsid w:val="00A02FED"/>
    <w:rsid w:val="00A0432F"/>
    <w:rsid w:val="00A055AB"/>
    <w:rsid w:val="00A1044C"/>
    <w:rsid w:val="00A16836"/>
    <w:rsid w:val="00A16E17"/>
    <w:rsid w:val="00A20294"/>
    <w:rsid w:val="00A33710"/>
    <w:rsid w:val="00A41EB7"/>
    <w:rsid w:val="00A4238D"/>
    <w:rsid w:val="00A442DB"/>
    <w:rsid w:val="00A67552"/>
    <w:rsid w:val="00A72BA3"/>
    <w:rsid w:val="00A72C10"/>
    <w:rsid w:val="00A77A93"/>
    <w:rsid w:val="00A863D5"/>
    <w:rsid w:val="00A91335"/>
    <w:rsid w:val="00A92E7D"/>
    <w:rsid w:val="00A94E4A"/>
    <w:rsid w:val="00A95E63"/>
    <w:rsid w:val="00A97A0E"/>
    <w:rsid w:val="00AA680C"/>
    <w:rsid w:val="00AA7C9D"/>
    <w:rsid w:val="00AB11D7"/>
    <w:rsid w:val="00AB2D21"/>
    <w:rsid w:val="00AB3F8C"/>
    <w:rsid w:val="00AB44CC"/>
    <w:rsid w:val="00AB5D93"/>
    <w:rsid w:val="00AC6054"/>
    <w:rsid w:val="00AC6FE5"/>
    <w:rsid w:val="00AD0E99"/>
    <w:rsid w:val="00AE2731"/>
    <w:rsid w:val="00AE3ECF"/>
    <w:rsid w:val="00B069BA"/>
    <w:rsid w:val="00B1020E"/>
    <w:rsid w:val="00B16E5E"/>
    <w:rsid w:val="00B17CA1"/>
    <w:rsid w:val="00B23D80"/>
    <w:rsid w:val="00B32CB3"/>
    <w:rsid w:val="00B35E4A"/>
    <w:rsid w:val="00B40098"/>
    <w:rsid w:val="00B41AF3"/>
    <w:rsid w:val="00B450DB"/>
    <w:rsid w:val="00B647D3"/>
    <w:rsid w:val="00B65564"/>
    <w:rsid w:val="00B81122"/>
    <w:rsid w:val="00B8142F"/>
    <w:rsid w:val="00B815C5"/>
    <w:rsid w:val="00B85D41"/>
    <w:rsid w:val="00B8658F"/>
    <w:rsid w:val="00B86BDB"/>
    <w:rsid w:val="00B9366C"/>
    <w:rsid w:val="00B93D67"/>
    <w:rsid w:val="00B95C8C"/>
    <w:rsid w:val="00B960AC"/>
    <w:rsid w:val="00BA3D50"/>
    <w:rsid w:val="00BA668B"/>
    <w:rsid w:val="00BB4ECB"/>
    <w:rsid w:val="00BB6CAC"/>
    <w:rsid w:val="00BC7F81"/>
    <w:rsid w:val="00BE35A0"/>
    <w:rsid w:val="00BE630E"/>
    <w:rsid w:val="00C00ECE"/>
    <w:rsid w:val="00C0774D"/>
    <w:rsid w:val="00C24D81"/>
    <w:rsid w:val="00C326E2"/>
    <w:rsid w:val="00C4094B"/>
    <w:rsid w:val="00C42B59"/>
    <w:rsid w:val="00C44D0F"/>
    <w:rsid w:val="00C45BF2"/>
    <w:rsid w:val="00C45E3C"/>
    <w:rsid w:val="00C5440D"/>
    <w:rsid w:val="00C56A17"/>
    <w:rsid w:val="00C746AE"/>
    <w:rsid w:val="00C84CF6"/>
    <w:rsid w:val="00C85086"/>
    <w:rsid w:val="00C851DC"/>
    <w:rsid w:val="00C90559"/>
    <w:rsid w:val="00C95766"/>
    <w:rsid w:val="00C9577E"/>
    <w:rsid w:val="00CA097B"/>
    <w:rsid w:val="00CA27AF"/>
    <w:rsid w:val="00CA78FA"/>
    <w:rsid w:val="00CB2CBA"/>
    <w:rsid w:val="00CB3FFA"/>
    <w:rsid w:val="00CB60A1"/>
    <w:rsid w:val="00CB707C"/>
    <w:rsid w:val="00CC204D"/>
    <w:rsid w:val="00CD2670"/>
    <w:rsid w:val="00CD3140"/>
    <w:rsid w:val="00CE61B5"/>
    <w:rsid w:val="00CE7C9F"/>
    <w:rsid w:val="00CF6C8B"/>
    <w:rsid w:val="00CF7BCF"/>
    <w:rsid w:val="00D02BE2"/>
    <w:rsid w:val="00D03002"/>
    <w:rsid w:val="00D034A8"/>
    <w:rsid w:val="00D06997"/>
    <w:rsid w:val="00D078F3"/>
    <w:rsid w:val="00D21FB5"/>
    <w:rsid w:val="00D27A78"/>
    <w:rsid w:val="00D302C6"/>
    <w:rsid w:val="00D356CC"/>
    <w:rsid w:val="00D36D65"/>
    <w:rsid w:val="00D40FD0"/>
    <w:rsid w:val="00D43317"/>
    <w:rsid w:val="00D43631"/>
    <w:rsid w:val="00D46F35"/>
    <w:rsid w:val="00D577F6"/>
    <w:rsid w:val="00D721DB"/>
    <w:rsid w:val="00D7295D"/>
    <w:rsid w:val="00D75444"/>
    <w:rsid w:val="00D77E11"/>
    <w:rsid w:val="00D81B8A"/>
    <w:rsid w:val="00D9000F"/>
    <w:rsid w:val="00D950C0"/>
    <w:rsid w:val="00DA4AEE"/>
    <w:rsid w:val="00DA557F"/>
    <w:rsid w:val="00DB47AD"/>
    <w:rsid w:val="00DC0624"/>
    <w:rsid w:val="00DC5973"/>
    <w:rsid w:val="00DD311C"/>
    <w:rsid w:val="00DE16C2"/>
    <w:rsid w:val="00DF0D92"/>
    <w:rsid w:val="00DF2F05"/>
    <w:rsid w:val="00DF7D6A"/>
    <w:rsid w:val="00E04256"/>
    <w:rsid w:val="00E23962"/>
    <w:rsid w:val="00E2788C"/>
    <w:rsid w:val="00E34112"/>
    <w:rsid w:val="00E35ADE"/>
    <w:rsid w:val="00E367F7"/>
    <w:rsid w:val="00E407C4"/>
    <w:rsid w:val="00E51519"/>
    <w:rsid w:val="00E52876"/>
    <w:rsid w:val="00E5580C"/>
    <w:rsid w:val="00E55E71"/>
    <w:rsid w:val="00E61927"/>
    <w:rsid w:val="00E64853"/>
    <w:rsid w:val="00E64FDB"/>
    <w:rsid w:val="00E6624D"/>
    <w:rsid w:val="00E67148"/>
    <w:rsid w:val="00E70703"/>
    <w:rsid w:val="00E7242A"/>
    <w:rsid w:val="00E747A0"/>
    <w:rsid w:val="00E77F01"/>
    <w:rsid w:val="00E80CB1"/>
    <w:rsid w:val="00E97922"/>
    <w:rsid w:val="00EA1770"/>
    <w:rsid w:val="00EA6ED9"/>
    <w:rsid w:val="00EA7C3E"/>
    <w:rsid w:val="00EB1827"/>
    <w:rsid w:val="00EB1E6B"/>
    <w:rsid w:val="00EB365A"/>
    <w:rsid w:val="00EB7785"/>
    <w:rsid w:val="00EC255D"/>
    <w:rsid w:val="00EE4F24"/>
    <w:rsid w:val="00F00836"/>
    <w:rsid w:val="00F03B15"/>
    <w:rsid w:val="00F14F59"/>
    <w:rsid w:val="00F33A35"/>
    <w:rsid w:val="00F35CEF"/>
    <w:rsid w:val="00F4445A"/>
    <w:rsid w:val="00F44F07"/>
    <w:rsid w:val="00F459AB"/>
    <w:rsid w:val="00F47213"/>
    <w:rsid w:val="00F536B7"/>
    <w:rsid w:val="00F56D06"/>
    <w:rsid w:val="00F607F4"/>
    <w:rsid w:val="00F6171F"/>
    <w:rsid w:val="00F63DA6"/>
    <w:rsid w:val="00F65B00"/>
    <w:rsid w:val="00F70CF0"/>
    <w:rsid w:val="00F7644A"/>
    <w:rsid w:val="00F77A5C"/>
    <w:rsid w:val="00F828AC"/>
    <w:rsid w:val="00F82F2E"/>
    <w:rsid w:val="00F85938"/>
    <w:rsid w:val="00F90B86"/>
    <w:rsid w:val="00F941A7"/>
    <w:rsid w:val="00F9734A"/>
    <w:rsid w:val="00F975F3"/>
    <w:rsid w:val="00FB6C64"/>
    <w:rsid w:val="00FC0D96"/>
    <w:rsid w:val="00FE106D"/>
    <w:rsid w:val="00FE7A85"/>
    <w:rsid w:val="00FF18D4"/>
    <w:rsid w:val="00FF28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0B7DC3E1"/>
  <w15:docId w15:val="{2F89B53E-E0CA-4E34-A727-088ED583C1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sz w:val="22"/>
        <w:szCs w:val="22"/>
        <w:lang w:val="pl" w:eastAsia="pl-PL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</w:style>
  <w:style w:type="paragraph" w:styleId="Nagwek1">
    <w:name w:val="heading 1"/>
    <w:basedOn w:val="Normalny"/>
    <w:next w:val="Normalny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Nagwek2">
    <w:name w:val="heading 2"/>
    <w:basedOn w:val="Normalny"/>
    <w:next w:val="Normalny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Nagwek3">
    <w:name w:val="heading 3"/>
    <w:basedOn w:val="Normalny"/>
    <w:next w:val="Normalny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Nagwek4">
    <w:name w:val="heading 4"/>
    <w:basedOn w:val="Normalny"/>
    <w:next w:val="Normalny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Nagwek5">
    <w:name w:val="heading 5"/>
    <w:basedOn w:val="Normalny"/>
    <w:next w:val="Normalny"/>
    <w:pPr>
      <w:keepNext/>
      <w:keepLines/>
      <w:spacing w:before="240" w:after="80"/>
      <w:outlineLvl w:val="4"/>
    </w:pPr>
    <w:rPr>
      <w:color w:val="666666"/>
    </w:rPr>
  </w:style>
  <w:style w:type="paragraph" w:styleId="Nagwek6">
    <w:name w:val="heading 6"/>
    <w:basedOn w:val="Normalny"/>
    <w:next w:val="Normalny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pPr>
      <w:keepNext/>
      <w:keepLines/>
      <w:spacing w:after="60"/>
    </w:pPr>
    <w:rPr>
      <w:sz w:val="52"/>
      <w:szCs w:val="52"/>
    </w:rPr>
  </w:style>
  <w:style w:type="paragraph" w:styleId="Podtytu">
    <w:name w:val="Subtitle"/>
    <w:basedOn w:val="Normalny"/>
    <w:next w:val="Normalny"/>
    <w:pPr>
      <w:keepNext/>
      <w:keepLines/>
      <w:spacing w:after="320"/>
    </w:pPr>
    <w:rPr>
      <w:color w:val="666666"/>
      <w:sz w:val="30"/>
      <w:szCs w:val="30"/>
    </w:rPr>
  </w:style>
  <w:style w:type="paragraph" w:styleId="Nagwek">
    <w:name w:val="header"/>
    <w:basedOn w:val="Normalny"/>
    <w:link w:val="NagwekZnak"/>
    <w:uiPriority w:val="99"/>
    <w:unhideWhenUsed/>
    <w:rsid w:val="00047D3A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47D3A"/>
  </w:style>
  <w:style w:type="paragraph" w:styleId="Stopka">
    <w:name w:val="footer"/>
    <w:basedOn w:val="Normalny"/>
    <w:link w:val="StopkaZnak"/>
    <w:unhideWhenUsed/>
    <w:rsid w:val="00047D3A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rsid w:val="00047D3A"/>
  </w:style>
  <w:style w:type="paragraph" w:styleId="Akapitzlist">
    <w:name w:val="List Paragraph"/>
    <w:aliases w:val="L1,Numerowanie,Akapit z listą5,CW_Lista,2 heading,A_wyliczenie,K-P_odwolanie,maz_wyliczenie,opis dzialania,Akapit z listą BS,Kolorowa lista — akcent 11,Nagłowek 3,Preambuła,Dot pt,F5 List Paragraph,Recommendation,lp1,Normal,Wypunktowanie"/>
    <w:basedOn w:val="Normalny"/>
    <w:link w:val="AkapitzlistZnak"/>
    <w:uiPriority w:val="34"/>
    <w:qFormat/>
    <w:rsid w:val="00996A26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F536B7"/>
    <w:rPr>
      <w:color w:val="0000FF" w:themeColor="hyperlink"/>
      <w:u w:val="single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700202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700202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700202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700202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700202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00202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00202"/>
    <w:rPr>
      <w:rFonts w:ascii="Segoe UI" w:hAnsi="Segoe UI" w:cs="Segoe UI"/>
      <w:sz w:val="18"/>
      <w:szCs w:val="18"/>
    </w:rPr>
  </w:style>
  <w:style w:type="paragraph" w:customStyle="1" w:styleId="Akapitzlist1">
    <w:name w:val="Akapit z listą1"/>
    <w:basedOn w:val="Normalny"/>
    <w:rsid w:val="001318C9"/>
    <w:pPr>
      <w:spacing w:line="240" w:lineRule="auto"/>
      <w:ind w:left="720"/>
      <w:contextualSpacing/>
    </w:pPr>
    <w:rPr>
      <w:rFonts w:ascii="Times New Roman" w:eastAsia="Calibri" w:hAnsi="Times New Roman" w:cs="Times New Roman"/>
      <w:sz w:val="24"/>
      <w:szCs w:val="24"/>
      <w:lang w:val="pl-PL"/>
    </w:rPr>
  </w:style>
  <w:style w:type="paragraph" w:customStyle="1" w:styleId="Default">
    <w:name w:val="Default"/>
    <w:rsid w:val="008A0E5D"/>
    <w:pPr>
      <w:autoSpaceDE w:val="0"/>
      <w:autoSpaceDN w:val="0"/>
      <w:adjustRightInd w:val="0"/>
      <w:spacing w:line="240" w:lineRule="auto"/>
    </w:pPr>
    <w:rPr>
      <w:rFonts w:ascii="Times New Roman" w:eastAsia="Calibri" w:hAnsi="Times New Roman" w:cs="Times New Roman"/>
      <w:color w:val="000000"/>
      <w:sz w:val="24"/>
      <w:szCs w:val="24"/>
      <w:lang w:val="pl-PL"/>
    </w:rPr>
  </w:style>
  <w:style w:type="numbering" w:customStyle="1" w:styleId="WWNum1">
    <w:name w:val="WWNum1"/>
    <w:basedOn w:val="Bezlisty"/>
    <w:rsid w:val="00BB4ECB"/>
    <w:pPr>
      <w:numPr>
        <w:numId w:val="30"/>
      </w:numPr>
    </w:pPr>
  </w:style>
  <w:style w:type="character" w:customStyle="1" w:styleId="markedcontent">
    <w:name w:val="markedcontent"/>
    <w:rsid w:val="000366CD"/>
  </w:style>
  <w:style w:type="paragraph" w:customStyle="1" w:styleId="Standard">
    <w:name w:val="Standard"/>
    <w:link w:val="StandardZnak"/>
    <w:qFormat/>
    <w:rsid w:val="00927768"/>
    <w:pPr>
      <w:suppressAutoHyphens/>
      <w:autoSpaceDN w:val="0"/>
      <w:spacing w:line="240" w:lineRule="auto"/>
      <w:textAlignment w:val="baseline"/>
    </w:pPr>
    <w:rPr>
      <w:rFonts w:ascii="Calibri" w:eastAsia="SimSun" w:hAnsi="Calibri" w:cs="Tahoma"/>
      <w:kern w:val="3"/>
      <w:lang w:val="pl-PL" w:eastAsia="ar-SA"/>
    </w:rPr>
  </w:style>
  <w:style w:type="character" w:customStyle="1" w:styleId="AkapitzlistZnak">
    <w:name w:val="Akapit z listą Znak"/>
    <w:aliases w:val="L1 Znak,Numerowanie Znak,Akapit z listą5 Znak,CW_Lista Znak,2 heading Znak,A_wyliczenie Znak,K-P_odwolanie Znak,maz_wyliczenie Znak,opis dzialania Znak,Akapit z listą BS Znak,Kolorowa lista — akcent 11 Znak,Nagłowek 3 Znak,lp1 Znak"/>
    <w:basedOn w:val="Domylnaczcionkaakapitu"/>
    <w:link w:val="Akapitzlist"/>
    <w:uiPriority w:val="34"/>
    <w:qFormat/>
    <w:locked/>
    <w:rsid w:val="00BB6CAC"/>
  </w:style>
  <w:style w:type="character" w:customStyle="1" w:styleId="StandardZnak">
    <w:name w:val="Standard Znak"/>
    <w:link w:val="Standard"/>
    <w:qFormat/>
    <w:rsid w:val="00D21FB5"/>
    <w:rPr>
      <w:rFonts w:ascii="Calibri" w:eastAsia="SimSun" w:hAnsi="Calibri" w:cs="Tahoma"/>
      <w:kern w:val="3"/>
      <w:lang w:val="pl-PL" w:eastAsia="ar-SA"/>
    </w:rPr>
  </w:style>
  <w:style w:type="table" w:styleId="Tabela-Siatka">
    <w:name w:val="Table Grid"/>
    <w:basedOn w:val="Standardowy"/>
    <w:rsid w:val="0079054E"/>
    <w:pPr>
      <w:spacing w:line="240" w:lineRule="auto"/>
    </w:pPr>
    <w:rPr>
      <w:rFonts w:ascii="Times New Roman" w:eastAsia="Times New Roman" w:hAnsi="Times New Roman" w:cs="Times New Roman"/>
      <w:sz w:val="20"/>
      <w:szCs w:val="20"/>
      <w:lang w:val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basedOn w:val="Standard"/>
    <w:link w:val="TekstprzypisudolnegoZnak"/>
    <w:rsid w:val="00501283"/>
    <w:rPr>
      <w:rFonts w:ascii="Cambria" w:hAnsi="Cambria"/>
      <w:sz w:val="20"/>
      <w:szCs w:val="20"/>
      <w:lang w:eastAsia="en-US"/>
    </w:rPr>
  </w:style>
  <w:style w:type="character" w:customStyle="1" w:styleId="TekstprzypisudolnegoZnak">
    <w:name w:val="Tekst przypisu dolnego Znak"/>
    <w:basedOn w:val="Domylnaczcionkaakapitu"/>
    <w:link w:val="Tekstprzypisudolnego"/>
    <w:rsid w:val="00501283"/>
    <w:rPr>
      <w:rFonts w:ascii="Cambria" w:eastAsia="SimSun" w:hAnsi="Cambria" w:cs="Tahoma"/>
      <w:kern w:val="3"/>
      <w:sz w:val="20"/>
      <w:szCs w:val="20"/>
      <w:lang w:val="pl-PL" w:eastAsia="en-US"/>
    </w:rPr>
  </w:style>
  <w:style w:type="character" w:styleId="Odwoanieprzypisudolnego">
    <w:name w:val="footnote reference"/>
    <w:basedOn w:val="Domylnaczcionkaakapitu"/>
    <w:rsid w:val="00501283"/>
    <w:rPr>
      <w:position w:val="0"/>
      <w:vertAlign w:val="superscript"/>
    </w:rPr>
  </w:style>
  <w:style w:type="numbering" w:customStyle="1" w:styleId="WWNum171">
    <w:name w:val="WWNum171"/>
    <w:basedOn w:val="Bezlisty"/>
    <w:rsid w:val="00501283"/>
    <w:pPr>
      <w:numPr>
        <w:numId w:val="31"/>
      </w:numPr>
    </w:pPr>
  </w:style>
  <w:style w:type="paragraph" w:customStyle="1" w:styleId="Tekstpodstawowy31">
    <w:name w:val="Tekst podstawowy 31"/>
    <w:basedOn w:val="Standard"/>
    <w:rsid w:val="00E64FDB"/>
    <w:pPr>
      <w:jc w:val="both"/>
    </w:pPr>
    <w:rPr>
      <w:sz w:val="24"/>
    </w:rPr>
  </w:style>
  <w:style w:type="numbering" w:customStyle="1" w:styleId="WWNum50">
    <w:name w:val="WWNum50"/>
    <w:basedOn w:val="Bezlisty"/>
    <w:rsid w:val="00EB7785"/>
    <w:pPr>
      <w:numPr>
        <w:numId w:val="32"/>
      </w:numPr>
    </w:pPr>
  </w:style>
  <w:style w:type="numbering" w:customStyle="1" w:styleId="WWNum48">
    <w:name w:val="WWNum48"/>
    <w:basedOn w:val="Bezlisty"/>
    <w:rsid w:val="00BE630E"/>
    <w:pPr>
      <w:numPr>
        <w:numId w:val="34"/>
      </w:numPr>
    </w:pPr>
  </w:style>
  <w:style w:type="paragraph" w:styleId="Tekstpodstawowy3">
    <w:name w:val="Body Text 3"/>
    <w:basedOn w:val="Normalny"/>
    <w:link w:val="Tekstpodstawowy3Znak"/>
    <w:rsid w:val="009573C6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character" w:customStyle="1" w:styleId="Tekstpodstawowy3Znak">
    <w:name w:val="Tekst podstawowy 3 Znak"/>
    <w:basedOn w:val="Domylnaczcionkaakapitu"/>
    <w:link w:val="Tekstpodstawowy3"/>
    <w:rsid w:val="009573C6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styleId="Poprawka">
    <w:name w:val="Revision"/>
    <w:hidden/>
    <w:uiPriority w:val="99"/>
    <w:semiHidden/>
    <w:rsid w:val="002829D0"/>
    <w:pPr>
      <w:spacing w:line="240" w:lineRule="auto"/>
    </w:pPr>
  </w:style>
  <w:style w:type="table" w:customStyle="1" w:styleId="Tabela-Siatka1">
    <w:name w:val="Tabela - Siatka1"/>
    <w:basedOn w:val="Standardowy"/>
    <w:next w:val="Tabela-Siatka"/>
    <w:rsid w:val="00171644"/>
    <w:pPr>
      <w:suppressAutoHyphens/>
      <w:spacing w:line="240" w:lineRule="auto"/>
    </w:pPr>
    <w:rPr>
      <w:rFonts w:ascii="Times New Roman" w:eastAsia="Times New Roman" w:hAnsi="Times New Roman" w:cs="Times New Roman"/>
      <w:sz w:val="20"/>
      <w:szCs w:val="20"/>
      <w:lang w:val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291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36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57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806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70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56DF161-C451-40F4-BBCD-2E923CF8AD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2</Pages>
  <Words>562</Words>
  <Characters>3377</Characters>
  <Application>Microsoft Office Word</Application>
  <DocSecurity>0</DocSecurity>
  <Lines>28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Tomasz Lulka</dc:creator>
  <cp:lastModifiedBy>Marek Maciejewski</cp:lastModifiedBy>
  <cp:revision>8</cp:revision>
  <cp:lastPrinted>2023-09-26T12:45:00Z</cp:lastPrinted>
  <dcterms:created xsi:type="dcterms:W3CDTF">2024-03-08T12:34:00Z</dcterms:created>
  <dcterms:modified xsi:type="dcterms:W3CDTF">2025-01-09T13:11:00Z</dcterms:modified>
</cp:coreProperties>
</file>