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9CBE" w14:textId="25A3CDE3" w:rsidR="002D3910" w:rsidRPr="00577144" w:rsidRDefault="002D3910" w:rsidP="004F112B">
      <w:pPr>
        <w:spacing w:line="264" w:lineRule="auto"/>
        <w:ind w:left="1661" w:right="36"/>
        <w:jc w:val="right"/>
        <w:rPr>
          <w:rFonts w:ascii="Verdana" w:hAnsi="Verdana"/>
          <w:sz w:val="20"/>
          <w:szCs w:val="20"/>
        </w:rPr>
      </w:pPr>
      <w:r w:rsidRPr="00577144">
        <w:rPr>
          <w:rFonts w:ascii="Verdana" w:hAnsi="Verdana"/>
          <w:w w:val="95"/>
          <w:sz w:val="20"/>
          <w:szCs w:val="20"/>
        </w:rPr>
        <w:t xml:space="preserve">Załącznik </w:t>
      </w:r>
      <w:r w:rsidR="00A7551D">
        <w:rPr>
          <w:rFonts w:ascii="Verdana" w:hAnsi="Verdana"/>
          <w:w w:val="95"/>
          <w:sz w:val="20"/>
          <w:szCs w:val="20"/>
        </w:rPr>
        <w:t>4</w:t>
      </w:r>
      <w:r w:rsidRPr="00577144">
        <w:rPr>
          <w:rFonts w:ascii="Verdana" w:hAnsi="Verdana"/>
          <w:w w:val="95"/>
          <w:sz w:val="20"/>
          <w:szCs w:val="20"/>
        </w:rPr>
        <w:t xml:space="preserve"> do SWZ- </w:t>
      </w:r>
      <w:r w:rsidR="00143A86" w:rsidRPr="00577144">
        <w:rPr>
          <w:rFonts w:ascii="Verdana" w:hAnsi="Verdana"/>
          <w:w w:val="95"/>
          <w:sz w:val="20"/>
          <w:szCs w:val="20"/>
        </w:rPr>
        <w:t xml:space="preserve">Wzór </w:t>
      </w:r>
      <w:r w:rsidRPr="00577144">
        <w:rPr>
          <w:rFonts w:ascii="Verdana" w:hAnsi="Verdana"/>
          <w:w w:val="95"/>
          <w:sz w:val="20"/>
          <w:szCs w:val="20"/>
        </w:rPr>
        <w:t>umowy</w:t>
      </w:r>
    </w:p>
    <w:p w14:paraId="6BCF1603" w14:textId="77777777" w:rsidR="002D3910" w:rsidRPr="00577144" w:rsidRDefault="002D3910" w:rsidP="004F112B">
      <w:pPr>
        <w:pStyle w:val="Tekstpodstawowy"/>
        <w:spacing w:line="264" w:lineRule="auto"/>
        <w:ind w:left="0"/>
        <w:jc w:val="left"/>
        <w:rPr>
          <w:rFonts w:ascii="Verdana" w:hAnsi="Verdana"/>
          <w:sz w:val="20"/>
          <w:szCs w:val="20"/>
        </w:rPr>
      </w:pPr>
    </w:p>
    <w:p w14:paraId="028C6E00" w14:textId="77777777" w:rsidR="00441BCD" w:rsidRPr="00577144" w:rsidRDefault="00441BCD" w:rsidP="004F112B">
      <w:pPr>
        <w:pStyle w:val="Tekstpodstawowy"/>
        <w:spacing w:line="264" w:lineRule="auto"/>
        <w:ind w:left="0"/>
        <w:jc w:val="left"/>
        <w:rPr>
          <w:rFonts w:ascii="Verdana" w:hAnsi="Verdana"/>
          <w:sz w:val="20"/>
          <w:szCs w:val="20"/>
        </w:rPr>
      </w:pPr>
    </w:p>
    <w:p w14:paraId="6064A1AE" w14:textId="77777777" w:rsidR="002D3910" w:rsidRPr="00577144" w:rsidRDefault="002D3910" w:rsidP="004F112B">
      <w:pPr>
        <w:spacing w:line="264" w:lineRule="auto"/>
        <w:ind w:right="36"/>
        <w:jc w:val="center"/>
        <w:rPr>
          <w:rFonts w:ascii="Verdana" w:hAnsi="Verdana"/>
          <w:sz w:val="20"/>
          <w:szCs w:val="20"/>
        </w:rPr>
      </w:pPr>
      <w:r w:rsidRPr="00577144">
        <w:rPr>
          <w:rFonts w:ascii="Verdana" w:hAnsi="Verdana"/>
          <w:sz w:val="20"/>
          <w:szCs w:val="20"/>
        </w:rPr>
        <w:t xml:space="preserve">UMOWA NR </w:t>
      </w:r>
      <w:r w:rsidR="00143A86" w:rsidRPr="00577144">
        <w:rPr>
          <w:rFonts w:ascii="Verdana" w:hAnsi="Verdana"/>
          <w:sz w:val="20"/>
          <w:szCs w:val="20"/>
        </w:rPr>
        <w:t>..…/2022</w:t>
      </w:r>
    </w:p>
    <w:p w14:paraId="0F9B8C73" w14:textId="77777777" w:rsidR="00441BCD" w:rsidRPr="00577144" w:rsidRDefault="00441BCD" w:rsidP="004F112B">
      <w:pPr>
        <w:spacing w:line="264" w:lineRule="auto"/>
        <w:ind w:right="1673"/>
        <w:jc w:val="both"/>
        <w:rPr>
          <w:rFonts w:ascii="Verdana" w:hAnsi="Verdana"/>
          <w:sz w:val="20"/>
          <w:szCs w:val="20"/>
        </w:rPr>
      </w:pPr>
    </w:p>
    <w:p w14:paraId="5D67C209" w14:textId="77777777" w:rsidR="002D3910" w:rsidRPr="00E3674D" w:rsidRDefault="002D3910" w:rsidP="004F112B">
      <w:pPr>
        <w:pStyle w:val="Tekstpodstawowy"/>
        <w:tabs>
          <w:tab w:val="left" w:leader="dot" w:pos="4013"/>
        </w:tabs>
        <w:spacing w:line="264" w:lineRule="auto"/>
        <w:ind w:left="0"/>
        <w:rPr>
          <w:rFonts w:ascii="Arial" w:hAnsi="Arial" w:cs="Arial"/>
          <w:w w:val="90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zawarta w dniu</w:t>
      </w:r>
      <w:r w:rsidRPr="00E3674D">
        <w:rPr>
          <w:rFonts w:ascii="Arial" w:hAnsi="Arial" w:cs="Arial"/>
          <w:sz w:val="20"/>
          <w:szCs w:val="20"/>
        </w:rPr>
        <w:tab/>
      </w:r>
      <w:r w:rsidRPr="00E3674D">
        <w:rPr>
          <w:rFonts w:ascii="Arial" w:hAnsi="Arial" w:cs="Arial"/>
          <w:w w:val="90"/>
          <w:sz w:val="20"/>
          <w:szCs w:val="20"/>
        </w:rPr>
        <w:t>r. w Praszczykach pomiędzy:</w:t>
      </w:r>
    </w:p>
    <w:p w14:paraId="708BBE31" w14:textId="19CF0039" w:rsidR="00D1419B" w:rsidRPr="00E3674D" w:rsidRDefault="00D1419B" w:rsidP="004F112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b/>
          <w:bCs/>
          <w:sz w:val="20"/>
          <w:szCs w:val="20"/>
        </w:rPr>
        <w:t xml:space="preserve">Ochotniczą Strażą Pożarną w </w:t>
      </w:r>
      <w:r w:rsidR="00A7551D" w:rsidRPr="00E3674D">
        <w:rPr>
          <w:rFonts w:ascii="Arial" w:hAnsi="Arial" w:cs="Arial"/>
          <w:b/>
          <w:bCs/>
          <w:sz w:val="20"/>
          <w:szCs w:val="20"/>
        </w:rPr>
        <w:t>Czarnej Wsi</w:t>
      </w:r>
      <w:r w:rsidR="00196EEF" w:rsidRPr="00E3674D">
        <w:rPr>
          <w:rFonts w:ascii="Arial" w:hAnsi="Arial" w:cs="Arial"/>
          <w:bCs/>
          <w:sz w:val="20"/>
          <w:szCs w:val="20"/>
        </w:rPr>
        <w:t xml:space="preserve"> </w:t>
      </w:r>
      <w:r w:rsidR="00196EEF" w:rsidRPr="00E3674D">
        <w:rPr>
          <w:rFonts w:ascii="Arial" w:hAnsi="Arial" w:cs="Arial"/>
          <w:sz w:val="20"/>
          <w:szCs w:val="20"/>
        </w:rPr>
        <w:t xml:space="preserve">z siedzibą </w:t>
      </w:r>
      <w:r w:rsidR="00A7551D" w:rsidRPr="00E3674D">
        <w:rPr>
          <w:rFonts w:ascii="Arial" w:hAnsi="Arial" w:cs="Arial"/>
          <w:sz w:val="20"/>
          <w:szCs w:val="20"/>
        </w:rPr>
        <w:t>Czarna Wieś ul. Słoneczna 9</w:t>
      </w:r>
      <w:r w:rsidRPr="00E3674D">
        <w:rPr>
          <w:rFonts w:ascii="Arial" w:hAnsi="Arial" w:cs="Arial"/>
          <w:sz w:val="20"/>
          <w:szCs w:val="20"/>
        </w:rPr>
        <w:t>0, 42-1</w:t>
      </w:r>
      <w:r w:rsidR="00A7551D" w:rsidRPr="00E3674D">
        <w:rPr>
          <w:rFonts w:ascii="Arial" w:hAnsi="Arial" w:cs="Arial"/>
          <w:sz w:val="20"/>
          <w:szCs w:val="20"/>
        </w:rPr>
        <w:t>33</w:t>
      </w:r>
      <w:r w:rsidRPr="00E3674D">
        <w:rPr>
          <w:rFonts w:ascii="Arial" w:hAnsi="Arial" w:cs="Arial"/>
          <w:sz w:val="20"/>
          <w:szCs w:val="20"/>
        </w:rPr>
        <w:t xml:space="preserve"> </w:t>
      </w:r>
      <w:r w:rsidR="00A7551D" w:rsidRPr="00E3674D">
        <w:rPr>
          <w:rFonts w:ascii="Arial" w:hAnsi="Arial" w:cs="Arial"/>
          <w:sz w:val="20"/>
          <w:szCs w:val="20"/>
        </w:rPr>
        <w:t>Węglowice</w:t>
      </w:r>
      <w:r w:rsidR="00196EEF" w:rsidRPr="00E3674D">
        <w:rPr>
          <w:rFonts w:ascii="Arial" w:hAnsi="Arial" w:cs="Arial"/>
          <w:sz w:val="20"/>
          <w:szCs w:val="20"/>
        </w:rPr>
        <w:t xml:space="preserve"> wpisaną do Krajowego Rejestru Sądowego pod numerem </w:t>
      </w:r>
      <w:r w:rsidR="00196EEF" w:rsidRPr="00E3674D">
        <w:rPr>
          <w:rFonts w:ascii="Arial" w:eastAsiaTheme="minorHAnsi" w:hAnsi="Arial" w:cs="Arial"/>
          <w:sz w:val="20"/>
          <w:szCs w:val="20"/>
        </w:rPr>
        <w:t>KRS:</w:t>
      </w:r>
      <w:r w:rsidR="004B7CCD">
        <w:rPr>
          <w:rFonts w:ascii="Arial" w:eastAsiaTheme="minorHAnsi" w:hAnsi="Arial" w:cs="Arial"/>
          <w:sz w:val="20"/>
          <w:szCs w:val="20"/>
        </w:rPr>
        <w:t>0000044066</w:t>
      </w:r>
      <w:r w:rsidR="0050765A" w:rsidRPr="00E3674D">
        <w:rPr>
          <w:rFonts w:ascii="Arial" w:hAnsi="Arial" w:cs="Arial"/>
          <w:sz w:val="20"/>
          <w:szCs w:val="20"/>
        </w:rPr>
        <w:br/>
      </w:r>
      <w:r w:rsidRPr="00E3674D">
        <w:rPr>
          <w:rFonts w:ascii="Arial" w:hAnsi="Arial" w:cs="Arial"/>
          <w:sz w:val="20"/>
          <w:szCs w:val="20"/>
        </w:rPr>
        <w:t xml:space="preserve">NIP </w:t>
      </w:r>
      <w:r w:rsidR="00A7551D" w:rsidRPr="00E3674D">
        <w:rPr>
          <w:rFonts w:ascii="Arial" w:hAnsi="Arial" w:cs="Arial"/>
          <w:sz w:val="20"/>
          <w:szCs w:val="20"/>
        </w:rPr>
        <w:t>5741831056</w:t>
      </w:r>
      <w:r w:rsidRPr="00E3674D">
        <w:rPr>
          <w:rFonts w:ascii="Arial" w:hAnsi="Arial" w:cs="Arial"/>
          <w:sz w:val="20"/>
          <w:szCs w:val="20"/>
        </w:rPr>
        <w:t xml:space="preserve">, REGON </w:t>
      </w:r>
      <w:r w:rsidR="00A7551D" w:rsidRPr="00E3674D">
        <w:rPr>
          <w:rFonts w:ascii="Arial" w:hAnsi="Arial" w:cs="Arial"/>
          <w:sz w:val="20"/>
          <w:szCs w:val="20"/>
        </w:rPr>
        <w:t>151528764</w:t>
      </w:r>
    </w:p>
    <w:p w14:paraId="3C0C3F5C" w14:textId="77777777" w:rsidR="00441BCD" w:rsidRPr="00E3674D" w:rsidRDefault="00441BCD" w:rsidP="004F112B">
      <w:pPr>
        <w:pStyle w:val="Tekstpodstawowy"/>
        <w:spacing w:line="264" w:lineRule="auto"/>
        <w:ind w:left="0"/>
        <w:rPr>
          <w:rFonts w:ascii="Arial" w:hAnsi="Arial" w:cs="Arial"/>
          <w:w w:val="95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>reprezentowaną przez:</w:t>
      </w:r>
    </w:p>
    <w:p w14:paraId="3CE77314" w14:textId="650F63B2" w:rsidR="00196EEF" w:rsidRPr="00E3674D" w:rsidRDefault="00196EEF" w:rsidP="004F112B">
      <w:pPr>
        <w:pStyle w:val="Tekstpodstawowy"/>
        <w:spacing w:line="264" w:lineRule="auto"/>
        <w:ind w:left="0"/>
        <w:rPr>
          <w:rFonts w:ascii="Arial" w:hAnsi="Arial" w:cs="Arial"/>
          <w:w w:val="95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p. </w:t>
      </w:r>
      <w:r w:rsidR="004B7CCD">
        <w:rPr>
          <w:rFonts w:ascii="Arial" w:hAnsi="Arial" w:cs="Arial"/>
          <w:w w:val="95"/>
          <w:sz w:val="20"/>
          <w:szCs w:val="20"/>
        </w:rPr>
        <w:t>Karola Jędrzejczyka</w:t>
      </w:r>
      <w:r w:rsidRPr="00E3674D">
        <w:rPr>
          <w:rFonts w:ascii="Arial" w:hAnsi="Arial" w:cs="Arial"/>
          <w:w w:val="95"/>
          <w:sz w:val="20"/>
          <w:szCs w:val="20"/>
        </w:rPr>
        <w:t xml:space="preserve">– Prezesa </w:t>
      </w:r>
    </w:p>
    <w:p w14:paraId="1636AB1F" w14:textId="32407061" w:rsidR="00196EEF" w:rsidRPr="00E3674D" w:rsidRDefault="00196EEF" w:rsidP="004F112B">
      <w:pPr>
        <w:pStyle w:val="Tekstpodstawowy"/>
        <w:spacing w:line="264" w:lineRule="auto"/>
        <w:ind w:left="0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p. </w:t>
      </w:r>
      <w:r w:rsidR="004B7CCD">
        <w:rPr>
          <w:rFonts w:ascii="Arial" w:hAnsi="Arial" w:cs="Arial"/>
          <w:w w:val="95"/>
          <w:sz w:val="20"/>
          <w:szCs w:val="20"/>
        </w:rPr>
        <w:t>Wiesława Najgebauera</w:t>
      </w:r>
      <w:r w:rsidRPr="00E3674D">
        <w:rPr>
          <w:rFonts w:ascii="Arial" w:hAnsi="Arial" w:cs="Arial"/>
          <w:w w:val="95"/>
          <w:sz w:val="20"/>
          <w:szCs w:val="20"/>
        </w:rPr>
        <w:t>- Skarbnika</w:t>
      </w:r>
    </w:p>
    <w:p w14:paraId="4A4F8A78" w14:textId="77777777" w:rsidR="00441BCD" w:rsidRPr="00E3674D" w:rsidRDefault="00441BCD" w:rsidP="004F112B">
      <w:pPr>
        <w:pStyle w:val="Tekstpodstawowy"/>
        <w:spacing w:line="264" w:lineRule="auto"/>
        <w:ind w:left="0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0"/>
          <w:sz w:val="20"/>
          <w:szCs w:val="20"/>
        </w:rPr>
        <w:t>zwaną w dalszej części umowy „ZAMAWIAJĄCYM”,</w:t>
      </w:r>
    </w:p>
    <w:p w14:paraId="687FFF00" w14:textId="77777777" w:rsidR="00441BCD" w:rsidRPr="00E3674D" w:rsidRDefault="00441BCD" w:rsidP="004F112B">
      <w:pPr>
        <w:pStyle w:val="Tekstpodstawowy"/>
        <w:tabs>
          <w:tab w:val="left" w:leader="dot" w:pos="4013"/>
        </w:tabs>
        <w:spacing w:line="264" w:lineRule="auto"/>
        <w:ind w:left="0"/>
        <w:rPr>
          <w:rFonts w:ascii="Arial" w:hAnsi="Arial" w:cs="Arial"/>
          <w:w w:val="90"/>
          <w:sz w:val="20"/>
          <w:szCs w:val="20"/>
        </w:rPr>
      </w:pPr>
    </w:p>
    <w:p w14:paraId="116681F0" w14:textId="77777777" w:rsidR="00441BCD" w:rsidRPr="00E3674D" w:rsidRDefault="00441BCD" w:rsidP="004F112B">
      <w:pPr>
        <w:pStyle w:val="Tekstpodstawowy"/>
        <w:tabs>
          <w:tab w:val="left" w:leader="dot" w:pos="4013"/>
        </w:tabs>
        <w:spacing w:line="264" w:lineRule="auto"/>
        <w:ind w:left="0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a, </w:t>
      </w:r>
    </w:p>
    <w:p w14:paraId="24938CFC" w14:textId="77777777" w:rsidR="002D3910" w:rsidRPr="00E3674D" w:rsidRDefault="002D3910" w:rsidP="004F112B">
      <w:pPr>
        <w:pStyle w:val="Tekstpodstawowy"/>
        <w:spacing w:line="264" w:lineRule="auto"/>
        <w:ind w:left="0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…………………………………………………………………………..….(nazwa Wykonawcy)</w:t>
      </w:r>
    </w:p>
    <w:p w14:paraId="4B946D3F" w14:textId="77777777" w:rsidR="002D3910" w:rsidRPr="00E3674D" w:rsidRDefault="002D3910" w:rsidP="004F112B">
      <w:pPr>
        <w:pStyle w:val="Tekstpodstawowy"/>
        <w:spacing w:line="264" w:lineRule="auto"/>
        <w:ind w:left="0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z siedzibą w ……………………………………………………………(siedziba Wykonawcy)</w:t>
      </w:r>
    </w:p>
    <w:p w14:paraId="182FF197" w14:textId="77777777" w:rsidR="002D3910" w:rsidRPr="00E3674D" w:rsidRDefault="002D3910" w:rsidP="004F112B">
      <w:pPr>
        <w:pStyle w:val="Tekstpodstawowy"/>
        <w:spacing w:line="264" w:lineRule="auto"/>
        <w:ind w:left="0" w:right="120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……………………………………………………………………………......….(adres Wykonawcy) wpisanym/wpisaną do Krajowego Rejestru Sądowego (lub, odpowiednio, do innego rejestru lub ewidencji) pod numerem………………………..przez ........................................................</w:t>
      </w:r>
    </w:p>
    <w:p w14:paraId="0253F052" w14:textId="77777777" w:rsidR="002D3910" w:rsidRPr="00E3674D" w:rsidRDefault="002D3910" w:rsidP="004F112B">
      <w:pPr>
        <w:pStyle w:val="Tekstpodstawowy"/>
        <w:spacing w:line="264" w:lineRule="auto"/>
        <w:ind w:left="0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NIP..........................................REGON: ............................................................................</w:t>
      </w:r>
    </w:p>
    <w:p w14:paraId="693731AF" w14:textId="77777777" w:rsidR="002D3910" w:rsidRPr="00E3674D" w:rsidRDefault="002D3910" w:rsidP="004F112B">
      <w:pPr>
        <w:pStyle w:val="Tekstpodstawowy"/>
        <w:spacing w:line="264" w:lineRule="auto"/>
        <w:ind w:left="0" w:right="115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reprezentowanym/reprezentowaną (na podstawie odpisu z KRS/pełnomocnictwa innego dokumentu, z którego wynika umocowanie do reprezentowania – stanowiącego załącznik do niniejszej umowy) przez ................................................................................</w:t>
      </w:r>
    </w:p>
    <w:p w14:paraId="0579F3C0" w14:textId="77777777" w:rsidR="002D3910" w:rsidRPr="00E3674D" w:rsidRDefault="002D3910" w:rsidP="004F112B">
      <w:pPr>
        <w:pStyle w:val="Tekstpodstawowy"/>
        <w:spacing w:line="264" w:lineRule="auto"/>
        <w:ind w:left="0" w:right="4063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zwanym w dalszej części umowy „WYKONAWCĄ”. </w:t>
      </w:r>
    </w:p>
    <w:p w14:paraId="3288C9D1" w14:textId="77777777" w:rsidR="002D3910" w:rsidRPr="00E3674D" w:rsidRDefault="002D3910" w:rsidP="004F112B">
      <w:pPr>
        <w:pStyle w:val="Tekstpodstawowy"/>
        <w:spacing w:line="264" w:lineRule="auto"/>
        <w:ind w:left="0"/>
        <w:jc w:val="left"/>
        <w:rPr>
          <w:rFonts w:ascii="Arial" w:hAnsi="Arial" w:cs="Arial"/>
          <w:sz w:val="20"/>
          <w:szCs w:val="20"/>
        </w:rPr>
      </w:pPr>
    </w:p>
    <w:p w14:paraId="44B33230" w14:textId="77777777" w:rsidR="00441BCD" w:rsidRPr="00E3674D" w:rsidRDefault="00441BCD" w:rsidP="004F112B">
      <w:p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zgodnie z wynikiem postępowania o udzielenie zamówienia publicznego przeprowadzonego w trybie podstawowym bez możliwości prowadzenia negocjacji – art. 275 pkt 1 ustawy Prawo zamówień publicznych (j.t. Dz. U. z 2021 r., poz. 1129 ze zm.), dalej: ustawa Pzp, ogłoszonego w Biuletynie Zamówień Publicznych w dniu __________________ pod numerem __________________, o następującej treści:</w:t>
      </w:r>
    </w:p>
    <w:p w14:paraId="29993E6B" w14:textId="77777777" w:rsidR="002D3910" w:rsidRPr="00E3674D" w:rsidRDefault="002D3910" w:rsidP="004F112B">
      <w:pPr>
        <w:spacing w:line="264" w:lineRule="auto"/>
        <w:ind w:left="1697" w:right="1673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§ 1</w:t>
      </w:r>
    </w:p>
    <w:p w14:paraId="76FC66AF" w14:textId="77777777" w:rsidR="002D3910" w:rsidRPr="00E3674D" w:rsidRDefault="002D3910" w:rsidP="004F112B">
      <w:pPr>
        <w:spacing w:line="264" w:lineRule="auto"/>
        <w:ind w:left="1702" w:right="1673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PRZEDMIOT UMOWY</w:t>
      </w:r>
    </w:p>
    <w:p w14:paraId="4BFC4348" w14:textId="77777777" w:rsidR="002D3910" w:rsidRPr="00E3674D" w:rsidRDefault="002D3910" w:rsidP="004F112B">
      <w:pPr>
        <w:pStyle w:val="Tekstpodstawowy"/>
        <w:numPr>
          <w:ilvl w:val="0"/>
          <w:numId w:val="15"/>
        </w:numPr>
        <w:spacing w:line="264" w:lineRule="auto"/>
        <w:ind w:right="113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WYKONAWCA sprzedaje, a ZAMAWIAJĄCY kupuje fabrycznie nowy nie noszący </w:t>
      </w:r>
      <w:r w:rsidRPr="00E3674D">
        <w:rPr>
          <w:rFonts w:ascii="Arial" w:hAnsi="Arial" w:cs="Arial"/>
          <w:w w:val="95"/>
          <w:sz w:val="20"/>
          <w:szCs w:val="20"/>
        </w:rPr>
        <w:t>śladów użytkowania i wyprodukowany w 202</w:t>
      </w:r>
      <w:r w:rsidR="00996534" w:rsidRPr="00E3674D">
        <w:rPr>
          <w:rFonts w:ascii="Arial" w:hAnsi="Arial" w:cs="Arial"/>
          <w:w w:val="95"/>
          <w:sz w:val="20"/>
          <w:szCs w:val="20"/>
        </w:rPr>
        <w:t>2</w:t>
      </w:r>
      <w:r w:rsidRPr="00E3674D">
        <w:rPr>
          <w:rFonts w:ascii="Arial" w:hAnsi="Arial" w:cs="Arial"/>
          <w:w w:val="95"/>
          <w:sz w:val="20"/>
          <w:szCs w:val="20"/>
        </w:rPr>
        <w:t xml:space="preserve">r. średni samochód ratowniczo-gaśniczy </w:t>
      </w:r>
      <w:r w:rsidRPr="00E3674D">
        <w:rPr>
          <w:rFonts w:ascii="Arial" w:hAnsi="Arial" w:cs="Arial"/>
          <w:w w:val="95"/>
          <w:sz w:val="20"/>
          <w:szCs w:val="20"/>
        </w:rPr>
        <w:br/>
        <w:t xml:space="preserve">z  </w:t>
      </w:r>
      <w:r w:rsidRPr="00E3674D">
        <w:rPr>
          <w:rFonts w:ascii="Arial" w:hAnsi="Arial" w:cs="Arial"/>
          <w:sz w:val="20"/>
          <w:szCs w:val="20"/>
        </w:rPr>
        <w:t>napędem 4x4 kategorii 2 (uterenowiony)</w:t>
      </w:r>
    </w:p>
    <w:p w14:paraId="27ADF6CD" w14:textId="77777777" w:rsidR="002D3910" w:rsidRPr="00E3674D" w:rsidRDefault="002D3910" w:rsidP="004F112B">
      <w:pPr>
        <w:pStyle w:val="Tekstpodstawowy"/>
        <w:spacing w:line="264" w:lineRule="auto"/>
        <w:ind w:left="0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producent: ………………………..…</w:t>
      </w:r>
    </w:p>
    <w:p w14:paraId="57E1E18D" w14:textId="77777777" w:rsidR="002D3910" w:rsidRPr="00E3674D" w:rsidRDefault="002D3910" w:rsidP="004F112B">
      <w:pPr>
        <w:pStyle w:val="Tekstpodstawowy"/>
        <w:spacing w:line="264" w:lineRule="auto"/>
        <w:ind w:left="0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model: ………………….……………</w:t>
      </w:r>
    </w:p>
    <w:p w14:paraId="0F96B837" w14:textId="77777777" w:rsidR="002D3910" w:rsidRPr="00E3674D" w:rsidRDefault="002D3910" w:rsidP="004F112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zawieszenie kabiny .........................</w:t>
      </w:r>
    </w:p>
    <w:p w14:paraId="2425CF3A" w14:textId="04528135" w:rsidR="00996534" w:rsidRPr="00E3674D" w:rsidRDefault="002D3910" w:rsidP="004F112B">
      <w:pPr>
        <w:pStyle w:val="Tekstpodstawowy"/>
        <w:spacing w:line="264" w:lineRule="auto"/>
        <w:ind w:left="0" w:right="121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zgodnie ze złożoną ofertą z dnia …………… spełniający wymagania techniczne wyszczególnione w załączniku nr </w:t>
      </w:r>
      <w:r w:rsidR="00A7551D" w:rsidRPr="00E3674D">
        <w:rPr>
          <w:rFonts w:ascii="Arial" w:hAnsi="Arial" w:cs="Arial"/>
          <w:sz w:val="20"/>
          <w:szCs w:val="20"/>
        </w:rPr>
        <w:t>3</w:t>
      </w:r>
      <w:r w:rsidRPr="00E3674D">
        <w:rPr>
          <w:rFonts w:ascii="Arial" w:hAnsi="Arial" w:cs="Arial"/>
          <w:sz w:val="20"/>
          <w:szCs w:val="20"/>
        </w:rPr>
        <w:t xml:space="preserve"> do SWZ.</w:t>
      </w:r>
    </w:p>
    <w:p w14:paraId="598BB537" w14:textId="5D836F2F" w:rsidR="00EF1A69" w:rsidRPr="00E3674D" w:rsidRDefault="002D3910" w:rsidP="004F112B">
      <w:pPr>
        <w:pStyle w:val="Tekstpodstawowy"/>
        <w:numPr>
          <w:ilvl w:val="0"/>
          <w:numId w:val="15"/>
        </w:numPr>
        <w:spacing w:line="264" w:lineRule="auto"/>
        <w:ind w:right="121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Szczegółowy opis przedmiotu umowy (w tym pojazdu, urządzeń, sprzętu </w:t>
      </w:r>
      <w:r w:rsidRPr="00E3674D">
        <w:rPr>
          <w:rFonts w:ascii="Arial" w:hAnsi="Arial" w:cs="Arial"/>
          <w:sz w:val="20"/>
          <w:szCs w:val="20"/>
        </w:rPr>
        <w:br/>
      </w:r>
      <w:r w:rsidRPr="00E3674D">
        <w:rPr>
          <w:rFonts w:ascii="Arial" w:hAnsi="Arial" w:cs="Arial"/>
          <w:w w:val="95"/>
          <w:sz w:val="20"/>
          <w:szCs w:val="20"/>
        </w:rPr>
        <w:t xml:space="preserve">i wyposażenia wbudowanego lub przenośnego), wymaganych parametrów technicznych i </w:t>
      </w:r>
      <w:r w:rsidRPr="00E3674D">
        <w:rPr>
          <w:rFonts w:ascii="Arial" w:hAnsi="Arial" w:cs="Arial"/>
          <w:sz w:val="20"/>
          <w:szCs w:val="20"/>
        </w:rPr>
        <w:t xml:space="preserve">warunków minimalnych zawiera załącznik nr </w:t>
      </w:r>
      <w:r w:rsidR="00E3674D" w:rsidRPr="00E3674D">
        <w:rPr>
          <w:rFonts w:ascii="Arial" w:hAnsi="Arial" w:cs="Arial"/>
          <w:sz w:val="20"/>
          <w:szCs w:val="20"/>
        </w:rPr>
        <w:t>3</w:t>
      </w:r>
      <w:r w:rsidRPr="00E3674D">
        <w:rPr>
          <w:rFonts w:ascii="Arial" w:hAnsi="Arial" w:cs="Arial"/>
          <w:sz w:val="20"/>
          <w:szCs w:val="20"/>
        </w:rPr>
        <w:t xml:space="preserve"> do SWZ, który jest równocześnie </w:t>
      </w:r>
      <w:r w:rsidRPr="00E3674D">
        <w:rPr>
          <w:rFonts w:ascii="Arial" w:hAnsi="Arial" w:cs="Arial"/>
          <w:w w:val="95"/>
          <w:sz w:val="20"/>
          <w:szCs w:val="20"/>
        </w:rPr>
        <w:t xml:space="preserve">załącznikiem nr 1 do umowy oraz złożona oferta, która jednocześnie stanowi załącznik nr </w:t>
      </w:r>
      <w:r w:rsidRPr="00E3674D">
        <w:rPr>
          <w:rFonts w:ascii="Arial" w:hAnsi="Arial" w:cs="Arial"/>
          <w:sz w:val="20"/>
          <w:szCs w:val="20"/>
        </w:rPr>
        <w:t>2 do umowy.</w:t>
      </w:r>
    </w:p>
    <w:p w14:paraId="5FB3F451" w14:textId="77777777" w:rsidR="00EF1A69" w:rsidRPr="00E3674D" w:rsidRDefault="002D3910" w:rsidP="004F112B">
      <w:pPr>
        <w:pStyle w:val="Tekstpodstawowy"/>
        <w:numPr>
          <w:ilvl w:val="0"/>
          <w:numId w:val="15"/>
        </w:numPr>
        <w:spacing w:line="264" w:lineRule="auto"/>
        <w:ind w:right="121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Przedmiot umowy, o którym mowa w ust. 1 i 2, winien być fabrycznie nowy, wyprodukowany nie wcześniej niż w 2022 roku.</w:t>
      </w:r>
    </w:p>
    <w:p w14:paraId="15B0B280" w14:textId="24C6823F" w:rsidR="004F112B" w:rsidRPr="00E3674D" w:rsidRDefault="002D3910" w:rsidP="004F112B">
      <w:pPr>
        <w:pStyle w:val="Tekstpodstawowy"/>
        <w:numPr>
          <w:ilvl w:val="0"/>
          <w:numId w:val="15"/>
        </w:numPr>
        <w:spacing w:line="264" w:lineRule="auto"/>
        <w:ind w:right="121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Wykonawca zobowiązuje się do przekazywania Zamawiającemu wszelkich informacji mających wpływ na realizację Umowy oraz do niezwłocznego udzielania odpowiedzi i wyjaśnień dotyczących realizacji Umowy w formie pisemnej na zgłaszane przez</w:t>
      </w:r>
      <w:r w:rsidR="0050765A" w:rsidRPr="00E3674D">
        <w:rPr>
          <w:rFonts w:ascii="Arial" w:hAnsi="Arial" w:cs="Arial"/>
          <w:sz w:val="20"/>
          <w:szCs w:val="20"/>
        </w:rPr>
        <w:t xml:space="preserve"> </w:t>
      </w:r>
      <w:r w:rsidRPr="00E3674D">
        <w:rPr>
          <w:rFonts w:ascii="Arial" w:hAnsi="Arial" w:cs="Arial"/>
          <w:sz w:val="20"/>
          <w:szCs w:val="20"/>
        </w:rPr>
        <w:t xml:space="preserve">Zamawiającego uwagi dotyczące realizacji Umowy. Udzielanie informacji, odpowiedzi i wyjaśnień, o których mowa w zdaniu pierwszym będzie odbywało się w terminie nie dłuższym niż 2 dni robocze od dnia otrzymania przez Wykonawcę pisma od </w:t>
      </w:r>
      <w:r w:rsidRPr="00E3674D">
        <w:rPr>
          <w:rFonts w:ascii="Arial" w:hAnsi="Arial" w:cs="Arial"/>
          <w:w w:val="95"/>
          <w:sz w:val="20"/>
          <w:szCs w:val="20"/>
        </w:rPr>
        <w:t xml:space="preserve">Zamawiającego lub wystąpienia okoliczności mających wpływ na realizację Umowy. </w:t>
      </w:r>
      <w:r w:rsidRPr="00E3674D">
        <w:rPr>
          <w:rFonts w:ascii="Arial" w:hAnsi="Arial" w:cs="Arial"/>
          <w:sz w:val="20"/>
          <w:szCs w:val="20"/>
        </w:rPr>
        <w:t xml:space="preserve">Ponadto strony umowy niezwłocznie, wzajemnie informują się o wpływie okoliczności </w:t>
      </w:r>
      <w:r w:rsidRPr="00E3674D">
        <w:rPr>
          <w:rFonts w:ascii="Arial" w:hAnsi="Arial" w:cs="Arial"/>
          <w:w w:val="95"/>
          <w:sz w:val="20"/>
          <w:szCs w:val="20"/>
        </w:rPr>
        <w:t xml:space="preserve">związanych z wystąpieniem </w:t>
      </w:r>
      <w:r w:rsidRPr="00E3674D">
        <w:rPr>
          <w:rFonts w:ascii="Arial" w:hAnsi="Arial" w:cs="Arial"/>
          <w:w w:val="95"/>
          <w:sz w:val="20"/>
          <w:szCs w:val="20"/>
        </w:rPr>
        <w:lastRenderedPageBreak/>
        <w:t xml:space="preserve">COVID-19 na należyte wykonanie tej umowy, o ile taki wpływ </w:t>
      </w:r>
      <w:r w:rsidRPr="00E3674D">
        <w:rPr>
          <w:rFonts w:ascii="Arial" w:hAnsi="Arial" w:cs="Arial"/>
          <w:w w:val="90"/>
          <w:sz w:val="20"/>
          <w:szCs w:val="20"/>
        </w:rPr>
        <w:t xml:space="preserve">wystąpił lub może wystąpić. Strony umowy potwierdzają ten wpływ dołączając do informacji </w:t>
      </w:r>
      <w:r w:rsidRPr="00E3674D">
        <w:rPr>
          <w:rFonts w:ascii="Arial" w:hAnsi="Arial" w:cs="Arial"/>
          <w:sz w:val="20"/>
          <w:szCs w:val="20"/>
        </w:rPr>
        <w:t>oświadczenia lub dokumenty, o których mowa w art. 15r ustawy z dnia 2 marca 2020 r. o szczególnych rozwiązaniach związanych z zapobieganiem, przeciwdziałaniem i zwalczaniem COVID-19, innych chorób zakaźnych oraz wywołanych nimi sytuacji kryzysowych (t.j. Dz. U. poz. 1842 z późn. zm.).</w:t>
      </w:r>
    </w:p>
    <w:p w14:paraId="36BCA1A2" w14:textId="40B85EBA" w:rsidR="004F112B" w:rsidRPr="00E3674D" w:rsidRDefault="004F112B" w:rsidP="004F112B">
      <w:pPr>
        <w:pStyle w:val="Tekstpodstawowy"/>
        <w:numPr>
          <w:ilvl w:val="0"/>
          <w:numId w:val="15"/>
        </w:numPr>
        <w:spacing w:line="264" w:lineRule="auto"/>
        <w:ind w:right="121"/>
        <w:rPr>
          <w:rFonts w:ascii="Arial" w:hAnsi="Arial" w:cs="Arial"/>
          <w:sz w:val="20"/>
          <w:szCs w:val="20"/>
        </w:rPr>
      </w:pPr>
    </w:p>
    <w:p w14:paraId="7D91821D" w14:textId="77777777" w:rsidR="004F112B" w:rsidRPr="00E3674D" w:rsidRDefault="002D3910" w:rsidP="004F112B">
      <w:pPr>
        <w:pStyle w:val="Tekstpodstawowy"/>
        <w:numPr>
          <w:ilvl w:val="0"/>
          <w:numId w:val="15"/>
        </w:numPr>
        <w:spacing w:line="264" w:lineRule="auto"/>
        <w:ind w:right="121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Całkowity koszt transportu przedmiotu umowy z siedziby Wykonawcy do siedziby ZAMAWIAJĄCEGO obciąża WYKONAWCĘ</w:t>
      </w:r>
    </w:p>
    <w:p w14:paraId="52399090" w14:textId="77777777" w:rsidR="002D3910" w:rsidRPr="00E3674D" w:rsidRDefault="002D3910" w:rsidP="004F112B">
      <w:pPr>
        <w:pStyle w:val="Tekstpodstawowy"/>
        <w:numPr>
          <w:ilvl w:val="0"/>
          <w:numId w:val="15"/>
        </w:numPr>
        <w:spacing w:line="264" w:lineRule="auto"/>
        <w:ind w:right="121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Przedmiot umowy, o którym mowa w ust. 1 i 2 winien posiadać oznakowanie, zgodne z opisem zamieszczonym w załączniku nr 3 do SWZ (opis przedmiotu zamówienia) stanowiącym załącznik nr 1 do niniejszej umowy.</w:t>
      </w:r>
    </w:p>
    <w:p w14:paraId="056BD23C" w14:textId="77777777" w:rsidR="007F2EA8" w:rsidRPr="00E3674D" w:rsidRDefault="007F2EA8" w:rsidP="004F112B">
      <w:pPr>
        <w:spacing w:line="264" w:lineRule="auto"/>
        <w:ind w:left="1702" w:right="1673"/>
        <w:jc w:val="center"/>
        <w:rPr>
          <w:rFonts w:ascii="Arial" w:hAnsi="Arial" w:cs="Arial"/>
          <w:sz w:val="20"/>
          <w:szCs w:val="20"/>
        </w:rPr>
      </w:pPr>
    </w:p>
    <w:p w14:paraId="146D0D2F" w14:textId="77777777" w:rsidR="002D3910" w:rsidRPr="00E3674D" w:rsidRDefault="002D3910" w:rsidP="004F112B">
      <w:pPr>
        <w:spacing w:line="264" w:lineRule="auto"/>
        <w:ind w:left="1702" w:right="1673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§ 2</w:t>
      </w:r>
      <w:r w:rsidR="004F112B" w:rsidRPr="00E3674D">
        <w:rPr>
          <w:rFonts w:ascii="Arial" w:hAnsi="Arial" w:cs="Arial"/>
          <w:sz w:val="20"/>
          <w:szCs w:val="20"/>
        </w:rPr>
        <w:t xml:space="preserve"> </w:t>
      </w:r>
      <w:r w:rsidRPr="00E3674D">
        <w:rPr>
          <w:rFonts w:ascii="Arial" w:hAnsi="Arial" w:cs="Arial"/>
          <w:sz w:val="20"/>
          <w:szCs w:val="20"/>
        </w:rPr>
        <w:t>CENA</w:t>
      </w:r>
    </w:p>
    <w:p w14:paraId="369F7F32" w14:textId="77777777" w:rsidR="002D3910" w:rsidRPr="00E3674D" w:rsidRDefault="002D3910" w:rsidP="004F112B">
      <w:pPr>
        <w:pStyle w:val="Akapitzlist"/>
        <w:numPr>
          <w:ilvl w:val="0"/>
          <w:numId w:val="12"/>
        </w:numPr>
        <w:tabs>
          <w:tab w:val="left" w:pos="38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Cena całkowita brutto przedmiotu umowy wynosi: ................................ zł (słownie:............................................................................................ zł), w tym:</w:t>
      </w:r>
    </w:p>
    <w:p w14:paraId="1FDF60B5" w14:textId="77777777" w:rsidR="003B331C" w:rsidRPr="00E3674D" w:rsidRDefault="003B331C" w:rsidP="003B331C">
      <w:pPr>
        <w:tabs>
          <w:tab w:val="left" w:pos="667"/>
          <w:tab w:val="left" w:leader="dot" w:pos="3162"/>
        </w:tabs>
        <w:spacing w:line="264" w:lineRule="auto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0"/>
          <w:sz w:val="20"/>
          <w:szCs w:val="20"/>
        </w:rPr>
        <w:t>Podatek VAT</w:t>
      </w:r>
      <w:r w:rsidRPr="00E3674D">
        <w:rPr>
          <w:rFonts w:ascii="Arial" w:hAnsi="Arial" w:cs="Arial"/>
          <w:w w:val="90"/>
          <w:sz w:val="20"/>
          <w:szCs w:val="20"/>
        </w:rPr>
        <w:tab/>
      </w:r>
      <w:r w:rsidRPr="00E3674D">
        <w:rPr>
          <w:rFonts w:ascii="Arial" w:hAnsi="Arial" w:cs="Arial"/>
          <w:sz w:val="20"/>
          <w:szCs w:val="20"/>
        </w:rPr>
        <w:t>%. w wysokości</w:t>
      </w:r>
      <w:r w:rsidRPr="00E3674D">
        <w:rPr>
          <w:rFonts w:ascii="Arial" w:hAnsi="Arial" w:cs="Arial"/>
          <w:sz w:val="20"/>
          <w:szCs w:val="20"/>
        </w:rPr>
        <w:tab/>
        <w:t>…………………………………. zł (słownie:............................................................................................ zł),</w:t>
      </w:r>
    </w:p>
    <w:p w14:paraId="578DB46D" w14:textId="77777777" w:rsidR="002D3910" w:rsidRPr="00E3674D" w:rsidRDefault="002D3910" w:rsidP="003B331C">
      <w:pPr>
        <w:tabs>
          <w:tab w:val="left" w:pos="667"/>
          <w:tab w:val="left" w:leader="dot" w:pos="6116"/>
        </w:tabs>
        <w:spacing w:line="264" w:lineRule="auto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>wartość netto</w:t>
      </w:r>
      <w:r w:rsidRPr="00E3674D">
        <w:rPr>
          <w:rFonts w:ascii="Arial" w:hAnsi="Arial" w:cs="Arial"/>
          <w:w w:val="95"/>
          <w:sz w:val="20"/>
          <w:szCs w:val="20"/>
        </w:rPr>
        <w:tab/>
      </w:r>
      <w:r w:rsidRPr="00E3674D">
        <w:rPr>
          <w:rFonts w:ascii="Arial" w:hAnsi="Arial" w:cs="Arial"/>
          <w:sz w:val="20"/>
          <w:szCs w:val="20"/>
        </w:rPr>
        <w:t>zł,</w:t>
      </w:r>
    </w:p>
    <w:p w14:paraId="724FAE09" w14:textId="77777777" w:rsidR="000648FB" w:rsidRPr="00E3674D" w:rsidRDefault="002D3910" w:rsidP="000648FB">
      <w:pPr>
        <w:pStyle w:val="Akapitzlist"/>
        <w:numPr>
          <w:ilvl w:val="0"/>
          <w:numId w:val="12"/>
        </w:numPr>
        <w:tabs>
          <w:tab w:val="left" w:pos="384"/>
        </w:tabs>
        <w:spacing w:line="264" w:lineRule="auto"/>
        <w:ind w:left="99" w:right="123"/>
        <w:jc w:val="both"/>
        <w:rPr>
          <w:rFonts w:ascii="Arial" w:eastAsia="Calibri Light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Cena obejmuje wszelkie koszty związane z realizacją przedmiotu umowy</w:t>
      </w:r>
      <w:r w:rsidR="000648FB" w:rsidRPr="00E3674D">
        <w:rPr>
          <w:rFonts w:ascii="Arial" w:hAnsi="Arial" w:cs="Arial"/>
          <w:sz w:val="20"/>
          <w:szCs w:val="20"/>
        </w:rPr>
        <w:t xml:space="preserve"> </w:t>
      </w:r>
      <w:r w:rsidR="000648FB" w:rsidRPr="00E3674D">
        <w:rPr>
          <w:rFonts w:ascii="Arial" w:eastAsia="Calibri Light" w:hAnsi="Arial" w:cs="Arial"/>
          <w:sz w:val="20"/>
          <w:szCs w:val="20"/>
        </w:rPr>
        <w:t>bez których wykonanie przedmiotu zamówienia byłoby niemożliwe, w tym koszty jego dostawy do siedziby Zamawiającego, wykonania testów próbnych pojazdu koszty przeszkolenia w zakresie obsługi, a także koszty gwarancji i serwisowania w okresie obowiązywania gwarancji na przedmiot umowy oraz podatek VAT (przedmiot zamówienia objęty jest stawką VAT w wysokości 23%).</w:t>
      </w:r>
    </w:p>
    <w:p w14:paraId="75D47372" w14:textId="77777777" w:rsidR="007F2EA8" w:rsidRPr="00E3674D" w:rsidRDefault="007F2EA8" w:rsidP="007F2EA8">
      <w:pPr>
        <w:pStyle w:val="Akapitzlist"/>
        <w:tabs>
          <w:tab w:val="left" w:pos="384"/>
        </w:tabs>
        <w:spacing w:line="264" w:lineRule="auto"/>
        <w:ind w:left="99" w:right="123" w:firstLine="0"/>
        <w:rPr>
          <w:rFonts w:ascii="Arial" w:eastAsia="Calibri Light" w:hAnsi="Arial" w:cs="Arial"/>
          <w:sz w:val="20"/>
          <w:szCs w:val="20"/>
        </w:rPr>
      </w:pPr>
    </w:p>
    <w:p w14:paraId="725DD712" w14:textId="77777777" w:rsidR="002D3910" w:rsidRPr="00E3674D" w:rsidRDefault="002D3910" w:rsidP="004F112B">
      <w:pPr>
        <w:spacing w:line="264" w:lineRule="auto"/>
        <w:ind w:left="1657" w:right="1673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§ 3</w:t>
      </w:r>
      <w:r w:rsidR="004F112B" w:rsidRPr="00E3674D">
        <w:rPr>
          <w:rFonts w:ascii="Arial" w:hAnsi="Arial" w:cs="Arial"/>
          <w:sz w:val="20"/>
          <w:szCs w:val="20"/>
        </w:rPr>
        <w:t xml:space="preserve"> </w:t>
      </w:r>
      <w:r w:rsidRPr="00E3674D">
        <w:rPr>
          <w:rFonts w:ascii="Arial" w:hAnsi="Arial" w:cs="Arial"/>
          <w:sz w:val="20"/>
          <w:szCs w:val="20"/>
        </w:rPr>
        <w:t>WARUNKI PŁATNOŚCI</w:t>
      </w:r>
    </w:p>
    <w:p w14:paraId="1510B4B8" w14:textId="77777777" w:rsidR="002D3910" w:rsidRPr="00E3674D" w:rsidRDefault="002D3910" w:rsidP="004F112B">
      <w:pPr>
        <w:pStyle w:val="Akapitzlist"/>
        <w:numPr>
          <w:ilvl w:val="0"/>
          <w:numId w:val="11"/>
        </w:numPr>
        <w:tabs>
          <w:tab w:val="left" w:pos="527"/>
          <w:tab w:val="left" w:pos="528"/>
        </w:tabs>
        <w:spacing w:line="264" w:lineRule="auto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>ZAMAWIAJĄCY zobowiązany jest do zapłaty ceny w PLN.</w:t>
      </w:r>
    </w:p>
    <w:p w14:paraId="3CF1AEF7" w14:textId="77777777" w:rsidR="002D3910" w:rsidRPr="00E3674D" w:rsidRDefault="002D3910" w:rsidP="004F112B">
      <w:pPr>
        <w:pStyle w:val="Akapitzlist"/>
        <w:numPr>
          <w:ilvl w:val="0"/>
          <w:numId w:val="11"/>
        </w:numPr>
        <w:tabs>
          <w:tab w:val="left" w:pos="528"/>
        </w:tabs>
        <w:spacing w:line="264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ZAMAWIAJĄCY zapłaci WYKONAWCY cenę całkowitą brutto za odebrany przedmiot umowy, przelewem w ciągu 30 dni od daty otrzymania faktury (data wpływu do Zamawiającego),</w:t>
      </w:r>
      <w:r w:rsidR="002F7585" w:rsidRPr="00E3674D">
        <w:rPr>
          <w:rFonts w:ascii="Arial" w:hAnsi="Arial" w:cs="Arial"/>
          <w:sz w:val="20"/>
          <w:szCs w:val="20"/>
        </w:rPr>
        <w:t xml:space="preserve"> </w:t>
      </w:r>
      <w:r w:rsidRPr="00E3674D">
        <w:rPr>
          <w:rFonts w:ascii="Arial" w:hAnsi="Arial" w:cs="Arial"/>
          <w:sz w:val="20"/>
          <w:szCs w:val="20"/>
        </w:rPr>
        <w:t>po uprzednim odbiorze</w:t>
      </w:r>
      <w:r w:rsidR="002F7585" w:rsidRPr="00E3674D">
        <w:rPr>
          <w:rFonts w:ascii="Arial" w:hAnsi="Arial" w:cs="Arial"/>
          <w:sz w:val="20"/>
          <w:szCs w:val="20"/>
        </w:rPr>
        <w:t xml:space="preserve"> </w:t>
      </w:r>
      <w:r w:rsidRPr="00E3674D">
        <w:rPr>
          <w:rFonts w:ascii="Arial" w:hAnsi="Arial" w:cs="Arial"/>
          <w:sz w:val="20"/>
          <w:szCs w:val="20"/>
        </w:rPr>
        <w:t>faktycznym i przeszkoleniu z obsługi przedmiotu umowy.</w:t>
      </w:r>
    </w:p>
    <w:p w14:paraId="1ED21572" w14:textId="77777777" w:rsidR="002D3910" w:rsidRPr="00E3674D" w:rsidRDefault="002D3910" w:rsidP="004F112B">
      <w:pPr>
        <w:pStyle w:val="Akapitzlist"/>
        <w:numPr>
          <w:ilvl w:val="0"/>
          <w:numId w:val="11"/>
        </w:numPr>
        <w:tabs>
          <w:tab w:val="left" w:pos="528"/>
        </w:tabs>
        <w:spacing w:line="264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Wykonawca wskazuje następujący numer rachunku bankowego dla dokonywania </w:t>
      </w:r>
      <w:r w:rsidRPr="00E3674D">
        <w:rPr>
          <w:rFonts w:ascii="Arial" w:hAnsi="Arial" w:cs="Arial"/>
          <w:w w:val="95"/>
          <w:sz w:val="20"/>
          <w:szCs w:val="20"/>
        </w:rPr>
        <w:t>płatności wynikającej z Umowy: .........................................................................</w:t>
      </w:r>
    </w:p>
    <w:p w14:paraId="7C8D7679" w14:textId="77777777" w:rsidR="002D3910" w:rsidRPr="00E3674D" w:rsidRDefault="002D3910" w:rsidP="004F112B">
      <w:pPr>
        <w:pStyle w:val="Akapitzlist"/>
        <w:numPr>
          <w:ilvl w:val="0"/>
          <w:numId w:val="11"/>
        </w:numPr>
        <w:tabs>
          <w:tab w:val="left" w:pos="528"/>
        </w:tabs>
        <w:spacing w:line="264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Wykonawca oświadcza, że rachunek bankowy, o którym mowa w ust. 3 jest przypisany do Wykonawcy w wykazie prowadzonym przez Szefa Krajowej Administracji Skarbowej na podstawie art. 96b ust. 1 pkt 2 ustawy z dnia 11 marca 2004 r. o podatku od towarów i usług (Dz.U. z 2020 r. poz. 106).</w:t>
      </w:r>
    </w:p>
    <w:p w14:paraId="5A070BC6" w14:textId="77777777" w:rsidR="002D3910" w:rsidRPr="00E3674D" w:rsidRDefault="002D3910" w:rsidP="004F112B">
      <w:pPr>
        <w:pStyle w:val="Akapitzlist"/>
        <w:numPr>
          <w:ilvl w:val="0"/>
          <w:numId w:val="11"/>
        </w:numPr>
        <w:tabs>
          <w:tab w:val="left" w:pos="528"/>
        </w:tabs>
        <w:spacing w:line="264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Zmiana rachunku bankowego wskazanego w ust. 3 przez Wykonawcę może nastąpić </w:t>
      </w:r>
      <w:r w:rsidRPr="00E3674D">
        <w:rPr>
          <w:rFonts w:ascii="Arial" w:hAnsi="Arial" w:cs="Arial"/>
          <w:sz w:val="20"/>
          <w:szCs w:val="20"/>
        </w:rPr>
        <w:t>wyłącznie w formie pisemnego zawiadomienia Zamawiającego, podpisanego przez osoby uprawnione do reprezentacji Wykonawcy – z zastrzeżeniem, iż zmiana jest skuteczna, jeśli nowy rachunek bankowy jest przypisany do Wykonawcy w wykazie, o którym mowa w ust. 4.</w:t>
      </w:r>
    </w:p>
    <w:p w14:paraId="5B5B82AB" w14:textId="77777777" w:rsidR="002D3910" w:rsidRPr="00E3674D" w:rsidRDefault="002D3910" w:rsidP="004F112B">
      <w:pPr>
        <w:pStyle w:val="Akapitzlist"/>
        <w:numPr>
          <w:ilvl w:val="0"/>
          <w:numId w:val="11"/>
        </w:numPr>
        <w:tabs>
          <w:tab w:val="left" w:pos="528"/>
        </w:tabs>
        <w:spacing w:line="264" w:lineRule="auto"/>
        <w:ind w:right="123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Za dzień zapłaty wynagrodzenia uważa się dzień uznania na rachunku bankowym Wykonawcy.</w:t>
      </w:r>
    </w:p>
    <w:p w14:paraId="60B0CEDC" w14:textId="77777777" w:rsidR="002D3910" w:rsidRPr="00E3674D" w:rsidRDefault="002D3910" w:rsidP="004F112B">
      <w:pPr>
        <w:pStyle w:val="Akapitzlist"/>
        <w:numPr>
          <w:ilvl w:val="0"/>
          <w:numId w:val="11"/>
        </w:numPr>
        <w:tabs>
          <w:tab w:val="left" w:pos="528"/>
        </w:tabs>
        <w:spacing w:line="264" w:lineRule="auto"/>
        <w:ind w:right="119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Z tytułu opóźnienia w zapłacie wynagrodzenia Wykonawcy przysługują odsetki ustawowe </w:t>
      </w:r>
      <w:r w:rsidRPr="00E3674D">
        <w:rPr>
          <w:rFonts w:ascii="Arial" w:hAnsi="Arial" w:cs="Arial"/>
          <w:sz w:val="20"/>
          <w:szCs w:val="20"/>
        </w:rPr>
        <w:t>za opóźnienia w transakcjach handlowych.</w:t>
      </w:r>
    </w:p>
    <w:p w14:paraId="79FCA79C" w14:textId="77777777" w:rsidR="002D3910" w:rsidRPr="00E3674D" w:rsidRDefault="002D3910" w:rsidP="004F112B">
      <w:pPr>
        <w:pStyle w:val="Akapitzlist"/>
        <w:numPr>
          <w:ilvl w:val="0"/>
          <w:numId w:val="11"/>
        </w:numPr>
        <w:tabs>
          <w:tab w:val="left" w:pos="528"/>
        </w:tabs>
        <w:spacing w:line="264" w:lineRule="auto"/>
        <w:ind w:right="121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Zamawiający upoważnia niniejszym Wykonawcę do wystawienia faktury bez podpisu Zamawiającego.</w:t>
      </w:r>
    </w:p>
    <w:p w14:paraId="6CB6F5C5" w14:textId="77777777" w:rsidR="002D3910" w:rsidRPr="00E3674D" w:rsidRDefault="002D3910" w:rsidP="004F112B">
      <w:pPr>
        <w:pStyle w:val="Akapitzlist"/>
        <w:numPr>
          <w:ilvl w:val="0"/>
          <w:numId w:val="11"/>
        </w:numPr>
        <w:tabs>
          <w:tab w:val="left" w:pos="528"/>
        </w:tabs>
        <w:spacing w:line="264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Podstawą do wystawienia faktury jest podpisany przez przedstawicieli ZAMAWIAJĄCEGO protokół odbioru faktycznego przedmiotu umowy bez zastrzeżeń oraz protokół z przeprowadzonego szkolenia.</w:t>
      </w:r>
    </w:p>
    <w:p w14:paraId="7E4D3A13" w14:textId="77777777" w:rsidR="007F2EA8" w:rsidRPr="00E3674D" w:rsidRDefault="007F2EA8" w:rsidP="007F2EA8">
      <w:pPr>
        <w:pStyle w:val="Akapitzlist"/>
        <w:tabs>
          <w:tab w:val="left" w:pos="528"/>
        </w:tabs>
        <w:spacing w:line="264" w:lineRule="auto"/>
        <w:ind w:right="116" w:firstLine="0"/>
        <w:jc w:val="left"/>
        <w:rPr>
          <w:rFonts w:ascii="Arial" w:hAnsi="Arial" w:cs="Arial"/>
          <w:sz w:val="20"/>
          <w:szCs w:val="20"/>
        </w:rPr>
      </w:pPr>
    </w:p>
    <w:p w14:paraId="73B9EB07" w14:textId="77777777" w:rsidR="002D3910" w:rsidRPr="00E3674D" w:rsidRDefault="002D3910" w:rsidP="004F112B">
      <w:pPr>
        <w:spacing w:line="264" w:lineRule="auto"/>
        <w:ind w:left="1712" w:right="1370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§ 4</w:t>
      </w:r>
    </w:p>
    <w:p w14:paraId="3E7A5CC3" w14:textId="77777777" w:rsidR="002D3910" w:rsidRPr="00E3674D" w:rsidRDefault="002D3910" w:rsidP="004F112B">
      <w:pPr>
        <w:spacing w:line="264" w:lineRule="auto"/>
        <w:ind w:left="1712" w:right="1370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TERMIN WYDANIA PRZEDMIOTU UMOWY</w:t>
      </w:r>
    </w:p>
    <w:p w14:paraId="774569FF" w14:textId="3912FFDE" w:rsidR="002D3910" w:rsidRPr="00E3674D" w:rsidRDefault="002D3910" w:rsidP="004F112B">
      <w:pPr>
        <w:pStyle w:val="Akapitzlist"/>
        <w:numPr>
          <w:ilvl w:val="0"/>
          <w:numId w:val="10"/>
        </w:numPr>
        <w:tabs>
          <w:tab w:val="left" w:pos="528"/>
        </w:tabs>
        <w:spacing w:line="264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WYKONAWCA zobowiązuje się wydać przedmiot umowy w terminie </w:t>
      </w:r>
      <w:r w:rsidR="00E3674D">
        <w:rPr>
          <w:rFonts w:ascii="Arial" w:hAnsi="Arial" w:cs="Arial"/>
          <w:w w:val="95"/>
          <w:sz w:val="20"/>
          <w:szCs w:val="20"/>
        </w:rPr>
        <w:t>120</w:t>
      </w:r>
      <w:r w:rsidRPr="00E3674D">
        <w:rPr>
          <w:rFonts w:ascii="Arial" w:hAnsi="Arial" w:cs="Arial"/>
          <w:w w:val="95"/>
          <w:sz w:val="20"/>
          <w:szCs w:val="20"/>
        </w:rPr>
        <w:t xml:space="preserve"> dni licząc od dnia </w:t>
      </w:r>
      <w:r w:rsidRPr="00E3674D">
        <w:rPr>
          <w:rFonts w:ascii="Arial" w:hAnsi="Arial" w:cs="Arial"/>
          <w:sz w:val="20"/>
          <w:szCs w:val="20"/>
        </w:rPr>
        <w:t>zawarcia umowy.</w:t>
      </w:r>
    </w:p>
    <w:p w14:paraId="3D004E94" w14:textId="77777777" w:rsidR="002D3910" w:rsidRPr="00E3674D" w:rsidRDefault="002D3910" w:rsidP="004F112B">
      <w:pPr>
        <w:pStyle w:val="Akapitzlist"/>
        <w:numPr>
          <w:ilvl w:val="0"/>
          <w:numId w:val="10"/>
        </w:numPr>
        <w:tabs>
          <w:tab w:val="left" w:pos="528"/>
        </w:tabs>
        <w:spacing w:line="264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Termin wydania przedmiotu umowy zostaje zachowany, jeżeli odbiór faktyczny oraz przeszkolenie odbędzie się w terminie, o którym mowa w zdaniu pierwszym.</w:t>
      </w:r>
    </w:p>
    <w:p w14:paraId="4FD34FD1" w14:textId="77777777" w:rsidR="002D3910" w:rsidRPr="00E3674D" w:rsidRDefault="002D3910" w:rsidP="004F112B">
      <w:pPr>
        <w:pStyle w:val="Akapitzlist"/>
        <w:numPr>
          <w:ilvl w:val="0"/>
          <w:numId w:val="10"/>
        </w:numPr>
        <w:tabs>
          <w:tab w:val="left" w:pos="528"/>
        </w:tabs>
        <w:spacing w:line="264" w:lineRule="auto"/>
        <w:ind w:right="111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lastRenderedPageBreak/>
        <w:t xml:space="preserve">Potwierdzeniem wydania przedmiotu umowy w terminie, jest podpisany przez strony </w:t>
      </w:r>
      <w:r w:rsidRPr="00E3674D">
        <w:rPr>
          <w:rFonts w:ascii="Arial" w:hAnsi="Arial" w:cs="Arial"/>
          <w:w w:val="95"/>
          <w:sz w:val="20"/>
          <w:szCs w:val="20"/>
        </w:rPr>
        <w:t xml:space="preserve">protokół odbioru faktycznego bez zastrzeżeń, o którym mowa w § 6 ust. 6 oraz protokół z </w:t>
      </w:r>
      <w:r w:rsidRPr="00E3674D">
        <w:rPr>
          <w:rFonts w:ascii="Arial" w:hAnsi="Arial" w:cs="Arial"/>
          <w:sz w:val="20"/>
          <w:szCs w:val="20"/>
        </w:rPr>
        <w:t>przeprowadzonego szkolenia.</w:t>
      </w:r>
    </w:p>
    <w:p w14:paraId="78A9ECC6" w14:textId="77777777" w:rsidR="002D3910" w:rsidRPr="00E3674D" w:rsidRDefault="002D3910" w:rsidP="004F112B">
      <w:pPr>
        <w:pStyle w:val="Akapitzlist"/>
        <w:numPr>
          <w:ilvl w:val="0"/>
          <w:numId w:val="10"/>
        </w:numPr>
        <w:tabs>
          <w:tab w:val="left" w:pos="528"/>
        </w:tabs>
        <w:spacing w:line="264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Termin wydawania przedmiotu umowy rozpocznie się na </w:t>
      </w:r>
      <w:r w:rsidR="007F2EA8" w:rsidRPr="00E3674D">
        <w:rPr>
          <w:rFonts w:ascii="Arial" w:hAnsi="Arial" w:cs="Arial"/>
          <w:sz w:val="20"/>
          <w:szCs w:val="20"/>
        </w:rPr>
        <w:t>3</w:t>
      </w:r>
      <w:r w:rsidRPr="00E3674D">
        <w:rPr>
          <w:rFonts w:ascii="Arial" w:hAnsi="Arial" w:cs="Arial"/>
          <w:sz w:val="20"/>
          <w:szCs w:val="20"/>
        </w:rPr>
        <w:t xml:space="preserve"> dni przed upływem terminu określonego w ust. 1 i odnosi się do najwcześniejszego możliwego terminu odbioru faktycznego przedmiotu umowy. Nie wyklucza się natomiast możliwości wykonywania innych czynności przez ZAMAWIAJĄCEGO, przewidzianych podczas realizacji </w:t>
      </w:r>
      <w:r w:rsidRPr="00E3674D">
        <w:rPr>
          <w:rFonts w:ascii="Arial" w:hAnsi="Arial" w:cs="Arial"/>
          <w:w w:val="95"/>
          <w:sz w:val="20"/>
          <w:szCs w:val="20"/>
        </w:rPr>
        <w:t>zamówienia, a w szczególności inspekcji produkcyjnej, odbioru techniczno-jakościowego.</w:t>
      </w:r>
    </w:p>
    <w:p w14:paraId="29ED5EB1" w14:textId="77777777" w:rsidR="002D3910" w:rsidRPr="00E3674D" w:rsidRDefault="002D3910" w:rsidP="004F112B">
      <w:pPr>
        <w:spacing w:line="264" w:lineRule="auto"/>
        <w:ind w:left="1658" w:right="1673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§ 5</w:t>
      </w:r>
    </w:p>
    <w:p w14:paraId="12568266" w14:textId="77777777" w:rsidR="002D3910" w:rsidRPr="00E3674D" w:rsidRDefault="002D3910" w:rsidP="004F112B">
      <w:pPr>
        <w:spacing w:line="264" w:lineRule="auto"/>
        <w:ind w:left="3463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INSPEKCJA PRODUKCYJNA</w:t>
      </w:r>
    </w:p>
    <w:p w14:paraId="1BD52B38" w14:textId="77777777" w:rsidR="002D3910" w:rsidRPr="00E3674D" w:rsidRDefault="002D3910" w:rsidP="004F112B">
      <w:pPr>
        <w:pStyle w:val="Akapitzlist"/>
        <w:numPr>
          <w:ilvl w:val="0"/>
          <w:numId w:val="9"/>
        </w:numPr>
        <w:tabs>
          <w:tab w:val="left" w:pos="528"/>
        </w:tabs>
        <w:spacing w:line="264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ZAMAWIAJĄCY zastrzega sobie prawo do możliwości dokonania inspekcji produkcyjnej. </w:t>
      </w:r>
      <w:r w:rsidRPr="00E3674D">
        <w:rPr>
          <w:rFonts w:ascii="Arial" w:hAnsi="Arial" w:cs="Arial"/>
          <w:sz w:val="20"/>
          <w:szCs w:val="20"/>
        </w:rPr>
        <w:t xml:space="preserve">Inspekcja odbędzie się w siedzibie WYKONAWCY i dokonana zostanie przez zespół składający się z minimum </w:t>
      </w:r>
      <w:r w:rsidR="007F2EA8" w:rsidRPr="00E3674D">
        <w:rPr>
          <w:rFonts w:ascii="Arial" w:hAnsi="Arial" w:cs="Arial"/>
          <w:sz w:val="20"/>
          <w:szCs w:val="20"/>
        </w:rPr>
        <w:t>2</w:t>
      </w:r>
      <w:r w:rsidRPr="00E3674D">
        <w:rPr>
          <w:rFonts w:ascii="Arial" w:hAnsi="Arial" w:cs="Arial"/>
          <w:sz w:val="20"/>
          <w:szCs w:val="20"/>
        </w:rPr>
        <w:t xml:space="preserve"> przedstawicieli ZAMAWIAJĄCEGO w ciągu 1 dnia roboczego.</w:t>
      </w:r>
    </w:p>
    <w:p w14:paraId="5BE7C49B" w14:textId="096C6D3F" w:rsidR="002D3910" w:rsidRPr="00E3674D" w:rsidRDefault="002D3910" w:rsidP="004F112B">
      <w:pPr>
        <w:pStyle w:val="Akapitzlist"/>
        <w:numPr>
          <w:ilvl w:val="0"/>
          <w:numId w:val="9"/>
        </w:numPr>
        <w:tabs>
          <w:tab w:val="left" w:pos="528"/>
        </w:tabs>
        <w:spacing w:line="264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WYKONAWCA zawiadomi pisemnie ZAMAWIAJĄCEGO o gotowości do przeprowadzenia inspekcji produkcyjnej, z co najmniej 7 dniowym wyprzedzeniem. ZAMAWIAJĄCY dopuszcza zawiadomienie w pocztą elektroniczną na adres e-mail:</w:t>
      </w:r>
      <w:r w:rsidRPr="00E3674D">
        <w:rPr>
          <w:rFonts w:ascii="Arial" w:hAnsi="Arial" w:cs="Arial"/>
          <w:color w:val="0000FF"/>
          <w:sz w:val="20"/>
          <w:szCs w:val="20"/>
        </w:rPr>
        <w:t xml:space="preserve"> </w:t>
      </w:r>
      <w:r w:rsidR="00FD270C">
        <w:rPr>
          <w:rFonts w:ascii="Arial" w:hAnsi="Arial" w:cs="Arial"/>
          <w:color w:val="0000FF"/>
          <w:sz w:val="20"/>
          <w:szCs w:val="20"/>
        </w:rPr>
        <w:t>ospczarnawies@wp.pl.</w:t>
      </w:r>
    </w:p>
    <w:p w14:paraId="656E502A" w14:textId="77777777" w:rsidR="002D3910" w:rsidRPr="00E3674D" w:rsidRDefault="002D3910" w:rsidP="004F112B">
      <w:pPr>
        <w:pStyle w:val="Akapitzlist"/>
        <w:numPr>
          <w:ilvl w:val="0"/>
          <w:numId w:val="9"/>
        </w:numPr>
        <w:tabs>
          <w:tab w:val="left" w:pos="528"/>
        </w:tabs>
        <w:spacing w:line="264" w:lineRule="auto"/>
        <w:ind w:right="121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Z inspekcji produkcyjnej zostanie sporządzony protokół w 2 egzemplarzach, po 1 egzemplarzu dla WYKONAWCY i ZAMAWIAJĄCEGO.</w:t>
      </w:r>
    </w:p>
    <w:p w14:paraId="54063DA3" w14:textId="77777777" w:rsidR="007F2EA8" w:rsidRPr="00E3674D" w:rsidRDefault="007F2EA8" w:rsidP="004F112B">
      <w:pPr>
        <w:spacing w:line="264" w:lineRule="auto"/>
        <w:ind w:left="1702" w:right="1673"/>
        <w:jc w:val="center"/>
        <w:rPr>
          <w:rFonts w:ascii="Arial" w:hAnsi="Arial" w:cs="Arial"/>
          <w:sz w:val="20"/>
          <w:szCs w:val="20"/>
        </w:rPr>
      </w:pPr>
    </w:p>
    <w:p w14:paraId="0E778304" w14:textId="77777777" w:rsidR="002D3910" w:rsidRPr="00E3674D" w:rsidRDefault="002D3910" w:rsidP="004F112B">
      <w:pPr>
        <w:spacing w:line="264" w:lineRule="auto"/>
        <w:ind w:left="1702" w:right="1673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§ 6</w:t>
      </w:r>
    </w:p>
    <w:p w14:paraId="19E9DA0A" w14:textId="77777777" w:rsidR="002D3910" w:rsidRPr="00E3674D" w:rsidRDefault="002D3910" w:rsidP="004F112B">
      <w:pPr>
        <w:spacing w:line="264" w:lineRule="auto"/>
        <w:ind w:left="1712" w:right="1373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ODBIÓR PRZEDMIOTU UMOWY ORAZ SZKOLENIE</w:t>
      </w:r>
    </w:p>
    <w:p w14:paraId="3B5E8434" w14:textId="77777777" w:rsidR="002D3910" w:rsidRPr="00E3674D" w:rsidRDefault="002D3910" w:rsidP="004F112B">
      <w:pPr>
        <w:pStyle w:val="Akapitzlist"/>
        <w:numPr>
          <w:ilvl w:val="0"/>
          <w:numId w:val="8"/>
        </w:numPr>
        <w:tabs>
          <w:tab w:val="left" w:pos="384"/>
        </w:tabs>
        <w:spacing w:line="264" w:lineRule="auto"/>
        <w:ind w:right="118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Przekazanie przedmiotu umowy wraz ze szkoleniami odbywać się będzie na zasadach opisanych w niniejszym paragrafie.</w:t>
      </w:r>
    </w:p>
    <w:p w14:paraId="34029F2D" w14:textId="77777777" w:rsidR="002D3910" w:rsidRPr="00E3674D" w:rsidRDefault="002D3910" w:rsidP="004F112B">
      <w:pPr>
        <w:pStyle w:val="Akapitzlist"/>
        <w:numPr>
          <w:ilvl w:val="0"/>
          <w:numId w:val="8"/>
        </w:numPr>
        <w:tabs>
          <w:tab w:val="left" w:pos="384"/>
        </w:tabs>
        <w:spacing w:line="264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WYKONAWCA pisemnie zawiadomi ZAMAWIAJĄCEGO o dacie, od której przedmiot umowy będzie gotowy do odbioru techniczno-jakościowego przez przedstawicieli ZAMAWIAJĄCEGO. ZAMAWIAJĄCY przystąpi do odbioru techniczno-jakościowego w ciągu 5 dni roboczych od daty zawiadomienia. Strony dopuszczają zawiadomienie za pomocą poczty elektronicznej na adres e-mail:</w:t>
      </w:r>
      <w:r w:rsidRPr="00E3674D">
        <w:rPr>
          <w:rFonts w:ascii="Arial" w:hAnsi="Arial" w:cs="Arial"/>
          <w:color w:val="0000FF"/>
          <w:sz w:val="20"/>
          <w:szCs w:val="20"/>
        </w:rPr>
        <w:t xml:space="preserve"> </w:t>
      </w:r>
      <w:r w:rsidR="004C10FA" w:rsidRPr="00E3674D">
        <w:rPr>
          <w:rFonts w:ascii="Arial" w:hAnsi="Arial" w:cs="Arial"/>
          <w:sz w:val="20"/>
          <w:szCs w:val="20"/>
        </w:rPr>
        <w:t>sekretariat@panki.pl</w:t>
      </w:r>
    </w:p>
    <w:p w14:paraId="63A1447B" w14:textId="77777777" w:rsidR="002D3910" w:rsidRPr="00E3674D" w:rsidRDefault="002D3910" w:rsidP="004F112B">
      <w:pPr>
        <w:pStyle w:val="Akapitzlist"/>
        <w:numPr>
          <w:ilvl w:val="0"/>
          <w:numId w:val="8"/>
        </w:numPr>
        <w:tabs>
          <w:tab w:val="left" w:pos="384"/>
        </w:tabs>
        <w:spacing w:line="264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Odbioru techniczno-jakościowego dokona minimum </w:t>
      </w:r>
      <w:r w:rsidR="007F2EA8" w:rsidRPr="00E3674D">
        <w:rPr>
          <w:rFonts w:ascii="Arial" w:hAnsi="Arial" w:cs="Arial"/>
          <w:sz w:val="20"/>
          <w:szCs w:val="20"/>
        </w:rPr>
        <w:t>2</w:t>
      </w:r>
      <w:r w:rsidRPr="00E3674D">
        <w:rPr>
          <w:rFonts w:ascii="Arial" w:hAnsi="Arial" w:cs="Arial"/>
          <w:sz w:val="20"/>
          <w:szCs w:val="20"/>
        </w:rPr>
        <w:t xml:space="preserve">-osobowa komisja </w:t>
      </w:r>
      <w:r w:rsidRPr="00E3674D">
        <w:rPr>
          <w:rFonts w:ascii="Arial" w:hAnsi="Arial" w:cs="Arial"/>
          <w:w w:val="95"/>
          <w:sz w:val="20"/>
          <w:szCs w:val="20"/>
        </w:rPr>
        <w:t xml:space="preserve">ZAMAWIAJĄCEGO, w obecności co najmniej 1 przedstawiciela WYKONAWCY. Podczas odbioru sprawdzona będzie zgodność wykonania przedmiotu umowy z umową, jakość </w:t>
      </w:r>
      <w:r w:rsidRPr="00E3674D">
        <w:rPr>
          <w:rFonts w:ascii="Arial" w:hAnsi="Arial" w:cs="Arial"/>
          <w:sz w:val="20"/>
          <w:szCs w:val="20"/>
        </w:rPr>
        <w:t xml:space="preserve">wykonania, funkcjonowanie przedmiotu umowy i jego poszczególnych urządzeń oraz </w:t>
      </w:r>
      <w:r w:rsidRPr="00E3674D">
        <w:rPr>
          <w:rFonts w:ascii="Arial" w:hAnsi="Arial" w:cs="Arial"/>
          <w:w w:val="95"/>
          <w:sz w:val="20"/>
          <w:szCs w:val="20"/>
        </w:rPr>
        <w:t>zgodność ilościowa wyposażenia i kompletność dokumentacji.</w:t>
      </w:r>
    </w:p>
    <w:p w14:paraId="3CCD194C" w14:textId="77777777" w:rsidR="002D3910" w:rsidRPr="00E3674D" w:rsidRDefault="002D3910" w:rsidP="004F112B">
      <w:pPr>
        <w:pStyle w:val="Akapitzlist"/>
        <w:numPr>
          <w:ilvl w:val="0"/>
          <w:numId w:val="8"/>
        </w:numPr>
        <w:tabs>
          <w:tab w:val="left" w:pos="384"/>
        </w:tabs>
        <w:spacing w:line="264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Protokół odbioru techniczno-jakościowego dla przedmiotu umowy zostanie sporządzony w </w:t>
      </w:r>
      <w:r w:rsidRPr="00E3674D">
        <w:rPr>
          <w:rFonts w:ascii="Arial" w:hAnsi="Arial" w:cs="Arial"/>
          <w:sz w:val="20"/>
          <w:szCs w:val="20"/>
        </w:rPr>
        <w:t>dwóch egzemplarzach, każdy na prawach oryginału, po 1 egzemplarzu dla ZAMAWIAJĄCEGO i WYKONAWCY oraz zostanie podpisany przez strony. WYKONAWCA jest zobowiązany do zapewnienia odpowiednich warunków umożliwiających dokonanie odbioru techniczno-jakościowego. W protokole odbioru techniczno-jakościowego strony ustalą dokładny termin odbioru faktyczneg</w:t>
      </w:r>
      <w:r w:rsidR="004C10FA" w:rsidRPr="00E3674D">
        <w:rPr>
          <w:rFonts w:ascii="Arial" w:hAnsi="Arial" w:cs="Arial"/>
          <w:sz w:val="20"/>
          <w:szCs w:val="20"/>
        </w:rPr>
        <w:t>o</w:t>
      </w:r>
      <w:r w:rsidRPr="00E3674D">
        <w:rPr>
          <w:rFonts w:ascii="Arial" w:hAnsi="Arial" w:cs="Arial"/>
          <w:sz w:val="20"/>
          <w:szCs w:val="20"/>
        </w:rPr>
        <w:t>,</w:t>
      </w:r>
      <w:r w:rsidR="004C10FA" w:rsidRPr="00E3674D">
        <w:rPr>
          <w:rFonts w:ascii="Arial" w:hAnsi="Arial" w:cs="Arial"/>
          <w:sz w:val="20"/>
          <w:szCs w:val="20"/>
        </w:rPr>
        <w:t xml:space="preserve"> </w:t>
      </w:r>
      <w:r w:rsidRPr="00E3674D">
        <w:rPr>
          <w:rFonts w:ascii="Arial" w:hAnsi="Arial" w:cs="Arial"/>
          <w:sz w:val="20"/>
          <w:szCs w:val="20"/>
        </w:rPr>
        <w:t xml:space="preserve"> o którym mowa w ust. 6.</w:t>
      </w:r>
    </w:p>
    <w:p w14:paraId="235040B1" w14:textId="6AA3DFF4" w:rsidR="002D3910" w:rsidRPr="00E3674D" w:rsidRDefault="002D3910" w:rsidP="004F112B">
      <w:pPr>
        <w:pStyle w:val="Akapitzlist"/>
        <w:numPr>
          <w:ilvl w:val="0"/>
          <w:numId w:val="8"/>
        </w:numPr>
        <w:tabs>
          <w:tab w:val="left" w:pos="384"/>
        </w:tabs>
        <w:spacing w:line="264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Odbiór faktyczny przedmiotu umowy odbędzie się w siedzibie </w:t>
      </w:r>
      <w:r w:rsidR="004B7CCD">
        <w:rPr>
          <w:rFonts w:ascii="Arial" w:hAnsi="Arial" w:cs="Arial"/>
          <w:sz w:val="20"/>
          <w:szCs w:val="20"/>
        </w:rPr>
        <w:t>Wy</w:t>
      </w:r>
      <w:r w:rsidR="00FD270C">
        <w:rPr>
          <w:rFonts w:ascii="Arial" w:hAnsi="Arial" w:cs="Arial"/>
          <w:sz w:val="20"/>
          <w:szCs w:val="20"/>
        </w:rPr>
        <w:t xml:space="preserve"> </w:t>
      </w:r>
      <w:r w:rsidRPr="00E3674D">
        <w:rPr>
          <w:rFonts w:ascii="Arial" w:hAnsi="Arial" w:cs="Arial"/>
          <w:w w:val="95"/>
          <w:sz w:val="20"/>
          <w:szCs w:val="20"/>
        </w:rPr>
        <w:t xml:space="preserve">po pozytywnym dokonaniu odbioru techniczno-jakościowego. Odbioru faktycznego dokona </w:t>
      </w:r>
      <w:r w:rsidRPr="00E3674D">
        <w:rPr>
          <w:rFonts w:ascii="Arial" w:hAnsi="Arial" w:cs="Arial"/>
          <w:sz w:val="20"/>
          <w:szCs w:val="20"/>
        </w:rPr>
        <w:t xml:space="preserve">minimum </w:t>
      </w:r>
      <w:r w:rsidR="0004231D" w:rsidRPr="00E3674D">
        <w:rPr>
          <w:rFonts w:ascii="Arial" w:hAnsi="Arial" w:cs="Arial"/>
          <w:sz w:val="20"/>
          <w:szCs w:val="20"/>
        </w:rPr>
        <w:t>2</w:t>
      </w:r>
      <w:r w:rsidRPr="00E3674D">
        <w:rPr>
          <w:rFonts w:ascii="Arial" w:hAnsi="Arial" w:cs="Arial"/>
          <w:sz w:val="20"/>
          <w:szCs w:val="20"/>
        </w:rPr>
        <w:t xml:space="preserve">-osobowa komisja ZAMAWIAJĄCEGO, w obecności co najmniej 1 przedstawiciela WYKONAWCY. Odbiór faktyczny przedmiotu umowy polegał będzie na </w:t>
      </w:r>
      <w:r w:rsidRPr="00E3674D">
        <w:rPr>
          <w:rFonts w:ascii="Arial" w:hAnsi="Arial" w:cs="Arial"/>
          <w:w w:val="95"/>
          <w:sz w:val="20"/>
          <w:szCs w:val="20"/>
        </w:rPr>
        <w:t xml:space="preserve">sprawdzeniu stanu przedmiotu umowy i potwierdzeniu kompletności wyposażenia zgodnie </w:t>
      </w:r>
      <w:r w:rsidRPr="00E3674D">
        <w:rPr>
          <w:rFonts w:ascii="Arial" w:hAnsi="Arial" w:cs="Arial"/>
          <w:sz w:val="20"/>
          <w:szCs w:val="20"/>
        </w:rPr>
        <w:t>ze stanem podczas odbioru techniczno-jakościowego. Protokół odbioru faktycznego dla przedmiotu umowy zostanie sporządzony w dwóch egzemplarzach, każdy na prawach oryginału, po 1 egzemplarzu dla ZAMAWIAJĄCEGO i WYKONAWCY oraz zostanie podpisany przez przedstawicieli stron.</w:t>
      </w:r>
    </w:p>
    <w:p w14:paraId="58CE9619" w14:textId="77777777" w:rsidR="002D3910" w:rsidRPr="00E3674D" w:rsidRDefault="002D3910" w:rsidP="004F112B">
      <w:pPr>
        <w:pStyle w:val="Akapitzlist"/>
        <w:numPr>
          <w:ilvl w:val="0"/>
          <w:numId w:val="8"/>
        </w:numPr>
        <w:tabs>
          <w:tab w:val="left" w:pos="384"/>
        </w:tabs>
        <w:spacing w:line="264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W przypadku stwierdzenia podczas odbioru techniczno-jakościowego lub faktycznego </w:t>
      </w:r>
      <w:r w:rsidRPr="00E3674D">
        <w:rPr>
          <w:rFonts w:ascii="Arial" w:hAnsi="Arial" w:cs="Arial"/>
          <w:w w:val="95"/>
          <w:sz w:val="20"/>
          <w:szCs w:val="20"/>
        </w:rPr>
        <w:t xml:space="preserve">przedmiotu umowy wad, WYKONAWCA zobowiązuje się do ich niezwłocznego usunięcia </w:t>
      </w:r>
      <w:r w:rsidRPr="00E3674D">
        <w:rPr>
          <w:rFonts w:ascii="Arial" w:hAnsi="Arial" w:cs="Arial"/>
          <w:sz w:val="20"/>
          <w:szCs w:val="20"/>
        </w:rPr>
        <w:t xml:space="preserve">lub wymiany przedmiotu umowy na wolny od wad. W takim przypadku zostanie </w:t>
      </w:r>
      <w:r w:rsidRPr="00E3674D">
        <w:rPr>
          <w:rFonts w:ascii="Arial" w:hAnsi="Arial" w:cs="Arial"/>
          <w:w w:val="95"/>
          <w:sz w:val="20"/>
          <w:szCs w:val="20"/>
        </w:rPr>
        <w:t xml:space="preserve">sporządzony protokół o stwierdzonych wadach w dwóch egzemplarzach, po 1 egzemplarzu </w:t>
      </w:r>
      <w:r w:rsidRPr="00E3674D">
        <w:rPr>
          <w:rFonts w:ascii="Arial" w:hAnsi="Arial" w:cs="Arial"/>
          <w:sz w:val="20"/>
          <w:szCs w:val="20"/>
        </w:rPr>
        <w:t>dla ZAMAWIAJĄCEGO i WYKONAWCY, każdy na prawach na oryginału.</w:t>
      </w:r>
    </w:p>
    <w:p w14:paraId="08612815" w14:textId="77777777" w:rsidR="002D3910" w:rsidRPr="00E3674D" w:rsidRDefault="002D3910" w:rsidP="004F112B">
      <w:pPr>
        <w:pStyle w:val="Akapitzlist"/>
        <w:numPr>
          <w:ilvl w:val="0"/>
          <w:numId w:val="8"/>
        </w:numPr>
        <w:tabs>
          <w:tab w:val="left" w:pos="384"/>
        </w:tabs>
        <w:spacing w:line="264" w:lineRule="auto"/>
        <w:ind w:right="122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W przypadku, gdy WYKONAWCA nie jest w stanie niezwłocznie usunąć wad, o których </w:t>
      </w:r>
      <w:r w:rsidR="00143A86" w:rsidRPr="00E3674D">
        <w:rPr>
          <w:rFonts w:ascii="Arial" w:hAnsi="Arial" w:cs="Arial"/>
          <w:sz w:val="20"/>
          <w:szCs w:val="20"/>
        </w:rPr>
        <w:t>mowa w ust. 6</w:t>
      </w:r>
      <w:r w:rsidRPr="00E3674D">
        <w:rPr>
          <w:rFonts w:ascii="Arial" w:hAnsi="Arial" w:cs="Arial"/>
          <w:sz w:val="20"/>
          <w:szCs w:val="20"/>
        </w:rPr>
        <w:t xml:space="preserve">, odbiór techniczno-jakościowy lub faktyczny zostaje przerwany. Po usunięciu wad, dalszy </w:t>
      </w:r>
      <w:r w:rsidRPr="00E3674D">
        <w:rPr>
          <w:rFonts w:ascii="Arial" w:hAnsi="Arial" w:cs="Arial"/>
          <w:sz w:val="20"/>
          <w:szCs w:val="20"/>
        </w:rPr>
        <w:lastRenderedPageBreak/>
        <w:t>tok postępowania zgodny z ust. 5 lub 6 (odbiór rozpoczyna się od nowa).</w:t>
      </w:r>
    </w:p>
    <w:p w14:paraId="124B6FCB" w14:textId="77777777" w:rsidR="002D3910" w:rsidRPr="00E3674D" w:rsidRDefault="002D3910" w:rsidP="004F112B">
      <w:pPr>
        <w:pStyle w:val="Akapitzlist"/>
        <w:numPr>
          <w:ilvl w:val="0"/>
          <w:numId w:val="8"/>
        </w:numPr>
        <w:tabs>
          <w:tab w:val="left" w:pos="384"/>
        </w:tabs>
        <w:spacing w:line="264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WYKONAWCA lub jego przedstawiciel, przeprowadzi w siedzibie ZAMAWIAJĄCEGO na własny koszt min. jednodniowe szkolenie z obsługi przedmiotu umowy dla min. </w:t>
      </w:r>
      <w:r w:rsidRPr="00E3674D">
        <w:rPr>
          <w:rFonts w:ascii="Arial" w:hAnsi="Arial" w:cs="Arial"/>
          <w:w w:val="95"/>
          <w:sz w:val="20"/>
          <w:szCs w:val="20"/>
        </w:rPr>
        <w:t xml:space="preserve">5 przedstawicieli ZAMAWIAJĄCEGO, zakończone najpóźniej w dniu odbioru faktycznego </w:t>
      </w:r>
      <w:r w:rsidRPr="00E3674D">
        <w:rPr>
          <w:rFonts w:ascii="Arial" w:hAnsi="Arial" w:cs="Arial"/>
          <w:sz w:val="20"/>
          <w:szCs w:val="20"/>
        </w:rPr>
        <w:t>przedmiotu umowy. Protokół z przeprowadzonego przeszkolenia wraz z wykazem osób przeszkolonych, zostanie sporządzony w dwóch egzemplarzach, po 1 egzemplarzu dla ZAMAWIAJĄCEGO i WYKONAWCY oraz zostanie podpisany przez przedstawicieli stron, każdy na prawach na oryginału.</w:t>
      </w:r>
    </w:p>
    <w:p w14:paraId="730C8121" w14:textId="77777777" w:rsidR="002D3910" w:rsidRPr="00E3674D" w:rsidRDefault="002D3910" w:rsidP="004F112B">
      <w:pPr>
        <w:pStyle w:val="Akapitzlist"/>
        <w:numPr>
          <w:ilvl w:val="0"/>
          <w:numId w:val="8"/>
        </w:numPr>
        <w:tabs>
          <w:tab w:val="left" w:pos="384"/>
        </w:tabs>
        <w:spacing w:line="264" w:lineRule="auto"/>
        <w:ind w:left="441" w:right="119" w:hanging="341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ZAMAWIAJĄCY odmówi przyjęcia przedmiotu umowy, jeśli nie będzie odpowiadał choćby </w:t>
      </w:r>
      <w:r w:rsidRPr="00E3674D">
        <w:rPr>
          <w:rFonts w:ascii="Arial" w:hAnsi="Arial" w:cs="Arial"/>
          <w:w w:val="90"/>
          <w:sz w:val="20"/>
          <w:szCs w:val="20"/>
        </w:rPr>
        <w:t xml:space="preserve">w części opisowi zawartemu w SWZ i w złożonej ofercie wraz z załącznikami lub nie będzie </w:t>
      </w:r>
      <w:r w:rsidRPr="00E3674D">
        <w:rPr>
          <w:rFonts w:ascii="Arial" w:hAnsi="Arial" w:cs="Arial"/>
          <w:sz w:val="20"/>
          <w:szCs w:val="20"/>
        </w:rPr>
        <w:t xml:space="preserve">posiadał świadectwa dopuszczenia dla samochodu zgodnie rozporządzeniem Ministra </w:t>
      </w:r>
      <w:r w:rsidRPr="00E3674D">
        <w:rPr>
          <w:rFonts w:ascii="Arial" w:hAnsi="Arial" w:cs="Arial"/>
          <w:w w:val="95"/>
          <w:sz w:val="20"/>
          <w:szCs w:val="20"/>
        </w:rPr>
        <w:t>Spraw Wewnętrznych i Administracji z dnia 20 czerwca 2007 r. w sprawie wykazu wyrobów służących zapewnieniu bezpieczeństwa publicznego lub ochronie zdrowia i życia oraz</w:t>
      </w:r>
      <w:r w:rsidR="0004231D" w:rsidRPr="00E3674D">
        <w:rPr>
          <w:rFonts w:ascii="Arial" w:hAnsi="Arial" w:cs="Arial"/>
          <w:w w:val="95"/>
          <w:sz w:val="20"/>
          <w:szCs w:val="20"/>
        </w:rPr>
        <w:t xml:space="preserve"> </w:t>
      </w:r>
      <w:r w:rsidRPr="00E3674D">
        <w:rPr>
          <w:rFonts w:ascii="Arial" w:hAnsi="Arial" w:cs="Arial"/>
          <w:w w:val="95"/>
          <w:sz w:val="20"/>
          <w:szCs w:val="20"/>
        </w:rPr>
        <w:t xml:space="preserve">mienia, a także zasad wydawania dopuszczenia tych wyrobów do użytkowania (Dz. U. Nr </w:t>
      </w:r>
      <w:r w:rsidRPr="00E3674D">
        <w:rPr>
          <w:rFonts w:ascii="Arial" w:hAnsi="Arial" w:cs="Arial"/>
          <w:sz w:val="20"/>
          <w:szCs w:val="20"/>
        </w:rPr>
        <w:t>143, poz. 1002 z późn. zm).</w:t>
      </w:r>
    </w:p>
    <w:p w14:paraId="41C2CCA5" w14:textId="77777777" w:rsidR="002D3910" w:rsidRPr="00E3674D" w:rsidRDefault="002D3910" w:rsidP="004F112B">
      <w:pPr>
        <w:pStyle w:val="Akapitzlist"/>
        <w:numPr>
          <w:ilvl w:val="0"/>
          <w:numId w:val="8"/>
        </w:numPr>
        <w:tabs>
          <w:tab w:val="left" w:pos="442"/>
        </w:tabs>
        <w:spacing w:line="264" w:lineRule="auto"/>
        <w:ind w:left="441" w:right="119" w:hanging="341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Postanowienia od ust. 2 do ust. 9 nie naruszają i nie wyłączają stosowania postanowień </w:t>
      </w:r>
      <w:r w:rsidRPr="00E3674D">
        <w:rPr>
          <w:rFonts w:ascii="Arial" w:hAnsi="Arial" w:cs="Arial"/>
          <w:sz w:val="20"/>
          <w:szCs w:val="20"/>
        </w:rPr>
        <w:t>umownych i kodeksu cywilnego dotyczących kar umownych, odstąpienia od umowy oraz rękojmi za wady i nie przesuwają terminu wydania przedmiotu umowy.</w:t>
      </w:r>
    </w:p>
    <w:p w14:paraId="6931A0F1" w14:textId="77777777" w:rsidR="0004231D" w:rsidRPr="00E3674D" w:rsidRDefault="0004231D" w:rsidP="0004231D">
      <w:pPr>
        <w:pStyle w:val="Akapitzlist"/>
        <w:tabs>
          <w:tab w:val="left" w:pos="442"/>
        </w:tabs>
        <w:spacing w:line="264" w:lineRule="auto"/>
        <w:ind w:left="441" w:right="119" w:firstLine="0"/>
        <w:jc w:val="left"/>
        <w:rPr>
          <w:rFonts w:ascii="Arial" w:hAnsi="Arial" w:cs="Arial"/>
          <w:sz w:val="20"/>
          <w:szCs w:val="20"/>
        </w:rPr>
      </w:pPr>
    </w:p>
    <w:p w14:paraId="2FF836F0" w14:textId="77777777" w:rsidR="002D3910" w:rsidRPr="00E3674D" w:rsidRDefault="002D3910" w:rsidP="0004231D">
      <w:pPr>
        <w:spacing w:line="264" w:lineRule="auto"/>
        <w:ind w:right="36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§ 7</w:t>
      </w:r>
    </w:p>
    <w:p w14:paraId="6060528D" w14:textId="77777777" w:rsidR="002D3910" w:rsidRPr="00E3674D" w:rsidRDefault="002D3910" w:rsidP="0004231D">
      <w:pPr>
        <w:spacing w:line="264" w:lineRule="auto"/>
        <w:ind w:right="36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DOKUMENTACJA TECHNICZNA</w:t>
      </w:r>
    </w:p>
    <w:p w14:paraId="6A4BE25B" w14:textId="77777777" w:rsidR="002D3910" w:rsidRPr="00E3674D" w:rsidRDefault="002D3910" w:rsidP="004F112B">
      <w:pPr>
        <w:pStyle w:val="Tekstpodstawowy"/>
        <w:spacing w:line="264" w:lineRule="auto"/>
        <w:ind w:left="100" w:right="119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Do przedmiotu umowy Wykonawca dołączy wszelką niezbędną dokumentację techniczną, </w:t>
      </w:r>
      <w:r w:rsidRPr="00E3674D">
        <w:rPr>
          <w:rFonts w:ascii="Arial" w:hAnsi="Arial" w:cs="Arial"/>
          <w:sz w:val="20"/>
          <w:szCs w:val="20"/>
        </w:rPr>
        <w:t>której treść będzie zgodna z zapisami Umowy wraz z załącznikami, dokumentacją przetargową oraz ofertą Wykonawcy w tym:</w:t>
      </w:r>
    </w:p>
    <w:p w14:paraId="7C37B5EA" w14:textId="77777777" w:rsidR="002D3910" w:rsidRPr="00E3674D" w:rsidRDefault="002D3910" w:rsidP="004F112B">
      <w:pPr>
        <w:pStyle w:val="Akapitzlist"/>
        <w:numPr>
          <w:ilvl w:val="1"/>
          <w:numId w:val="8"/>
        </w:numPr>
        <w:tabs>
          <w:tab w:val="left" w:pos="821"/>
        </w:tabs>
        <w:spacing w:line="264" w:lineRule="auto"/>
        <w:ind w:hanging="361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>instrukcję obsługi przedmiotu umowy w języku polskim;</w:t>
      </w:r>
    </w:p>
    <w:p w14:paraId="004AD1B1" w14:textId="77777777" w:rsidR="002D3910" w:rsidRPr="00E3674D" w:rsidRDefault="002D3910" w:rsidP="004F112B">
      <w:pPr>
        <w:pStyle w:val="Akapitzlist"/>
        <w:numPr>
          <w:ilvl w:val="1"/>
          <w:numId w:val="8"/>
        </w:numPr>
        <w:tabs>
          <w:tab w:val="left" w:pos="821"/>
        </w:tabs>
        <w:spacing w:line="264" w:lineRule="auto"/>
        <w:ind w:hanging="361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>instrukcję obsługi urządzeń zamontowanych na stałe ;</w:t>
      </w:r>
    </w:p>
    <w:p w14:paraId="515B1432" w14:textId="77777777" w:rsidR="002D3910" w:rsidRPr="00E3674D" w:rsidRDefault="002D3910" w:rsidP="004F112B">
      <w:pPr>
        <w:pStyle w:val="Akapitzlist"/>
        <w:numPr>
          <w:ilvl w:val="1"/>
          <w:numId w:val="8"/>
        </w:numPr>
        <w:tabs>
          <w:tab w:val="left" w:pos="821"/>
        </w:tabs>
        <w:spacing w:line="264" w:lineRule="auto"/>
        <w:ind w:hanging="361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0"/>
          <w:sz w:val="20"/>
          <w:szCs w:val="20"/>
        </w:rPr>
        <w:t>książkę serwisową pojazdu, urządzeń, sprzętu i wyposażenia w języku polskim;</w:t>
      </w:r>
    </w:p>
    <w:p w14:paraId="2E22920A" w14:textId="77777777" w:rsidR="002D3910" w:rsidRPr="00E3674D" w:rsidRDefault="002D3910" w:rsidP="004F112B">
      <w:pPr>
        <w:pStyle w:val="Akapitzlist"/>
        <w:numPr>
          <w:ilvl w:val="1"/>
          <w:numId w:val="8"/>
        </w:numPr>
        <w:tabs>
          <w:tab w:val="left" w:pos="821"/>
        </w:tabs>
        <w:spacing w:line="264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karty gwarancyjne producentów urządzeń i sprzętu, przy czym dokumenty gwarancyjne sprzeczne z warunkami Umowy albo nakładające na Zamawiającego </w:t>
      </w:r>
      <w:r w:rsidRPr="00E3674D">
        <w:rPr>
          <w:rFonts w:ascii="Arial" w:hAnsi="Arial" w:cs="Arial"/>
          <w:w w:val="90"/>
          <w:sz w:val="20"/>
          <w:szCs w:val="20"/>
        </w:rPr>
        <w:t>większe obowiązki niż wynikające z Umowy nie wiążą Zamawiającego.</w:t>
      </w:r>
    </w:p>
    <w:p w14:paraId="7F49639E" w14:textId="77777777" w:rsidR="002D3910" w:rsidRPr="00E3674D" w:rsidRDefault="002D3910" w:rsidP="004F112B">
      <w:pPr>
        <w:pStyle w:val="Akapitzlist"/>
        <w:numPr>
          <w:ilvl w:val="1"/>
          <w:numId w:val="8"/>
        </w:numPr>
        <w:tabs>
          <w:tab w:val="left" w:pos="821"/>
        </w:tabs>
        <w:spacing w:line="264" w:lineRule="auto"/>
        <w:ind w:right="119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wykaz adresów punktów serwisowych na terenie UE dotyczących całego przedmiotu zamówienia;</w:t>
      </w:r>
    </w:p>
    <w:p w14:paraId="3D7FAA5F" w14:textId="77777777" w:rsidR="002D3910" w:rsidRPr="00E3674D" w:rsidRDefault="002D3910" w:rsidP="004F112B">
      <w:pPr>
        <w:pStyle w:val="Akapitzlist"/>
        <w:numPr>
          <w:ilvl w:val="1"/>
          <w:numId w:val="8"/>
        </w:numPr>
        <w:tabs>
          <w:tab w:val="left" w:pos="821"/>
        </w:tabs>
        <w:spacing w:line="264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potwierdzone za zgodność z oryginałem świadectwo/świadectwa dopuszczenia do </w:t>
      </w:r>
      <w:r w:rsidRPr="00E3674D">
        <w:rPr>
          <w:rFonts w:ascii="Arial" w:hAnsi="Arial" w:cs="Arial"/>
          <w:sz w:val="20"/>
          <w:szCs w:val="20"/>
        </w:rPr>
        <w:t>stosowanie w ochronie przeciwpożarowej oferowanego pojazdu i wyposażenia,</w:t>
      </w:r>
    </w:p>
    <w:p w14:paraId="65B7CFA8" w14:textId="77777777" w:rsidR="002D3910" w:rsidRPr="00E3674D" w:rsidRDefault="002D3910" w:rsidP="004F112B">
      <w:pPr>
        <w:pStyle w:val="Akapitzlist"/>
        <w:numPr>
          <w:ilvl w:val="1"/>
          <w:numId w:val="8"/>
        </w:numPr>
        <w:tabs>
          <w:tab w:val="left" w:pos="821"/>
        </w:tabs>
        <w:spacing w:line="264" w:lineRule="auto"/>
        <w:ind w:hanging="361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dokumenty niezbędne do rejestracji pojazdu specjalnego.</w:t>
      </w:r>
    </w:p>
    <w:p w14:paraId="57A6555E" w14:textId="77777777" w:rsidR="002D3910" w:rsidRPr="00E3674D" w:rsidRDefault="002D3910" w:rsidP="004F112B">
      <w:pPr>
        <w:pStyle w:val="Tekstpodstawowy"/>
        <w:spacing w:line="264" w:lineRule="auto"/>
        <w:ind w:left="0"/>
        <w:jc w:val="left"/>
        <w:rPr>
          <w:rFonts w:ascii="Arial" w:hAnsi="Arial" w:cs="Arial"/>
          <w:sz w:val="20"/>
          <w:szCs w:val="20"/>
        </w:rPr>
      </w:pPr>
    </w:p>
    <w:p w14:paraId="2325E239" w14:textId="77777777" w:rsidR="002D3910" w:rsidRPr="00E3674D" w:rsidRDefault="002D3910" w:rsidP="0004231D">
      <w:pPr>
        <w:spacing w:line="264" w:lineRule="auto"/>
        <w:ind w:right="36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§ 8</w:t>
      </w:r>
    </w:p>
    <w:p w14:paraId="7F646DD5" w14:textId="77777777" w:rsidR="002D3910" w:rsidRPr="00E3674D" w:rsidRDefault="002D3910" w:rsidP="004F112B">
      <w:pPr>
        <w:spacing w:line="264" w:lineRule="auto"/>
        <w:ind w:left="1656" w:right="1673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GWARANCJA, RĘKOJMIA I SERWIS</w:t>
      </w:r>
    </w:p>
    <w:p w14:paraId="4AD68F5F" w14:textId="77777777" w:rsidR="002D3910" w:rsidRPr="00E3674D" w:rsidRDefault="002D3910" w:rsidP="004F112B">
      <w:pPr>
        <w:pStyle w:val="Akapitzlist"/>
        <w:numPr>
          <w:ilvl w:val="0"/>
          <w:numId w:val="7"/>
        </w:numPr>
        <w:tabs>
          <w:tab w:val="left" w:pos="384"/>
          <w:tab w:val="left" w:leader="dot" w:pos="6912"/>
        </w:tabs>
        <w:spacing w:line="264" w:lineRule="auto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>WYKONAWCA oświadcza, że udziela ZAMAWIAJĄCYMU</w:t>
      </w:r>
      <w:r w:rsidRPr="00E3674D">
        <w:rPr>
          <w:rFonts w:ascii="Arial" w:hAnsi="Arial" w:cs="Arial"/>
          <w:w w:val="95"/>
          <w:sz w:val="20"/>
          <w:szCs w:val="20"/>
        </w:rPr>
        <w:tab/>
        <w:t>miesięcy gwarancji, na</w:t>
      </w:r>
      <w:r w:rsidR="00A65766" w:rsidRPr="00E3674D">
        <w:rPr>
          <w:rFonts w:ascii="Arial" w:hAnsi="Arial" w:cs="Arial"/>
          <w:w w:val="95"/>
          <w:sz w:val="20"/>
          <w:szCs w:val="20"/>
        </w:rPr>
        <w:t xml:space="preserve"> </w:t>
      </w:r>
      <w:r w:rsidRPr="00E3674D">
        <w:rPr>
          <w:rFonts w:ascii="Arial" w:hAnsi="Arial" w:cs="Arial"/>
          <w:sz w:val="20"/>
          <w:szCs w:val="20"/>
        </w:rPr>
        <w:t>przedmiot umowy, gwarantując w okresie gwarancji:</w:t>
      </w:r>
    </w:p>
    <w:p w14:paraId="24470741" w14:textId="77777777" w:rsidR="002D3910" w:rsidRPr="00E3674D" w:rsidRDefault="002D3910" w:rsidP="004F112B">
      <w:pPr>
        <w:pStyle w:val="Akapitzlist"/>
        <w:numPr>
          <w:ilvl w:val="1"/>
          <w:numId w:val="7"/>
        </w:numPr>
        <w:tabs>
          <w:tab w:val="left" w:pos="809"/>
        </w:tabs>
        <w:spacing w:line="264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że dostarczony przedmiot umowy posiadać będzie parametry techniczne i warunki odpowiadające umowie;</w:t>
      </w:r>
    </w:p>
    <w:p w14:paraId="53EE16FD" w14:textId="77777777" w:rsidR="002D3910" w:rsidRPr="00E3674D" w:rsidRDefault="002D3910" w:rsidP="004F112B">
      <w:pPr>
        <w:pStyle w:val="Akapitzlist"/>
        <w:numPr>
          <w:ilvl w:val="1"/>
          <w:numId w:val="7"/>
        </w:numPr>
        <w:tabs>
          <w:tab w:val="left" w:pos="809"/>
        </w:tabs>
        <w:spacing w:line="264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usunięcie we własnym zakresie i na własny koszt wad przedmiotu umowy polegające na dokonaniu naprawy lub dokonaniu wymiany przedmiotu umowy lub jego wadliwego elementu na wolny od wad;</w:t>
      </w:r>
    </w:p>
    <w:p w14:paraId="6FF4C199" w14:textId="77777777" w:rsidR="002D3910" w:rsidRPr="00E3674D" w:rsidRDefault="002D3910" w:rsidP="004F112B">
      <w:pPr>
        <w:pStyle w:val="Akapitzlist"/>
        <w:numPr>
          <w:ilvl w:val="1"/>
          <w:numId w:val="7"/>
        </w:numPr>
        <w:tabs>
          <w:tab w:val="left" w:pos="809"/>
        </w:tabs>
        <w:spacing w:line="264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wykonanie we własnym zakresie i na własny koszt wszystkich czynności serwisowych, </w:t>
      </w:r>
      <w:r w:rsidRPr="00E3674D">
        <w:rPr>
          <w:rFonts w:ascii="Arial" w:hAnsi="Arial" w:cs="Arial"/>
          <w:sz w:val="20"/>
          <w:szCs w:val="20"/>
        </w:rPr>
        <w:t xml:space="preserve">konfiguracyjnych, kalibracyjnych itp. wskazanych w książkach serwisowych, instrukcjach obsługi czy też innych dokumentach dotyczących przedmiotu umowy, w </w:t>
      </w:r>
      <w:r w:rsidRPr="00E3674D">
        <w:rPr>
          <w:rFonts w:ascii="Arial" w:hAnsi="Arial" w:cs="Arial"/>
          <w:w w:val="95"/>
          <w:sz w:val="20"/>
          <w:szCs w:val="20"/>
        </w:rPr>
        <w:t xml:space="preserve">tym jego elementów, obejmujących również wymianę części, materiałów, olejów i </w:t>
      </w:r>
      <w:r w:rsidRPr="00E3674D">
        <w:rPr>
          <w:rFonts w:ascii="Arial" w:hAnsi="Arial" w:cs="Arial"/>
          <w:sz w:val="20"/>
          <w:szCs w:val="20"/>
        </w:rPr>
        <w:t>płynów eksploatacyjnych oraz innych elementów podlegających okresowej wymianie;</w:t>
      </w:r>
    </w:p>
    <w:p w14:paraId="1BB3F4AF" w14:textId="77777777" w:rsidR="002D3910" w:rsidRPr="00E3674D" w:rsidRDefault="002D3910" w:rsidP="004F112B">
      <w:pPr>
        <w:pStyle w:val="Akapitzlist"/>
        <w:numPr>
          <w:ilvl w:val="1"/>
          <w:numId w:val="7"/>
        </w:numPr>
        <w:tabs>
          <w:tab w:val="left" w:pos="809"/>
        </w:tabs>
        <w:spacing w:line="264" w:lineRule="auto"/>
        <w:ind w:right="118" w:hanging="360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bezpłatne wsparcie techniczne w czasie trwania gwarancji polegające na udzielaniu </w:t>
      </w:r>
      <w:r w:rsidRPr="00E3674D">
        <w:rPr>
          <w:rFonts w:ascii="Arial" w:hAnsi="Arial" w:cs="Arial"/>
          <w:w w:val="95"/>
          <w:sz w:val="20"/>
          <w:szCs w:val="20"/>
        </w:rPr>
        <w:t xml:space="preserve">pomocy dotyczącej sprzętu i urządzeń </w:t>
      </w:r>
      <w:r w:rsidRPr="00E3674D">
        <w:rPr>
          <w:rFonts w:ascii="Arial" w:hAnsi="Arial" w:cs="Arial"/>
          <w:color w:val="4471C4"/>
          <w:w w:val="95"/>
          <w:sz w:val="20"/>
          <w:szCs w:val="20"/>
        </w:rPr>
        <w:t xml:space="preserve">- </w:t>
      </w:r>
      <w:r w:rsidRPr="00E3674D">
        <w:rPr>
          <w:rFonts w:ascii="Arial" w:hAnsi="Arial" w:cs="Arial"/>
          <w:w w:val="95"/>
          <w:sz w:val="20"/>
          <w:szCs w:val="20"/>
        </w:rPr>
        <w:t>z zastosowaniem warunków § 8 ust. 2-13.</w:t>
      </w:r>
    </w:p>
    <w:p w14:paraId="61BE98D7" w14:textId="77777777" w:rsidR="002D3910" w:rsidRPr="00E3674D" w:rsidRDefault="002D3910" w:rsidP="004F112B">
      <w:pPr>
        <w:pStyle w:val="Akapitzlist"/>
        <w:numPr>
          <w:ilvl w:val="0"/>
          <w:numId w:val="7"/>
        </w:numPr>
        <w:tabs>
          <w:tab w:val="left" w:pos="528"/>
        </w:tabs>
        <w:spacing w:line="264" w:lineRule="auto"/>
        <w:ind w:left="527" w:right="114" w:hanging="42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Okres gwarancji liczy się od dnia pozytywnego przekazania przedmiotu umowy, o którym mowa w § 6 ust. 6, potwierdzonego podpisanym przez strony protokołem odbioru faktycznego bez zastrzeżeń.</w:t>
      </w:r>
    </w:p>
    <w:p w14:paraId="67FA63F1" w14:textId="77777777" w:rsidR="002D3910" w:rsidRPr="00E3674D" w:rsidRDefault="002D3910" w:rsidP="004F112B">
      <w:pPr>
        <w:pStyle w:val="Akapitzlist"/>
        <w:numPr>
          <w:ilvl w:val="0"/>
          <w:numId w:val="7"/>
        </w:numPr>
        <w:tabs>
          <w:tab w:val="left" w:pos="591"/>
        </w:tabs>
        <w:spacing w:line="264" w:lineRule="auto"/>
        <w:ind w:left="527" w:right="120" w:hanging="42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lastRenderedPageBreak/>
        <w:tab/>
        <w:t>Okres rękojmi za wady zostaje zrównany z okresem gwarancji udzielonej przez WYKONAWCĘ.</w:t>
      </w:r>
    </w:p>
    <w:p w14:paraId="0BD90DB7" w14:textId="77777777" w:rsidR="002D3910" w:rsidRPr="00E3674D" w:rsidRDefault="002D3910" w:rsidP="004F112B">
      <w:pPr>
        <w:pStyle w:val="Akapitzlist"/>
        <w:numPr>
          <w:ilvl w:val="0"/>
          <w:numId w:val="7"/>
        </w:numPr>
        <w:tabs>
          <w:tab w:val="left" w:pos="528"/>
        </w:tabs>
        <w:spacing w:line="264" w:lineRule="auto"/>
        <w:ind w:left="527" w:right="119" w:hanging="42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W okresie gwarancji czynności związane z usunięciem wady przeprowadzone będą </w:t>
      </w:r>
      <w:r w:rsidRPr="00E3674D">
        <w:rPr>
          <w:rFonts w:ascii="Arial" w:hAnsi="Arial" w:cs="Arial"/>
          <w:sz w:val="20"/>
          <w:szCs w:val="20"/>
        </w:rPr>
        <w:t>w siedzibie ZAMAWIAJĄCEGO przez wskazany serwis WYKONAWCY i na koszt WYKONAWCY w ciągu 7 dni od daty otrzymania pisemnego zawiadomienia od</w:t>
      </w:r>
      <w:r w:rsidR="0004231D" w:rsidRPr="00E3674D">
        <w:rPr>
          <w:rFonts w:ascii="Arial" w:hAnsi="Arial" w:cs="Arial"/>
          <w:sz w:val="20"/>
          <w:szCs w:val="20"/>
        </w:rPr>
        <w:t xml:space="preserve"> </w:t>
      </w:r>
      <w:r w:rsidRPr="00E3674D">
        <w:rPr>
          <w:rFonts w:ascii="Arial" w:hAnsi="Arial" w:cs="Arial"/>
          <w:w w:val="95"/>
          <w:sz w:val="20"/>
          <w:szCs w:val="20"/>
        </w:rPr>
        <w:t xml:space="preserve">ZAMAWIAJĄCEGO o konieczności usunięcia wady za wyjątkiem prac, które można </w:t>
      </w:r>
      <w:r w:rsidRPr="00E3674D">
        <w:rPr>
          <w:rFonts w:ascii="Arial" w:hAnsi="Arial" w:cs="Arial"/>
          <w:sz w:val="20"/>
          <w:szCs w:val="20"/>
        </w:rPr>
        <w:t>wykonać w sposób zdalny.</w:t>
      </w:r>
    </w:p>
    <w:p w14:paraId="20EFCDF2" w14:textId="77777777" w:rsidR="002D3910" w:rsidRPr="00E3674D" w:rsidRDefault="002D3910" w:rsidP="004F112B">
      <w:pPr>
        <w:pStyle w:val="Akapitzlist"/>
        <w:numPr>
          <w:ilvl w:val="0"/>
          <w:numId w:val="7"/>
        </w:numPr>
        <w:tabs>
          <w:tab w:val="left" w:pos="528"/>
        </w:tabs>
        <w:spacing w:line="264" w:lineRule="auto"/>
        <w:ind w:left="527" w:right="119" w:hanging="42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Wady, których z przyczyn niezależnych od WYKONAWCY nie da się usunąć w terminie określonym w ust. 4, usuwane będą w terminie uzgodnionym w formie pisemnej z ZAMAWIAJĄCYM. W przypadku nie uzgodnienia terminu, o którym mowa </w:t>
      </w:r>
      <w:r w:rsidR="00A65766" w:rsidRPr="00E3674D">
        <w:rPr>
          <w:rFonts w:ascii="Arial" w:hAnsi="Arial" w:cs="Arial"/>
          <w:sz w:val="20"/>
          <w:szCs w:val="20"/>
        </w:rPr>
        <w:t>powyżej</w:t>
      </w:r>
      <w:r w:rsidRPr="00E3674D">
        <w:rPr>
          <w:rFonts w:ascii="Arial" w:hAnsi="Arial" w:cs="Arial"/>
          <w:sz w:val="20"/>
          <w:szCs w:val="20"/>
        </w:rPr>
        <w:t xml:space="preserve"> ustala się termin 14 dni, liczony od chwili otrzymania zgłoszenia o wadzie, na usunięcie wady.</w:t>
      </w:r>
    </w:p>
    <w:p w14:paraId="2ABC73B0" w14:textId="77777777" w:rsidR="002D3910" w:rsidRPr="00E3674D" w:rsidRDefault="002D3910" w:rsidP="004F112B">
      <w:pPr>
        <w:pStyle w:val="Akapitzlist"/>
        <w:numPr>
          <w:ilvl w:val="0"/>
          <w:numId w:val="7"/>
        </w:numPr>
        <w:tabs>
          <w:tab w:val="left" w:pos="528"/>
        </w:tabs>
        <w:spacing w:line="264" w:lineRule="auto"/>
        <w:ind w:left="527" w:right="119" w:hanging="42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Do okresu usunięcia wad nie wlicza się dni ustawowo wolnych od pracy. Przyjmuje się, że dni ustawowo wolne od pracy to dni określone w ustawie z dnia 18 stycznia 1951 r. o dniach wolnych od pracy (Dz. U. z 2015, poz.90). Strony dopuszczają zgłoszenie wady za pośrednictwem faxu lub email.</w:t>
      </w:r>
    </w:p>
    <w:p w14:paraId="1AAEF850" w14:textId="77777777" w:rsidR="002D3910" w:rsidRPr="00E3674D" w:rsidRDefault="002D3910" w:rsidP="004F112B">
      <w:pPr>
        <w:pStyle w:val="Akapitzlist"/>
        <w:numPr>
          <w:ilvl w:val="0"/>
          <w:numId w:val="7"/>
        </w:numPr>
        <w:tabs>
          <w:tab w:val="left" w:pos="528"/>
        </w:tabs>
        <w:spacing w:line="264" w:lineRule="auto"/>
        <w:ind w:left="527" w:right="120" w:hanging="42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Okres gwarancji ulega przedłużeniu od momentu zgłoszenia przedmiotu umowy do naprawy do momentu odbioru wolnego od wad przedmiotu umowy.</w:t>
      </w:r>
    </w:p>
    <w:p w14:paraId="4578D294" w14:textId="77777777" w:rsidR="002D3910" w:rsidRPr="00E3674D" w:rsidRDefault="002D3910" w:rsidP="004F112B">
      <w:pPr>
        <w:pStyle w:val="Akapitzlist"/>
        <w:numPr>
          <w:ilvl w:val="0"/>
          <w:numId w:val="7"/>
        </w:numPr>
        <w:tabs>
          <w:tab w:val="left" w:pos="528"/>
        </w:tabs>
        <w:spacing w:line="264" w:lineRule="auto"/>
        <w:ind w:left="527" w:right="116" w:hanging="42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W przypadku zaistnienia w okresie gwarancji konieczności przemieszczenia przedmiotu </w:t>
      </w:r>
      <w:r w:rsidRPr="00E3674D">
        <w:rPr>
          <w:rFonts w:ascii="Arial" w:hAnsi="Arial" w:cs="Arial"/>
          <w:w w:val="95"/>
          <w:sz w:val="20"/>
          <w:szCs w:val="20"/>
        </w:rPr>
        <w:t xml:space="preserve">niniejszej umowy w związku ze stwierdzeniem wad, których nie można usunąć (wykonać) </w:t>
      </w:r>
      <w:r w:rsidRPr="00E3674D">
        <w:rPr>
          <w:rFonts w:ascii="Arial" w:hAnsi="Arial" w:cs="Arial"/>
          <w:sz w:val="20"/>
          <w:szCs w:val="20"/>
        </w:rPr>
        <w:t xml:space="preserve">w siedzibie ZAMAWIAJĄCEGO, przemieszczenie przedmiotu umowy celem naprawy i z powrotem do siedziby ZAMAWIAJĄCEGO dokonuje się na koszt WYKONAWCY, w </w:t>
      </w:r>
      <w:r w:rsidRPr="00E3674D">
        <w:rPr>
          <w:rFonts w:ascii="Arial" w:hAnsi="Arial" w:cs="Arial"/>
          <w:w w:val="95"/>
          <w:sz w:val="20"/>
          <w:szCs w:val="20"/>
        </w:rPr>
        <w:t xml:space="preserve">sposób i na warunkach określonych pomiędzy WYKONAWCĄ a ZAMAWIAJĄCYM. W </w:t>
      </w:r>
      <w:r w:rsidRPr="00E3674D">
        <w:rPr>
          <w:rFonts w:ascii="Arial" w:hAnsi="Arial" w:cs="Arial"/>
          <w:sz w:val="20"/>
          <w:szCs w:val="20"/>
        </w:rPr>
        <w:t>przypadku braku porozumienia co do warunków niniejszego przemieszczenia przedmiotu umowy WYKONAWCA dokona koniecznych napraw w siedzibie ZAMAWIAJĄCEGO.</w:t>
      </w:r>
    </w:p>
    <w:p w14:paraId="4733567A" w14:textId="77777777" w:rsidR="002D3910" w:rsidRPr="00E3674D" w:rsidRDefault="002D3910" w:rsidP="004F112B">
      <w:pPr>
        <w:pStyle w:val="Akapitzlist"/>
        <w:numPr>
          <w:ilvl w:val="0"/>
          <w:numId w:val="7"/>
        </w:numPr>
        <w:tabs>
          <w:tab w:val="left" w:pos="528"/>
        </w:tabs>
        <w:spacing w:line="264" w:lineRule="auto"/>
        <w:ind w:left="527" w:right="114" w:hanging="42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W przypadku, o którym mowa w ust. 8, terminu usunięcia wad może zostać przedłużony </w:t>
      </w:r>
      <w:r w:rsidRPr="00E3674D">
        <w:rPr>
          <w:rFonts w:ascii="Arial" w:hAnsi="Arial" w:cs="Arial"/>
          <w:sz w:val="20"/>
          <w:szCs w:val="20"/>
        </w:rPr>
        <w:t>w drodze porozumienia na okres do 21 dni.</w:t>
      </w:r>
    </w:p>
    <w:p w14:paraId="17895094" w14:textId="77777777" w:rsidR="002D3910" w:rsidRPr="00E3674D" w:rsidRDefault="002D3910" w:rsidP="004F112B">
      <w:pPr>
        <w:pStyle w:val="Akapitzlist"/>
        <w:numPr>
          <w:ilvl w:val="0"/>
          <w:numId w:val="7"/>
        </w:numPr>
        <w:tabs>
          <w:tab w:val="left" w:pos="528"/>
        </w:tabs>
        <w:spacing w:line="264" w:lineRule="auto"/>
        <w:ind w:left="527" w:right="112" w:hanging="42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W przypadku bezskutecznego upływu terminu, o którym mowa w ust. 4, 5 i 9 niniejszego paragrafu ZAMAWIAJĄCEMU przysługuje prawo zlecenia naprawy w wybranym przez siebie serwisie. W takim przypadku ZAMAWIAJĄCY wystawi WYKONAWCY notę obciążeniową równą kosztom poniesionym za naprawy przedmiotu umowy lub jego części przez inny podmiot, a WYKONAWCA zobowiązuje się do jej uregulowania w terminie wskazanym przez ZMAWIAJĄCEGO. Ustęp ten nie narusza postanowień </w:t>
      </w:r>
      <w:r w:rsidRPr="00E3674D">
        <w:rPr>
          <w:rFonts w:ascii="Arial" w:hAnsi="Arial" w:cs="Arial"/>
          <w:w w:val="95"/>
          <w:sz w:val="20"/>
          <w:szCs w:val="20"/>
        </w:rPr>
        <w:t xml:space="preserve">dotyczących kar umownych. Usunięcie wad przedmiotu umowy przez osobę trzecią nie </w:t>
      </w:r>
      <w:r w:rsidRPr="00E3674D">
        <w:rPr>
          <w:rFonts w:ascii="Arial" w:hAnsi="Arial" w:cs="Arial"/>
          <w:sz w:val="20"/>
          <w:szCs w:val="20"/>
        </w:rPr>
        <w:t>powoduje utraty gwarancji udzielonej przez WYKONAWCĘ na przedmiot umowy.</w:t>
      </w:r>
    </w:p>
    <w:p w14:paraId="09E4F178" w14:textId="77777777" w:rsidR="002D3910" w:rsidRPr="00E3674D" w:rsidRDefault="00A65766" w:rsidP="004F112B">
      <w:pPr>
        <w:pStyle w:val="Akapitzlist"/>
        <w:numPr>
          <w:ilvl w:val="0"/>
          <w:numId w:val="7"/>
        </w:numPr>
        <w:tabs>
          <w:tab w:val="left" w:pos="528"/>
        </w:tabs>
        <w:spacing w:line="264" w:lineRule="auto"/>
        <w:ind w:left="527" w:right="116" w:hanging="42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WYKONAWCA</w:t>
      </w:r>
      <w:r w:rsidR="002D3910" w:rsidRPr="00E3674D">
        <w:rPr>
          <w:rFonts w:ascii="Arial" w:hAnsi="Arial" w:cs="Arial"/>
          <w:sz w:val="20"/>
          <w:szCs w:val="20"/>
        </w:rPr>
        <w:t xml:space="preserve"> w okresie gwarancji zobowiązany jest do wymiany części</w:t>
      </w:r>
      <w:r w:rsidRPr="00E3674D">
        <w:rPr>
          <w:rFonts w:ascii="Arial" w:hAnsi="Arial" w:cs="Arial"/>
          <w:sz w:val="20"/>
          <w:szCs w:val="20"/>
        </w:rPr>
        <w:br/>
      </w:r>
      <w:r w:rsidR="002D3910" w:rsidRPr="00E3674D">
        <w:rPr>
          <w:rFonts w:ascii="Arial" w:hAnsi="Arial" w:cs="Arial"/>
          <w:sz w:val="20"/>
          <w:szCs w:val="20"/>
        </w:rPr>
        <w:t xml:space="preserve">i podzespołów na nowe, nie regenerowane. W uzasadnionych przypadkach </w:t>
      </w:r>
      <w:r w:rsidR="002D3910" w:rsidRPr="00E3674D">
        <w:rPr>
          <w:rFonts w:ascii="Arial" w:hAnsi="Arial" w:cs="Arial"/>
          <w:w w:val="90"/>
          <w:sz w:val="20"/>
          <w:szCs w:val="20"/>
        </w:rPr>
        <w:t>ZAMAWIAJĄCY może wyrazić pisemną zgodę na zastosowanie części regenerowanych.</w:t>
      </w:r>
    </w:p>
    <w:p w14:paraId="2F1048CF" w14:textId="77777777" w:rsidR="002D3910" w:rsidRPr="00E3674D" w:rsidRDefault="002D3910" w:rsidP="004F112B">
      <w:pPr>
        <w:pStyle w:val="Akapitzlist"/>
        <w:numPr>
          <w:ilvl w:val="0"/>
          <w:numId w:val="7"/>
        </w:numPr>
        <w:tabs>
          <w:tab w:val="left" w:pos="528"/>
        </w:tabs>
        <w:spacing w:line="264" w:lineRule="auto"/>
        <w:ind w:left="527" w:right="113" w:hanging="42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Udzielona gwarancja i rękojmia za wady oznaczają, że WYKONAWCA ponosić będzie pełną odpowiedzialność za wynikłe szkody w mieniu ZAMAWIAJĄCEGO będące </w:t>
      </w:r>
      <w:r w:rsidRPr="00E3674D">
        <w:rPr>
          <w:rFonts w:ascii="Arial" w:hAnsi="Arial" w:cs="Arial"/>
          <w:sz w:val="20"/>
          <w:szCs w:val="20"/>
        </w:rPr>
        <w:t>następstwem ujawnionych wad przedmiotu umowy.</w:t>
      </w:r>
    </w:p>
    <w:p w14:paraId="1EC5FA3A" w14:textId="77777777" w:rsidR="002D3910" w:rsidRPr="00E3674D" w:rsidRDefault="002D3910" w:rsidP="004F112B">
      <w:pPr>
        <w:pStyle w:val="Akapitzlist"/>
        <w:numPr>
          <w:ilvl w:val="0"/>
          <w:numId w:val="7"/>
        </w:numPr>
        <w:tabs>
          <w:tab w:val="left" w:pos="528"/>
        </w:tabs>
        <w:spacing w:line="264" w:lineRule="auto"/>
        <w:ind w:left="527" w:right="116" w:hanging="42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ZAMAWIAJĄCY może korzystać z korzystniejszych uregulowań kodeksu cywilnego w </w:t>
      </w:r>
      <w:r w:rsidRPr="00E3674D">
        <w:rPr>
          <w:rFonts w:ascii="Arial" w:hAnsi="Arial" w:cs="Arial"/>
          <w:sz w:val="20"/>
          <w:szCs w:val="20"/>
        </w:rPr>
        <w:t>sprawach rękojmi za wady oraz gwarancji.</w:t>
      </w:r>
    </w:p>
    <w:p w14:paraId="2C1D526C" w14:textId="77777777" w:rsidR="00215BA6" w:rsidRPr="00E3674D" w:rsidRDefault="00215BA6" w:rsidP="00215BA6">
      <w:pPr>
        <w:pStyle w:val="Akapitzlist"/>
        <w:tabs>
          <w:tab w:val="left" w:pos="528"/>
        </w:tabs>
        <w:spacing w:line="264" w:lineRule="auto"/>
        <w:ind w:right="116" w:firstLine="0"/>
        <w:jc w:val="left"/>
        <w:rPr>
          <w:rFonts w:ascii="Arial" w:hAnsi="Arial" w:cs="Arial"/>
          <w:sz w:val="20"/>
          <w:szCs w:val="20"/>
        </w:rPr>
      </w:pPr>
    </w:p>
    <w:p w14:paraId="7BEFBA6B" w14:textId="77777777" w:rsidR="002D3910" w:rsidRPr="00E3674D" w:rsidRDefault="002D3910" w:rsidP="004F112B">
      <w:pPr>
        <w:spacing w:line="264" w:lineRule="auto"/>
        <w:ind w:left="1657" w:right="1673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§ 9</w:t>
      </w:r>
    </w:p>
    <w:p w14:paraId="36CF9C20" w14:textId="77777777" w:rsidR="002D3910" w:rsidRPr="00E3674D" w:rsidRDefault="002D3910" w:rsidP="004F112B">
      <w:pPr>
        <w:spacing w:line="264" w:lineRule="auto"/>
        <w:ind w:left="1712" w:right="1665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KARY UMOWNE</w:t>
      </w:r>
    </w:p>
    <w:p w14:paraId="55A537D6" w14:textId="77777777" w:rsidR="002D3910" w:rsidRPr="00E3674D" w:rsidRDefault="002D3910" w:rsidP="00215BA6">
      <w:pPr>
        <w:pStyle w:val="Akapitzlist"/>
        <w:numPr>
          <w:ilvl w:val="0"/>
          <w:numId w:val="6"/>
        </w:numPr>
        <w:tabs>
          <w:tab w:val="left" w:pos="384"/>
        </w:tabs>
        <w:spacing w:line="264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Kary będą naliczane w następujących wypadkach i wysokościach. WYKONAWCA zapłaci </w:t>
      </w:r>
      <w:r w:rsidRPr="00E3674D">
        <w:rPr>
          <w:rFonts w:ascii="Arial" w:hAnsi="Arial" w:cs="Arial"/>
          <w:sz w:val="20"/>
          <w:szCs w:val="20"/>
        </w:rPr>
        <w:t>ZAMAWIAJACEMU kary umowne:</w:t>
      </w:r>
    </w:p>
    <w:p w14:paraId="3E5C0022" w14:textId="77777777" w:rsidR="002D3910" w:rsidRPr="00E3674D" w:rsidRDefault="002D3910" w:rsidP="004F112B">
      <w:pPr>
        <w:pStyle w:val="Akapitzlist"/>
        <w:numPr>
          <w:ilvl w:val="1"/>
          <w:numId w:val="6"/>
        </w:numPr>
        <w:tabs>
          <w:tab w:val="left" w:pos="667"/>
        </w:tabs>
        <w:spacing w:line="264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za zwłokę w wydaniu przedmiotu umowy w stosunku do terminu, o którym mowa </w:t>
      </w:r>
      <w:r w:rsidRPr="00E3674D">
        <w:rPr>
          <w:rFonts w:ascii="Arial" w:hAnsi="Arial" w:cs="Arial"/>
          <w:w w:val="95"/>
          <w:sz w:val="20"/>
          <w:szCs w:val="20"/>
        </w:rPr>
        <w:t xml:space="preserve">w § 4 ust.1 w wysokości 0,1% ceny całkowitej brutto przedmiotu umowy, za każdy dzień </w:t>
      </w:r>
      <w:r w:rsidRPr="00E3674D">
        <w:rPr>
          <w:rFonts w:ascii="Arial" w:hAnsi="Arial" w:cs="Arial"/>
          <w:w w:val="90"/>
          <w:sz w:val="20"/>
          <w:szCs w:val="20"/>
        </w:rPr>
        <w:t xml:space="preserve">zwłoki, jednakże nie więcej niż 20 %, na podstawie noty obciążającej wystawionej przez </w:t>
      </w:r>
      <w:r w:rsidRPr="00E3674D">
        <w:rPr>
          <w:rFonts w:ascii="Arial" w:hAnsi="Arial" w:cs="Arial"/>
          <w:sz w:val="20"/>
          <w:szCs w:val="20"/>
        </w:rPr>
        <w:t>ZAMAWIAJĄCEGO;</w:t>
      </w:r>
      <w:r w:rsidR="0004231D" w:rsidRPr="00E3674D">
        <w:rPr>
          <w:rFonts w:ascii="Arial" w:hAnsi="Arial" w:cs="Arial"/>
          <w:sz w:val="20"/>
          <w:szCs w:val="20"/>
        </w:rPr>
        <w:t xml:space="preserve"> </w:t>
      </w:r>
      <w:r w:rsidRPr="00E3674D">
        <w:rPr>
          <w:rFonts w:ascii="Arial" w:hAnsi="Arial" w:cs="Arial"/>
          <w:sz w:val="20"/>
          <w:szCs w:val="20"/>
        </w:rPr>
        <w:t>za odstąpienie od umowy przez którąkolwiek ze stron z winy WYKONAWCY w wysokości 20 % ceny całkowitej brutto przedmiotu umowy, na podstawie noty obciążającej wystawionej przez ZAMAWIAJĄCEGO;</w:t>
      </w:r>
    </w:p>
    <w:p w14:paraId="6A7DE7B3" w14:textId="77777777" w:rsidR="002D3910" w:rsidRPr="00E3674D" w:rsidRDefault="002D3910" w:rsidP="004F112B">
      <w:pPr>
        <w:pStyle w:val="Akapitzlist"/>
        <w:numPr>
          <w:ilvl w:val="1"/>
          <w:numId w:val="6"/>
        </w:numPr>
        <w:tabs>
          <w:tab w:val="left" w:pos="667"/>
        </w:tabs>
        <w:spacing w:line="264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za zwłokę w usunięciu wad stwierdzonych w okresie gwarancji</w:t>
      </w:r>
      <w:r w:rsidR="00215BA6" w:rsidRPr="00E3674D">
        <w:rPr>
          <w:rFonts w:ascii="Arial" w:hAnsi="Arial" w:cs="Arial"/>
          <w:sz w:val="20"/>
          <w:szCs w:val="20"/>
        </w:rPr>
        <w:br/>
      </w:r>
      <w:r w:rsidRPr="00E3674D">
        <w:rPr>
          <w:rFonts w:ascii="Arial" w:hAnsi="Arial" w:cs="Arial"/>
          <w:sz w:val="20"/>
          <w:szCs w:val="20"/>
        </w:rPr>
        <w:t xml:space="preserve">i rękojmi </w:t>
      </w:r>
      <w:r w:rsidRPr="00E3674D">
        <w:rPr>
          <w:rFonts w:ascii="Arial" w:hAnsi="Arial" w:cs="Arial"/>
          <w:w w:val="95"/>
          <w:sz w:val="20"/>
          <w:szCs w:val="20"/>
        </w:rPr>
        <w:t xml:space="preserve">w stosunku do terminów określonych § 8 ust. 4, 5 i 9 w wysokości 0,05 % ceny całkowitej </w:t>
      </w:r>
      <w:r w:rsidRPr="00E3674D">
        <w:rPr>
          <w:rFonts w:ascii="Arial" w:hAnsi="Arial" w:cs="Arial"/>
          <w:sz w:val="20"/>
          <w:szCs w:val="20"/>
        </w:rPr>
        <w:t xml:space="preserve">brutto przedmiotu umowy za każdy dzień zwłoki liczonej od dnia wyznaczonego na </w:t>
      </w:r>
      <w:r w:rsidRPr="00E3674D">
        <w:rPr>
          <w:rFonts w:ascii="Arial" w:hAnsi="Arial" w:cs="Arial"/>
          <w:w w:val="95"/>
          <w:sz w:val="20"/>
          <w:szCs w:val="20"/>
        </w:rPr>
        <w:t xml:space="preserve">usunięcie wad, na podstawie noty obciążającej wystawionej przez ZAMAWIAJĄCEGO. </w:t>
      </w:r>
      <w:r w:rsidRPr="00E3674D">
        <w:rPr>
          <w:rFonts w:ascii="Arial" w:hAnsi="Arial" w:cs="Arial"/>
          <w:sz w:val="20"/>
          <w:szCs w:val="20"/>
        </w:rPr>
        <w:t xml:space="preserve">W przypadku zwłoki </w:t>
      </w:r>
      <w:r w:rsidRPr="00E3674D">
        <w:rPr>
          <w:rFonts w:ascii="Arial" w:hAnsi="Arial" w:cs="Arial"/>
          <w:sz w:val="20"/>
          <w:szCs w:val="20"/>
        </w:rPr>
        <w:lastRenderedPageBreak/>
        <w:t xml:space="preserve">w stosunku do terminów określonych § 8 ust. 4, 5 i 9 w usunięciu wad stwierdzonych w okresie gwarancji i rękojmi w wyposażeniu przedmiotu umowy opisanym w wykazie ilościowo – wartościowym, o którym mowa w §7 pkt 4 niniejszej </w:t>
      </w:r>
      <w:r w:rsidRPr="00E3674D">
        <w:rPr>
          <w:rFonts w:ascii="Arial" w:hAnsi="Arial" w:cs="Arial"/>
          <w:w w:val="95"/>
          <w:sz w:val="20"/>
          <w:szCs w:val="20"/>
        </w:rPr>
        <w:t xml:space="preserve">umowy Zamawiający może naliczyć karę umowną w wysokości 0,05 % ceny całkowitej </w:t>
      </w:r>
      <w:r w:rsidRPr="00E3674D">
        <w:rPr>
          <w:rFonts w:ascii="Arial" w:hAnsi="Arial" w:cs="Arial"/>
          <w:sz w:val="20"/>
          <w:szCs w:val="20"/>
        </w:rPr>
        <w:t>brutto reklamowanej części przedmiotu umowy, pod warunkiem , że wada nie uniemożliwia korzystania z całego przedmiotu umowy.</w:t>
      </w:r>
    </w:p>
    <w:p w14:paraId="7B2EA593" w14:textId="77777777" w:rsidR="002D3910" w:rsidRPr="00E3674D" w:rsidRDefault="002D3910" w:rsidP="004F112B">
      <w:pPr>
        <w:pStyle w:val="Akapitzlist"/>
        <w:numPr>
          <w:ilvl w:val="0"/>
          <w:numId w:val="6"/>
        </w:numPr>
        <w:tabs>
          <w:tab w:val="left" w:pos="384"/>
        </w:tabs>
        <w:spacing w:line="264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ZAMAWIAJĄCEMU przysługuje prawo odstąpienia od umowy, jeżeli wystąpi zwłoka w wydaniu przedmiotu umowy powyżej 14 dni kalendarzowych od wyznaczonego terminu, o którym mowa w § 4 ust. 1 niniejszej umowy. W takim przypadku Zamawiający nie będzie</w:t>
      </w:r>
      <w:r w:rsidR="004C10FA" w:rsidRPr="00E3674D">
        <w:rPr>
          <w:rFonts w:ascii="Arial" w:hAnsi="Arial" w:cs="Arial"/>
          <w:sz w:val="20"/>
          <w:szCs w:val="20"/>
        </w:rPr>
        <w:t xml:space="preserve"> </w:t>
      </w:r>
      <w:r w:rsidRPr="00E3674D">
        <w:rPr>
          <w:rFonts w:ascii="Arial" w:hAnsi="Arial" w:cs="Arial"/>
          <w:sz w:val="20"/>
          <w:szCs w:val="20"/>
        </w:rPr>
        <w:t xml:space="preserve"> </w:t>
      </w:r>
      <w:r w:rsidRPr="00E3674D">
        <w:rPr>
          <w:rFonts w:ascii="Arial" w:hAnsi="Arial" w:cs="Arial"/>
          <w:w w:val="95"/>
          <w:sz w:val="20"/>
          <w:szCs w:val="20"/>
        </w:rPr>
        <w:t xml:space="preserve">zobowiązany zwrócić Wykonawcy kosztów, jakie Wykonawca poniósł w związku z umową. </w:t>
      </w:r>
      <w:r w:rsidRPr="00E3674D">
        <w:rPr>
          <w:rFonts w:ascii="Arial" w:hAnsi="Arial" w:cs="Arial"/>
          <w:sz w:val="20"/>
          <w:szCs w:val="20"/>
        </w:rPr>
        <w:t xml:space="preserve">Odstąpienie od umowy wymaga złożenia oświadczenia drugiej Stronie i przysługiwać </w:t>
      </w:r>
      <w:r w:rsidRPr="00E3674D">
        <w:rPr>
          <w:rFonts w:ascii="Arial" w:hAnsi="Arial" w:cs="Arial"/>
          <w:w w:val="95"/>
          <w:sz w:val="20"/>
          <w:szCs w:val="20"/>
        </w:rPr>
        <w:t xml:space="preserve">będzie Zamawiającemu w ciągu 14 dni od daty, w której zwłoka w dostarczeniu przedmiotu </w:t>
      </w:r>
      <w:r w:rsidRPr="00E3674D">
        <w:rPr>
          <w:rFonts w:ascii="Arial" w:hAnsi="Arial" w:cs="Arial"/>
          <w:sz w:val="20"/>
          <w:szCs w:val="20"/>
        </w:rPr>
        <w:t>umowy przekroczy 14 dni.</w:t>
      </w:r>
    </w:p>
    <w:p w14:paraId="4792F9A7" w14:textId="77777777" w:rsidR="002D3910" w:rsidRPr="00E3674D" w:rsidRDefault="002D3910" w:rsidP="004F112B">
      <w:pPr>
        <w:pStyle w:val="Akapitzlist"/>
        <w:numPr>
          <w:ilvl w:val="0"/>
          <w:numId w:val="6"/>
        </w:numPr>
        <w:tabs>
          <w:tab w:val="left" w:pos="384"/>
        </w:tabs>
        <w:spacing w:line="264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W przypadku zawarcia umowy na podstawie oferty, która prowadzi do powstania obowiązku podatkowego Zamawiającego zgodnie z przepisami o podatku VAT </w:t>
      </w:r>
      <w:r w:rsidRPr="00E3674D">
        <w:rPr>
          <w:rFonts w:ascii="Arial" w:hAnsi="Arial" w:cs="Arial"/>
          <w:w w:val="95"/>
          <w:sz w:val="20"/>
          <w:szCs w:val="20"/>
        </w:rPr>
        <w:t xml:space="preserve">w zakresie wewnątrzwspólnotowego nabycia towarów, wysokość kar umownych ustalana </w:t>
      </w:r>
      <w:r w:rsidRPr="00E3674D">
        <w:rPr>
          <w:rFonts w:ascii="Arial" w:hAnsi="Arial" w:cs="Arial"/>
          <w:sz w:val="20"/>
          <w:szCs w:val="20"/>
        </w:rPr>
        <w:t>jest wg ceny całkowitej brutto przedmiotu umowy.</w:t>
      </w:r>
    </w:p>
    <w:p w14:paraId="6C80623E" w14:textId="77777777" w:rsidR="002D3910" w:rsidRPr="00E3674D" w:rsidRDefault="002D3910" w:rsidP="004F112B">
      <w:pPr>
        <w:pStyle w:val="Akapitzlist"/>
        <w:numPr>
          <w:ilvl w:val="0"/>
          <w:numId w:val="6"/>
        </w:numPr>
        <w:tabs>
          <w:tab w:val="left" w:pos="384"/>
        </w:tabs>
        <w:spacing w:line="264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ZAMAWIAJĄCY zastrzega sobie prawo do dochodzenia odszkodowania uzupełniającego </w:t>
      </w:r>
      <w:r w:rsidRPr="00E3674D">
        <w:rPr>
          <w:rFonts w:ascii="Arial" w:hAnsi="Arial" w:cs="Arial"/>
          <w:w w:val="95"/>
          <w:sz w:val="20"/>
          <w:szCs w:val="20"/>
        </w:rPr>
        <w:t>przenoszącego wysokość kar umownych do wysokości rzeczywiście poniesionej szkody.</w:t>
      </w:r>
    </w:p>
    <w:p w14:paraId="1445D7EA" w14:textId="77777777" w:rsidR="002D3910" w:rsidRPr="00E3674D" w:rsidRDefault="002D3910" w:rsidP="004F112B">
      <w:pPr>
        <w:pStyle w:val="Akapitzlist"/>
        <w:numPr>
          <w:ilvl w:val="0"/>
          <w:numId w:val="6"/>
        </w:numPr>
        <w:tabs>
          <w:tab w:val="left" w:pos="384"/>
        </w:tabs>
        <w:spacing w:line="264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Łączna wysokość kar umownych nałożonych przez Zamawiającego z jednego lub kilku </w:t>
      </w:r>
      <w:r w:rsidRPr="00E3674D">
        <w:rPr>
          <w:rFonts w:ascii="Arial" w:hAnsi="Arial" w:cs="Arial"/>
          <w:sz w:val="20"/>
          <w:szCs w:val="20"/>
        </w:rPr>
        <w:t>tytułów nie może przekroczyć 30 % ceny całkowitej brutto.</w:t>
      </w:r>
    </w:p>
    <w:p w14:paraId="5678FB5B" w14:textId="77777777" w:rsidR="002D3910" w:rsidRPr="00E3674D" w:rsidRDefault="002D3910" w:rsidP="004F112B">
      <w:pPr>
        <w:pStyle w:val="Tekstpodstawowy"/>
        <w:spacing w:line="264" w:lineRule="auto"/>
        <w:ind w:left="0"/>
        <w:jc w:val="left"/>
        <w:rPr>
          <w:rFonts w:ascii="Arial" w:hAnsi="Arial" w:cs="Arial"/>
          <w:sz w:val="20"/>
          <w:szCs w:val="20"/>
        </w:rPr>
      </w:pPr>
    </w:p>
    <w:p w14:paraId="7A4FB99B" w14:textId="77777777" w:rsidR="002D3910" w:rsidRPr="00E3674D" w:rsidRDefault="002D3910" w:rsidP="004F112B">
      <w:pPr>
        <w:spacing w:line="264" w:lineRule="auto"/>
        <w:ind w:left="1660" w:right="1673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§ 10</w:t>
      </w:r>
    </w:p>
    <w:p w14:paraId="5F90708F" w14:textId="77777777" w:rsidR="002D3910" w:rsidRPr="00E3674D" w:rsidRDefault="002D3910" w:rsidP="004F112B">
      <w:pPr>
        <w:spacing w:line="264" w:lineRule="auto"/>
        <w:ind w:left="1712" w:right="1673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ROZSTRZYGANIE SPORÓW I OBOWIĄZUJĄCE PRAWO</w:t>
      </w:r>
    </w:p>
    <w:p w14:paraId="433B0487" w14:textId="77777777" w:rsidR="002D3910" w:rsidRPr="00E3674D" w:rsidRDefault="002D3910" w:rsidP="004F112B">
      <w:pPr>
        <w:pStyle w:val="Akapitzlist"/>
        <w:numPr>
          <w:ilvl w:val="0"/>
          <w:numId w:val="5"/>
        </w:numPr>
        <w:tabs>
          <w:tab w:val="left" w:pos="384"/>
        </w:tabs>
        <w:spacing w:line="264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Strony umowy zgodnie oświadczają, że w przypadku powstania sporu na tle realizacji </w:t>
      </w:r>
      <w:r w:rsidRPr="00E3674D">
        <w:rPr>
          <w:rFonts w:ascii="Arial" w:hAnsi="Arial" w:cs="Arial"/>
          <w:w w:val="95"/>
          <w:sz w:val="20"/>
          <w:szCs w:val="20"/>
        </w:rPr>
        <w:t xml:space="preserve">niniejszej umowy poddają się rozstrzygnięciu sporu przez Sąd właściwy dla siedziby </w:t>
      </w:r>
      <w:r w:rsidRPr="00E3674D">
        <w:rPr>
          <w:rFonts w:ascii="Arial" w:hAnsi="Arial" w:cs="Arial"/>
          <w:sz w:val="20"/>
          <w:szCs w:val="20"/>
        </w:rPr>
        <w:t>ZAMAWIAJĄCEGO.</w:t>
      </w:r>
    </w:p>
    <w:p w14:paraId="4A297C12" w14:textId="77777777" w:rsidR="00AD7390" w:rsidRPr="00E3674D" w:rsidRDefault="002D3910" w:rsidP="00AD7390">
      <w:pPr>
        <w:pStyle w:val="Akapitzlist"/>
        <w:numPr>
          <w:ilvl w:val="0"/>
          <w:numId w:val="5"/>
        </w:numPr>
        <w:tabs>
          <w:tab w:val="left" w:pos="384"/>
        </w:tabs>
        <w:spacing w:line="264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W sprawach nieuregulowanych umową mają zastosowanie przepisy prawa polskiego, w tym przepisy ustawy z dnia 23.04.1964 r. Kodeks cywilny (t.j. Dz. U. z 2020 r. poz. 1740 z późn. zm.). ustawy z dnia 11.09.2019 r. - Prawo zamówień publicznych (Dz. U. </w:t>
      </w:r>
      <w:r w:rsidR="00BB6FDD" w:rsidRPr="00E3674D">
        <w:rPr>
          <w:rFonts w:ascii="Arial" w:hAnsi="Arial" w:cs="Arial"/>
          <w:sz w:val="20"/>
          <w:szCs w:val="20"/>
        </w:rPr>
        <w:t xml:space="preserve">z 2021 </w:t>
      </w:r>
      <w:r w:rsidRPr="00E3674D">
        <w:rPr>
          <w:rFonts w:ascii="Arial" w:hAnsi="Arial" w:cs="Arial"/>
          <w:sz w:val="20"/>
          <w:szCs w:val="20"/>
        </w:rPr>
        <w:t>poz. 20</w:t>
      </w:r>
      <w:r w:rsidR="00BB6FDD" w:rsidRPr="00E3674D">
        <w:rPr>
          <w:rFonts w:ascii="Arial" w:hAnsi="Arial" w:cs="Arial"/>
          <w:sz w:val="20"/>
          <w:szCs w:val="20"/>
        </w:rPr>
        <w:t>19</w:t>
      </w:r>
      <w:r w:rsidRPr="00E3674D">
        <w:rPr>
          <w:rFonts w:ascii="Arial" w:hAnsi="Arial" w:cs="Arial"/>
          <w:sz w:val="20"/>
          <w:szCs w:val="20"/>
        </w:rPr>
        <w:t xml:space="preserve"> z późn. zm.)</w:t>
      </w:r>
      <w:r w:rsidR="00AD7390" w:rsidRPr="00E3674D">
        <w:rPr>
          <w:rFonts w:ascii="Arial" w:hAnsi="Arial" w:cs="Arial"/>
          <w:sz w:val="20"/>
          <w:szCs w:val="20"/>
        </w:rPr>
        <w:t xml:space="preserve"> oraz ustawy z dnia 2 marca 2020 r. o szczególnych rozwiązaniach związanych z zapobieganiem, przeciwdziałaniem i zwalczaniem COVID-19, innych chorób zakaźnych oraz wywołanych nimi sytuacji kryzysowych (j.t. Dz. U. z 2021 r., poz. 2095 ze zm.).</w:t>
      </w:r>
    </w:p>
    <w:p w14:paraId="34898DE4" w14:textId="77777777" w:rsidR="00AD7390" w:rsidRPr="00E3674D" w:rsidRDefault="00AD7390" w:rsidP="00AD7390">
      <w:pPr>
        <w:tabs>
          <w:tab w:val="left" w:pos="384"/>
        </w:tabs>
        <w:spacing w:line="264" w:lineRule="auto"/>
        <w:ind w:right="118"/>
        <w:jc w:val="both"/>
        <w:rPr>
          <w:rFonts w:ascii="Arial" w:hAnsi="Arial" w:cs="Arial"/>
          <w:sz w:val="20"/>
          <w:szCs w:val="20"/>
        </w:rPr>
      </w:pPr>
    </w:p>
    <w:p w14:paraId="1C152505" w14:textId="77777777" w:rsidR="002D3910" w:rsidRPr="00E3674D" w:rsidRDefault="002D3910" w:rsidP="004F112B">
      <w:pPr>
        <w:spacing w:line="264" w:lineRule="auto"/>
        <w:ind w:left="1712" w:right="1524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§ 11</w:t>
      </w:r>
    </w:p>
    <w:p w14:paraId="7239E557" w14:textId="77777777" w:rsidR="002D3910" w:rsidRPr="00E3674D" w:rsidRDefault="002D3910" w:rsidP="004F112B">
      <w:pPr>
        <w:spacing w:line="264" w:lineRule="auto"/>
        <w:ind w:left="1700" w:right="1673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ZMIANY W UMOWIE</w:t>
      </w:r>
    </w:p>
    <w:p w14:paraId="3220211C" w14:textId="77777777" w:rsidR="00215BA6" w:rsidRPr="00E3674D" w:rsidRDefault="002D3910" w:rsidP="00215BA6">
      <w:pPr>
        <w:pStyle w:val="Akapitzlist"/>
        <w:numPr>
          <w:ilvl w:val="0"/>
          <w:numId w:val="4"/>
        </w:numPr>
        <w:tabs>
          <w:tab w:val="left" w:pos="384"/>
        </w:tabs>
        <w:spacing w:line="264" w:lineRule="auto"/>
        <w:ind w:right="121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Zmiany umowy będą dokonywane poprzez aneksy sporządzone w formie pisemnej i podpisane przez Strony umowy, pod rygorem nieważności.</w:t>
      </w:r>
    </w:p>
    <w:p w14:paraId="15A2F53C" w14:textId="77777777" w:rsidR="00215BA6" w:rsidRPr="00E3674D" w:rsidRDefault="00215BA6" w:rsidP="00215BA6">
      <w:pPr>
        <w:pStyle w:val="Akapitzlist"/>
        <w:numPr>
          <w:ilvl w:val="0"/>
          <w:numId w:val="4"/>
        </w:numPr>
        <w:tabs>
          <w:tab w:val="left" w:pos="384"/>
        </w:tabs>
        <w:spacing w:line="264" w:lineRule="auto"/>
        <w:ind w:right="121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bCs/>
          <w:sz w:val="20"/>
          <w:szCs w:val="20"/>
        </w:rPr>
        <w:t>Z uwagi na ryczałtowy charakter wynagrodzenia zmiany umowy mogą nastąpić jedynie na podstawie okoliczności, o których mowa w art. 455 ustawy Pzp. Zawarcie aneksu do umowy na podstawie art. 455 ust. 2 ustawy Pzp może nastąpić tylko w sytuacji, gdy łączna wartość zmian ceny ofertowej nie przekroczy 10% przy uwzględnieniu ewentualnej waloryzacji ceny ofertowej na podstawie okoliczności, o których mowa w art. 455 ust. 4 ustawy Pzp.</w:t>
      </w:r>
    </w:p>
    <w:p w14:paraId="27A6ABE8" w14:textId="77777777" w:rsidR="002D3910" w:rsidRPr="00E3674D" w:rsidRDefault="002D3910" w:rsidP="004F112B">
      <w:pPr>
        <w:pStyle w:val="Akapitzlist"/>
        <w:numPr>
          <w:ilvl w:val="0"/>
          <w:numId w:val="4"/>
        </w:numPr>
        <w:tabs>
          <w:tab w:val="left" w:pos="384"/>
        </w:tabs>
        <w:spacing w:line="264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Zgodnie z treścią art. 455 ustawy prawo zamówień publicznych, Zamawiający dopuszcza możliwość wprowadzania zmian w umowie, na mocy porozumienia stron w następujących </w:t>
      </w:r>
      <w:r w:rsidRPr="00E3674D">
        <w:rPr>
          <w:rFonts w:ascii="Arial" w:hAnsi="Arial" w:cs="Arial"/>
          <w:sz w:val="20"/>
          <w:szCs w:val="20"/>
        </w:rPr>
        <w:t>przypadkach i na następujących warunkach:</w:t>
      </w:r>
    </w:p>
    <w:p w14:paraId="401DA418" w14:textId="77777777" w:rsidR="002D3910" w:rsidRPr="00E3674D" w:rsidRDefault="002D3910" w:rsidP="004F112B">
      <w:pPr>
        <w:pStyle w:val="Akapitzlist"/>
        <w:numPr>
          <w:ilvl w:val="1"/>
          <w:numId w:val="4"/>
        </w:numPr>
        <w:tabs>
          <w:tab w:val="left" w:pos="744"/>
        </w:tabs>
        <w:spacing w:line="264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zmiany terminu wydania przedmiotu umowy- gdy z powodu siły wyższej nie jest możliwe jego zachowanie – poprzez ich przedłużenie o okres uzgodniony między</w:t>
      </w:r>
      <w:r w:rsidR="0004231D" w:rsidRPr="00E3674D">
        <w:rPr>
          <w:rFonts w:ascii="Arial" w:hAnsi="Arial" w:cs="Arial"/>
          <w:sz w:val="20"/>
          <w:szCs w:val="20"/>
        </w:rPr>
        <w:t xml:space="preserve"> </w:t>
      </w:r>
      <w:r w:rsidRPr="00E3674D">
        <w:rPr>
          <w:rFonts w:ascii="Arial" w:hAnsi="Arial" w:cs="Arial"/>
          <w:w w:val="95"/>
          <w:sz w:val="20"/>
          <w:szCs w:val="20"/>
        </w:rPr>
        <w:t xml:space="preserve">stronami, z tym, że nie dłuższy niż ten podczas którego z powodu siły wyższej nie było </w:t>
      </w:r>
      <w:r w:rsidRPr="00E3674D">
        <w:rPr>
          <w:rFonts w:ascii="Arial" w:hAnsi="Arial" w:cs="Arial"/>
          <w:w w:val="90"/>
          <w:sz w:val="20"/>
          <w:szCs w:val="20"/>
        </w:rPr>
        <w:t xml:space="preserve">możliwości realizacji umowy, za siłę wyższą uznaje się powódź, pożar w tym także </w:t>
      </w:r>
      <w:r w:rsidRPr="00E3674D">
        <w:rPr>
          <w:rFonts w:ascii="Arial" w:hAnsi="Arial" w:cs="Arial"/>
          <w:w w:val="95"/>
          <w:sz w:val="20"/>
          <w:szCs w:val="20"/>
        </w:rPr>
        <w:t xml:space="preserve">pożar u Wykonawcy, podwykonawcy, poddostawcy, podmiotu, od którego Wykonawca zgodnie z zawartą umową będzie kupował dany wyrób, bądź elementy niezbędne do </w:t>
      </w:r>
      <w:r w:rsidRPr="00E3674D">
        <w:rPr>
          <w:rFonts w:ascii="Arial" w:hAnsi="Arial" w:cs="Arial"/>
          <w:sz w:val="20"/>
          <w:szCs w:val="20"/>
        </w:rPr>
        <w:t>jego wytworzenia, huragan, tajfun, trąby powietrzne, sztormy, osuwiska, trzęsienia ziemi, inne klęski żywiołowe, zmianę przepisów prawnych, działania wojenne, zamieszki, strajki, działania o charakterze terrorystycznym, niemożliwe do przewidzenia w momencie zawierania umowy lub składania oferty, działania władz i innych organów państwowych; zamknięcie granic, portów, lotnisk, szkół, przedszkoli, zarazy, epidemie, pandemie, kradzież, zatonięcie ładunku;</w:t>
      </w:r>
    </w:p>
    <w:p w14:paraId="4C2D0B21" w14:textId="77777777" w:rsidR="002D3910" w:rsidRPr="00E3674D" w:rsidRDefault="002D3910" w:rsidP="004F112B">
      <w:pPr>
        <w:pStyle w:val="Akapitzlist"/>
        <w:numPr>
          <w:ilvl w:val="1"/>
          <w:numId w:val="4"/>
        </w:numPr>
        <w:tabs>
          <w:tab w:val="left" w:pos="744"/>
        </w:tabs>
        <w:spacing w:line="264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lastRenderedPageBreak/>
        <w:t>zmiany terminu wydania przedmiotu umowy lub wymiany na wolny od wad – w okresie realizacji niniejszej umowy u co najmniej 10% pracowników Wykonawcy lub podwykonawcy(poddostawcy), dedykowanych do realizacji niniejszej umowy:</w:t>
      </w:r>
    </w:p>
    <w:p w14:paraId="7710C5BB" w14:textId="77777777" w:rsidR="002D3910" w:rsidRPr="00E3674D" w:rsidRDefault="002D3910" w:rsidP="004F112B">
      <w:pPr>
        <w:pStyle w:val="Akapitzlist"/>
        <w:numPr>
          <w:ilvl w:val="2"/>
          <w:numId w:val="4"/>
        </w:numPr>
        <w:tabs>
          <w:tab w:val="left" w:pos="950"/>
        </w:tabs>
        <w:spacing w:line="264" w:lineRule="auto"/>
        <w:ind w:right="118" w:hanging="284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przypadków zachorowania na COVID-19, inną chorobę zakaźną, o której mowa w </w:t>
      </w:r>
      <w:r w:rsidRPr="00E3674D">
        <w:rPr>
          <w:rFonts w:ascii="Arial" w:hAnsi="Arial" w:cs="Arial"/>
          <w:sz w:val="20"/>
          <w:szCs w:val="20"/>
        </w:rPr>
        <w:t>załączniku do ustawy z dnia 5 grudnia 2008 r. o zapobieganiu oraz zwalczaniu zakażeń i chorób zakaźnych u ludzi lub</w:t>
      </w:r>
    </w:p>
    <w:p w14:paraId="597E817B" w14:textId="77777777" w:rsidR="002D3910" w:rsidRPr="00E3674D" w:rsidRDefault="002D3910" w:rsidP="004F112B">
      <w:pPr>
        <w:pStyle w:val="Akapitzlist"/>
        <w:numPr>
          <w:ilvl w:val="2"/>
          <w:numId w:val="4"/>
        </w:numPr>
        <w:tabs>
          <w:tab w:val="left" w:pos="960"/>
        </w:tabs>
        <w:spacing w:line="264" w:lineRule="auto"/>
        <w:ind w:right="121" w:hanging="286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przypadków objęcia kwarantanną lub izolacja, o której mowa w ustawie z dnia 5 grudnia 2008 r. o zapobieganiu oraz zwalczaniu zakażeń i chorób zakaźnych u ludzi, lub</w:t>
      </w:r>
    </w:p>
    <w:p w14:paraId="653A30E9" w14:textId="77777777" w:rsidR="002D3910" w:rsidRPr="00E3674D" w:rsidRDefault="002D3910" w:rsidP="004F112B">
      <w:pPr>
        <w:pStyle w:val="Akapitzlist"/>
        <w:numPr>
          <w:ilvl w:val="2"/>
          <w:numId w:val="4"/>
        </w:numPr>
        <w:tabs>
          <w:tab w:val="left" w:pos="976"/>
        </w:tabs>
        <w:spacing w:line="264" w:lineRule="auto"/>
        <w:ind w:right="113" w:hanging="286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korzystania z zasiłku opiekuńczego, o którym mowa w art. 4 lub 4a ustawy o szczególnych rozwiązaniach związanych z zapobieganiem, przeciwdziałaniem i zwalczaniem COVID-19, innych chorób zakaźnych oraz wywołanych nimi sytuacji kryzysowych o okres uzgodniony między stronami, nie dłuższy jednak niż czas trwania zdarzeń, o których mowa powyżej z zastrzeżeniem, iż do okresu o jaki zostanie przedłużony termin dostawy lub wymiany wyrobów na nowe nie wlicza się pokrywających się okresów zwolnienia chorobowego pracowników, u których </w:t>
      </w:r>
      <w:r w:rsidRPr="00E3674D">
        <w:rPr>
          <w:rFonts w:ascii="Arial" w:hAnsi="Arial" w:cs="Arial"/>
          <w:w w:val="95"/>
          <w:sz w:val="20"/>
          <w:szCs w:val="20"/>
        </w:rPr>
        <w:t xml:space="preserve">stwierdzono COVID – 19 lub inną chorobę zakaźną, okresów kwarantanny, izolacji </w:t>
      </w:r>
      <w:r w:rsidRPr="00E3674D">
        <w:rPr>
          <w:rFonts w:ascii="Arial" w:hAnsi="Arial" w:cs="Arial"/>
          <w:sz w:val="20"/>
          <w:szCs w:val="20"/>
        </w:rPr>
        <w:t>lub okresów korzystania z zasiłku opiekuńczego przez tych pracowników;</w:t>
      </w:r>
    </w:p>
    <w:p w14:paraId="047343B3" w14:textId="77777777" w:rsidR="002D3910" w:rsidRPr="00E3674D" w:rsidRDefault="002D3910" w:rsidP="004F112B">
      <w:pPr>
        <w:pStyle w:val="Akapitzlist"/>
        <w:numPr>
          <w:ilvl w:val="1"/>
          <w:numId w:val="4"/>
        </w:numPr>
        <w:tabs>
          <w:tab w:val="left" w:pos="744"/>
        </w:tabs>
        <w:spacing w:line="264" w:lineRule="auto"/>
        <w:ind w:hanging="361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zmiany przedmiotu umowy:</w:t>
      </w:r>
    </w:p>
    <w:p w14:paraId="54F8D077" w14:textId="77777777" w:rsidR="002D3910" w:rsidRPr="00E3674D" w:rsidRDefault="002D3910" w:rsidP="004F112B">
      <w:pPr>
        <w:pStyle w:val="Akapitzlist"/>
        <w:numPr>
          <w:ilvl w:val="2"/>
          <w:numId w:val="4"/>
        </w:numPr>
        <w:tabs>
          <w:tab w:val="left" w:pos="1094"/>
        </w:tabs>
        <w:spacing w:line="264" w:lineRule="auto"/>
        <w:ind w:left="1094" w:right="119" w:hanging="286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gdy Producent zaprzestał produkcji danego wyrobu, bądź poddostawca zaprzestał </w:t>
      </w:r>
      <w:r w:rsidRPr="00E3674D">
        <w:rPr>
          <w:rFonts w:ascii="Arial" w:hAnsi="Arial" w:cs="Arial"/>
          <w:sz w:val="20"/>
          <w:szCs w:val="20"/>
        </w:rPr>
        <w:t>produkcji elementu niezbędnego do wytworzenia wyrobu,</w:t>
      </w:r>
    </w:p>
    <w:p w14:paraId="68624609" w14:textId="77777777" w:rsidR="002D3910" w:rsidRPr="00E3674D" w:rsidRDefault="002D3910" w:rsidP="004F112B">
      <w:pPr>
        <w:pStyle w:val="Akapitzlist"/>
        <w:numPr>
          <w:ilvl w:val="2"/>
          <w:numId w:val="4"/>
        </w:numPr>
        <w:tabs>
          <w:tab w:val="left" w:pos="1094"/>
        </w:tabs>
        <w:spacing w:line="264" w:lineRule="auto"/>
        <w:ind w:left="1094" w:right="717" w:hanging="286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gdy po złożeniu oferty przez Wykonawcę, wyrób, który zaoferował bądź jego </w:t>
      </w:r>
      <w:r w:rsidRPr="00E3674D">
        <w:rPr>
          <w:rFonts w:ascii="Arial" w:hAnsi="Arial" w:cs="Arial"/>
          <w:sz w:val="20"/>
          <w:szCs w:val="20"/>
        </w:rPr>
        <w:t>element został objęty ochroną patentową przez inny podmiot,</w:t>
      </w:r>
    </w:p>
    <w:p w14:paraId="1D25BB30" w14:textId="77777777" w:rsidR="002D3910" w:rsidRPr="00E3674D" w:rsidRDefault="002D3910" w:rsidP="004F112B">
      <w:pPr>
        <w:pStyle w:val="Akapitzlist"/>
        <w:numPr>
          <w:ilvl w:val="2"/>
          <w:numId w:val="4"/>
        </w:numPr>
        <w:tabs>
          <w:tab w:val="left" w:pos="1094"/>
        </w:tabs>
        <w:spacing w:line="264" w:lineRule="auto"/>
        <w:ind w:left="1094" w:right="119" w:hanging="286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gdy przedmiot nie będzie dostępny na rynku pod warunkiem, że towar zamienny będzie równoważny z wymaganym przez ZAMAWIAJĄCEGO.</w:t>
      </w:r>
    </w:p>
    <w:p w14:paraId="4B8AD3D7" w14:textId="77777777" w:rsidR="002D3910" w:rsidRPr="00E3674D" w:rsidRDefault="002D3910" w:rsidP="004F112B">
      <w:pPr>
        <w:pStyle w:val="Akapitzlist"/>
        <w:numPr>
          <w:ilvl w:val="0"/>
          <w:numId w:val="4"/>
        </w:numPr>
        <w:tabs>
          <w:tab w:val="left" w:pos="821"/>
        </w:tabs>
        <w:spacing w:line="264" w:lineRule="auto"/>
        <w:ind w:left="820" w:right="120" w:hanging="360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Zmiany umowy, o których mowa w ust. </w:t>
      </w:r>
      <w:r w:rsidR="00215BA6" w:rsidRPr="00E3674D">
        <w:rPr>
          <w:rFonts w:ascii="Arial" w:hAnsi="Arial" w:cs="Arial"/>
          <w:sz w:val="20"/>
          <w:szCs w:val="20"/>
        </w:rPr>
        <w:t>3</w:t>
      </w:r>
      <w:r w:rsidRPr="00E3674D">
        <w:rPr>
          <w:rFonts w:ascii="Arial" w:hAnsi="Arial" w:cs="Arial"/>
          <w:sz w:val="20"/>
          <w:szCs w:val="20"/>
        </w:rPr>
        <w:t>, nie mogą prowadzić do zwiększenia ceny ani powodować powstania po stronie ZAMAWIAJĄCEGO dodatkowych kosztów.</w:t>
      </w:r>
    </w:p>
    <w:p w14:paraId="27EDA9D0" w14:textId="77777777" w:rsidR="002D3910" w:rsidRPr="00E3674D" w:rsidRDefault="002D3910" w:rsidP="004F112B">
      <w:pPr>
        <w:spacing w:line="264" w:lineRule="auto"/>
        <w:ind w:left="1712" w:right="1445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§ 12</w:t>
      </w:r>
    </w:p>
    <w:p w14:paraId="639847B5" w14:textId="77777777" w:rsidR="002D3910" w:rsidRPr="00E3674D" w:rsidRDefault="002D3910" w:rsidP="004F112B">
      <w:pPr>
        <w:spacing w:line="264" w:lineRule="auto"/>
        <w:ind w:left="3410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POSTANOWIENIA KOŃCOWE</w:t>
      </w:r>
    </w:p>
    <w:p w14:paraId="6403DEF7" w14:textId="77777777" w:rsidR="002D3910" w:rsidRPr="00E3674D" w:rsidRDefault="002D3910" w:rsidP="00AD7390">
      <w:pPr>
        <w:pStyle w:val="Akapitzlist"/>
        <w:numPr>
          <w:ilvl w:val="0"/>
          <w:numId w:val="3"/>
        </w:numPr>
        <w:tabs>
          <w:tab w:val="left" w:pos="567"/>
        </w:tabs>
        <w:spacing w:line="264" w:lineRule="auto"/>
        <w:ind w:left="567" w:right="1" w:hanging="283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>Strony ustalają adres do korespondencji, w tym do doręczania oświadczeń woli stron:</w:t>
      </w:r>
    </w:p>
    <w:p w14:paraId="038D9F5F" w14:textId="1C32DE10" w:rsidR="002D3910" w:rsidRPr="00E3674D" w:rsidRDefault="002D3910" w:rsidP="00AD7390">
      <w:pPr>
        <w:pStyle w:val="Tekstpodstawowy"/>
        <w:tabs>
          <w:tab w:val="left" w:pos="0"/>
          <w:tab w:val="left" w:pos="6098"/>
        </w:tabs>
        <w:spacing w:line="264" w:lineRule="auto"/>
        <w:ind w:left="0" w:right="1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1) Zamawiający – Ochotnicza Straż Pożarna w </w:t>
      </w:r>
      <w:r w:rsidR="00F0699D">
        <w:rPr>
          <w:rFonts w:ascii="Arial" w:hAnsi="Arial" w:cs="Arial"/>
          <w:sz w:val="20"/>
          <w:szCs w:val="20"/>
        </w:rPr>
        <w:t xml:space="preserve">Czarnej Wsi, </w:t>
      </w:r>
      <w:r w:rsidRPr="00E3674D">
        <w:rPr>
          <w:rFonts w:ascii="Arial" w:hAnsi="Arial" w:cs="Arial"/>
          <w:sz w:val="20"/>
          <w:szCs w:val="20"/>
        </w:rPr>
        <w:tab/>
      </w:r>
      <w:r w:rsidR="00772DDE" w:rsidRPr="00E3674D">
        <w:rPr>
          <w:rFonts w:ascii="Arial" w:hAnsi="Arial" w:cs="Arial"/>
          <w:sz w:val="20"/>
          <w:szCs w:val="20"/>
        </w:rPr>
        <w:t>42-1</w:t>
      </w:r>
      <w:r w:rsidR="00F0699D">
        <w:rPr>
          <w:rFonts w:ascii="Arial" w:hAnsi="Arial" w:cs="Arial"/>
          <w:sz w:val="20"/>
          <w:szCs w:val="20"/>
        </w:rPr>
        <w:t>33 Czarna Wieś ul. Słoneczna 98</w:t>
      </w:r>
      <w:r w:rsidRPr="00E3674D">
        <w:rPr>
          <w:rFonts w:ascii="Arial" w:hAnsi="Arial" w:cs="Arial"/>
          <w:sz w:val="20"/>
          <w:szCs w:val="20"/>
        </w:rPr>
        <w:t>, e-mail:</w:t>
      </w:r>
      <w:r w:rsidRPr="00E3674D">
        <w:rPr>
          <w:rFonts w:ascii="Arial" w:hAnsi="Arial" w:cs="Arial"/>
          <w:color w:val="0000FF"/>
          <w:sz w:val="20"/>
          <w:szCs w:val="20"/>
        </w:rPr>
        <w:t xml:space="preserve"> </w:t>
      </w:r>
      <w:r w:rsidR="00772DDE" w:rsidRPr="00E3674D">
        <w:rPr>
          <w:rFonts w:ascii="Arial" w:hAnsi="Arial" w:cs="Arial"/>
          <w:sz w:val="20"/>
          <w:szCs w:val="20"/>
        </w:rPr>
        <w:t>……………………</w:t>
      </w:r>
      <w:r w:rsidRPr="00E3674D">
        <w:rPr>
          <w:rFonts w:ascii="Arial" w:hAnsi="Arial" w:cs="Arial"/>
          <w:sz w:val="20"/>
          <w:szCs w:val="20"/>
        </w:rPr>
        <w:t xml:space="preserve"> tel.: …………………………..</w:t>
      </w:r>
    </w:p>
    <w:p w14:paraId="6B27B9BB" w14:textId="77777777" w:rsidR="002D3910" w:rsidRPr="00E3674D" w:rsidRDefault="002D3910" w:rsidP="00AD7390">
      <w:pPr>
        <w:pStyle w:val="Tekstpodstawowy"/>
        <w:tabs>
          <w:tab w:val="left" w:pos="0"/>
        </w:tabs>
        <w:spacing w:line="264" w:lineRule="auto"/>
        <w:ind w:left="0" w:right="1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2) Wykonawca - …………………………………………… e-mail. …………………., fax</w:t>
      </w:r>
    </w:p>
    <w:p w14:paraId="6E0D19F1" w14:textId="77777777" w:rsidR="0004231D" w:rsidRPr="00E3674D" w:rsidRDefault="002D3910" w:rsidP="00AD7390">
      <w:pPr>
        <w:pStyle w:val="Tekstpodstawowy"/>
        <w:tabs>
          <w:tab w:val="left" w:pos="0"/>
        </w:tabs>
        <w:spacing w:line="264" w:lineRule="auto"/>
        <w:ind w:left="0" w:right="1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………………, tel.: ………………………………..</w:t>
      </w:r>
    </w:p>
    <w:p w14:paraId="07A918AF" w14:textId="77777777" w:rsidR="002D3910" w:rsidRPr="00E3674D" w:rsidRDefault="002D3910" w:rsidP="00AD7390">
      <w:pPr>
        <w:pStyle w:val="Tekstpodstawowy"/>
        <w:tabs>
          <w:tab w:val="left" w:pos="0"/>
        </w:tabs>
        <w:spacing w:line="264" w:lineRule="auto"/>
        <w:ind w:left="0" w:right="1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 xml:space="preserve">Każda zmiana adresu, określonego w ust.1 wymaga pisemnego poinformowania drugiej </w:t>
      </w:r>
      <w:r w:rsidRPr="00E3674D">
        <w:rPr>
          <w:rFonts w:ascii="Arial" w:hAnsi="Arial" w:cs="Arial"/>
          <w:sz w:val="20"/>
          <w:szCs w:val="20"/>
        </w:rPr>
        <w:t>strony.</w:t>
      </w:r>
    </w:p>
    <w:p w14:paraId="7D2494DD" w14:textId="77777777" w:rsidR="002D3910" w:rsidRPr="00E3674D" w:rsidRDefault="002D3910" w:rsidP="004F112B">
      <w:pPr>
        <w:pStyle w:val="Akapitzlist"/>
        <w:numPr>
          <w:ilvl w:val="0"/>
          <w:numId w:val="3"/>
        </w:numPr>
        <w:tabs>
          <w:tab w:val="left" w:pos="603"/>
        </w:tabs>
        <w:spacing w:line="264" w:lineRule="auto"/>
        <w:ind w:left="602" w:right="118" w:hanging="360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W razie niepoinformowania o zmianie adresu, doręczenie korespondencji pod dotychczasowy adres ma skutek doręczenia.</w:t>
      </w:r>
    </w:p>
    <w:p w14:paraId="7F6FD153" w14:textId="77777777" w:rsidR="00AD7390" w:rsidRPr="00E3674D" w:rsidRDefault="002D3910" w:rsidP="00AD7390">
      <w:pPr>
        <w:pStyle w:val="Akapitzlist"/>
        <w:numPr>
          <w:ilvl w:val="0"/>
          <w:numId w:val="3"/>
        </w:numPr>
        <w:tabs>
          <w:tab w:val="left" w:pos="603"/>
        </w:tabs>
        <w:spacing w:line="264" w:lineRule="auto"/>
        <w:ind w:left="602" w:right="112" w:hanging="360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Strony uzgadniają sposób kontaktu formalnego, w tym dla składania oświadczeń woli drogą pocztową, drogą e– mailową, lub za pomocą faksu na adresy podane </w:t>
      </w:r>
      <w:r w:rsidRPr="00E3674D">
        <w:rPr>
          <w:rFonts w:ascii="Arial" w:hAnsi="Arial" w:cs="Arial"/>
          <w:w w:val="95"/>
          <w:sz w:val="20"/>
          <w:szCs w:val="20"/>
        </w:rPr>
        <w:t xml:space="preserve">w ust. 1. Oświadczenie woli wyrażone w postaci elektronicznej jest złożone innej osobie </w:t>
      </w:r>
      <w:r w:rsidRPr="00E3674D">
        <w:rPr>
          <w:rFonts w:ascii="Arial" w:hAnsi="Arial" w:cs="Arial"/>
          <w:sz w:val="20"/>
          <w:szCs w:val="20"/>
        </w:rPr>
        <w:t>z chwilą, otrzymania elektronicznego potwierdzenia dostarczenia korespondencji do skrzynki odbiorcy.</w:t>
      </w:r>
    </w:p>
    <w:p w14:paraId="7FBE64D8" w14:textId="7B0A40C5" w:rsidR="00AD7390" w:rsidRPr="00E3674D" w:rsidRDefault="00AD7390" w:rsidP="00AD7390">
      <w:pPr>
        <w:pStyle w:val="Akapitzlist"/>
        <w:numPr>
          <w:ilvl w:val="0"/>
          <w:numId w:val="3"/>
        </w:numPr>
        <w:tabs>
          <w:tab w:val="left" w:pos="603"/>
        </w:tabs>
        <w:spacing w:line="264" w:lineRule="auto"/>
        <w:ind w:left="602" w:right="112" w:hanging="360"/>
        <w:jc w:val="both"/>
        <w:rPr>
          <w:rFonts w:ascii="Arial" w:hAnsi="Arial" w:cs="Arial"/>
          <w:sz w:val="20"/>
          <w:szCs w:val="20"/>
        </w:rPr>
      </w:pPr>
      <w:r w:rsidRPr="00E3674D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Zamawiający nie wyraża zgody na dokonywanie przelewu wierzytelności, cesji wierzytelności oraz podpisywanie wszelkich innych umów przez </w:t>
      </w:r>
      <w:r w:rsidRPr="00E3674D">
        <w:rPr>
          <w:rFonts w:ascii="Arial" w:hAnsi="Arial" w:cs="Arial"/>
          <w:sz w:val="20"/>
          <w:szCs w:val="20"/>
        </w:rPr>
        <w:t>Wykonawcę</w:t>
      </w:r>
      <w:r w:rsidRPr="00E3674D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, z których treści będzie wynikało prawo do dochodzenia bezpośrednio zapłaty i roszczeń finansowych od OSP </w:t>
      </w:r>
      <w:r w:rsidR="00E3674D">
        <w:rPr>
          <w:rStyle w:val="Uwydatnienie"/>
          <w:rFonts w:ascii="Arial" w:hAnsi="Arial" w:cs="Arial"/>
          <w:i w:val="0"/>
          <w:iCs w:val="0"/>
          <w:sz w:val="20"/>
          <w:szCs w:val="20"/>
        </w:rPr>
        <w:t>Czarna Wieś</w:t>
      </w:r>
      <w:r w:rsidRPr="00E3674D">
        <w:rPr>
          <w:rFonts w:ascii="Arial" w:hAnsi="Arial" w:cs="Arial"/>
          <w:sz w:val="20"/>
          <w:szCs w:val="20"/>
        </w:rPr>
        <w:t>.</w:t>
      </w:r>
    </w:p>
    <w:p w14:paraId="462FB0DF" w14:textId="77777777" w:rsidR="00AD7390" w:rsidRPr="00E3674D" w:rsidRDefault="002D3910" w:rsidP="00AD7390">
      <w:pPr>
        <w:pStyle w:val="Akapitzlist"/>
        <w:numPr>
          <w:ilvl w:val="0"/>
          <w:numId w:val="3"/>
        </w:numPr>
        <w:tabs>
          <w:tab w:val="left" w:pos="603"/>
        </w:tabs>
        <w:spacing w:line="264" w:lineRule="auto"/>
        <w:ind w:left="602" w:right="112" w:hanging="360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0"/>
          <w:sz w:val="20"/>
          <w:szCs w:val="20"/>
        </w:rPr>
        <w:t>Załączniki nr 1, 2, do umowy stanowią jej integralną cześć.</w:t>
      </w:r>
    </w:p>
    <w:p w14:paraId="2EA14556" w14:textId="77777777" w:rsidR="002D3910" w:rsidRPr="00E3674D" w:rsidRDefault="002D3910" w:rsidP="00577144">
      <w:pPr>
        <w:pStyle w:val="Akapitzlist"/>
        <w:numPr>
          <w:ilvl w:val="0"/>
          <w:numId w:val="3"/>
        </w:numPr>
        <w:tabs>
          <w:tab w:val="left" w:pos="603"/>
        </w:tabs>
        <w:spacing w:line="264" w:lineRule="auto"/>
        <w:ind w:left="601" w:right="113" w:hanging="357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Umowę sporządzono w </w:t>
      </w:r>
      <w:r w:rsidR="00215BA6" w:rsidRPr="00E3674D">
        <w:rPr>
          <w:rFonts w:ascii="Arial" w:hAnsi="Arial" w:cs="Arial"/>
          <w:sz w:val="20"/>
          <w:szCs w:val="20"/>
        </w:rPr>
        <w:t>dwóch</w:t>
      </w:r>
      <w:r w:rsidRPr="00E3674D">
        <w:rPr>
          <w:rFonts w:ascii="Arial" w:hAnsi="Arial" w:cs="Arial"/>
          <w:sz w:val="20"/>
          <w:szCs w:val="20"/>
        </w:rPr>
        <w:t xml:space="preserve"> jednobrzmiących egzemplarzach w języku polskim, tj. </w:t>
      </w:r>
      <w:r w:rsidR="00215BA6" w:rsidRPr="00E3674D">
        <w:rPr>
          <w:rFonts w:ascii="Arial" w:hAnsi="Arial" w:cs="Arial"/>
          <w:sz w:val="20"/>
          <w:szCs w:val="20"/>
        </w:rPr>
        <w:t>1</w:t>
      </w:r>
      <w:r w:rsidRPr="00E3674D">
        <w:rPr>
          <w:rFonts w:ascii="Arial" w:hAnsi="Arial" w:cs="Arial"/>
          <w:sz w:val="20"/>
          <w:szCs w:val="20"/>
        </w:rPr>
        <w:t xml:space="preserve"> egzemplarz dla ZAMAWIAJĄCEGO i 1 egzemplarz dla WYKONAWCY, każdy na prawach oryginału.</w:t>
      </w:r>
    </w:p>
    <w:p w14:paraId="7BEDC46A" w14:textId="77777777" w:rsidR="002D3910" w:rsidRPr="00E3674D" w:rsidRDefault="002D3910" w:rsidP="004F112B">
      <w:pPr>
        <w:pStyle w:val="Tekstpodstawowy"/>
        <w:spacing w:line="264" w:lineRule="auto"/>
        <w:ind w:left="0"/>
        <w:jc w:val="left"/>
        <w:rPr>
          <w:rFonts w:ascii="Arial" w:hAnsi="Arial" w:cs="Arial"/>
          <w:sz w:val="20"/>
          <w:szCs w:val="20"/>
        </w:rPr>
      </w:pPr>
    </w:p>
    <w:p w14:paraId="6B94FDFB" w14:textId="77777777" w:rsidR="002D3910" w:rsidRPr="00E3674D" w:rsidRDefault="002D3910" w:rsidP="004F112B">
      <w:pPr>
        <w:pStyle w:val="Tekstpodstawowy"/>
        <w:spacing w:line="264" w:lineRule="auto"/>
        <w:ind w:left="100"/>
        <w:jc w:val="left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  <w:u w:val="single"/>
        </w:rPr>
        <w:t>Załączniki do umowy:</w:t>
      </w:r>
    </w:p>
    <w:p w14:paraId="4DE0808A" w14:textId="77777777" w:rsidR="002D3910" w:rsidRPr="00E3674D" w:rsidRDefault="002D3910" w:rsidP="004F112B">
      <w:pPr>
        <w:pStyle w:val="Akapitzlist"/>
        <w:numPr>
          <w:ilvl w:val="0"/>
          <w:numId w:val="2"/>
        </w:numPr>
        <w:tabs>
          <w:tab w:val="left" w:pos="461"/>
        </w:tabs>
        <w:spacing w:line="264" w:lineRule="auto"/>
        <w:ind w:hanging="361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 xml:space="preserve">Załącznik nr 1 – załącznik nr </w:t>
      </w:r>
      <w:r w:rsidR="0004231D" w:rsidRPr="00E3674D">
        <w:rPr>
          <w:rFonts w:ascii="Arial" w:hAnsi="Arial" w:cs="Arial"/>
          <w:sz w:val="20"/>
          <w:szCs w:val="20"/>
        </w:rPr>
        <w:t>6</w:t>
      </w:r>
      <w:r w:rsidRPr="00E3674D">
        <w:rPr>
          <w:rFonts w:ascii="Arial" w:hAnsi="Arial" w:cs="Arial"/>
          <w:sz w:val="20"/>
          <w:szCs w:val="20"/>
        </w:rPr>
        <w:t xml:space="preserve"> do SWZ – </w:t>
      </w:r>
      <w:r w:rsidR="00D162FB" w:rsidRPr="00E3674D">
        <w:rPr>
          <w:rFonts w:ascii="Arial" w:eastAsia="Calibri Light" w:hAnsi="Arial" w:cs="Arial"/>
          <w:i/>
          <w:sz w:val="20"/>
          <w:szCs w:val="20"/>
        </w:rPr>
        <w:t>Minimalne wymagania techniczno-użytkowe dla średniego samochodu ratowniczo-gaśniczego z napędem 4x4 kategorii 2 (uterenowiony)</w:t>
      </w:r>
      <w:r w:rsidRPr="00E3674D">
        <w:rPr>
          <w:rFonts w:ascii="Arial" w:hAnsi="Arial" w:cs="Arial"/>
          <w:sz w:val="20"/>
          <w:szCs w:val="20"/>
        </w:rPr>
        <w:t>,</w:t>
      </w:r>
    </w:p>
    <w:p w14:paraId="38B01FCD" w14:textId="77777777" w:rsidR="002D3910" w:rsidRPr="00E3674D" w:rsidRDefault="002D3910" w:rsidP="004F112B">
      <w:pPr>
        <w:pStyle w:val="Akapitzlist"/>
        <w:numPr>
          <w:ilvl w:val="0"/>
          <w:numId w:val="2"/>
        </w:numPr>
        <w:tabs>
          <w:tab w:val="left" w:pos="459"/>
        </w:tabs>
        <w:spacing w:line="264" w:lineRule="auto"/>
        <w:ind w:left="458" w:hanging="359"/>
        <w:jc w:val="both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w w:val="95"/>
          <w:sz w:val="20"/>
          <w:szCs w:val="20"/>
        </w:rPr>
        <w:t>Załącznik nr 2 – oferta Wykonawcy,</w:t>
      </w:r>
    </w:p>
    <w:p w14:paraId="57C0C401" w14:textId="77777777" w:rsidR="002D3910" w:rsidRPr="00E3674D" w:rsidRDefault="002D3910" w:rsidP="004F112B">
      <w:pPr>
        <w:pStyle w:val="Tekstpodstawowy"/>
        <w:spacing w:line="264" w:lineRule="auto"/>
        <w:ind w:left="0"/>
        <w:jc w:val="left"/>
        <w:rPr>
          <w:rFonts w:ascii="Arial" w:hAnsi="Arial" w:cs="Arial"/>
          <w:sz w:val="20"/>
          <w:szCs w:val="20"/>
        </w:rPr>
      </w:pPr>
    </w:p>
    <w:p w14:paraId="192C2D9C" w14:textId="77777777" w:rsidR="002D3910" w:rsidRPr="00E3674D" w:rsidRDefault="002D3910" w:rsidP="004F112B">
      <w:pPr>
        <w:pStyle w:val="Tekstpodstawowy"/>
        <w:spacing w:line="264" w:lineRule="auto"/>
        <w:ind w:left="0"/>
        <w:jc w:val="left"/>
        <w:rPr>
          <w:rFonts w:ascii="Arial" w:hAnsi="Arial" w:cs="Arial"/>
          <w:sz w:val="20"/>
          <w:szCs w:val="20"/>
        </w:rPr>
      </w:pPr>
    </w:p>
    <w:p w14:paraId="4EDE8BF1" w14:textId="77777777" w:rsidR="002D3910" w:rsidRPr="00E3674D" w:rsidRDefault="002D3910" w:rsidP="004F112B">
      <w:pPr>
        <w:pStyle w:val="Tekstpodstawowy"/>
        <w:spacing w:line="264" w:lineRule="auto"/>
        <w:ind w:left="0"/>
        <w:jc w:val="left"/>
        <w:rPr>
          <w:rFonts w:ascii="Arial" w:hAnsi="Arial" w:cs="Arial"/>
          <w:sz w:val="20"/>
          <w:szCs w:val="20"/>
        </w:rPr>
      </w:pPr>
    </w:p>
    <w:p w14:paraId="4AAB8753" w14:textId="537F724B" w:rsidR="001E2B2F" w:rsidRPr="00E3674D" w:rsidRDefault="002D3910" w:rsidP="00C91BF4">
      <w:pPr>
        <w:spacing w:line="264" w:lineRule="auto"/>
        <w:jc w:val="center"/>
        <w:rPr>
          <w:rFonts w:ascii="Arial" w:hAnsi="Arial" w:cs="Arial"/>
          <w:sz w:val="20"/>
          <w:szCs w:val="20"/>
        </w:rPr>
      </w:pPr>
      <w:r w:rsidRPr="00E3674D">
        <w:rPr>
          <w:rFonts w:ascii="Arial" w:hAnsi="Arial" w:cs="Arial"/>
          <w:sz w:val="20"/>
          <w:szCs w:val="20"/>
        </w:rPr>
        <w:t>Wykonawca:</w:t>
      </w:r>
      <w:r w:rsidRPr="00E3674D">
        <w:rPr>
          <w:rFonts w:ascii="Arial" w:hAnsi="Arial" w:cs="Arial"/>
          <w:sz w:val="20"/>
          <w:szCs w:val="20"/>
        </w:rPr>
        <w:tab/>
      </w:r>
      <w:r w:rsidR="00772DDE" w:rsidRPr="00E3674D">
        <w:rPr>
          <w:rFonts w:ascii="Arial" w:hAnsi="Arial" w:cs="Arial"/>
          <w:sz w:val="20"/>
          <w:szCs w:val="20"/>
        </w:rPr>
        <w:tab/>
      </w:r>
      <w:r w:rsidR="00772DDE" w:rsidRPr="00E3674D">
        <w:rPr>
          <w:rFonts w:ascii="Arial" w:hAnsi="Arial" w:cs="Arial"/>
          <w:sz w:val="20"/>
          <w:szCs w:val="20"/>
        </w:rPr>
        <w:tab/>
      </w:r>
      <w:r w:rsidR="00772DDE" w:rsidRPr="00E3674D">
        <w:rPr>
          <w:rFonts w:ascii="Arial" w:hAnsi="Arial" w:cs="Arial"/>
          <w:sz w:val="20"/>
          <w:szCs w:val="20"/>
        </w:rPr>
        <w:tab/>
      </w:r>
      <w:r w:rsidR="00772DDE" w:rsidRPr="00E3674D">
        <w:rPr>
          <w:rFonts w:ascii="Arial" w:hAnsi="Arial" w:cs="Arial"/>
          <w:sz w:val="20"/>
          <w:szCs w:val="20"/>
        </w:rPr>
        <w:tab/>
      </w:r>
      <w:r w:rsidR="00772DDE" w:rsidRPr="00E3674D">
        <w:rPr>
          <w:rFonts w:ascii="Arial" w:hAnsi="Arial" w:cs="Arial"/>
          <w:sz w:val="20"/>
          <w:szCs w:val="20"/>
        </w:rPr>
        <w:tab/>
      </w:r>
      <w:r w:rsidR="00772DDE" w:rsidRPr="00E3674D">
        <w:rPr>
          <w:rFonts w:ascii="Arial" w:hAnsi="Arial" w:cs="Arial"/>
          <w:sz w:val="20"/>
          <w:szCs w:val="20"/>
        </w:rPr>
        <w:tab/>
      </w:r>
      <w:r w:rsidR="00772DDE" w:rsidRPr="00E3674D">
        <w:rPr>
          <w:rFonts w:ascii="Arial" w:hAnsi="Arial" w:cs="Arial"/>
          <w:sz w:val="20"/>
          <w:szCs w:val="20"/>
        </w:rPr>
        <w:tab/>
        <w:t>Zamawiający:</w:t>
      </w:r>
    </w:p>
    <w:p w14:paraId="5B508162" w14:textId="3A807A26" w:rsidR="00A013F2" w:rsidRPr="00E3674D" w:rsidRDefault="00A013F2" w:rsidP="00C91BF4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14:paraId="6DDACCB5" w14:textId="7DEC31D6" w:rsidR="00A013F2" w:rsidRPr="00E3674D" w:rsidRDefault="00A013F2" w:rsidP="00C91BF4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14:paraId="6940E922" w14:textId="7A3CAA12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045563E3" w14:textId="5AE5ABF1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38022A65" w14:textId="46214978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060C6633" w14:textId="24B971B2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794B71DB" w14:textId="5E5BE79A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06D0E154" w14:textId="166119F3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262D4F3A" w14:textId="334536A4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014E11DD" w14:textId="2B100E6C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2206157C" w14:textId="5E7309A1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7E4543EF" w14:textId="424C1346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7B8C2A2F" w14:textId="4B3B5166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3DAE8781" w14:textId="6B912458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3A2C44EC" w14:textId="4F5CDC70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38819233" w14:textId="5DD27C60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6EFA6483" w14:textId="16EED62D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639B3511" w14:textId="544FBA45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11A9D4E4" w14:textId="3B58F0EA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5E1F22CA" w14:textId="6B867ACB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2121AEAA" w14:textId="24367F69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p w14:paraId="59C295D7" w14:textId="18FB49E0" w:rsidR="00A013F2" w:rsidRDefault="00A013F2" w:rsidP="00C91BF4">
      <w:pPr>
        <w:spacing w:line="264" w:lineRule="auto"/>
        <w:jc w:val="center"/>
        <w:rPr>
          <w:rFonts w:ascii="Verdana" w:hAnsi="Verdana"/>
          <w:sz w:val="20"/>
          <w:szCs w:val="20"/>
        </w:rPr>
      </w:pPr>
    </w:p>
    <w:sectPr w:rsidR="00A013F2" w:rsidSect="00AD7390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C99D" w14:textId="77777777" w:rsidR="00C17105" w:rsidRDefault="00C17105">
      <w:r>
        <w:separator/>
      </w:r>
    </w:p>
  </w:endnote>
  <w:endnote w:type="continuationSeparator" w:id="0">
    <w:p w14:paraId="59E5DE31" w14:textId="77777777" w:rsidR="00C17105" w:rsidRDefault="00C1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746334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7AFAA5A6" w14:textId="77777777" w:rsidR="0004231D" w:rsidRPr="0004231D" w:rsidRDefault="00917B7A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04231D">
          <w:rPr>
            <w:rFonts w:ascii="Verdana" w:hAnsi="Verdana"/>
            <w:sz w:val="18"/>
            <w:szCs w:val="18"/>
          </w:rPr>
          <w:fldChar w:fldCharType="begin"/>
        </w:r>
        <w:r w:rsidR="0004231D" w:rsidRPr="0004231D">
          <w:rPr>
            <w:rFonts w:ascii="Verdana" w:hAnsi="Verdana"/>
            <w:sz w:val="18"/>
            <w:szCs w:val="18"/>
          </w:rPr>
          <w:instrText>PAGE   \* MERGEFORMAT</w:instrText>
        </w:r>
        <w:r w:rsidRPr="0004231D">
          <w:rPr>
            <w:rFonts w:ascii="Verdana" w:hAnsi="Verdana"/>
            <w:sz w:val="18"/>
            <w:szCs w:val="18"/>
          </w:rPr>
          <w:fldChar w:fldCharType="separate"/>
        </w:r>
        <w:r w:rsidR="00C91BF4">
          <w:rPr>
            <w:rFonts w:ascii="Verdana" w:hAnsi="Verdana"/>
            <w:noProof/>
            <w:sz w:val="18"/>
            <w:szCs w:val="18"/>
          </w:rPr>
          <w:t>1</w:t>
        </w:r>
        <w:r w:rsidRPr="0004231D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CB1C8D0" w14:textId="77777777" w:rsidR="004A0816" w:rsidRDefault="00F0699D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BB0B" w14:textId="77777777" w:rsidR="00C17105" w:rsidRDefault="00C17105">
      <w:r>
        <w:separator/>
      </w:r>
    </w:p>
  </w:footnote>
  <w:footnote w:type="continuationSeparator" w:id="0">
    <w:p w14:paraId="7EC60A09" w14:textId="77777777" w:rsidR="00C17105" w:rsidRDefault="00C1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E999" w14:textId="7B7AC520" w:rsidR="00A7551D" w:rsidRPr="00A7551D" w:rsidRDefault="00A7551D" w:rsidP="00A7551D">
    <w:pPr>
      <w:widowControl/>
      <w:tabs>
        <w:tab w:val="center" w:pos="4536"/>
        <w:tab w:val="right" w:pos="9072"/>
      </w:tabs>
      <w:autoSpaceDE/>
      <w:autoSpaceDN/>
      <w:jc w:val="both"/>
      <w:rPr>
        <w:rFonts w:ascii="Arial" w:eastAsia="Times New Roman" w:hAnsi="Arial" w:cs="Times New Roman"/>
        <w:sz w:val="14"/>
        <w:szCs w:val="14"/>
        <w:lang w:eastAsia="pl-PL"/>
      </w:rPr>
    </w:pPr>
    <w:r w:rsidRPr="00A7551D">
      <w:rPr>
        <w:rFonts w:ascii="Arial" w:eastAsia="Times New Roman" w:hAnsi="Arial" w:cs="Times New Roman"/>
        <w:sz w:val="14"/>
        <w:szCs w:val="14"/>
        <w:lang w:eastAsia="pl-PL"/>
      </w:rPr>
      <w:t>Dostaw</w:t>
    </w:r>
    <w:r>
      <w:rPr>
        <w:rFonts w:ascii="Arial" w:eastAsia="Times New Roman" w:hAnsi="Arial" w:cs="Times New Roman"/>
        <w:sz w:val="14"/>
        <w:szCs w:val="14"/>
        <w:lang w:eastAsia="pl-PL"/>
      </w:rPr>
      <w:t>a</w:t>
    </w:r>
    <w:r w:rsidRPr="00A7551D">
      <w:rPr>
        <w:rFonts w:ascii="Arial" w:eastAsia="Times New Roman" w:hAnsi="Arial" w:cs="Times New Roman"/>
        <w:sz w:val="14"/>
        <w:szCs w:val="14"/>
        <w:lang w:eastAsia="pl-PL"/>
      </w:rPr>
      <w:t xml:space="preserve"> jednego średniego samochodu specjalnego pożarniczego, ratowniczo-gaśniczego 4x4 dla OSP Czarna Wieś,  postępowan</w:t>
    </w:r>
    <w:r>
      <w:rPr>
        <w:rFonts w:ascii="Arial" w:eastAsia="Times New Roman" w:hAnsi="Arial" w:cs="Times New Roman"/>
        <w:sz w:val="14"/>
        <w:szCs w:val="14"/>
        <w:lang w:eastAsia="pl-PL"/>
      </w:rPr>
      <w:t>ie</w:t>
    </w:r>
    <w:r w:rsidRPr="00A7551D">
      <w:rPr>
        <w:rFonts w:ascii="Arial" w:eastAsia="Times New Roman" w:hAnsi="Arial" w:cs="Times New Roman"/>
        <w:sz w:val="14"/>
        <w:szCs w:val="14"/>
        <w:lang w:eastAsia="pl-PL"/>
      </w:rPr>
      <w:t xml:space="preserve"> o wartości mniejszej niż próg unijny, tryb podstawowy, bez możliwości prowadzenia negocjacji.</w:t>
    </w:r>
  </w:p>
  <w:p w14:paraId="677D7915" w14:textId="77777777" w:rsidR="00A7551D" w:rsidRPr="00A7551D" w:rsidRDefault="00A7551D" w:rsidP="00A7551D">
    <w:pPr>
      <w:widowControl/>
      <w:tabs>
        <w:tab w:val="center" w:pos="4536"/>
        <w:tab w:val="right" w:pos="9072"/>
      </w:tabs>
      <w:autoSpaceDE/>
      <w:autoSpaceDN/>
      <w:jc w:val="both"/>
      <w:rPr>
        <w:rFonts w:ascii="Arial" w:eastAsia="Times New Roman" w:hAnsi="Arial" w:cs="Times New Roman"/>
        <w:sz w:val="14"/>
        <w:szCs w:val="14"/>
        <w:lang w:eastAsia="pl-PL"/>
      </w:rPr>
    </w:pPr>
    <w:r w:rsidRPr="00A7551D">
      <w:rPr>
        <w:rFonts w:ascii="Arial" w:eastAsia="Times New Roman" w:hAnsi="Arial" w:cs="Times New Roman"/>
        <w:sz w:val="14"/>
        <w:szCs w:val="14"/>
        <w:lang w:eastAsia="pl-PL"/>
      </w:rPr>
      <w:t>Znak sprawy: SZ.271.6.2022</w:t>
    </w:r>
  </w:p>
  <w:p w14:paraId="69729C25" w14:textId="77777777" w:rsidR="0050765A" w:rsidRDefault="005076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F5A"/>
    <w:multiLevelType w:val="hybridMultilevel"/>
    <w:tmpl w:val="1458D9BA"/>
    <w:lvl w:ilvl="0" w:tplc="3A8EE58E">
      <w:start w:val="1"/>
      <w:numFmt w:val="decimal"/>
      <w:lvlText w:val="%1."/>
      <w:lvlJc w:val="left"/>
      <w:pPr>
        <w:ind w:left="383" w:hanging="284"/>
        <w:jc w:val="left"/>
      </w:pPr>
      <w:rPr>
        <w:rFonts w:ascii="Verdana" w:eastAsia="Arial MT" w:hAnsi="Verdana" w:cs="Arial MT" w:hint="default"/>
        <w:w w:val="100"/>
        <w:sz w:val="20"/>
        <w:szCs w:val="20"/>
        <w:lang w:val="pl-PL" w:eastAsia="en-US" w:bidi="ar-SA"/>
      </w:rPr>
    </w:lvl>
    <w:lvl w:ilvl="1" w:tplc="FF783DA6">
      <w:start w:val="1"/>
      <w:numFmt w:val="decimal"/>
      <w:lvlText w:val="%2)"/>
      <w:lvlJc w:val="left"/>
      <w:pPr>
        <w:ind w:left="82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7E0CFCD8">
      <w:numFmt w:val="bullet"/>
      <w:lvlText w:val="•"/>
      <w:lvlJc w:val="left"/>
      <w:pPr>
        <w:ind w:left="1756" w:hanging="360"/>
      </w:pPr>
      <w:rPr>
        <w:rFonts w:hint="default"/>
        <w:lang w:val="pl-PL" w:eastAsia="en-US" w:bidi="ar-SA"/>
      </w:rPr>
    </w:lvl>
    <w:lvl w:ilvl="3" w:tplc="8C46DD80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 w:tplc="FD3467B8">
      <w:numFmt w:val="bullet"/>
      <w:lvlText w:val="•"/>
      <w:lvlJc w:val="left"/>
      <w:pPr>
        <w:ind w:left="3629" w:hanging="360"/>
      </w:pPr>
      <w:rPr>
        <w:rFonts w:hint="default"/>
        <w:lang w:val="pl-PL" w:eastAsia="en-US" w:bidi="ar-SA"/>
      </w:rPr>
    </w:lvl>
    <w:lvl w:ilvl="5" w:tplc="59C8E8F6">
      <w:numFmt w:val="bullet"/>
      <w:lvlText w:val="•"/>
      <w:lvlJc w:val="left"/>
      <w:pPr>
        <w:ind w:left="4566" w:hanging="360"/>
      </w:pPr>
      <w:rPr>
        <w:rFonts w:hint="default"/>
        <w:lang w:val="pl-PL" w:eastAsia="en-US" w:bidi="ar-SA"/>
      </w:rPr>
    </w:lvl>
    <w:lvl w:ilvl="6" w:tplc="E8B02C1C">
      <w:numFmt w:val="bullet"/>
      <w:lvlText w:val="•"/>
      <w:lvlJc w:val="left"/>
      <w:pPr>
        <w:ind w:left="5502" w:hanging="360"/>
      </w:pPr>
      <w:rPr>
        <w:rFonts w:hint="default"/>
        <w:lang w:val="pl-PL" w:eastAsia="en-US" w:bidi="ar-SA"/>
      </w:rPr>
    </w:lvl>
    <w:lvl w:ilvl="7" w:tplc="B22EFD86">
      <w:numFmt w:val="bullet"/>
      <w:lvlText w:val="•"/>
      <w:lvlJc w:val="left"/>
      <w:pPr>
        <w:ind w:left="6439" w:hanging="360"/>
      </w:pPr>
      <w:rPr>
        <w:rFonts w:hint="default"/>
        <w:lang w:val="pl-PL" w:eastAsia="en-US" w:bidi="ar-SA"/>
      </w:rPr>
    </w:lvl>
    <w:lvl w:ilvl="8" w:tplc="CA466A1A">
      <w:numFmt w:val="bullet"/>
      <w:lvlText w:val="•"/>
      <w:lvlJc w:val="left"/>
      <w:pPr>
        <w:ind w:left="737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3F31266"/>
    <w:multiLevelType w:val="hybridMultilevel"/>
    <w:tmpl w:val="4F806276"/>
    <w:lvl w:ilvl="0" w:tplc="E92E4878">
      <w:start w:val="1"/>
      <w:numFmt w:val="decimal"/>
      <w:lvlText w:val="%1."/>
      <w:lvlJc w:val="left"/>
      <w:pPr>
        <w:ind w:left="527" w:hanging="428"/>
        <w:jc w:val="left"/>
      </w:pPr>
      <w:rPr>
        <w:rFonts w:ascii="Verdana" w:eastAsia="Arial MT" w:hAnsi="Verdana" w:cs="Arial MT" w:hint="default"/>
        <w:spacing w:val="-1"/>
        <w:w w:val="100"/>
        <w:sz w:val="20"/>
        <w:szCs w:val="20"/>
        <w:lang w:val="pl-PL" w:eastAsia="en-US" w:bidi="ar-SA"/>
      </w:rPr>
    </w:lvl>
    <w:lvl w:ilvl="1" w:tplc="6CBE3B92">
      <w:numFmt w:val="bullet"/>
      <w:lvlText w:val="•"/>
      <w:lvlJc w:val="left"/>
      <w:pPr>
        <w:ind w:left="1392" w:hanging="428"/>
      </w:pPr>
      <w:rPr>
        <w:rFonts w:hint="default"/>
        <w:lang w:val="pl-PL" w:eastAsia="en-US" w:bidi="ar-SA"/>
      </w:rPr>
    </w:lvl>
    <w:lvl w:ilvl="2" w:tplc="A92A2994">
      <w:numFmt w:val="bullet"/>
      <w:lvlText w:val="•"/>
      <w:lvlJc w:val="left"/>
      <w:pPr>
        <w:ind w:left="2265" w:hanging="428"/>
      </w:pPr>
      <w:rPr>
        <w:rFonts w:hint="default"/>
        <w:lang w:val="pl-PL" w:eastAsia="en-US" w:bidi="ar-SA"/>
      </w:rPr>
    </w:lvl>
    <w:lvl w:ilvl="3" w:tplc="5942C7B6">
      <w:numFmt w:val="bullet"/>
      <w:lvlText w:val="•"/>
      <w:lvlJc w:val="left"/>
      <w:pPr>
        <w:ind w:left="3138" w:hanging="428"/>
      </w:pPr>
      <w:rPr>
        <w:rFonts w:hint="default"/>
        <w:lang w:val="pl-PL" w:eastAsia="en-US" w:bidi="ar-SA"/>
      </w:rPr>
    </w:lvl>
    <w:lvl w:ilvl="4" w:tplc="12769F2C">
      <w:numFmt w:val="bullet"/>
      <w:lvlText w:val="•"/>
      <w:lvlJc w:val="left"/>
      <w:pPr>
        <w:ind w:left="4011" w:hanging="428"/>
      </w:pPr>
      <w:rPr>
        <w:rFonts w:hint="default"/>
        <w:lang w:val="pl-PL" w:eastAsia="en-US" w:bidi="ar-SA"/>
      </w:rPr>
    </w:lvl>
    <w:lvl w:ilvl="5" w:tplc="C822384E">
      <w:numFmt w:val="bullet"/>
      <w:lvlText w:val="•"/>
      <w:lvlJc w:val="left"/>
      <w:pPr>
        <w:ind w:left="4884" w:hanging="428"/>
      </w:pPr>
      <w:rPr>
        <w:rFonts w:hint="default"/>
        <w:lang w:val="pl-PL" w:eastAsia="en-US" w:bidi="ar-SA"/>
      </w:rPr>
    </w:lvl>
    <w:lvl w:ilvl="6" w:tplc="79644D90">
      <w:numFmt w:val="bullet"/>
      <w:lvlText w:val="•"/>
      <w:lvlJc w:val="left"/>
      <w:pPr>
        <w:ind w:left="5757" w:hanging="428"/>
      </w:pPr>
      <w:rPr>
        <w:rFonts w:hint="default"/>
        <w:lang w:val="pl-PL" w:eastAsia="en-US" w:bidi="ar-SA"/>
      </w:rPr>
    </w:lvl>
    <w:lvl w:ilvl="7" w:tplc="1B34F0F6">
      <w:numFmt w:val="bullet"/>
      <w:lvlText w:val="•"/>
      <w:lvlJc w:val="left"/>
      <w:pPr>
        <w:ind w:left="6630" w:hanging="428"/>
      </w:pPr>
      <w:rPr>
        <w:rFonts w:hint="default"/>
        <w:lang w:val="pl-PL" w:eastAsia="en-US" w:bidi="ar-SA"/>
      </w:rPr>
    </w:lvl>
    <w:lvl w:ilvl="8" w:tplc="ABF08108">
      <w:numFmt w:val="bullet"/>
      <w:lvlText w:val="•"/>
      <w:lvlJc w:val="left"/>
      <w:pPr>
        <w:ind w:left="750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B79082E"/>
    <w:multiLevelType w:val="hybridMultilevel"/>
    <w:tmpl w:val="7D0A6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DB5680"/>
    <w:multiLevelType w:val="hybridMultilevel"/>
    <w:tmpl w:val="689A605A"/>
    <w:lvl w:ilvl="0" w:tplc="C0BED318">
      <w:start w:val="1"/>
      <w:numFmt w:val="decimal"/>
      <w:lvlText w:val="%1."/>
      <w:lvlJc w:val="left"/>
      <w:pPr>
        <w:ind w:left="383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D86EAB34">
      <w:numFmt w:val="bullet"/>
      <w:lvlText w:val="•"/>
      <w:lvlJc w:val="left"/>
      <w:pPr>
        <w:ind w:left="1266" w:hanging="284"/>
      </w:pPr>
      <w:rPr>
        <w:rFonts w:hint="default"/>
        <w:lang w:val="pl-PL" w:eastAsia="en-US" w:bidi="ar-SA"/>
      </w:rPr>
    </w:lvl>
    <w:lvl w:ilvl="2" w:tplc="8ED4F438">
      <w:numFmt w:val="bullet"/>
      <w:lvlText w:val="•"/>
      <w:lvlJc w:val="left"/>
      <w:pPr>
        <w:ind w:left="2153" w:hanging="284"/>
      </w:pPr>
      <w:rPr>
        <w:rFonts w:hint="default"/>
        <w:lang w:val="pl-PL" w:eastAsia="en-US" w:bidi="ar-SA"/>
      </w:rPr>
    </w:lvl>
    <w:lvl w:ilvl="3" w:tplc="BFEE95FC">
      <w:numFmt w:val="bullet"/>
      <w:lvlText w:val="•"/>
      <w:lvlJc w:val="left"/>
      <w:pPr>
        <w:ind w:left="3040" w:hanging="284"/>
      </w:pPr>
      <w:rPr>
        <w:rFonts w:hint="default"/>
        <w:lang w:val="pl-PL" w:eastAsia="en-US" w:bidi="ar-SA"/>
      </w:rPr>
    </w:lvl>
    <w:lvl w:ilvl="4" w:tplc="5CD27096">
      <w:numFmt w:val="bullet"/>
      <w:lvlText w:val="•"/>
      <w:lvlJc w:val="left"/>
      <w:pPr>
        <w:ind w:left="3927" w:hanging="284"/>
      </w:pPr>
      <w:rPr>
        <w:rFonts w:hint="default"/>
        <w:lang w:val="pl-PL" w:eastAsia="en-US" w:bidi="ar-SA"/>
      </w:rPr>
    </w:lvl>
    <w:lvl w:ilvl="5" w:tplc="C9928352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4DF2B860">
      <w:numFmt w:val="bullet"/>
      <w:lvlText w:val="•"/>
      <w:lvlJc w:val="left"/>
      <w:pPr>
        <w:ind w:left="5701" w:hanging="284"/>
      </w:pPr>
      <w:rPr>
        <w:rFonts w:hint="default"/>
        <w:lang w:val="pl-PL" w:eastAsia="en-US" w:bidi="ar-SA"/>
      </w:rPr>
    </w:lvl>
    <w:lvl w:ilvl="7" w:tplc="D7A8EACC">
      <w:numFmt w:val="bullet"/>
      <w:lvlText w:val="•"/>
      <w:lvlJc w:val="left"/>
      <w:pPr>
        <w:ind w:left="6588" w:hanging="284"/>
      </w:pPr>
      <w:rPr>
        <w:rFonts w:hint="default"/>
        <w:lang w:val="pl-PL" w:eastAsia="en-US" w:bidi="ar-SA"/>
      </w:rPr>
    </w:lvl>
    <w:lvl w:ilvl="8" w:tplc="401E0F3A">
      <w:numFmt w:val="bullet"/>
      <w:lvlText w:val="•"/>
      <w:lvlJc w:val="left"/>
      <w:pPr>
        <w:ind w:left="747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59947B2"/>
    <w:multiLevelType w:val="hybridMultilevel"/>
    <w:tmpl w:val="7FC08038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 w15:restartNumberingAfterBreak="0">
    <w:nsid w:val="4B762A98"/>
    <w:multiLevelType w:val="hybridMultilevel"/>
    <w:tmpl w:val="95C2C37A"/>
    <w:lvl w:ilvl="0" w:tplc="A3EAB358">
      <w:start w:val="1"/>
      <w:numFmt w:val="decimal"/>
      <w:lvlText w:val="%1."/>
      <w:lvlJc w:val="left"/>
      <w:pPr>
        <w:ind w:left="527" w:hanging="428"/>
        <w:jc w:val="left"/>
      </w:pPr>
      <w:rPr>
        <w:rFonts w:ascii="Verdana" w:eastAsia="Arial MT" w:hAnsi="Verdana" w:cs="Arial MT" w:hint="default"/>
        <w:spacing w:val="-1"/>
        <w:w w:val="100"/>
        <w:sz w:val="20"/>
        <w:szCs w:val="20"/>
        <w:lang w:val="pl-PL" w:eastAsia="en-US" w:bidi="ar-SA"/>
      </w:rPr>
    </w:lvl>
    <w:lvl w:ilvl="1" w:tplc="E9923A36">
      <w:numFmt w:val="bullet"/>
      <w:lvlText w:val="•"/>
      <w:lvlJc w:val="left"/>
      <w:pPr>
        <w:ind w:left="1392" w:hanging="428"/>
      </w:pPr>
      <w:rPr>
        <w:rFonts w:hint="default"/>
        <w:lang w:val="pl-PL" w:eastAsia="en-US" w:bidi="ar-SA"/>
      </w:rPr>
    </w:lvl>
    <w:lvl w:ilvl="2" w:tplc="B11C3386">
      <w:numFmt w:val="bullet"/>
      <w:lvlText w:val="•"/>
      <w:lvlJc w:val="left"/>
      <w:pPr>
        <w:ind w:left="2265" w:hanging="428"/>
      </w:pPr>
      <w:rPr>
        <w:rFonts w:hint="default"/>
        <w:lang w:val="pl-PL" w:eastAsia="en-US" w:bidi="ar-SA"/>
      </w:rPr>
    </w:lvl>
    <w:lvl w:ilvl="3" w:tplc="26701970">
      <w:numFmt w:val="bullet"/>
      <w:lvlText w:val="•"/>
      <w:lvlJc w:val="left"/>
      <w:pPr>
        <w:ind w:left="3138" w:hanging="428"/>
      </w:pPr>
      <w:rPr>
        <w:rFonts w:hint="default"/>
        <w:lang w:val="pl-PL" w:eastAsia="en-US" w:bidi="ar-SA"/>
      </w:rPr>
    </w:lvl>
    <w:lvl w:ilvl="4" w:tplc="3A66E7C8">
      <w:numFmt w:val="bullet"/>
      <w:lvlText w:val="•"/>
      <w:lvlJc w:val="left"/>
      <w:pPr>
        <w:ind w:left="4011" w:hanging="428"/>
      </w:pPr>
      <w:rPr>
        <w:rFonts w:hint="default"/>
        <w:lang w:val="pl-PL" w:eastAsia="en-US" w:bidi="ar-SA"/>
      </w:rPr>
    </w:lvl>
    <w:lvl w:ilvl="5" w:tplc="69F2E00E">
      <w:numFmt w:val="bullet"/>
      <w:lvlText w:val="•"/>
      <w:lvlJc w:val="left"/>
      <w:pPr>
        <w:ind w:left="4884" w:hanging="428"/>
      </w:pPr>
      <w:rPr>
        <w:rFonts w:hint="default"/>
        <w:lang w:val="pl-PL" w:eastAsia="en-US" w:bidi="ar-SA"/>
      </w:rPr>
    </w:lvl>
    <w:lvl w:ilvl="6" w:tplc="24E00602">
      <w:numFmt w:val="bullet"/>
      <w:lvlText w:val="•"/>
      <w:lvlJc w:val="left"/>
      <w:pPr>
        <w:ind w:left="5757" w:hanging="428"/>
      </w:pPr>
      <w:rPr>
        <w:rFonts w:hint="default"/>
        <w:lang w:val="pl-PL" w:eastAsia="en-US" w:bidi="ar-SA"/>
      </w:rPr>
    </w:lvl>
    <w:lvl w:ilvl="7" w:tplc="CE9A9CAC">
      <w:numFmt w:val="bullet"/>
      <w:lvlText w:val="•"/>
      <w:lvlJc w:val="left"/>
      <w:pPr>
        <w:ind w:left="6630" w:hanging="428"/>
      </w:pPr>
      <w:rPr>
        <w:rFonts w:hint="default"/>
        <w:lang w:val="pl-PL" w:eastAsia="en-US" w:bidi="ar-SA"/>
      </w:rPr>
    </w:lvl>
    <w:lvl w:ilvl="8" w:tplc="DBB08314">
      <w:numFmt w:val="bullet"/>
      <w:lvlText w:val="•"/>
      <w:lvlJc w:val="left"/>
      <w:pPr>
        <w:ind w:left="750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D55741C"/>
    <w:multiLevelType w:val="hybridMultilevel"/>
    <w:tmpl w:val="ABAC4FB2"/>
    <w:lvl w:ilvl="0" w:tplc="F1B42B1A">
      <w:start w:val="1"/>
      <w:numFmt w:val="decimal"/>
      <w:lvlText w:val="%1."/>
      <w:lvlJc w:val="left"/>
      <w:pPr>
        <w:ind w:left="383" w:hanging="284"/>
        <w:jc w:val="left"/>
      </w:pPr>
      <w:rPr>
        <w:rFonts w:ascii="Verdana" w:eastAsia="Arial MT" w:hAnsi="Verdana" w:cs="Arial MT" w:hint="default"/>
        <w:spacing w:val="-1"/>
        <w:w w:val="100"/>
        <w:sz w:val="20"/>
        <w:szCs w:val="20"/>
        <w:lang w:val="pl-PL" w:eastAsia="en-US" w:bidi="ar-SA"/>
      </w:rPr>
    </w:lvl>
    <w:lvl w:ilvl="1" w:tplc="E8E65D86">
      <w:start w:val="1"/>
      <w:numFmt w:val="decimal"/>
      <w:lvlText w:val="%2)"/>
      <w:lvlJc w:val="left"/>
      <w:pPr>
        <w:ind w:left="666" w:hanging="284"/>
        <w:jc w:val="left"/>
      </w:pPr>
      <w:rPr>
        <w:rFonts w:ascii="Verdana" w:eastAsia="Arial MT" w:hAnsi="Verdana" w:cs="Arial MT" w:hint="default"/>
        <w:spacing w:val="-1"/>
        <w:w w:val="100"/>
        <w:sz w:val="20"/>
        <w:szCs w:val="20"/>
        <w:lang w:val="pl-PL" w:eastAsia="en-US" w:bidi="ar-SA"/>
      </w:rPr>
    </w:lvl>
    <w:lvl w:ilvl="2" w:tplc="D08E6004">
      <w:numFmt w:val="bullet"/>
      <w:lvlText w:val="•"/>
      <w:lvlJc w:val="left"/>
      <w:pPr>
        <w:ind w:left="1614" w:hanging="284"/>
      </w:pPr>
      <w:rPr>
        <w:rFonts w:hint="default"/>
        <w:lang w:val="pl-PL" w:eastAsia="en-US" w:bidi="ar-SA"/>
      </w:rPr>
    </w:lvl>
    <w:lvl w:ilvl="3" w:tplc="FCB0925A">
      <w:numFmt w:val="bullet"/>
      <w:lvlText w:val="•"/>
      <w:lvlJc w:val="left"/>
      <w:pPr>
        <w:ind w:left="2568" w:hanging="284"/>
      </w:pPr>
      <w:rPr>
        <w:rFonts w:hint="default"/>
        <w:lang w:val="pl-PL" w:eastAsia="en-US" w:bidi="ar-SA"/>
      </w:rPr>
    </w:lvl>
    <w:lvl w:ilvl="4" w:tplc="E9A29A6E">
      <w:numFmt w:val="bullet"/>
      <w:lvlText w:val="•"/>
      <w:lvlJc w:val="left"/>
      <w:pPr>
        <w:ind w:left="3522" w:hanging="284"/>
      </w:pPr>
      <w:rPr>
        <w:rFonts w:hint="default"/>
        <w:lang w:val="pl-PL" w:eastAsia="en-US" w:bidi="ar-SA"/>
      </w:rPr>
    </w:lvl>
    <w:lvl w:ilvl="5" w:tplc="10A84426">
      <w:numFmt w:val="bullet"/>
      <w:lvlText w:val="•"/>
      <w:lvlJc w:val="left"/>
      <w:pPr>
        <w:ind w:left="4477" w:hanging="284"/>
      </w:pPr>
      <w:rPr>
        <w:rFonts w:hint="default"/>
        <w:lang w:val="pl-PL" w:eastAsia="en-US" w:bidi="ar-SA"/>
      </w:rPr>
    </w:lvl>
    <w:lvl w:ilvl="6" w:tplc="BA386CBE">
      <w:numFmt w:val="bullet"/>
      <w:lvlText w:val="•"/>
      <w:lvlJc w:val="left"/>
      <w:pPr>
        <w:ind w:left="5431" w:hanging="284"/>
      </w:pPr>
      <w:rPr>
        <w:rFonts w:hint="default"/>
        <w:lang w:val="pl-PL" w:eastAsia="en-US" w:bidi="ar-SA"/>
      </w:rPr>
    </w:lvl>
    <w:lvl w:ilvl="7" w:tplc="15ACCACA">
      <w:numFmt w:val="bullet"/>
      <w:lvlText w:val="•"/>
      <w:lvlJc w:val="left"/>
      <w:pPr>
        <w:ind w:left="6385" w:hanging="284"/>
      </w:pPr>
      <w:rPr>
        <w:rFonts w:hint="default"/>
        <w:lang w:val="pl-PL" w:eastAsia="en-US" w:bidi="ar-SA"/>
      </w:rPr>
    </w:lvl>
    <w:lvl w:ilvl="8" w:tplc="1CD09D56">
      <w:numFmt w:val="bullet"/>
      <w:lvlText w:val="•"/>
      <w:lvlJc w:val="left"/>
      <w:pPr>
        <w:ind w:left="7340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EFE3D51"/>
    <w:multiLevelType w:val="hybridMultilevel"/>
    <w:tmpl w:val="85C66608"/>
    <w:lvl w:ilvl="0" w:tplc="5000A7D2">
      <w:start w:val="1"/>
      <w:numFmt w:val="decimal"/>
      <w:lvlText w:val="%1."/>
      <w:lvlJc w:val="left"/>
      <w:pPr>
        <w:ind w:left="383" w:hanging="284"/>
        <w:jc w:val="right"/>
      </w:pPr>
      <w:rPr>
        <w:rFonts w:ascii="Verdana" w:eastAsia="Arial MT" w:hAnsi="Verdana" w:cs="Arial MT" w:hint="default"/>
        <w:spacing w:val="-1"/>
        <w:w w:val="100"/>
        <w:sz w:val="20"/>
        <w:szCs w:val="20"/>
        <w:lang w:val="pl-PL" w:eastAsia="en-US" w:bidi="ar-SA"/>
      </w:rPr>
    </w:lvl>
    <w:lvl w:ilvl="1" w:tplc="8AEAA8B6">
      <w:start w:val="1"/>
      <w:numFmt w:val="decimal"/>
      <w:lvlText w:val="%2)"/>
      <w:lvlJc w:val="left"/>
      <w:pPr>
        <w:ind w:left="743" w:hanging="360"/>
        <w:jc w:val="left"/>
      </w:pPr>
      <w:rPr>
        <w:rFonts w:ascii="Verdana" w:eastAsia="Arial MT" w:hAnsi="Verdana" w:cs="Arial MT" w:hint="default"/>
        <w:spacing w:val="-1"/>
        <w:w w:val="100"/>
        <w:sz w:val="20"/>
        <w:szCs w:val="20"/>
        <w:lang w:val="pl-PL" w:eastAsia="en-US" w:bidi="ar-SA"/>
      </w:rPr>
    </w:lvl>
    <w:lvl w:ilvl="2" w:tplc="D0E21478">
      <w:start w:val="1"/>
      <w:numFmt w:val="lowerLetter"/>
      <w:lvlText w:val="%3)"/>
      <w:lvlJc w:val="left"/>
      <w:pPr>
        <w:ind w:left="952" w:hanging="281"/>
        <w:jc w:val="left"/>
      </w:pPr>
      <w:rPr>
        <w:rFonts w:ascii="Verdana" w:eastAsia="Arial MT" w:hAnsi="Verdana" w:cs="Arial MT" w:hint="default"/>
        <w:spacing w:val="-1"/>
        <w:w w:val="100"/>
        <w:sz w:val="20"/>
        <w:szCs w:val="20"/>
        <w:lang w:val="pl-PL" w:eastAsia="en-US" w:bidi="ar-SA"/>
      </w:rPr>
    </w:lvl>
    <w:lvl w:ilvl="3" w:tplc="FC1A0180">
      <w:numFmt w:val="bullet"/>
      <w:lvlText w:val="•"/>
      <w:lvlJc w:val="left"/>
      <w:pPr>
        <w:ind w:left="1100" w:hanging="281"/>
      </w:pPr>
      <w:rPr>
        <w:rFonts w:hint="default"/>
        <w:lang w:val="pl-PL" w:eastAsia="en-US" w:bidi="ar-SA"/>
      </w:rPr>
    </w:lvl>
    <w:lvl w:ilvl="4" w:tplc="04A446E8">
      <w:numFmt w:val="bullet"/>
      <w:lvlText w:val="•"/>
      <w:lvlJc w:val="left"/>
      <w:pPr>
        <w:ind w:left="2264" w:hanging="281"/>
      </w:pPr>
      <w:rPr>
        <w:rFonts w:hint="default"/>
        <w:lang w:val="pl-PL" w:eastAsia="en-US" w:bidi="ar-SA"/>
      </w:rPr>
    </w:lvl>
    <w:lvl w:ilvl="5" w:tplc="9970CF86">
      <w:numFmt w:val="bullet"/>
      <w:lvlText w:val="•"/>
      <w:lvlJc w:val="left"/>
      <w:pPr>
        <w:ind w:left="3428" w:hanging="281"/>
      </w:pPr>
      <w:rPr>
        <w:rFonts w:hint="default"/>
        <w:lang w:val="pl-PL" w:eastAsia="en-US" w:bidi="ar-SA"/>
      </w:rPr>
    </w:lvl>
    <w:lvl w:ilvl="6" w:tplc="018234D8">
      <w:numFmt w:val="bullet"/>
      <w:lvlText w:val="•"/>
      <w:lvlJc w:val="left"/>
      <w:pPr>
        <w:ind w:left="4592" w:hanging="281"/>
      </w:pPr>
      <w:rPr>
        <w:rFonts w:hint="default"/>
        <w:lang w:val="pl-PL" w:eastAsia="en-US" w:bidi="ar-SA"/>
      </w:rPr>
    </w:lvl>
    <w:lvl w:ilvl="7" w:tplc="94843B0E">
      <w:numFmt w:val="bullet"/>
      <w:lvlText w:val="•"/>
      <w:lvlJc w:val="left"/>
      <w:pPr>
        <w:ind w:left="5756" w:hanging="281"/>
      </w:pPr>
      <w:rPr>
        <w:rFonts w:hint="default"/>
        <w:lang w:val="pl-PL" w:eastAsia="en-US" w:bidi="ar-SA"/>
      </w:rPr>
    </w:lvl>
    <w:lvl w:ilvl="8" w:tplc="DED41254">
      <w:numFmt w:val="bullet"/>
      <w:lvlText w:val="•"/>
      <w:lvlJc w:val="left"/>
      <w:pPr>
        <w:ind w:left="6920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59194ABD"/>
    <w:multiLevelType w:val="hybridMultilevel"/>
    <w:tmpl w:val="241E18D2"/>
    <w:lvl w:ilvl="0" w:tplc="898C523C">
      <w:start w:val="1"/>
      <w:numFmt w:val="decimal"/>
      <w:lvlText w:val="%1."/>
      <w:lvlJc w:val="left"/>
      <w:pPr>
        <w:ind w:left="347" w:hanging="247"/>
        <w:jc w:val="right"/>
      </w:pPr>
      <w:rPr>
        <w:rFonts w:ascii="Verdana" w:eastAsia="Arial MT" w:hAnsi="Verdana" w:cs="Arial MT" w:hint="default"/>
        <w:spacing w:val="-1"/>
        <w:w w:val="100"/>
        <w:sz w:val="20"/>
        <w:szCs w:val="20"/>
        <w:lang w:val="pl-PL" w:eastAsia="en-US" w:bidi="ar-SA"/>
      </w:rPr>
    </w:lvl>
    <w:lvl w:ilvl="1" w:tplc="597C7420">
      <w:numFmt w:val="bullet"/>
      <w:lvlText w:val="•"/>
      <w:lvlJc w:val="left"/>
      <w:pPr>
        <w:ind w:left="1230" w:hanging="247"/>
      </w:pPr>
      <w:rPr>
        <w:rFonts w:hint="default"/>
        <w:lang w:val="pl-PL" w:eastAsia="en-US" w:bidi="ar-SA"/>
      </w:rPr>
    </w:lvl>
    <w:lvl w:ilvl="2" w:tplc="90C8DD2E">
      <w:numFmt w:val="bullet"/>
      <w:lvlText w:val="•"/>
      <w:lvlJc w:val="left"/>
      <w:pPr>
        <w:ind w:left="2121" w:hanging="247"/>
      </w:pPr>
      <w:rPr>
        <w:rFonts w:hint="default"/>
        <w:lang w:val="pl-PL" w:eastAsia="en-US" w:bidi="ar-SA"/>
      </w:rPr>
    </w:lvl>
    <w:lvl w:ilvl="3" w:tplc="DAB6FF6E">
      <w:numFmt w:val="bullet"/>
      <w:lvlText w:val="•"/>
      <w:lvlJc w:val="left"/>
      <w:pPr>
        <w:ind w:left="3012" w:hanging="247"/>
      </w:pPr>
      <w:rPr>
        <w:rFonts w:hint="default"/>
        <w:lang w:val="pl-PL" w:eastAsia="en-US" w:bidi="ar-SA"/>
      </w:rPr>
    </w:lvl>
    <w:lvl w:ilvl="4" w:tplc="EDA0B936">
      <w:numFmt w:val="bullet"/>
      <w:lvlText w:val="•"/>
      <w:lvlJc w:val="left"/>
      <w:pPr>
        <w:ind w:left="3903" w:hanging="247"/>
      </w:pPr>
      <w:rPr>
        <w:rFonts w:hint="default"/>
        <w:lang w:val="pl-PL" w:eastAsia="en-US" w:bidi="ar-SA"/>
      </w:rPr>
    </w:lvl>
    <w:lvl w:ilvl="5" w:tplc="EAD824CA">
      <w:numFmt w:val="bullet"/>
      <w:lvlText w:val="•"/>
      <w:lvlJc w:val="left"/>
      <w:pPr>
        <w:ind w:left="4794" w:hanging="247"/>
      </w:pPr>
      <w:rPr>
        <w:rFonts w:hint="default"/>
        <w:lang w:val="pl-PL" w:eastAsia="en-US" w:bidi="ar-SA"/>
      </w:rPr>
    </w:lvl>
    <w:lvl w:ilvl="6" w:tplc="D08887E4">
      <w:numFmt w:val="bullet"/>
      <w:lvlText w:val="•"/>
      <w:lvlJc w:val="left"/>
      <w:pPr>
        <w:ind w:left="5685" w:hanging="247"/>
      </w:pPr>
      <w:rPr>
        <w:rFonts w:hint="default"/>
        <w:lang w:val="pl-PL" w:eastAsia="en-US" w:bidi="ar-SA"/>
      </w:rPr>
    </w:lvl>
    <w:lvl w:ilvl="7" w:tplc="A9E2D852">
      <w:numFmt w:val="bullet"/>
      <w:lvlText w:val="•"/>
      <w:lvlJc w:val="left"/>
      <w:pPr>
        <w:ind w:left="6576" w:hanging="247"/>
      </w:pPr>
      <w:rPr>
        <w:rFonts w:hint="default"/>
        <w:lang w:val="pl-PL" w:eastAsia="en-US" w:bidi="ar-SA"/>
      </w:rPr>
    </w:lvl>
    <w:lvl w:ilvl="8" w:tplc="4AC28152">
      <w:numFmt w:val="bullet"/>
      <w:lvlText w:val="•"/>
      <w:lvlJc w:val="left"/>
      <w:pPr>
        <w:ind w:left="7467" w:hanging="247"/>
      </w:pPr>
      <w:rPr>
        <w:rFonts w:hint="default"/>
        <w:lang w:val="pl-PL" w:eastAsia="en-US" w:bidi="ar-SA"/>
      </w:rPr>
    </w:lvl>
  </w:abstractNum>
  <w:abstractNum w:abstractNumId="9" w15:restartNumberingAfterBreak="0">
    <w:nsid w:val="59584B60"/>
    <w:multiLevelType w:val="hybridMultilevel"/>
    <w:tmpl w:val="A7145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0724A"/>
    <w:multiLevelType w:val="hybridMultilevel"/>
    <w:tmpl w:val="AB789774"/>
    <w:lvl w:ilvl="0" w:tplc="E3E8D06A">
      <w:start w:val="1"/>
      <w:numFmt w:val="decimal"/>
      <w:lvlText w:val="%1."/>
      <w:lvlJc w:val="left"/>
      <w:pPr>
        <w:ind w:left="383" w:hanging="284"/>
        <w:jc w:val="left"/>
      </w:pPr>
      <w:rPr>
        <w:rFonts w:hint="default"/>
        <w:w w:val="100"/>
        <w:lang w:val="pl-PL" w:eastAsia="en-US" w:bidi="ar-SA"/>
      </w:rPr>
    </w:lvl>
    <w:lvl w:ilvl="1" w:tplc="F6FA5EC8">
      <w:start w:val="1"/>
      <w:numFmt w:val="decimal"/>
      <w:lvlText w:val="%2)"/>
      <w:lvlJc w:val="left"/>
      <w:pPr>
        <w:ind w:left="808" w:hanging="28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A2CC0D80">
      <w:numFmt w:val="bullet"/>
      <w:lvlText w:val="•"/>
      <w:lvlJc w:val="left"/>
      <w:pPr>
        <w:ind w:left="1738" w:hanging="281"/>
      </w:pPr>
      <w:rPr>
        <w:rFonts w:hint="default"/>
        <w:lang w:val="pl-PL" w:eastAsia="en-US" w:bidi="ar-SA"/>
      </w:rPr>
    </w:lvl>
    <w:lvl w:ilvl="3" w:tplc="55C49382">
      <w:numFmt w:val="bullet"/>
      <w:lvlText w:val="•"/>
      <w:lvlJc w:val="left"/>
      <w:pPr>
        <w:ind w:left="2677" w:hanging="281"/>
      </w:pPr>
      <w:rPr>
        <w:rFonts w:hint="default"/>
        <w:lang w:val="pl-PL" w:eastAsia="en-US" w:bidi="ar-SA"/>
      </w:rPr>
    </w:lvl>
    <w:lvl w:ilvl="4" w:tplc="6700E9CA">
      <w:numFmt w:val="bullet"/>
      <w:lvlText w:val="•"/>
      <w:lvlJc w:val="left"/>
      <w:pPr>
        <w:ind w:left="3616" w:hanging="281"/>
      </w:pPr>
      <w:rPr>
        <w:rFonts w:hint="default"/>
        <w:lang w:val="pl-PL" w:eastAsia="en-US" w:bidi="ar-SA"/>
      </w:rPr>
    </w:lvl>
    <w:lvl w:ilvl="5" w:tplc="7CEA7952">
      <w:numFmt w:val="bullet"/>
      <w:lvlText w:val="•"/>
      <w:lvlJc w:val="left"/>
      <w:pPr>
        <w:ind w:left="4555" w:hanging="281"/>
      </w:pPr>
      <w:rPr>
        <w:rFonts w:hint="default"/>
        <w:lang w:val="pl-PL" w:eastAsia="en-US" w:bidi="ar-SA"/>
      </w:rPr>
    </w:lvl>
    <w:lvl w:ilvl="6" w:tplc="D502259C">
      <w:numFmt w:val="bullet"/>
      <w:lvlText w:val="•"/>
      <w:lvlJc w:val="left"/>
      <w:pPr>
        <w:ind w:left="5493" w:hanging="281"/>
      </w:pPr>
      <w:rPr>
        <w:rFonts w:hint="default"/>
        <w:lang w:val="pl-PL" w:eastAsia="en-US" w:bidi="ar-SA"/>
      </w:rPr>
    </w:lvl>
    <w:lvl w:ilvl="7" w:tplc="5B369E54">
      <w:numFmt w:val="bullet"/>
      <w:lvlText w:val="•"/>
      <w:lvlJc w:val="left"/>
      <w:pPr>
        <w:ind w:left="6432" w:hanging="281"/>
      </w:pPr>
      <w:rPr>
        <w:rFonts w:hint="default"/>
        <w:lang w:val="pl-PL" w:eastAsia="en-US" w:bidi="ar-SA"/>
      </w:rPr>
    </w:lvl>
    <w:lvl w:ilvl="8" w:tplc="897283A8">
      <w:numFmt w:val="bullet"/>
      <w:lvlText w:val="•"/>
      <w:lvlJc w:val="left"/>
      <w:pPr>
        <w:ind w:left="7371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5DE157F9"/>
    <w:multiLevelType w:val="hybridMultilevel"/>
    <w:tmpl w:val="6EDC4A88"/>
    <w:lvl w:ilvl="0" w:tplc="A056B0E4">
      <w:start w:val="1"/>
      <w:numFmt w:val="decimal"/>
      <w:lvlText w:val="%1)"/>
      <w:lvlJc w:val="left"/>
      <w:pPr>
        <w:ind w:left="46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CBCE53EC">
      <w:numFmt w:val="bullet"/>
      <w:lvlText w:val="•"/>
      <w:lvlJc w:val="left"/>
      <w:pPr>
        <w:ind w:left="1338" w:hanging="360"/>
      </w:pPr>
      <w:rPr>
        <w:rFonts w:hint="default"/>
        <w:lang w:val="pl-PL" w:eastAsia="en-US" w:bidi="ar-SA"/>
      </w:rPr>
    </w:lvl>
    <w:lvl w:ilvl="2" w:tplc="0038C462">
      <w:numFmt w:val="bullet"/>
      <w:lvlText w:val="•"/>
      <w:lvlJc w:val="left"/>
      <w:pPr>
        <w:ind w:left="2217" w:hanging="360"/>
      </w:pPr>
      <w:rPr>
        <w:rFonts w:hint="default"/>
        <w:lang w:val="pl-PL" w:eastAsia="en-US" w:bidi="ar-SA"/>
      </w:rPr>
    </w:lvl>
    <w:lvl w:ilvl="3" w:tplc="8B3C1F88">
      <w:numFmt w:val="bullet"/>
      <w:lvlText w:val="•"/>
      <w:lvlJc w:val="left"/>
      <w:pPr>
        <w:ind w:left="3096" w:hanging="360"/>
      </w:pPr>
      <w:rPr>
        <w:rFonts w:hint="default"/>
        <w:lang w:val="pl-PL" w:eastAsia="en-US" w:bidi="ar-SA"/>
      </w:rPr>
    </w:lvl>
    <w:lvl w:ilvl="4" w:tplc="E8CC8926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5" w:tplc="F39EA662">
      <w:numFmt w:val="bullet"/>
      <w:lvlText w:val="•"/>
      <w:lvlJc w:val="left"/>
      <w:pPr>
        <w:ind w:left="4854" w:hanging="360"/>
      </w:pPr>
      <w:rPr>
        <w:rFonts w:hint="default"/>
        <w:lang w:val="pl-PL" w:eastAsia="en-US" w:bidi="ar-SA"/>
      </w:rPr>
    </w:lvl>
    <w:lvl w:ilvl="6" w:tplc="9AAEA020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6E7E6F1A">
      <w:numFmt w:val="bullet"/>
      <w:lvlText w:val="•"/>
      <w:lvlJc w:val="left"/>
      <w:pPr>
        <w:ind w:left="6612" w:hanging="360"/>
      </w:pPr>
      <w:rPr>
        <w:rFonts w:hint="default"/>
        <w:lang w:val="pl-PL" w:eastAsia="en-US" w:bidi="ar-SA"/>
      </w:rPr>
    </w:lvl>
    <w:lvl w:ilvl="8" w:tplc="9868533E">
      <w:numFmt w:val="bullet"/>
      <w:lvlText w:val="•"/>
      <w:lvlJc w:val="left"/>
      <w:pPr>
        <w:ind w:left="749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49A2FAD"/>
    <w:multiLevelType w:val="hybridMultilevel"/>
    <w:tmpl w:val="23B67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45BD2"/>
    <w:multiLevelType w:val="hybridMultilevel"/>
    <w:tmpl w:val="5E4E6F36"/>
    <w:lvl w:ilvl="0" w:tplc="CF34AB88">
      <w:start w:val="1"/>
      <w:numFmt w:val="decimal"/>
      <w:lvlText w:val="%1."/>
      <w:lvlJc w:val="left"/>
      <w:pPr>
        <w:ind w:left="527" w:hanging="428"/>
        <w:jc w:val="left"/>
      </w:pPr>
      <w:rPr>
        <w:rFonts w:ascii="Verdana" w:eastAsia="Arial MT" w:hAnsi="Verdana" w:cs="Arial MT" w:hint="default"/>
        <w:spacing w:val="-1"/>
        <w:w w:val="100"/>
        <w:sz w:val="20"/>
        <w:szCs w:val="20"/>
        <w:lang w:val="pl-PL" w:eastAsia="en-US" w:bidi="ar-SA"/>
      </w:rPr>
    </w:lvl>
    <w:lvl w:ilvl="1" w:tplc="881C057C">
      <w:numFmt w:val="bullet"/>
      <w:lvlText w:val="•"/>
      <w:lvlJc w:val="left"/>
      <w:pPr>
        <w:ind w:left="1392" w:hanging="428"/>
      </w:pPr>
      <w:rPr>
        <w:rFonts w:hint="default"/>
        <w:lang w:val="pl-PL" w:eastAsia="en-US" w:bidi="ar-SA"/>
      </w:rPr>
    </w:lvl>
    <w:lvl w:ilvl="2" w:tplc="A762EF22">
      <w:numFmt w:val="bullet"/>
      <w:lvlText w:val="•"/>
      <w:lvlJc w:val="left"/>
      <w:pPr>
        <w:ind w:left="2265" w:hanging="428"/>
      </w:pPr>
      <w:rPr>
        <w:rFonts w:hint="default"/>
        <w:lang w:val="pl-PL" w:eastAsia="en-US" w:bidi="ar-SA"/>
      </w:rPr>
    </w:lvl>
    <w:lvl w:ilvl="3" w:tplc="81E814F4">
      <w:numFmt w:val="bullet"/>
      <w:lvlText w:val="•"/>
      <w:lvlJc w:val="left"/>
      <w:pPr>
        <w:ind w:left="3138" w:hanging="428"/>
      </w:pPr>
      <w:rPr>
        <w:rFonts w:hint="default"/>
        <w:lang w:val="pl-PL" w:eastAsia="en-US" w:bidi="ar-SA"/>
      </w:rPr>
    </w:lvl>
    <w:lvl w:ilvl="4" w:tplc="1B40CFEE">
      <w:numFmt w:val="bullet"/>
      <w:lvlText w:val="•"/>
      <w:lvlJc w:val="left"/>
      <w:pPr>
        <w:ind w:left="4011" w:hanging="428"/>
      </w:pPr>
      <w:rPr>
        <w:rFonts w:hint="default"/>
        <w:lang w:val="pl-PL" w:eastAsia="en-US" w:bidi="ar-SA"/>
      </w:rPr>
    </w:lvl>
    <w:lvl w:ilvl="5" w:tplc="6412655A">
      <w:numFmt w:val="bullet"/>
      <w:lvlText w:val="•"/>
      <w:lvlJc w:val="left"/>
      <w:pPr>
        <w:ind w:left="4884" w:hanging="428"/>
      </w:pPr>
      <w:rPr>
        <w:rFonts w:hint="default"/>
        <w:lang w:val="pl-PL" w:eastAsia="en-US" w:bidi="ar-SA"/>
      </w:rPr>
    </w:lvl>
    <w:lvl w:ilvl="6" w:tplc="98C06E28">
      <w:numFmt w:val="bullet"/>
      <w:lvlText w:val="•"/>
      <w:lvlJc w:val="left"/>
      <w:pPr>
        <w:ind w:left="5757" w:hanging="428"/>
      </w:pPr>
      <w:rPr>
        <w:rFonts w:hint="default"/>
        <w:lang w:val="pl-PL" w:eastAsia="en-US" w:bidi="ar-SA"/>
      </w:rPr>
    </w:lvl>
    <w:lvl w:ilvl="7" w:tplc="5AF6F910">
      <w:numFmt w:val="bullet"/>
      <w:lvlText w:val="•"/>
      <w:lvlJc w:val="left"/>
      <w:pPr>
        <w:ind w:left="6630" w:hanging="428"/>
      </w:pPr>
      <w:rPr>
        <w:rFonts w:hint="default"/>
        <w:lang w:val="pl-PL" w:eastAsia="en-US" w:bidi="ar-SA"/>
      </w:rPr>
    </w:lvl>
    <w:lvl w:ilvl="8" w:tplc="763087A2">
      <w:numFmt w:val="bullet"/>
      <w:lvlText w:val="•"/>
      <w:lvlJc w:val="left"/>
      <w:pPr>
        <w:ind w:left="7503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713F5035"/>
    <w:multiLevelType w:val="hybridMultilevel"/>
    <w:tmpl w:val="CC36A900"/>
    <w:lvl w:ilvl="0" w:tplc="0C52E89A">
      <w:start w:val="1"/>
      <w:numFmt w:val="decimal"/>
      <w:lvlText w:val="%1."/>
      <w:lvlJc w:val="left"/>
      <w:pPr>
        <w:ind w:left="383" w:hanging="284"/>
        <w:jc w:val="left"/>
      </w:pPr>
      <w:rPr>
        <w:rFonts w:ascii="Verdana" w:eastAsia="Arial MT" w:hAnsi="Verdana" w:cs="Arial MT" w:hint="default"/>
        <w:spacing w:val="-1"/>
        <w:w w:val="100"/>
        <w:sz w:val="20"/>
        <w:szCs w:val="20"/>
        <w:lang w:val="pl-PL" w:eastAsia="en-US" w:bidi="ar-SA"/>
      </w:rPr>
    </w:lvl>
    <w:lvl w:ilvl="1" w:tplc="DE36605A">
      <w:start w:val="1"/>
      <w:numFmt w:val="decimal"/>
      <w:lvlText w:val="%2)"/>
      <w:lvlJc w:val="left"/>
      <w:pPr>
        <w:ind w:left="666" w:hanging="284"/>
        <w:jc w:val="left"/>
      </w:pPr>
      <w:rPr>
        <w:rFonts w:ascii="Verdana" w:eastAsia="Arial MT" w:hAnsi="Verdana" w:cs="Arial MT" w:hint="default"/>
        <w:spacing w:val="-1"/>
        <w:w w:val="100"/>
        <w:sz w:val="20"/>
        <w:szCs w:val="20"/>
        <w:lang w:val="pl-PL" w:eastAsia="en-US" w:bidi="ar-SA"/>
      </w:rPr>
    </w:lvl>
    <w:lvl w:ilvl="2" w:tplc="8AD828BE">
      <w:numFmt w:val="bullet"/>
      <w:lvlText w:val="•"/>
      <w:lvlJc w:val="left"/>
      <w:pPr>
        <w:ind w:left="1614" w:hanging="284"/>
      </w:pPr>
      <w:rPr>
        <w:rFonts w:hint="default"/>
        <w:lang w:val="pl-PL" w:eastAsia="en-US" w:bidi="ar-SA"/>
      </w:rPr>
    </w:lvl>
    <w:lvl w:ilvl="3" w:tplc="48FA0FAA">
      <w:numFmt w:val="bullet"/>
      <w:lvlText w:val="•"/>
      <w:lvlJc w:val="left"/>
      <w:pPr>
        <w:ind w:left="2568" w:hanging="284"/>
      </w:pPr>
      <w:rPr>
        <w:rFonts w:hint="default"/>
        <w:lang w:val="pl-PL" w:eastAsia="en-US" w:bidi="ar-SA"/>
      </w:rPr>
    </w:lvl>
    <w:lvl w:ilvl="4" w:tplc="375ACBF2">
      <w:numFmt w:val="bullet"/>
      <w:lvlText w:val="•"/>
      <w:lvlJc w:val="left"/>
      <w:pPr>
        <w:ind w:left="3522" w:hanging="284"/>
      </w:pPr>
      <w:rPr>
        <w:rFonts w:hint="default"/>
        <w:lang w:val="pl-PL" w:eastAsia="en-US" w:bidi="ar-SA"/>
      </w:rPr>
    </w:lvl>
    <w:lvl w:ilvl="5" w:tplc="9ABCCB32">
      <w:numFmt w:val="bullet"/>
      <w:lvlText w:val="•"/>
      <w:lvlJc w:val="left"/>
      <w:pPr>
        <w:ind w:left="4477" w:hanging="284"/>
      </w:pPr>
      <w:rPr>
        <w:rFonts w:hint="default"/>
        <w:lang w:val="pl-PL" w:eastAsia="en-US" w:bidi="ar-SA"/>
      </w:rPr>
    </w:lvl>
    <w:lvl w:ilvl="6" w:tplc="EB66252A">
      <w:numFmt w:val="bullet"/>
      <w:lvlText w:val="•"/>
      <w:lvlJc w:val="left"/>
      <w:pPr>
        <w:ind w:left="5431" w:hanging="284"/>
      </w:pPr>
      <w:rPr>
        <w:rFonts w:hint="default"/>
        <w:lang w:val="pl-PL" w:eastAsia="en-US" w:bidi="ar-SA"/>
      </w:rPr>
    </w:lvl>
    <w:lvl w:ilvl="7" w:tplc="19867F48">
      <w:numFmt w:val="bullet"/>
      <w:lvlText w:val="•"/>
      <w:lvlJc w:val="left"/>
      <w:pPr>
        <w:ind w:left="6385" w:hanging="284"/>
      </w:pPr>
      <w:rPr>
        <w:rFonts w:hint="default"/>
        <w:lang w:val="pl-PL" w:eastAsia="en-US" w:bidi="ar-SA"/>
      </w:rPr>
    </w:lvl>
    <w:lvl w:ilvl="8" w:tplc="825C6A44">
      <w:numFmt w:val="bullet"/>
      <w:lvlText w:val="•"/>
      <w:lvlJc w:val="left"/>
      <w:pPr>
        <w:ind w:left="7340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754121B3"/>
    <w:multiLevelType w:val="hybridMultilevel"/>
    <w:tmpl w:val="A40CF3D2"/>
    <w:lvl w:ilvl="0" w:tplc="5FCC8A82">
      <w:start w:val="1"/>
      <w:numFmt w:val="decimal"/>
      <w:lvlText w:val="%1."/>
      <w:lvlJc w:val="left"/>
      <w:pPr>
        <w:ind w:left="383" w:hanging="284"/>
        <w:jc w:val="left"/>
      </w:pPr>
      <w:rPr>
        <w:rFonts w:ascii="Verdana" w:eastAsia="Arial MT" w:hAnsi="Verdana" w:cs="Arial MT" w:hint="default"/>
        <w:w w:val="100"/>
        <w:sz w:val="20"/>
        <w:szCs w:val="20"/>
        <w:lang w:val="pl-PL" w:eastAsia="en-US" w:bidi="ar-SA"/>
      </w:rPr>
    </w:lvl>
    <w:lvl w:ilvl="1" w:tplc="7F7088EE">
      <w:numFmt w:val="bullet"/>
      <w:lvlText w:val="•"/>
      <w:lvlJc w:val="left"/>
      <w:pPr>
        <w:ind w:left="1266" w:hanging="284"/>
      </w:pPr>
      <w:rPr>
        <w:rFonts w:hint="default"/>
        <w:lang w:val="pl-PL" w:eastAsia="en-US" w:bidi="ar-SA"/>
      </w:rPr>
    </w:lvl>
    <w:lvl w:ilvl="2" w:tplc="834C9676">
      <w:numFmt w:val="bullet"/>
      <w:lvlText w:val="•"/>
      <w:lvlJc w:val="left"/>
      <w:pPr>
        <w:ind w:left="2153" w:hanging="284"/>
      </w:pPr>
      <w:rPr>
        <w:rFonts w:hint="default"/>
        <w:lang w:val="pl-PL" w:eastAsia="en-US" w:bidi="ar-SA"/>
      </w:rPr>
    </w:lvl>
    <w:lvl w:ilvl="3" w:tplc="B2D63160">
      <w:numFmt w:val="bullet"/>
      <w:lvlText w:val="•"/>
      <w:lvlJc w:val="left"/>
      <w:pPr>
        <w:ind w:left="3040" w:hanging="284"/>
      </w:pPr>
      <w:rPr>
        <w:rFonts w:hint="default"/>
        <w:lang w:val="pl-PL" w:eastAsia="en-US" w:bidi="ar-SA"/>
      </w:rPr>
    </w:lvl>
    <w:lvl w:ilvl="4" w:tplc="A5EAAB9C">
      <w:numFmt w:val="bullet"/>
      <w:lvlText w:val="•"/>
      <w:lvlJc w:val="left"/>
      <w:pPr>
        <w:ind w:left="3927" w:hanging="284"/>
      </w:pPr>
      <w:rPr>
        <w:rFonts w:hint="default"/>
        <w:lang w:val="pl-PL" w:eastAsia="en-US" w:bidi="ar-SA"/>
      </w:rPr>
    </w:lvl>
    <w:lvl w:ilvl="5" w:tplc="ECECA6B6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0C0213CE">
      <w:numFmt w:val="bullet"/>
      <w:lvlText w:val="•"/>
      <w:lvlJc w:val="left"/>
      <w:pPr>
        <w:ind w:left="5701" w:hanging="284"/>
      </w:pPr>
      <w:rPr>
        <w:rFonts w:hint="default"/>
        <w:lang w:val="pl-PL" w:eastAsia="en-US" w:bidi="ar-SA"/>
      </w:rPr>
    </w:lvl>
    <w:lvl w:ilvl="7" w:tplc="14123D92">
      <w:numFmt w:val="bullet"/>
      <w:lvlText w:val="•"/>
      <w:lvlJc w:val="left"/>
      <w:pPr>
        <w:ind w:left="6588" w:hanging="284"/>
      </w:pPr>
      <w:rPr>
        <w:rFonts w:hint="default"/>
        <w:lang w:val="pl-PL" w:eastAsia="en-US" w:bidi="ar-SA"/>
      </w:rPr>
    </w:lvl>
    <w:lvl w:ilvl="8" w:tplc="83D61716">
      <w:numFmt w:val="bullet"/>
      <w:lvlText w:val="•"/>
      <w:lvlJc w:val="left"/>
      <w:pPr>
        <w:ind w:left="7475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7E9B5D82"/>
    <w:multiLevelType w:val="hybridMultilevel"/>
    <w:tmpl w:val="BD785B24"/>
    <w:lvl w:ilvl="0" w:tplc="0722043E">
      <w:start w:val="1"/>
      <w:numFmt w:val="decimal"/>
      <w:lvlText w:val="%1)"/>
      <w:lvlJc w:val="left"/>
      <w:pPr>
        <w:ind w:left="657" w:hanging="197"/>
        <w:jc w:val="left"/>
      </w:pPr>
      <w:rPr>
        <w:rFonts w:ascii="Verdana" w:eastAsia="Arial MT" w:hAnsi="Verdana" w:cs="Arial MT" w:hint="default"/>
        <w:spacing w:val="-1"/>
        <w:w w:val="100"/>
        <w:sz w:val="20"/>
        <w:szCs w:val="20"/>
        <w:lang w:val="pl-PL" w:eastAsia="en-US" w:bidi="ar-SA"/>
      </w:rPr>
    </w:lvl>
    <w:lvl w:ilvl="1" w:tplc="EF80BEC0">
      <w:numFmt w:val="bullet"/>
      <w:lvlText w:val="•"/>
      <w:lvlJc w:val="left"/>
      <w:pPr>
        <w:ind w:left="1518" w:hanging="197"/>
      </w:pPr>
      <w:rPr>
        <w:rFonts w:hint="default"/>
        <w:lang w:val="pl-PL" w:eastAsia="en-US" w:bidi="ar-SA"/>
      </w:rPr>
    </w:lvl>
    <w:lvl w:ilvl="2" w:tplc="7B7A7ADC">
      <w:numFmt w:val="bullet"/>
      <w:lvlText w:val="•"/>
      <w:lvlJc w:val="left"/>
      <w:pPr>
        <w:ind w:left="2377" w:hanging="197"/>
      </w:pPr>
      <w:rPr>
        <w:rFonts w:hint="default"/>
        <w:lang w:val="pl-PL" w:eastAsia="en-US" w:bidi="ar-SA"/>
      </w:rPr>
    </w:lvl>
    <w:lvl w:ilvl="3" w:tplc="AC303DF8">
      <w:numFmt w:val="bullet"/>
      <w:lvlText w:val="•"/>
      <w:lvlJc w:val="left"/>
      <w:pPr>
        <w:ind w:left="3236" w:hanging="197"/>
      </w:pPr>
      <w:rPr>
        <w:rFonts w:hint="default"/>
        <w:lang w:val="pl-PL" w:eastAsia="en-US" w:bidi="ar-SA"/>
      </w:rPr>
    </w:lvl>
    <w:lvl w:ilvl="4" w:tplc="9E7206FA">
      <w:numFmt w:val="bullet"/>
      <w:lvlText w:val="•"/>
      <w:lvlJc w:val="left"/>
      <w:pPr>
        <w:ind w:left="4095" w:hanging="197"/>
      </w:pPr>
      <w:rPr>
        <w:rFonts w:hint="default"/>
        <w:lang w:val="pl-PL" w:eastAsia="en-US" w:bidi="ar-SA"/>
      </w:rPr>
    </w:lvl>
    <w:lvl w:ilvl="5" w:tplc="FFFAAF28">
      <w:numFmt w:val="bullet"/>
      <w:lvlText w:val="•"/>
      <w:lvlJc w:val="left"/>
      <w:pPr>
        <w:ind w:left="4954" w:hanging="197"/>
      </w:pPr>
      <w:rPr>
        <w:rFonts w:hint="default"/>
        <w:lang w:val="pl-PL" w:eastAsia="en-US" w:bidi="ar-SA"/>
      </w:rPr>
    </w:lvl>
    <w:lvl w:ilvl="6" w:tplc="2D428B88">
      <w:numFmt w:val="bullet"/>
      <w:lvlText w:val="•"/>
      <w:lvlJc w:val="left"/>
      <w:pPr>
        <w:ind w:left="5813" w:hanging="197"/>
      </w:pPr>
      <w:rPr>
        <w:rFonts w:hint="default"/>
        <w:lang w:val="pl-PL" w:eastAsia="en-US" w:bidi="ar-SA"/>
      </w:rPr>
    </w:lvl>
    <w:lvl w:ilvl="7" w:tplc="7B70DBF8">
      <w:numFmt w:val="bullet"/>
      <w:lvlText w:val="•"/>
      <w:lvlJc w:val="left"/>
      <w:pPr>
        <w:ind w:left="6672" w:hanging="197"/>
      </w:pPr>
      <w:rPr>
        <w:rFonts w:hint="default"/>
        <w:lang w:val="pl-PL" w:eastAsia="en-US" w:bidi="ar-SA"/>
      </w:rPr>
    </w:lvl>
    <w:lvl w:ilvl="8" w:tplc="4A8658E4">
      <w:numFmt w:val="bullet"/>
      <w:lvlText w:val="•"/>
      <w:lvlJc w:val="left"/>
      <w:pPr>
        <w:ind w:left="7531" w:hanging="197"/>
      </w:pPr>
      <w:rPr>
        <w:rFonts w:hint="default"/>
        <w:lang w:val="pl-PL" w:eastAsia="en-US" w:bidi="ar-SA"/>
      </w:rPr>
    </w:lvl>
  </w:abstractNum>
  <w:num w:numId="1" w16cid:durableId="952245839">
    <w:abstractNumId w:val="16"/>
  </w:num>
  <w:num w:numId="2" w16cid:durableId="999162214">
    <w:abstractNumId w:val="11"/>
  </w:num>
  <w:num w:numId="3" w16cid:durableId="274601672">
    <w:abstractNumId w:val="8"/>
  </w:num>
  <w:num w:numId="4" w16cid:durableId="954360589">
    <w:abstractNumId w:val="7"/>
  </w:num>
  <w:num w:numId="5" w16cid:durableId="154616989">
    <w:abstractNumId w:val="15"/>
  </w:num>
  <w:num w:numId="6" w16cid:durableId="2086805525">
    <w:abstractNumId w:val="6"/>
  </w:num>
  <w:num w:numId="7" w16cid:durableId="45422052">
    <w:abstractNumId w:val="10"/>
  </w:num>
  <w:num w:numId="8" w16cid:durableId="1204900420">
    <w:abstractNumId w:val="0"/>
  </w:num>
  <w:num w:numId="9" w16cid:durableId="898975392">
    <w:abstractNumId w:val="13"/>
  </w:num>
  <w:num w:numId="10" w16cid:durableId="357506114">
    <w:abstractNumId w:val="5"/>
  </w:num>
  <w:num w:numId="11" w16cid:durableId="214437808">
    <w:abstractNumId w:val="1"/>
  </w:num>
  <w:num w:numId="12" w16cid:durableId="331766175">
    <w:abstractNumId w:val="14"/>
  </w:num>
  <w:num w:numId="13" w16cid:durableId="186404859">
    <w:abstractNumId w:val="3"/>
  </w:num>
  <w:num w:numId="14" w16cid:durableId="1158690175">
    <w:abstractNumId w:val="4"/>
  </w:num>
  <w:num w:numId="15" w16cid:durableId="1471746291">
    <w:abstractNumId w:val="9"/>
  </w:num>
  <w:num w:numId="16" w16cid:durableId="1440487818">
    <w:abstractNumId w:val="2"/>
  </w:num>
  <w:num w:numId="17" w16cid:durableId="20493353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10"/>
    <w:rsid w:val="00002419"/>
    <w:rsid w:val="0004231D"/>
    <w:rsid w:val="000648FB"/>
    <w:rsid w:val="00143A86"/>
    <w:rsid w:val="00196EEF"/>
    <w:rsid w:val="001D2F06"/>
    <w:rsid w:val="001E2B2F"/>
    <w:rsid w:val="00215BA6"/>
    <w:rsid w:val="002D3910"/>
    <w:rsid w:val="002F7585"/>
    <w:rsid w:val="003B331C"/>
    <w:rsid w:val="003E1AE1"/>
    <w:rsid w:val="00403807"/>
    <w:rsid w:val="00441BCD"/>
    <w:rsid w:val="0048695F"/>
    <w:rsid w:val="004B7CCD"/>
    <w:rsid w:val="004C10FA"/>
    <w:rsid w:val="004E4515"/>
    <w:rsid w:val="004F112B"/>
    <w:rsid w:val="0050765A"/>
    <w:rsid w:val="00577144"/>
    <w:rsid w:val="00687CE9"/>
    <w:rsid w:val="00737676"/>
    <w:rsid w:val="00772DDE"/>
    <w:rsid w:val="007F2EA8"/>
    <w:rsid w:val="0087030B"/>
    <w:rsid w:val="00917B7A"/>
    <w:rsid w:val="009266AC"/>
    <w:rsid w:val="00987F59"/>
    <w:rsid w:val="00996534"/>
    <w:rsid w:val="00A013F2"/>
    <w:rsid w:val="00A65766"/>
    <w:rsid w:val="00A7551D"/>
    <w:rsid w:val="00AD7390"/>
    <w:rsid w:val="00B8000F"/>
    <w:rsid w:val="00BB2483"/>
    <w:rsid w:val="00BB24D1"/>
    <w:rsid w:val="00BB6FDD"/>
    <w:rsid w:val="00C17105"/>
    <w:rsid w:val="00C91BF4"/>
    <w:rsid w:val="00D1419B"/>
    <w:rsid w:val="00D162FB"/>
    <w:rsid w:val="00DC3F9F"/>
    <w:rsid w:val="00E3674D"/>
    <w:rsid w:val="00EF1A69"/>
    <w:rsid w:val="00F04B9B"/>
    <w:rsid w:val="00F0699D"/>
    <w:rsid w:val="00F2208C"/>
    <w:rsid w:val="00F81A5E"/>
    <w:rsid w:val="00F929C2"/>
    <w:rsid w:val="00F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CCB20"/>
  <w15:docId w15:val="{229CEFCB-D8D0-445A-96FD-2E6715CC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91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39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D3910"/>
    <w:pPr>
      <w:ind w:left="383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3910"/>
    <w:rPr>
      <w:rFonts w:ascii="Arial MT" w:eastAsia="Arial MT" w:hAnsi="Arial MT" w:cs="Arial MT"/>
    </w:rPr>
  </w:style>
  <w:style w:type="paragraph" w:styleId="Akapitzlist">
    <w:name w:val="List Paragraph"/>
    <w:aliases w:val="Nagłowek 3,Preambuła,Akapit z listą BS,Kolorowa lista — akcent 11,Dot pt,F5 List Paragraph,Recommendation,List Paragraph11,lp1,maz_wyliczenie,opis dzialania,K-P_odwolanie,A_wyliczenie,Akapit z listą 1,Podsis rysunk,CW_Lista,Numerowanie"/>
    <w:basedOn w:val="Normalny"/>
    <w:link w:val="AkapitzlistZnak"/>
    <w:uiPriority w:val="34"/>
    <w:qFormat/>
    <w:rsid w:val="002D3910"/>
    <w:pPr>
      <w:ind w:left="527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2D3910"/>
  </w:style>
  <w:style w:type="paragraph" w:styleId="Nagwek">
    <w:name w:val="header"/>
    <w:basedOn w:val="Normalny"/>
    <w:link w:val="NagwekZnak"/>
    <w:uiPriority w:val="99"/>
    <w:unhideWhenUsed/>
    <w:rsid w:val="002D3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910"/>
    <w:rPr>
      <w:rFonts w:ascii="Arial MT" w:eastAsia="Arial MT" w:hAnsi="Arial MT" w:cs="Arial MT"/>
    </w:rPr>
  </w:style>
  <w:style w:type="paragraph" w:styleId="Stopka">
    <w:name w:val="footer"/>
    <w:basedOn w:val="Normalny"/>
    <w:link w:val="StopkaZnak"/>
    <w:uiPriority w:val="99"/>
    <w:unhideWhenUsed/>
    <w:rsid w:val="002D3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910"/>
    <w:rPr>
      <w:rFonts w:ascii="Arial MT" w:eastAsia="Arial MT" w:hAnsi="Arial MT" w:cs="Arial MT"/>
    </w:rPr>
  </w:style>
  <w:style w:type="character" w:styleId="Hipercze">
    <w:name w:val="Hyperlink"/>
    <w:basedOn w:val="Domylnaczcionkaakapitu"/>
    <w:uiPriority w:val="99"/>
    <w:unhideWhenUsed/>
    <w:rsid w:val="00143A86"/>
    <w:rPr>
      <w:color w:val="0563C1" w:themeColor="hyperlink"/>
      <w:u w:val="single"/>
    </w:rPr>
  </w:style>
  <w:style w:type="character" w:styleId="Uwydatnienie">
    <w:name w:val="Emphasis"/>
    <w:qFormat/>
    <w:rsid w:val="00AD7390"/>
    <w:rPr>
      <w:i/>
      <w:iCs/>
    </w:rPr>
  </w:style>
  <w:style w:type="paragraph" w:styleId="NormalnyWeb">
    <w:name w:val="Normal (Web)"/>
    <w:basedOn w:val="Normalny"/>
    <w:unhideWhenUsed/>
    <w:qFormat/>
    <w:rsid w:val="00A013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Preambuła Znak,Akapit z listą BS Znak,Kolorowa lista — akcent 11 Znak,Dot pt Znak,F5 List Paragraph Znak,Recommendation Znak,List Paragraph11 Znak,lp1 Znak,maz_wyliczenie Znak,opis dzialania Znak,K-P_odwolanie Znak"/>
    <w:link w:val="Akapitzlist"/>
    <w:uiPriority w:val="34"/>
    <w:qFormat/>
    <w:locked/>
    <w:rsid w:val="00A013F2"/>
    <w:rPr>
      <w:rFonts w:ascii="Arial MT" w:eastAsia="Arial MT" w:hAnsi="Arial MT" w:cs="Arial MT"/>
    </w:rPr>
  </w:style>
  <w:style w:type="paragraph" w:customStyle="1" w:styleId="awciety">
    <w:name w:val="a) wciety"/>
    <w:basedOn w:val="Normalny"/>
    <w:qFormat/>
    <w:rsid w:val="00A013F2"/>
    <w:pPr>
      <w:widowControl/>
      <w:suppressAutoHyphens/>
      <w:autoSpaceDE/>
      <w:autoSpaceDN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qFormat/>
    <w:rsid w:val="00A013F2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A013F2"/>
    <w:pPr>
      <w:widowControl/>
      <w:suppressAutoHyphens/>
      <w:autoSpaceDE/>
      <w:autoSpaceDN/>
      <w:spacing w:after="120"/>
      <w:ind w:left="284" w:hanging="284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dataaktudatauchwalenialubwydaniaaktu">
    <w:name w:val="dataaktudatauchwalenialubwydaniaaktu"/>
    <w:basedOn w:val="Normalny"/>
    <w:rsid w:val="00A013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1F8E-1387-4497-BE83-3E473DFF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3592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CzystePowietrze</cp:lastModifiedBy>
  <cp:revision>4</cp:revision>
  <dcterms:created xsi:type="dcterms:W3CDTF">2022-05-31T21:16:00Z</dcterms:created>
  <dcterms:modified xsi:type="dcterms:W3CDTF">2022-06-04T13:43:00Z</dcterms:modified>
</cp:coreProperties>
</file>