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5AAA" w14:textId="43336D6C" w:rsidR="00434463" w:rsidRPr="00434463" w:rsidRDefault="00434463" w:rsidP="00434463">
      <w:pPr>
        <w:suppressAutoHyphens w:val="0"/>
        <w:rPr>
          <w:rFonts w:eastAsia="Arial Narrow"/>
          <w:szCs w:val="24"/>
          <w:lang w:eastAsia="pl-PL"/>
        </w:rPr>
      </w:pPr>
      <w:bookmarkStart w:id="0" w:name="_Hlk176947411"/>
      <w:r w:rsidRPr="00434463">
        <w:rPr>
          <w:rFonts w:eastAsia="Arial Narrow"/>
          <w:szCs w:val="24"/>
          <w:lang w:eastAsia="pl-PL"/>
        </w:rPr>
        <w:t xml:space="preserve">Numer referencyjny: </w:t>
      </w:r>
      <w:bookmarkStart w:id="1" w:name="_Hlk173316715"/>
      <w:r w:rsidR="008D5D39" w:rsidRPr="008D5D39">
        <w:rPr>
          <w:rFonts w:eastAsia="Arial Narrow"/>
          <w:szCs w:val="24"/>
          <w:lang w:eastAsia="pl-PL"/>
        </w:rPr>
        <w:t>MOPSI.4225.5.2024</w:t>
      </w:r>
      <w:bookmarkEnd w:id="1"/>
    </w:p>
    <w:bookmarkEnd w:id="0"/>
    <w:p w14:paraId="41526951" w14:textId="1772A3C8" w:rsidR="00E63921" w:rsidRPr="00A35DB1" w:rsidRDefault="00A61226" w:rsidP="00981BE6">
      <w:pPr>
        <w:pStyle w:val="p"/>
      </w:pPr>
      <w:r w:rsidRPr="005A30EA">
        <w:rPr>
          <w:rFonts w:ascii="Times New Roman" w:hAnsi="Times New Roman" w:cs="Times New Roman"/>
        </w:rPr>
        <w:t>Załącznik nr 1 do S</w:t>
      </w:r>
      <w:r w:rsidR="00E63921" w:rsidRPr="005A30EA">
        <w:rPr>
          <w:rFonts w:ascii="Times New Roman" w:hAnsi="Times New Roman" w:cs="Times New Roman"/>
        </w:rPr>
        <w:t>WZ</w:t>
      </w:r>
    </w:p>
    <w:p w14:paraId="119F214B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20CCFE0F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33B47AF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4439F44B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7E5DB47D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6BE2180B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BC148E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21174101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142590D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4C55D667" w14:textId="77777777" w:rsidR="00434463" w:rsidRPr="00434463" w:rsidRDefault="004B3426" w:rsidP="00434463">
      <w:pPr>
        <w:pStyle w:val="p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4463">
        <w:rPr>
          <w:rFonts w:ascii="Times New Roman" w:hAnsi="Times New Roman" w:cs="Times New Roman"/>
          <w:b/>
          <w:iCs/>
          <w:sz w:val="24"/>
          <w:szCs w:val="24"/>
        </w:rPr>
        <w:t xml:space="preserve">ZAMAWIAJĄCY </w:t>
      </w:r>
    </w:p>
    <w:p w14:paraId="7FC32CED" w14:textId="23033004" w:rsidR="00434463" w:rsidRPr="00434463" w:rsidRDefault="00434463" w:rsidP="00434463">
      <w:pPr>
        <w:pStyle w:val="p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463">
        <w:rPr>
          <w:rFonts w:ascii="Times New Roman" w:hAnsi="Times New Roman" w:cs="Times New Roman"/>
          <w:b/>
          <w:bCs/>
          <w:sz w:val="24"/>
          <w:szCs w:val="24"/>
        </w:rPr>
        <w:t>OCHOTNICZA STRAŻ POŻARNA W TURKU</w:t>
      </w:r>
    </w:p>
    <w:p w14:paraId="101ED0A8" w14:textId="1C4B2688" w:rsidR="004B3426" w:rsidRDefault="00434463" w:rsidP="00434463">
      <w:pPr>
        <w:pStyle w:val="Default"/>
        <w:spacing w:line="360" w:lineRule="auto"/>
        <w:rPr>
          <w:sz w:val="23"/>
          <w:szCs w:val="23"/>
        </w:rPr>
      </w:pPr>
      <w:r w:rsidRPr="00434463">
        <w:rPr>
          <w:rFonts w:eastAsia="Arial Narrow"/>
          <w:b/>
          <w:bCs/>
          <w:color w:val="auto"/>
          <w:lang w:eastAsia="pl-PL"/>
        </w:rPr>
        <w:t>ul. 3-GO MAJA nr 8,</w:t>
      </w:r>
      <w:r w:rsidRPr="00434463">
        <w:rPr>
          <w:rFonts w:eastAsia="Arial Narrow"/>
          <w:b/>
          <w:color w:val="auto"/>
          <w:lang w:eastAsia="pl-PL"/>
        </w:rPr>
        <w:t xml:space="preserve"> 62-700 Turek</w:t>
      </w:r>
      <w:r>
        <w:rPr>
          <w:b/>
          <w:bCs/>
          <w:sz w:val="23"/>
          <w:szCs w:val="23"/>
        </w:rPr>
        <w:t xml:space="preserve"> </w:t>
      </w:r>
      <w:r w:rsidR="004B3426"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 w:rsidR="004B3426">
        <w:rPr>
          <w:b/>
          <w:bCs/>
          <w:sz w:val="23"/>
          <w:szCs w:val="23"/>
        </w:rPr>
        <w:t xml:space="preserve">_______ </w:t>
      </w:r>
    </w:p>
    <w:p w14:paraId="093775E8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2FB2F397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7F37A511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4C48CBE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69D289B" w14:textId="77777777" w:rsidTr="00E96294">
        <w:tc>
          <w:tcPr>
            <w:tcW w:w="421" w:type="dxa"/>
            <w:vMerge w:val="restart"/>
            <w:shd w:val="clear" w:color="auto" w:fill="auto"/>
          </w:tcPr>
          <w:p w14:paraId="5358096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36D669E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4706B010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192ECE" w14:textId="77777777" w:rsidTr="00E96294">
        <w:tc>
          <w:tcPr>
            <w:tcW w:w="421" w:type="dxa"/>
            <w:vMerge/>
            <w:shd w:val="clear" w:color="auto" w:fill="auto"/>
          </w:tcPr>
          <w:p w14:paraId="362BB77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62B604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0C08D10A" w14:textId="77777777" w:rsidTr="00E96294">
        <w:tc>
          <w:tcPr>
            <w:tcW w:w="421" w:type="dxa"/>
            <w:vMerge/>
            <w:shd w:val="clear" w:color="auto" w:fill="auto"/>
          </w:tcPr>
          <w:p w14:paraId="2625525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0D5256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00B32C3" w14:textId="77777777" w:rsidTr="00E96294">
        <w:tc>
          <w:tcPr>
            <w:tcW w:w="421" w:type="dxa"/>
            <w:vMerge/>
            <w:shd w:val="clear" w:color="auto" w:fill="auto"/>
          </w:tcPr>
          <w:p w14:paraId="4948205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F0D4EF4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C9AE8B7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0DDE9AE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2FE99BC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0CFEB2F" w14:textId="77777777" w:rsidTr="00E96294">
        <w:tc>
          <w:tcPr>
            <w:tcW w:w="421" w:type="dxa"/>
            <w:vMerge/>
            <w:shd w:val="clear" w:color="auto" w:fill="auto"/>
          </w:tcPr>
          <w:p w14:paraId="38A71F2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E6323D5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C62AE9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0E28D58" w14:textId="77777777" w:rsidTr="00E96294">
        <w:tc>
          <w:tcPr>
            <w:tcW w:w="421" w:type="dxa"/>
            <w:vMerge/>
            <w:shd w:val="clear" w:color="auto" w:fill="auto"/>
          </w:tcPr>
          <w:p w14:paraId="337E433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0DE65AD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937E89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0D6D668" w14:textId="77777777" w:rsidTr="00773250">
        <w:tc>
          <w:tcPr>
            <w:tcW w:w="421" w:type="dxa"/>
            <w:vMerge/>
            <w:shd w:val="clear" w:color="auto" w:fill="auto"/>
          </w:tcPr>
          <w:p w14:paraId="1E55546B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A94527B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372D08B5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55B3E14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7CEC3DA7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0E0622D6" w14:textId="77777777" w:rsid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 xml:space="preserve">Wykonawca zgodnie z art. 7 ust. 1 pkt 1-3 ustawy z dnia 6 marca 2018 r. Prawo przedsiębiorców (t.j.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7ABEAF75" w14:textId="77777777" w:rsidR="002F5FB4" w:rsidRPr="00303FA2" w:rsidRDefault="002F5FB4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14:paraId="1C732644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088FACDD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0AE74992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65FE0AC0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5DEF681A" w14:textId="2953D06F" w:rsidR="007B3B15" w:rsidRPr="008D5D39" w:rsidRDefault="007B3B15" w:rsidP="008D5D39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39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8D5D39">
        <w:rPr>
          <w:rFonts w:ascii="Times New Roman" w:hAnsi="Times New Roman" w:cs="Times New Roman"/>
          <w:iCs/>
          <w:sz w:val="24"/>
          <w:szCs w:val="24"/>
        </w:rPr>
        <w:t xml:space="preserve">postępowania </w:t>
      </w:r>
      <w:r w:rsidR="008A6846" w:rsidRPr="008D5D39">
        <w:rPr>
          <w:rFonts w:ascii="Times New Roman" w:hAnsi="Times New Roman" w:cs="Times New Roman"/>
          <w:iCs/>
          <w:sz w:val="24"/>
          <w:szCs w:val="24"/>
        </w:rPr>
        <w:t xml:space="preserve">prowadzonego </w:t>
      </w:r>
      <w:r w:rsidR="00C506C7" w:rsidRPr="008D5D39">
        <w:rPr>
          <w:rFonts w:ascii="Times New Roman" w:hAnsi="Times New Roman" w:cs="Times New Roman"/>
          <w:iCs/>
          <w:sz w:val="24"/>
          <w:szCs w:val="24"/>
        </w:rPr>
        <w:t xml:space="preserve">w trybie </w:t>
      </w:r>
      <w:r w:rsidR="008A6846" w:rsidRPr="008D5D39">
        <w:rPr>
          <w:rFonts w:ascii="Times New Roman" w:hAnsi="Times New Roman" w:cs="Times New Roman"/>
          <w:iCs/>
          <w:sz w:val="24"/>
          <w:szCs w:val="24"/>
        </w:rPr>
        <w:t>art. 275 pkt 1 ustawy</w:t>
      </w:r>
      <w:r w:rsidR="00434463" w:rsidRPr="008D5D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6846" w:rsidRPr="008D5D39">
        <w:rPr>
          <w:rFonts w:ascii="Times New Roman" w:hAnsi="Times New Roman" w:cs="Times New Roman"/>
          <w:iCs/>
          <w:sz w:val="24"/>
          <w:szCs w:val="24"/>
        </w:rPr>
        <w:t xml:space="preserve">Pzp </w:t>
      </w:r>
      <w:r w:rsidRPr="008D5D39">
        <w:rPr>
          <w:rFonts w:ascii="Times New Roman" w:hAnsi="Times New Roman" w:cs="Times New Roman"/>
          <w:iCs/>
          <w:sz w:val="24"/>
          <w:szCs w:val="24"/>
        </w:rPr>
        <w:t xml:space="preserve">na wyłonienie Wykonawcy w zakresie realizacji </w:t>
      </w:r>
      <w:r w:rsidR="00307DF5" w:rsidRPr="008D5D39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8D5D39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8D5D39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8D5D39">
        <w:rPr>
          <w:rFonts w:ascii="Times New Roman" w:hAnsi="Times New Roman" w:cs="Times New Roman"/>
          <w:iCs/>
          <w:sz w:val="24"/>
          <w:szCs w:val="24"/>
        </w:rPr>
        <w:t>wykonanie</w:t>
      </w:r>
      <w:r w:rsidR="00434463" w:rsidRPr="008D5D39">
        <w:rPr>
          <w:rFonts w:ascii="Times New Roman" w:hAnsi="Times New Roman" w:cs="Times New Roman"/>
          <w:iCs/>
          <w:sz w:val="24"/>
          <w:szCs w:val="24"/>
        </w:rPr>
        <w:t xml:space="preserve"> usługi</w:t>
      </w:r>
      <w:r w:rsidR="00C15EF4" w:rsidRPr="008D5D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4463" w:rsidRPr="008D5D39">
        <w:rPr>
          <w:rFonts w:ascii="Times New Roman" w:hAnsi="Times New Roman" w:cs="Times New Roman"/>
          <w:iCs/>
          <w:sz w:val="24"/>
          <w:szCs w:val="24"/>
        </w:rPr>
        <w:t>dostawy</w:t>
      </w:r>
      <w:r w:rsidR="00352135" w:rsidRPr="008D5D39">
        <w:rPr>
          <w:rFonts w:ascii="Times New Roman" w:hAnsi="Times New Roman" w:cs="Times New Roman"/>
          <w:iCs/>
          <w:sz w:val="24"/>
          <w:szCs w:val="24"/>
        </w:rPr>
        <w:t xml:space="preserve"> pn</w:t>
      </w:r>
      <w:r w:rsidR="00344D70" w:rsidRPr="008D5D39">
        <w:rPr>
          <w:rFonts w:ascii="Times New Roman" w:hAnsi="Times New Roman" w:cs="Times New Roman"/>
          <w:iCs/>
          <w:sz w:val="24"/>
          <w:szCs w:val="24"/>
        </w:rPr>
        <w:t xml:space="preserve">.: </w:t>
      </w:r>
      <w:r w:rsidR="00434463" w:rsidRPr="008D5D39">
        <w:rPr>
          <w:rFonts w:ascii="Times New Roman" w:hAnsi="Times New Roman" w:cs="Times New Roman"/>
          <w:sz w:val="24"/>
          <w:szCs w:val="24"/>
        </w:rPr>
        <w:t>„</w:t>
      </w:r>
      <w:r w:rsidR="008D5D39" w:rsidRPr="008D5D3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ZAKUP I DOSTAWA </w:t>
      </w:r>
      <w:r w:rsidR="008D5D39" w:rsidRPr="008D5D39">
        <w:rPr>
          <w:rFonts w:ascii="Times New Roman" w:hAnsi="Times New Roman" w:cs="Times New Roman"/>
          <w:b/>
          <w:bCs/>
          <w:sz w:val="24"/>
          <w:szCs w:val="24"/>
        </w:rPr>
        <w:t xml:space="preserve">SAMOCHODU (8-MIO OSOBOWEGO) PRZYSTOSOWANEGO DO TRANSPORTU JEDNEJ OSOBY </w:t>
      </w:r>
      <w:r w:rsidR="008D5D39" w:rsidRPr="008D5D39">
        <w:rPr>
          <w:rFonts w:ascii="Times New Roman" w:hAnsi="Times New Roman" w:cs="Times New Roman"/>
          <w:b/>
          <w:bCs/>
          <w:sz w:val="24"/>
          <w:szCs w:val="24"/>
        </w:rPr>
        <w:lastRenderedPageBreak/>
        <w:t>NIEPEŁNOSPRAWNEJ PORUSZAJĄCEJ SIĘ NA WÓZKU INWALIDZKIM</w:t>
      </w:r>
      <w:r w:rsidR="00A35DB1" w:rsidRPr="008D5D39">
        <w:rPr>
          <w:rFonts w:ascii="Times New Roman" w:hAnsi="Times New Roman" w:cs="Times New Roman"/>
          <w:sz w:val="24"/>
          <w:szCs w:val="24"/>
        </w:rPr>
        <w:t>”</w:t>
      </w:r>
      <w:r w:rsidR="007A5172" w:rsidRPr="008D5D39">
        <w:rPr>
          <w:rFonts w:ascii="Times New Roman" w:hAnsi="Times New Roman" w:cs="Times New Roman"/>
          <w:iCs/>
          <w:sz w:val="24"/>
          <w:szCs w:val="24"/>
        </w:rPr>
        <w:t xml:space="preserve">, niżej </w:t>
      </w:r>
      <w:r w:rsidRPr="008D5D39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44798D0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0625233D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59C583C5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095D07A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50FAE7B5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497EF6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3C75A45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61DED07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3BF08FC5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14:paraId="16C83BEE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1AAFD841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14:paraId="6707F154" w14:textId="77777777"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36C21ACD" w14:textId="1A9032F0"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</w:t>
      </w:r>
      <w:r w:rsidR="004D6B18" w:rsidRPr="004D6B18">
        <w:rPr>
          <w:rFonts w:eastAsia="Times New Roman"/>
          <w:bCs/>
          <w:color w:val="auto"/>
          <w:lang w:eastAsia="ar-SA"/>
        </w:rPr>
        <w:t>do dnia 20 grudnia 2024 r.</w:t>
      </w:r>
    </w:p>
    <w:p w14:paraId="4F8B0AE8" w14:textId="66721ABA" w:rsidR="00D17B33" w:rsidRPr="00F41B83" w:rsidRDefault="00352135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8B4955">
        <w:rPr>
          <w:rFonts w:cs="Calibri"/>
          <w:sz w:val="22"/>
          <w:szCs w:val="22"/>
        </w:rPr>
        <w:t>u</w:t>
      </w:r>
      <w:r w:rsidR="00D17B33" w:rsidRPr="00D17B33">
        <w:rPr>
          <w:rFonts w:cs="Calibri"/>
          <w:sz w:val="22"/>
          <w:szCs w:val="22"/>
        </w:rPr>
        <w:t>dzielamy zamawiającemu na wykonany przedmiot zamówienia</w:t>
      </w:r>
      <w:r w:rsidR="00F41B83">
        <w:rPr>
          <w:rFonts w:cs="Calibri"/>
          <w:sz w:val="22"/>
          <w:szCs w:val="22"/>
        </w:rPr>
        <w:t xml:space="preserve"> </w:t>
      </w:r>
      <w:r w:rsidR="00F41B83" w:rsidRPr="00F41B83">
        <w:rPr>
          <w:rFonts w:eastAsia="Arial Narrow"/>
          <w:b/>
          <w:bCs/>
          <w:szCs w:val="24"/>
          <w:lang w:eastAsia="pl-PL"/>
        </w:rPr>
        <w:t>GWARANCJI MECHANICZNEJ</w:t>
      </w:r>
      <w:r w:rsidR="00434463" w:rsidRPr="00434463">
        <w:rPr>
          <w:rFonts w:eastAsia="Arial Narrow"/>
          <w:szCs w:val="24"/>
          <w:lang w:val="en-US" w:eastAsia="pl-PL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na</w:t>
      </w:r>
      <w:r w:rsidR="00D17B33" w:rsidRPr="00D17B33">
        <w:rPr>
          <w:rFonts w:cs="Calibri"/>
          <w:sz w:val="22"/>
          <w:szCs w:val="22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okres wynoszący ……….. miesięcy</w:t>
      </w:r>
      <w:r w:rsidR="005B3E81" w:rsidRPr="005F3E9F">
        <w:rPr>
          <w:rFonts w:cs="Calibri"/>
          <w:sz w:val="22"/>
          <w:szCs w:val="22"/>
        </w:rPr>
        <w:t>, liczony od daty odbioru protokołu końcowego</w:t>
      </w:r>
      <w:r w:rsidR="005F3E9F" w:rsidRPr="005F3E9F">
        <w:rPr>
          <w:rFonts w:cs="Calibri"/>
          <w:sz w:val="22"/>
          <w:szCs w:val="22"/>
        </w:rPr>
        <w:t>.</w:t>
      </w:r>
      <w:r w:rsidR="00D17B33" w:rsidRPr="005F3E9F">
        <w:rPr>
          <w:rFonts w:cs="Calibri"/>
          <w:sz w:val="22"/>
          <w:szCs w:val="22"/>
          <w:u w:val="single"/>
        </w:rPr>
        <w:t xml:space="preserve">  </w:t>
      </w:r>
    </w:p>
    <w:p w14:paraId="242E375B" w14:textId="77777777" w:rsidR="00D17B33" w:rsidRPr="00D17B33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i/>
          <w:sz w:val="22"/>
          <w:szCs w:val="22"/>
        </w:rPr>
      </w:pPr>
      <w:r w:rsidRPr="00D17B33">
        <w:rPr>
          <w:rFonts w:cs="Calibri"/>
          <w:i/>
          <w:sz w:val="22"/>
          <w:szCs w:val="22"/>
        </w:rPr>
        <w:t xml:space="preserve">(Zaoferowany przez wykonawcę okres gwarancji jakości </w:t>
      </w:r>
      <w:r w:rsidR="006C40F8">
        <w:rPr>
          <w:rFonts w:cs="Calibri"/>
          <w:i/>
          <w:sz w:val="22"/>
          <w:szCs w:val="22"/>
        </w:rPr>
        <w:t xml:space="preserve">dokumentacji projektowej </w:t>
      </w:r>
      <w:r w:rsidRPr="00D17B33">
        <w:rPr>
          <w:rFonts w:cs="Calibri"/>
          <w:i/>
          <w:sz w:val="22"/>
          <w:szCs w:val="22"/>
        </w:rPr>
        <w:t xml:space="preserve">powinien odpowiadać wytycznym określonym w SWZ – </w:t>
      </w:r>
      <w:r w:rsidR="006C40F8">
        <w:rPr>
          <w:rFonts w:cs="Calibri"/>
          <w:i/>
          <w:sz w:val="22"/>
          <w:szCs w:val="22"/>
        </w:rPr>
        <w:t xml:space="preserve">pkt </w:t>
      </w:r>
      <w:r w:rsidRPr="00D17B33">
        <w:rPr>
          <w:rFonts w:cs="Calibri"/>
          <w:i/>
          <w:sz w:val="22"/>
          <w:szCs w:val="22"/>
        </w:rPr>
        <w:t>15.2.)</w:t>
      </w:r>
    </w:p>
    <w:p w14:paraId="1C0E6611" w14:textId="77777777"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6F6E6301" w14:textId="77777777"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78D90C7B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0B2E9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309C619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7A58F2F6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416DB30A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287A6139" w14:textId="36584267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35204317" w14:textId="77777777" w:rsidR="002F5FB4" w:rsidRDefault="002F5FB4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</w:p>
    <w:p w14:paraId="79F09255" w14:textId="77777777" w:rsid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5C28625B" w14:textId="77777777" w:rsidR="002F5FB4" w:rsidRPr="00FA3BCA" w:rsidRDefault="002F5FB4" w:rsidP="007A0F12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1D2AC3C9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0CA5C812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2E4D8FD2" w14:textId="77777777" w:rsidR="002F5FB4" w:rsidRDefault="002F5FB4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p w14:paraId="5A3212CB" w14:textId="77777777" w:rsidR="002F5FB4" w:rsidRPr="00FA3BCA" w:rsidRDefault="002F5FB4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6DC7E489" w14:textId="77777777" w:rsidTr="002F5FB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0A0B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27FB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6B2195CF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06F0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117FC57C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6FA1A896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5F58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8B4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3575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72FDF55E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D6F9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B95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1A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11164EB6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190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E69A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4E0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CD03DE0" w14:textId="77777777" w:rsidR="002F5FB4" w:rsidRDefault="002F5FB4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1FD6677F" w14:textId="4E07D055" w:rsidR="00FA3BCA" w:rsidRPr="00FA3BCA" w:rsidRDefault="00FA3BCA" w:rsidP="002F5FB4">
      <w:pPr>
        <w:pStyle w:val="Akapitzlist"/>
        <w:widowControl w:val="0"/>
        <w:spacing w:line="276" w:lineRule="auto"/>
        <w:ind w:left="0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52023657" w14:textId="73C390D1" w:rsidR="00FA3BCA" w:rsidRPr="002F5FB4" w:rsidRDefault="00FA3BCA" w:rsidP="002F5FB4">
      <w:pPr>
        <w:widowControl w:val="0"/>
        <w:spacing w:line="276" w:lineRule="auto"/>
        <w:jc w:val="both"/>
        <w:rPr>
          <w:rStyle w:val="Brak"/>
        </w:rPr>
      </w:pPr>
      <w:r w:rsidRPr="002F5FB4">
        <w:rPr>
          <w:rStyle w:val="Brak"/>
        </w:rPr>
        <w:t xml:space="preserve">lub procentowy udział </w:t>
      </w:r>
      <w:r w:rsidR="00315985" w:rsidRPr="002F5FB4">
        <w:rPr>
          <w:rStyle w:val="Brak"/>
        </w:rPr>
        <w:t>usług</w:t>
      </w:r>
      <w:r w:rsidR="00540700" w:rsidRPr="002F5FB4">
        <w:rPr>
          <w:rStyle w:val="Brak"/>
        </w:rPr>
        <w:t xml:space="preserve"> zleconych podwykonawcom </w:t>
      </w:r>
      <w:r w:rsidR="00AA0080" w:rsidRPr="002F5FB4">
        <w:rPr>
          <w:rStyle w:val="Brak"/>
        </w:rPr>
        <w:t xml:space="preserve">w całości zamówienia </w:t>
      </w:r>
      <w:r w:rsidRPr="002F5FB4">
        <w:rPr>
          <w:rStyle w:val="Brak"/>
        </w:rPr>
        <w:t>wynosić będzie …….…. %*</w:t>
      </w:r>
    </w:p>
    <w:p w14:paraId="39EB7A41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9BDD081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21F4A3E1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413FBF5D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459D1758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6956C87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1D713D8E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1C53212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C2B3087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FF18BB3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B003FE">
        <w:rPr>
          <w:iCs/>
          <w:color w:val="auto"/>
          <w:sz w:val="22"/>
          <w:szCs w:val="22"/>
        </w:rPr>
        <w:t>...........................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0893801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B36605F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01BE678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96547C9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D7FBAB7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282AF060" w14:textId="77777777" w:rsidR="00BD1925" w:rsidRPr="00352135" w:rsidRDefault="00C80C62" w:rsidP="00EE4096">
      <w:pPr>
        <w:suppressAutoHyphens w:val="0"/>
        <w:spacing w:line="264" w:lineRule="auto"/>
        <w:ind w:left="-142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</w:t>
      </w:r>
      <w:r w:rsidR="00086C1A">
        <w:rPr>
          <w:sz w:val="16"/>
          <w:szCs w:val="22"/>
          <w:lang w:eastAsia="pl-PL"/>
        </w:rPr>
        <w:t xml:space="preserve"> być opatrzona</w:t>
      </w:r>
      <w:r w:rsidRPr="00C80C62">
        <w:rPr>
          <w:sz w:val="16"/>
          <w:szCs w:val="22"/>
          <w:lang w:eastAsia="pl-PL"/>
        </w:rPr>
        <w:t xml:space="preserve"> kwalifikowanym podpisem elektronicznym</w:t>
      </w:r>
      <w:r w:rsidR="00C90BA4">
        <w:rPr>
          <w:sz w:val="16"/>
          <w:szCs w:val="22"/>
          <w:lang w:eastAsia="pl-PL"/>
        </w:rPr>
        <w:t xml:space="preserve"> lub </w:t>
      </w:r>
      <w:r>
        <w:rPr>
          <w:sz w:val="16"/>
          <w:szCs w:val="22"/>
          <w:lang w:eastAsia="pl-PL"/>
        </w:rPr>
        <w:t xml:space="preserve">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991868">
    <w:abstractNumId w:val="20"/>
  </w:num>
  <w:num w:numId="2" w16cid:durableId="791480347">
    <w:abstractNumId w:val="2"/>
  </w:num>
  <w:num w:numId="3" w16cid:durableId="480272014">
    <w:abstractNumId w:val="3"/>
  </w:num>
  <w:num w:numId="4" w16cid:durableId="643434753">
    <w:abstractNumId w:val="13"/>
  </w:num>
  <w:num w:numId="5" w16cid:durableId="472252991">
    <w:abstractNumId w:val="12"/>
  </w:num>
  <w:num w:numId="6" w16cid:durableId="787160931">
    <w:abstractNumId w:val="10"/>
  </w:num>
  <w:num w:numId="7" w16cid:durableId="1938319044">
    <w:abstractNumId w:val="4"/>
  </w:num>
  <w:num w:numId="8" w16cid:durableId="75786171">
    <w:abstractNumId w:val="7"/>
  </w:num>
  <w:num w:numId="9" w16cid:durableId="2058501815">
    <w:abstractNumId w:val="18"/>
  </w:num>
  <w:num w:numId="10" w16cid:durableId="369455728">
    <w:abstractNumId w:val="17"/>
  </w:num>
  <w:num w:numId="11" w16cid:durableId="1876648285">
    <w:abstractNumId w:val="16"/>
  </w:num>
  <w:num w:numId="12" w16cid:durableId="405302590">
    <w:abstractNumId w:val="11"/>
  </w:num>
  <w:num w:numId="13" w16cid:durableId="548149390">
    <w:abstractNumId w:val="9"/>
  </w:num>
  <w:num w:numId="14" w16cid:durableId="693920873">
    <w:abstractNumId w:val="0"/>
  </w:num>
  <w:num w:numId="15" w16cid:durableId="128592852">
    <w:abstractNumId w:val="14"/>
  </w:num>
  <w:num w:numId="16" w16cid:durableId="1012993330">
    <w:abstractNumId w:val="5"/>
  </w:num>
  <w:num w:numId="17" w16cid:durableId="119302311">
    <w:abstractNumId w:val="1"/>
  </w:num>
  <w:num w:numId="18" w16cid:durableId="626473923">
    <w:abstractNumId w:val="6"/>
  </w:num>
  <w:num w:numId="19" w16cid:durableId="1044401708">
    <w:abstractNumId w:val="8"/>
  </w:num>
  <w:num w:numId="20" w16cid:durableId="792478501">
    <w:abstractNumId w:val="15"/>
  </w:num>
  <w:num w:numId="21" w16cid:durableId="1425956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5B7A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C6468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607BE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2F5FB4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97675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6C45"/>
    <w:rsid w:val="004329B6"/>
    <w:rsid w:val="00434463"/>
    <w:rsid w:val="00443BF1"/>
    <w:rsid w:val="0044459A"/>
    <w:rsid w:val="00447EF3"/>
    <w:rsid w:val="00451FAA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6B18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40700"/>
    <w:rsid w:val="00544DF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4D8B"/>
    <w:rsid w:val="005866EB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7C4D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7962"/>
    <w:rsid w:val="006A12CD"/>
    <w:rsid w:val="006A5AFD"/>
    <w:rsid w:val="006A6D9D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D5D39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997"/>
    <w:rsid w:val="00AB45C5"/>
    <w:rsid w:val="00AB4E50"/>
    <w:rsid w:val="00AB6FB3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80E07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4096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1B83"/>
    <w:rsid w:val="00F42A79"/>
    <w:rsid w:val="00F43A6B"/>
    <w:rsid w:val="00F46601"/>
    <w:rsid w:val="00F47D88"/>
    <w:rsid w:val="00F5073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C42"/>
    <w:rsid w:val="00F93049"/>
    <w:rsid w:val="00F958D2"/>
    <w:rsid w:val="00FA3BCA"/>
    <w:rsid w:val="00FA4464"/>
    <w:rsid w:val="00FB01EC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164A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463"/>
    <w:pPr>
      <w:keepNext/>
      <w:suppressAutoHyphens w:val="0"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446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656</cp:revision>
  <cp:lastPrinted>2021-04-23T07:21:00Z</cp:lastPrinted>
  <dcterms:created xsi:type="dcterms:W3CDTF">2020-05-15T10:04:00Z</dcterms:created>
  <dcterms:modified xsi:type="dcterms:W3CDTF">2024-11-28T12:14:00Z</dcterms:modified>
</cp:coreProperties>
</file>