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3C5306">
        <w:rPr>
          <w:rFonts w:ascii="Cambria" w:hAnsi="Cambria" w:cs="Arial"/>
          <w:b/>
          <w:sz w:val="21"/>
          <w:szCs w:val="21"/>
        </w:rPr>
        <w:t>55</w:t>
      </w:r>
      <w:bookmarkStart w:id="0" w:name="_GoBack"/>
      <w:bookmarkEnd w:id="0"/>
      <w:r w:rsidR="00E26BE5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4814D8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3738C6" w:rsidRPr="0022178E" w:rsidRDefault="003738C6" w:rsidP="003738C6">
      <w:pPr>
        <w:pStyle w:val="Tytu"/>
        <w:rPr>
          <w:rFonts w:ascii="Cambria" w:hAnsi="Cambria" w:cs="Tahoma"/>
          <w:szCs w:val="24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Pr="0022178E">
        <w:rPr>
          <w:rFonts w:ascii="Cambria" w:hAnsi="Cambria" w:cs="Tahoma"/>
          <w:u w:val="single"/>
        </w:rPr>
        <w:t xml:space="preserve"> implantów do osteosyntezy i innych materiałów do zabiegów </w:t>
      </w:r>
      <w:r w:rsidRPr="0022178E">
        <w:rPr>
          <w:rFonts w:ascii="Cambria" w:hAnsi="Cambria" w:cs="Tahoma"/>
          <w:color w:val="000000"/>
          <w:u w:val="single"/>
        </w:rPr>
        <w:t>ortopedycznych</w:t>
      </w:r>
      <w:r w:rsidR="00BE23AB">
        <w:rPr>
          <w:rFonts w:ascii="Cambria" w:hAnsi="Cambria" w:cs="Tahoma"/>
          <w:color w:val="000000"/>
          <w:u w:val="single"/>
        </w:rPr>
        <w:t xml:space="preserve"> 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C5306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460CD"/>
    <w:rsid w:val="00681647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236F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D146A"/>
    <w:rsid w:val="00DD3E9D"/>
    <w:rsid w:val="00E015C0"/>
    <w:rsid w:val="00E022A1"/>
    <w:rsid w:val="00E21B42"/>
    <w:rsid w:val="00E26BE5"/>
    <w:rsid w:val="00E309E9"/>
    <w:rsid w:val="00E31C06"/>
    <w:rsid w:val="00E43D8A"/>
    <w:rsid w:val="00E64482"/>
    <w:rsid w:val="00E65685"/>
    <w:rsid w:val="00E73190"/>
    <w:rsid w:val="00E73CEB"/>
    <w:rsid w:val="00E81E15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B41C3-6870-42C4-9C43-07773139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8</cp:revision>
  <cp:lastPrinted>2023-07-31T07:07:00Z</cp:lastPrinted>
  <dcterms:created xsi:type="dcterms:W3CDTF">2022-04-27T09:10:00Z</dcterms:created>
  <dcterms:modified xsi:type="dcterms:W3CDTF">2023-07-31T08:03:00Z</dcterms:modified>
</cp:coreProperties>
</file>