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35" w:rsidRPr="00461135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Biuro Zamówień Publicznych</w:t>
      </w:r>
    </w:p>
    <w:p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Politechniki Lubelskiej</w:t>
      </w:r>
    </w:p>
    <w:p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ul. Nadbystrzycka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40A/5</w:t>
      </w:r>
    </w:p>
    <w:p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20-618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Lublin</w:t>
      </w:r>
    </w:p>
    <w:p w:rsidR="005E6047" w:rsidRDefault="005E6047" w:rsidP="005E6047">
      <w:pPr>
        <w:pStyle w:val="Nagwek"/>
        <w:tabs>
          <w:tab w:val="clear" w:pos="4536"/>
        </w:tabs>
        <w:ind w:left="5664"/>
        <w:jc w:val="right"/>
        <w:rPr>
          <w:sz w:val="24"/>
        </w:rPr>
      </w:pPr>
      <w:r w:rsidRPr="00461135">
        <w:rPr>
          <w:sz w:val="24"/>
        </w:rPr>
        <w:t>Lublin</w:t>
      </w:r>
      <w:r>
        <w:rPr>
          <w:sz w:val="24"/>
        </w:rPr>
        <w:t xml:space="preserve">, </w:t>
      </w:r>
      <w:r w:rsidR="006853C0">
        <w:rPr>
          <w:sz w:val="24"/>
        </w:rPr>
        <w:t>30</w:t>
      </w:r>
      <w:r>
        <w:rPr>
          <w:sz w:val="24"/>
        </w:rPr>
        <w:t>.01.2023 r.</w:t>
      </w:r>
    </w:p>
    <w:p w:rsidR="0037545A" w:rsidRDefault="007B262C" w:rsidP="0037545A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FC729D">
        <w:rPr>
          <w:b/>
          <w:bCs/>
          <w:sz w:val="24"/>
        </w:rPr>
        <w:t>KP-272-PNK</w:t>
      </w:r>
      <w:r w:rsidR="00461135" w:rsidRPr="00461135">
        <w:rPr>
          <w:b/>
          <w:bCs/>
          <w:sz w:val="24"/>
        </w:rPr>
        <w:t>-</w:t>
      </w:r>
      <w:r w:rsidR="00236A7A">
        <w:rPr>
          <w:b/>
          <w:bCs/>
          <w:sz w:val="24"/>
        </w:rPr>
        <w:t>6</w:t>
      </w:r>
      <w:r w:rsidR="005E6047">
        <w:rPr>
          <w:b/>
          <w:bCs/>
          <w:sz w:val="24"/>
        </w:rPr>
        <w:t>/2023</w:t>
      </w:r>
      <w:r>
        <w:rPr>
          <w:sz w:val="24"/>
        </w:rPr>
        <w:t xml:space="preserve"> </w:t>
      </w:r>
    </w:p>
    <w:p w:rsidR="004B2868" w:rsidRDefault="004B2868" w:rsidP="0037545A">
      <w:pPr>
        <w:pStyle w:val="Nagwek"/>
        <w:tabs>
          <w:tab w:val="clear" w:pos="4536"/>
        </w:tabs>
        <w:ind w:left="5664"/>
        <w:rPr>
          <w:sz w:val="24"/>
        </w:rPr>
      </w:pPr>
    </w:p>
    <w:p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592DB5" w:rsidRPr="00CC7CDA" w:rsidRDefault="00363005" w:rsidP="00F91BBB">
      <w:pPr>
        <w:keepNext/>
        <w:spacing w:before="240" w:after="360"/>
        <w:jc w:val="center"/>
        <w:outlineLvl w:val="0"/>
        <w:rPr>
          <w:b/>
          <w:kern w:val="28"/>
          <w:sz w:val="28"/>
          <w:szCs w:val="24"/>
        </w:rPr>
      </w:pPr>
      <w:r>
        <w:rPr>
          <w:b/>
          <w:kern w:val="28"/>
          <w:sz w:val="28"/>
          <w:szCs w:val="24"/>
        </w:rPr>
        <w:t>Powiadomienie o wyborze najkorzystniejszej oferty</w:t>
      </w:r>
    </w:p>
    <w:p w:rsidR="007B262C" w:rsidRPr="00363005" w:rsidRDefault="00592DB5" w:rsidP="00363005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363005">
        <w:rPr>
          <w:rFonts w:ascii="Cambria" w:hAnsi="Cambria"/>
          <w:sz w:val="22"/>
          <w:szCs w:val="22"/>
        </w:rPr>
        <w:t>Dotyczy</w:t>
      </w:r>
      <w:r w:rsidR="007B262C" w:rsidRPr="00363005">
        <w:rPr>
          <w:rFonts w:ascii="Cambria" w:hAnsi="Cambria"/>
          <w:sz w:val="22"/>
          <w:szCs w:val="22"/>
        </w:rPr>
        <w:t xml:space="preserve"> postępowania prowadzonego w oparciu o pr</w:t>
      </w:r>
      <w:r w:rsidR="00FC729D" w:rsidRPr="00363005">
        <w:rPr>
          <w:rFonts w:ascii="Cambria" w:hAnsi="Cambria"/>
          <w:sz w:val="22"/>
          <w:szCs w:val="22"/>
        </w:rPr>
        <w:t>zepisy ustawy z dnia 11 września 2019</w:t>
      </w:r>
      <w:r w:rsidR="007B262C" w:rsidRPr="00363005">
        <w:rPr>
          <w:rFonts w:ascii="Cambria" w:hAnsi="Cambria"/>
          <w:sz w:val="22"/>
          <w:szCs w:val="22"/>
        </w:rPr>
        <w:t xml:space="preserve"> roku Prawo Zamówień P</w:t>
      </w:r>
      <w:r w:rsidR="001A4F60" w:rsidRPr="00363005">
        <w:rPr>
          <w:rFonts w:ascii="Cambria" w:hAnsi="Cambria"/>
          <w:sz w:val="22"/>
          <w:szCs w:val="22"/>
        </w:rPr>
        <w:t xml:space="preserve">ublicznych </w:t>
      </w:r>
      <w:r w:rsidR="006B3BA7" w:rsidRPr="00363005">
        <w:rPr>
          <w:rFonts w:ascii="Cambria" w:hAnsi="Cambria"/>
          <w:sz w:val="22"/>
          <w:szCs w:val="22"/>
        </w:rPr>
        <w:t>( Dz.U. z 202</w:t>
      </w:r>
      <w:r w:rsidR="005E6047" w:rsidRPr="00363005">
        <w:rPr>
          <w:rFonts w:ascii="Cambria" w:hAnsi="Cambria"/>
          <w:sz w:val="22"/>
          <w:szCs w:val="22"/>
        </w:rPr>
        <w:t>2</w:t>
      </w:r>
      <w:r w:rsidR="006B3BA7" w:rsidRPr="00363005">
        <w:rPr>
          <w:rFonts w:ascii="Cambria" w:hAnsi="Cambria"/>
          <w:sz w:val="22"/>
          <w:szCs w:val="22"/>
        </w:rPr>
        <w:t xml:space="preserve"> r. poz. </w:t>
      </w:r>
      <w:r w:rsidR="005E6047" w:rsidRPr="00363005">
        <w:rPr>
          <w:rFonts w:ascii="Cambria" w:hAnsi="Cambria"/>
          <w:sz w:val="22"/>
          <w:szCs w:val="22"/>
        </w:rPr>
        <w:t>1710</w:t>
      </w:r>
      <w:r w:rsidR="00FC729D" w:rsidRPr="00363005">
        <w:rPr>
          <w:rFonts w:ascii="Cambria" w:hAnsi="Cambria"/>
          <w:sz w:val="22"/>
          <w:szCs w:val="22"/>
        </w:rPr>
        <w:t xml:space="preserve"> z późn.zm.</w:t>
      </w:r>
      <w:r w:rsidR="00461135" w:rsidRPr="00363005">
        <w:rPr>
          <w:rFonts w:ascii="Cambria" w:hAnsi="Cambria"/>
          <w:sz w:val="22"/>
          <w:szCs w:val="22"/>
        </w:rPr>
        <w:t>)</w:t>
      </w:r>
      <w:r w:rsidR="007B262C" w:rsidRPr="00363005">
        <w:rPr>
          <w:rFonts w:ascii="Cambria" w:hAnsi="Cambria"/>
          <w:sz w:val="22"/>
          <w:szCs w:val="22"/>
        </w:rPr>
        <w:t xml:space="preserve"> </w:t>
      </w:r>
      <w:r w:rsidR="007447CA" w:rsidRPr="00363005">
        <w:rPr>
          <w:rFonts w:ascii="Cambria" w:hAnsi="Cambria"/>
          <w:sz w:val="22"/>
          <w:szCs w:val="22"/>
        </w:rPr>
        <w:t xml:space="preserve">na: </w:t>
      </w:r>
      <w:r w:rsidR="000E391D" w:rsidRPr="00363005">
        <w:rPr>
          <w:rFonts w:ascii="Cambria" w:hAnsi="Cambria"/>
          <w:b/>
          <w:sz w:val="22"/>
          <w:szCs w:val="22"/>
        </w:rPr>
        <w:t>Usługa serwisowa urządzeń i instalacji wentylacyjnych, klimatyzacyjnych i spalinowych wraz</w:t>
      </w:r>
      <w:r w:rsidRPr="00363005">
        <w:rPr>
          <w:rFonts w:ascii="Cambria" w:hAnsi="Cambria"/>
          <w:b/>
          <w:sz w:val="22"/>
          <w:szCs w:val="22"/>
        </w:rPr>
        <w:br/>
      </w:r>
      <w:r w:rsidR="000E391D" w:rsidRPr="00363005">
        <w:rPr>
          <w:rFonts w:ascii="Cambria" w:hAnsi="Cambria"/>
          <w:b/>
          <w:sz w:val="22"/>
          <w:szCs w:val="22"/>
        </w:rPr>
        <w:t>z automatyką oraz konserwacją kotłowni gazowych w obiektach Politechniki Lubelskiej.</w:t>
      </w:r>
    </w:p>
    <w:p w:rsidR="00363005" w:rsidRPr="00363005" w:rsidRDefault="00363005" w:rsidP="00363005">
      <w:pPr>
        <w:suppressAutoHyphens/>
        <w:spacing w:before="120" w:line="360" w:lineRule="auto"/>
        <w:jc w:val="both"/>
        <w:rPr>
          <w:rFonts w:ascii="Cambria" w:hAnsi="Cambria" w:cs="Cambria"/>
          <w:color w:val="0D0D0D"/>
          <w:sz w:val="22"/>
          <w:szCs w:val="22"/>
          <w:lang w:eastAsia="zh-CN"/>
        </w:rPr>
      </w:pPr>
      <w:bookmarkStart w:id="0" w:name="_Hlk124426563"/>
      <w:r w:rsidRPr="00363005">
        <w:rPr>
          <w:rFonts w:ascii="Cambria" w:hAnsi="Cambria" w:cs="Cambria"/>
          <w:sz w:val="22"/>
          <w:szCs w:val="22"/>
          <w:lang w:eastAsia="zh-CN"/>
        </w:rPr>
        <w:t>Zamawiający,</w:t>
      </w:r>
      <w:r w:rsidRPr="00363005">
        <w:rPr>
          <w:rFonts w:ascii="Cambria" w:hAnsi="Cambria" w:cs="Cambria"/>
          <w:b/>
          <w:sz w:val="22"/>
          <w:szCs w:val="22"/>
          <w:lang w:eastAsia="zh-CN"/>
        </w:rPr>
        <w:t xml:space="preserve"> Politechnika Lubelska, </w:t>
      </w:r>
      <w:r w:rsidRPr="00363005">
        <w:rPr>
          <w:rFonts w:ascii="Cambria" w:hAnsi="Cambria" w:cs="Cambria"/>
          <w:sz w:val="22"/>
          <w:szCs w:val="22"/>
          <w:lang w:eastAsia="zh-CN"/>
        </w:rPr>
        <w:t>informuje</w:t>
      </w:r>
      <w:r w:rsidRPr="00363005">
        <w:rPr>
          <w:rFonts w:ascii="Cambria" w:hAnsi="Cambria" w:cs="Cambria"/>
          <w:color w:val="0D0D0D"/>
          <w:sz w:val="22"/>
          <w:szCs w:val="22"/>
          <w:lang w:eastAsia="zh-CN"/>
        </w:rPr>
        <w:t xml:space="preserve"> </w:t>
      </w:r>
      <w:r w:rsidRPr="00363005">
        <w:rPr>
          <w:rFonts w:ascii="Cambria" w:hAnsi="Cambria" w:cs="Cambria"/>
          <w:sz w:val="22"/>
          <w:szCs w:val="22"/>
          <w:lang w:eastAsia="zh-CN"/>
        </w:rPr>
        <w:t>na podstawie art. 253 ust. 1 ustawy,</w:t>
      </w:r>
      <w:r w:rsidRPr="00363005">
        <w:rPr>
          <w:rFonts w:ascii="Cambria" w:hAnsi="Cambria" w:cs="Cambria"/>
          <w:sz w:val="22"/>
          <w:szCs w:val="22"/>
          <w:lang w:eastAsia="zh-CN"/>
        </w:rPr>
        <w:br/>
        <w:t xml:space="preserve">że dokonał wyboru </w:t>
      </w:r>
      <w:r w:rsidRPr="00363005">
        <w:rPr>
          <w:rFonts w:ascii="Cambria" w:hAnsi="Cambria" w:cs="Cambria"/>
          <w:color w:val="0D0D0D"/>
          <w:sz w:val="22"/>
          <w:szCs w:val="22"/>
          <w:lang w:eastAsia="zh-CN"/>
        </w:rPr>
        <w:t>oferty najkorzystniejszej.</w:t>
      </w:r>
    </w:p>
    <w:p w:rsidR="00363005" w:rsidRPr="00363005" w:rsidRDefault="00363005" w:rsidP="00363005">
      <w:p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363005">
        <w:rPr>
          <w:rFonts w:ascii="Cambria" w:hAnsi="Cambria"/>
          <w:sz w:val="22"/>
          <w:szCs w:val="22"/>
        </w:rPr>
        <w:t xml:space="preserve">Najkorzystniejszą ofertą pod względem kryteriów określonych w Specyfikacji Warunków Zamówienia (dalej jako „SWZ”) jest oferta złożona przez Wykonawcę: </w:t>
      </w:r>
    </w:p>
    <w:p w:rsidR="00363005" w:rsidRPr="00363005" w:rsidRDefault="00363005" w:rsidP="00363005">
      <w:pPr>
        <w:suppressAutoHyphens/>
        <w:spacing w:before="40" w:line="360" w:lineRule="auto"/>
        <w:rPr>
          <w:rFonts w:ascii="Cambria" w:hAnsi="Cambria"/>
          <w:sz w:val="22"/>
          <w:szCs w:val="22"/>
        </w:rPr>
      </w:pPr>
      <w:r w:rsidRPr="00363005">
        <w:rPr>
          <w:rFonts w:ascii="Cambria" w:hAnsi="Cambria"/>
          <w:b/>
          <w:sz w:val="22"/>
          <w:szCs w:val="22"/>
        </w:rPr>
        <w:t>Przedsiębiorstwo Wielobranżowe PROPER Sp. z o.o.</w:t>
      </w:r>
      <w:r w:rsidRPr="00363005">
        <w:rPr>
          <w:rFonts w:ascii="Cambria" w:hAnsi="Cambria"/>
          <w:sz w:val="22"/>
          <w:szCs w:val="22"/>
        </w:rPr>
        <w:t xml:space="preserve"> </w:t>
      </w:r>
      <w:r w:rsidRPr="00363005">
        <w:rPr>
          <w:rFonts w:ascii="Cambria" w:hAnsi="Cambria"/>
          <w:sz w:val="22"/>
          <w:szCs w:val="22"/>
        </w:rPr>
        <w:t xml:space="preserve">ul. K. Olszewskiego 8, 20-481 LUBLIN, za cenę </w:t>
      </w:r>
      <w:r w:rsidRPr="00363005">
        <w:rPr>
          <w:rFonts w:ascii="Cambria" w:hAnsi="Cambria"/>
          <w:b/>
          <w:sz w:val="22"/>
          <w:szCs w:val="22"/>
        </w:rPr>
        <w:t>694 989,36 zł</w:t>
      </w:r>
    </w:p>
    <w:p w:rsidR="00363005" w:rsidRPr="00363005" w:rsidRDefault="00363005" w:rsidP="00363005">
      <w:pPr>
        <w:suppressAutoHyphens/>
        <w:spacing w:before="120" w:line="360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 w:rsidRPr="00363005">
        <w:rPr>
          <w:rFonts w:ascii="Cambria" w:hAnsi="Cambria"/>
          <w:b/>
          <w:bCs/>
          <w:color w:val="000000"/>
          <w:sz w:val="22"/>
          <w:szCs w:val="22"/>
        </w:rPr>
        <w:t>Uzasadnienie wyboru:</w:t>
      </w:r>
      <w:r w:rsidRPr="00363005">
        <w:rPr>
          <w:rFonts w:ascii="Cambria" w:hAnsi="Cambria"/>
          <w:bCs/>
          <w:color w:val="000000"/>
          <w:sz w:val="22"/>
          <w:szCs w:val="22"/>
        </w:rPr>
        <w:t xml:space="preserve"> Zgodnie z art. 239 ustawy </w:t>
      </w:r>
      <w:r w:rsidRPr="00363005">
        <w:rPr>
          <w:rFonts w:ascii="Cambria" w:hAnsi="Cambria"/>
          <w:color w:val="000000"/>
          <w:sz w:val="22"/>
          <w:szCs w:val="22"/>
        </w:rPr>
        <w:t>Zamawiający wybiera najkorzystniejszą ofertę na podstawie kryteriów oceny ofert określonych w dokumentach zamówienia</w:t>
      </w:r>
      <w:r w:rsidRPr="00363005">
        <w:rPr>
          <w:rFonts w:ascii="Cambria" w:hAnsi="Cambria"/>
          <w:sz w:val="22"/>
          <w:szCs w:val="22"/>
        </w:rPr>
        <w:t>.</w:t>
      </w:r>
      <w:r w:rsidRPr="00363005">
        <w:rPr>
          <w:rFonts w:ascii="Cambria" w:hAnsi="Cambria"/>
          <w:bCs/>
          <w:color w:val="000000"/>
          <w:sz w:val="22"/>
          <w:szCs w:val="22"/>
        </w:rPr>
        <w:t xml:space="preserve"> Wybrany Wykonawca nie podlega wykluczeniu, jego oferta nie podlega odrzuceniu, spełnił warunki opisane w SWZ oraz </w:t>
      </w:r>
      <w:r w:rsidRPr="00363005">
        <w:rPr>
          <w:rFonts w:ascii="Cambria" w:hAnsi="Cambria"/>
          <w:bCs/>
          <w:color w:val="000000"/>
          <w:sz w:val="22"/>
          <w:szCs w:val="22"/>
        </w:rPr>
        <w:t>jest to jedyna złożona oferta w postępowaniu</w:t>
      </w:r>
    </w:p>
    <w:p w:rsidR="00363005" w:rsidRPr="00363005" w:rsidRDefault="00363005" w:rsidP="00363005">
      <w:pPr>
        <w:spacing w:before="120" w:line="360" w:lineRule="auto"/>
        <w:jc w:val="both"/>
        <w:rPr>
          <w:rFonts w:ascii="Cambria" w:hAnsi="Cambria" w:cs="Cambria"/>
          <w:sz w:val="22"/>
          <w:szCs w:val="22"/>
          <w:lang w:eastAsia="zh-CN"/>
        </w:rPr>
      </w:pPr>
      <w:r w:rsidRPr="00363005">
        <w:rPr>
          <w:rFonts w:ascii="Cambria" w:hAnsi="Cambria" w:cs="Cambria"/>
          <w:sz w:val="22"/>
          <w:szCs w:val="22"/>
          <w:lang w:eastAsia="zh-CN"/>
        </w:rPr>
        <w:t>Zestawienie i ranking ofert:</w:t>
      </w: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670"/>
        <w:gridCol w:w="1241"/>
        <w:gridCol w:w="1635"/>
        <w:gridCol w:w="1276"/>
        <w:gridCol w:w="1134"/>
        <w:gridCol w:w="986"/>
      </w:tblGrid>
      <w:tr w:rsidR="00785AC6" w:rsidRPr="00CC7CDA" w:rsidTr="00785AC6">
        <w:trPr>
          <w:trHeight w:val="673"/>
        </w:trPr>
        <w:tc>
          <w:tcPr>
            <w:tcW w:w="691" w:type="dxa"/>
            <w:shd w:val="clear" w:color="auto" w:fill="auto"/>
          </w:tcPr>
          <w:p w:rsidR="00785AC6" w:rsidRPr="00785AC6" w:rsidRDefault="00785AC6" w:rsidP="00363005">
            <w:pPr>
              <w:suppressAutoHyphens/>
              <w:spacing w:before="40"/>
              <w:jc w:val="center"/>
              <w:rPr>
                <w:rFonts w:ascii="Cambria" w:hAnsi="Cambria"/>
                <w:sz w:val="14"/>
                <w:szCs w:val="16"/>
                <w:lang w:eastAsia="zh-CN"/>
              </w:rPr>
            </w:pPr>
            <w:r w:rsidRPr="00785AC6">
              <w:rPr>
                <w:rFonts w:ascii="Cambria" w:hAnsi="Cambria"/>
                <w:sz w:val="14"/>
                <w:szCs w:val="16"/>
                <w:lang w:eastAsia="zh-CN"/>
              </w:rPr>
              <w:t>Numer oferty</w:t>
            </w:r>
          </w:p>
        </w:tc>
        <w:tc>
          <w:tcPr>
            <w:tcW w:w="2670" w:type="dxa"/>
            <w:shd w:val="clear" w:color="auto" w:fill="auto"/>
          </w:tcPr>
          <w:p w:rsidR="00785AC6" w:rsidRPr="00785AC6" w:rsidRDefault="00785AC6" w:rsidP="00363005">
            <w:pPr>
              <w:suppressAutoHyphens/>
              <w:spacing w:before="40"/>
              <w:jc w:val="center"/>
              <w:rPr>
                <w:rFonts w:ascii="Cambria" w:hAnsi="Cambria"/>
                <w:sz w:val="14"/>
                <w:szCs w:val="16"/>
                <w:lang w:eastAsia="zh-CN"/>
              </w:rPr>
            </w:pPr>
            <w:r w:rsidRPr="00785AC6">
              <w:rPr>
                <w:rFonts w:ascii="Cambria" w:hAnsi="Cambria"/>
                <w:sz w:val="14"/>
                <w:szCs w:val="16"/>
                <w:lang w:eastAsia="zh-CN"/>
              </w:rPr>
              <w:t xml:space="preserve">Nazwa (firma) i adres </w:t>
            </w:r>
          </w:p>
          <w:p w:rsidR="00785AC6" w:rsidRPr="00785AC6" w:rsidRDefault="00785AC6" w:rsidP="00363005">
            <w:pPr>
              <w:suppressAutoHyphens/>
              <w:spacing w:before="40"/>
              <w:jc w:val="center"/>
              <w:rPr>
                <w:rFonts w:ascii="Cambria" w:hAnsi="Cambria"/>
                <w:sz w:val="14"/>
                <w:szCs w:val="16"/>
                <w:lang w:eastAsia="zh-CN"/>
              </w:rPr>
            </w:pPr>
            <w:r w:rsidRPr="00785AC6">
              <w:rPr>
                <w:rFonts w:ascii="Cambria" w:hAnsi="Cambria"/>
                <w:sz w:val="14"/>
                <w:szCs w:val="16"/>
                <w:lang w:eastAsia="zh-CN"/>
              </w:rPr>
              <w:t>Wykonawcy</w:t>
            </w:r>
          </w:p>
        </w:tc>
        <w:tc>
          <w:tcPr>
            <w:tcW w:w="1241" w:type="dxa"/>
            <w:shd w:val="clear" w:color="auto" w:fill="auto"/>
          </w:tcPr>
          <w:p w:rsidR="00785AC6" w:rsidRPr="00785AC6" w:rsidRDefault="00785AC6" w:rsidP="00363005">
            <w:pPr>
              <w:suppressAutoHyphens/>
              <w:spacing w:before="40"/>
              <w:jc w:val="center"/>
              <w:rPr>
                <w:rFonts w:ascii="Cambria" w:hAnsi="Cambria"/>
                <w:sz w:val="14"/>
                <w:szCs w:val="16"/>
                <w:lang w:eastAsia="zh-CN"/>
              </w:rPr>
            </w:pPr>
            <w:r w:rsidRPr="00785AC6">
              <w:rPr>
                <w:rFonts w:ascii="Cambria" w:hAnsi="Cambria"/>
                <w:sz w:val="14"/>
                <w:szCs w:val="16"/>
                <w:lang w:eastAsia="zh-CN"/>
              </w:rPr>
              <w:t xml:space="preserve">Liczba punktów przyznana w kryterium </w:t>
            </w:r>
            <w:r w:rsidRPr="00785AC6">
              <w:rPr>
                <w:rFonts w:ascii="Cambria" w:hAnsi="Cambria"/>
                <w:sz w:val="14"/>
                <w:szCs w:val="16"/>
                <w:lang w:eastAsia="zh-CN"/>
              </w:rPr>
              <w:t>Cena brutto</w:t>
            </w:r>
          </w:p>
        </w:tc>
        <w:tc>
          <w:tcPr>
            <w:tcW w:w="1635" w:type="dxa"/>
          </w:tcPr>
          <w:p w:rsidR="00785AC6" w:rsidRPr="00785AC6" w:rsidRDefault="00785AC6" w:rsidP="00785AC6">
            <w:pPr>
              <w:suppressAutoHyphens/>
              <w:spacing w:before="120" w:after="120"/>
              <w:jc w:val="center"/>
              <w:rPr>
                <w:rFonts w:ascii="Cambria" w:hAnsi="Cambria"/>
                <w:sz w:val="14"/>
                <w:szCs w:val="16"/>
                <w:lang w:eastAsia="zh-CN"/>
              </w:rPr>
            </w:pPr>
            <w:r w:rsidRPr="00785AC6">
              <w:rPr>
                <w:rFonts w:ascii="Cambria" w:hAnsi="Cambria"/>
                <w:sz w:val="14"/>
                <w:szCs w:val="16"/>
                <w:lang w:eastAsia="zh-CN"/>
              </w:rPr>
              <w:t>Liczba punktów przyznana w kryterium Doświadczenie zawodowe 5 osób skierowanych przez Wykonawcę do realizacji zamówienia</w:t>
            </w:r>
          </w:p>
        </w:tc>
        <w:tc>
          <w:tcPr>
            <w:tcW w:w="1276" w:type="dxa"/>
          </w:tcPr>
          <w:p w:rsidR="00785AC6" w:rsidRPr="00785AC6" w:rsidRDefault="00785AC6" w:rsidP="00363005">
            <w:pPr>
              <w:suppressAutoHyphens/>
              <w:spacing w:before="120" w:after="120"/>
              <w:jc w:val="center"/>
              <w:rPr>
                <w:rFonts w:ascii="Cambria" w:hAnsi="Cambria"/>
                <w:sz w:val="14"/>
                <w:szCs w:val="16"/>
                <w:lang w:eastAsia="zh-CN"/>
              </w:rPr>
            </w:pPr>
            <w:r w:rsidRPr="00785AC6">
              <w:rPr>
                <w:rFonts w:ascii="Cambria" w:hAnsi="Cambria"/>
                <w:sz w:val="14"/>
                <w:szCs w:val="16"/>
                <w:lang w:eastAsia="zh-CN"/>
              </w:rPr>
              <w:t>Liczba punktów przyznana w kryterium</w:t>
            </w:r>
            <w:r w:rsidRPr="00785AC6">
              <w:rPr>
                <w:rFonts w:ascii="Cambria" w:hAnsi="Cambria"/>
                <w:sz w:val="14"/>
                <w:szCs w:val="16"/>
                <w:lang w:eastAsia="zh-CN"/>
              </w:rPr>
              <w:t xml:space="preserve"> </w:t>
            </w:r>
            <w:r w:rsidRPr="00785AC6">
              <w:rPr>
                <w:rFonts w:ascii="Cambria" w:hAnsi="Cambria"/>
                <w:sz w:val="14"/>
                <w:szCs w:val="16"/>
                <w:lang w:eastAsia="zh-CN"/>
              </w:rPr>
              <w:t>stawka roboczogodziny z tytułu usunięcia awarii/usterki</w:t>
            </w:r>
          </w:p>
        </w:tc>
        <w:tc>
          <w:tcPr>
            <w:tcW w:w="1134" w:type="dxa"/>
          </w:tcPr>
          <w:p w:rsidR="00785AC6" w:rsidRPr="00785AC6" w:rsidRDefault="00785AC6" w:rsidP="00363005">
            <w:pPr>
              <w:suppressAutoHyphens/>
              <w:spacing w:before="120" w:after="120"/>
              <w:jc w:val="center"/>
              <w:rPr>
                <w:rFonts w:ascii="Cambria" w:hAnsi="Cambria"/>
                <w:sz w:val="14"/>
                <w:szCs w:val="16"/>
                <w:lang w:eastAsia="zh-CN"/>
              </w:rPr>
            </w:pPr>
            <w:r w:rsidRPr="00785AC6">
              <w:rPr>
                <w:rFonts w:ascii="Cambria" w:hAnsi="Cambria"/>
                <w:sz w:val="14"/>
                <w:szCs w:val="16"/>
                <w:lang w:eastAsia="zh-CN"/>
              </w:rPr>
              <w:t>Liczba punktów przyznana w kryterium</w:t>
            </w:r>
            <w:r w:rsidRPr="00785AC6">
              <w:rPr>
                <w:rFonts w:ascii="Cambria" w:hAnsi="Cambria"/>
                <w:sz w:val="14"/>
                <w:szCs w:val="16"/>
                <w:lang w:eastAsia="zh-CN"/>
              </w:rPr>
              <w:t xml:space="preserve"> </w:t>
            </w:r>
            <w:r w:rsidRPr="00785AC6">
              <w:rPr>
                <w:rFonts w:ascii="Cambria" w:hAnsi="Cambria"/>
                <w:sz w:val="14"/>
                <w:szCs w:val="16"/>
                <w:lang w:eastAsia="zh-CN"/>
              </w:rPr>
              <w:t>Czas reakcji serwisu</w:t>
            </w:r>
          </w:p>
        </w:tc>
        <w:tc>
          <w:tcPr>
            <w:tcW w:w="986" w:type="dxa"/>
          </w:tcPr>
          <w:p w:rsidR="00785AC6" w:rsidRPr="00785AC6" w:rsidRDefault="00785AC6" w:rsidP="00363005">
            <w:pPr>
              <w:suppressAutoHyphens/>
              <w:spacing w:before="120" w:after="120"/>
              <w:jc w:val="center"/>
              <w:rPr>
                <w:rFonts w:ascii="Cambria" w:hAnsi="Cambria"/>
                <w:sz w:val="14"/>
                <w:szCs w:val="16"/>
                <w:lang w:eastAsia="zh-CN"/>
              </w:rPr>
            </w:pPr>
            <w:r w:rsidRPr="00785AC6">
              <w:rPr>
                <w:rFonts w:ascii="Cambria" w:hAnsi="Cambria"/>
                <w:sz w:val="14"/>
                <w:szCs w:val="16"/>
                <w:lang w:eastAsia="zh-CN"/>
              </w:rPr>
              <w:t>Suma punktów</w:t>
            </w:r>
          </w:p>
        </w:tc>
      </w:tr>
      <w:tr w:rsidR="00785AC6" w:rsidRPr="00CC7CDA" w:rsidTr="00785AC6">
        <w:trPr>
          <w:trHeight w:val="673"/>
        </w:trPr>
        <w:tc>
          <w:tcPr>
            <w:tcW w:w="691" w:type="dxa"/>
            <w:shd w:val="clear" w:color="auto" w:fill="auto"/>
          </w:tcPr>
          <w:p w:rsidR="00785AC6" w:rsidRPr="00363005" w:rsidRDefault="00785AC6" w:rsidP="00363005">
            <w:pPr>
              <w:suppressAutoHyphens/>
              <w:spacing w:before="4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63005">
              <w:rPr>
                <w:rFonts w:ascii="Cambria" w:hAnsi="Cambr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670" w:type="dxa"/>
            <w:shd w:val="clear" w:color="auto" w:fill="auto"/>
          </w:tcPr>
          <w:p w:rsidR="00785AC6" w:rsidRPr="00363005" w:rsidRDefault="00785AC6" w:rsidP="00363005">
            <w:pPr>
              <w:suppressAutoHyphens/>
              <w:spacing w:before="4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63005">
              <w:rPr>
                <w:rFonts w:ascii="Cambria" w:hAnsi="Cambria"/>
                <w:sz w:val="16"/>
                <w:szCs w:val="16"/>
                <w:lang w:eastAsia="zh-CN"/>
              </w:rPr>
              <w:t>Przedsiębiorstwo Wielobranżowe PROPER Sp. z o.o.</w:t>
            </w:r>
          </w:p>
          <w:p w:rsidR="00785AC6" w:rsidRPr="00363005" w:rsidRDefault="00785AC6" w:rsidP="00363005">
            <w:pPr>
              <w:suppressAutoHyphens/>
              <w:spacing w:before="4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63005">
              <w:rPr>
                <w:rFonts w:ascii="Cambria" w:hAnsi="Cambria"/>
                <w:sz w:val="16"/>
                <w:szCs w:val="16"/>
                <w:lang w:eastAsia="zh-CN"/>
              </w:rPr>
              <w:t>ul. K. Olszewskiego 8, 20-481 LUBLIN</w:t>
            </w:r>
          </w:p>
        </w:tc>
        <w:tc>
          <w:tcPr>
            <w:tcW w:w="1241" w:type="dxa"/>
            <w:shd w:val="clear" w:color="auto" w:fill="auto"/>
          </w:tcPr>
          <w:p w:rsidR="00785AC6" w:rsidRPr="00363005" w:rsidRDefault="00785AC6" w:rsidP="00363005">
            <w:pPr>
              <w:suppressAutoHyphens/>
              <w:spacing w:before="12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>
              <w:rPr>
                <w:rFonts w:ascii="Cambria" w:hAnsi="Cambria"/>
                <w:sz w:val="16"/>
                <w:szCs w:val="16"/>
                <w:lang w:eastAsia="zh-CN"/>
              </w:rPr>
              <w:t>60,00</w:t>
            </w:r>
          </w:p>
        </w:tc>
        <w:tc>
          <w:tcPr>
            <w:tcW w:w="1635" w:type="dxa"/>
          </w:tcPr>
          <w:p w:rsidR="00785AC6" w:rsidRPr="00363005" w:rsidRDefault="00785AC6" w:rsidP="00363005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276" w:type="dxa"/>
          </w:tcPr>
          <w:p w:rsidR="00785AC6" w:rsidRPr="00363005" w:rsidRDefault="00785AC6" w:rsidP="00363005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785AC6" w:rsidRPr="00363005" w:rsidRDefault="00785AC6" w:rsidP="00363005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986" w:type="dxa"/>
          </w:tcPr>
          <w:p w:rsidR="00785AC6" w:rsidRPr="00363005" w:rsidRDefault="00785AC6" w:rsidP="00363005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  <w:bookmarkStart w:id="1" w:name="_GoBack"/>
            <w:bookmarkEnd w:id="1"/>
          </w:p>
        </w:tc>
      </w:tr>
    </w:tbl>
    <w:bookmarkEnd w:id="0"/>
    <w:p w:rsidR="00363005" w:rsidRPr="004B673B" w:rsidRDefault="00363005" w:rsidP="00363005">
      <w:pPr>
        <w:spacing w:before="240" w:line="360" w:lineRule="auto"/>
        <w:jc w:val="both"/>
        <w:rPr>
          <w:rFonts w:ascii="Cambria" w:eastAsia="Cambria" w:hAnsi="Cambria"/>
          <w:color w:val="000000"/>
        </w:rPr>
      </w:pPr>
      <w:r w:rsidRPr="004B673B">
        <w:rPr>
          <w:rFonts w:ascii="Cambria" w:hAnsi="Cambria"/>
          <w:color w:val="000000"/>
        </w:rPr>
        <w:t>Pouczenie: Wykonawcom przysługują środki ochrony prawnej opisane w Dziale IX ustawy z dnia 11 września 2019 r. Prawo zamówień publicznych</w:t>
      </w:r>
      <w:r>
        <w:rPr>
          <w:rFonts w:ascii="Cambria" w:hAnsi="Cambria"/>
          <w:color w:val="000000"/>
        </w:rPr>
        <w:t>.</w:t>
      </w:r>
    </w:p>
    <w:p w:rsidR="00592DB5" w:rsidRPr="00592DB5" w:rsidRDefault="00592DB5" w:rsidP="00592DB5">
      <w:pPr>
        <w:spacing w:before="120" w:line="360" w:lineRule="auto"/>
        <w:jc w:val="both"/>
        <w:rPr>
          <w:sz w:val="24"/>
          <w:szCs w:val="24"/>
        </w:rPr>
      </w:pPr>
    </w:p>
    <w:p w:rsidR="00F91BBB" w:rsidRPr="00B54DFF" w:rsidRDefault="00F91BBB" w:rsidP="00F91BBB">
      <w:pPr>
        <w:suppressAutoHyphens/>
        <w:spacing w:line="276" w:lineRule="auto"/>
        <w:ind w:left="4248" w:firstLine="708"/>
        <w:jc w:val="right"/>
        <w:rPr>
          <w:rFonts w:ascii="Cambria" w:hAnsi="Cambria" w:cs="Cambria"/>
          <w:b/>
          <w:i/>
          <w:lang w:eastAsia="zh-CN"/>
        </w:rPr>
      </w:pPr>
      <w:r w:rsidRPr="00B54DFF">
        <w:rPr>
          <w:rFonts w:ascii="Cambria" w:eastAsia="Cambria" w:hAnsi="Cambria" w:cs="Cambria"/>
          <w:b/>
          <w:i/>
          <w:lang w:eastAsia="zh-CN"/>
        </w:rPr>
        <w:t xml:space="preserve">    Zastępca </w:t>
      </w:r>
      <w:r w:rsidRPr="00B54DFF">
        <w:rPr>
          <w:rFonts w:ascii="Cambria" w:hAnsi="Cambria" w:cs="Cambria"/>
          <w:b/>
          <w:i/>
          <w:lang w:eastAsia="zh-CN"/>
        </w:rPr>
        <w:t>Kanclerza Politechniki Lubelskiej</w:t>
      </w:r>
    </w:p>
    <w:p w:rsidR="00F91BBB" w:rsidRPr="00B54DFF" w:rsidRDefault="00F91BBB" w:rsidP="00F91BBB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lang w:eastAsia="zh-CN"/>
        </w:rPr>
      </w:pPr>
    </w:p>
    <w:p w:rsidR="00F91BBB" w:rsidRPr="00B54DFF" w:rsidRDefault="00F91BBB" w:rsidP="00F91BBB">
      <w:pPr>
        <w:suppressAutoHyphens/>
        <w:spacing w:line="276" w:lineRule="auto"/>
        <w:ind w:left="4248" w:firstLine="1416"/>
        <w:jc w:val="right"/>
        <w:rPr>
          <w:rFonts w:ascii="Cambria" w:hAnsi="Cambria"/>
          <w:lang w:eastAsia="zh-CN"/>
        </w:rPr>
      </w:pPr>
    </w:p>
    <w:p w:rsidR="007B262C" w:rsidRPr="00F91BBB" w:rsidRDefault="00F91BBB" w:rsidP="00F91BBB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lang w:eastAsia="zh-CN"/>
        </w:rPr>
      </w:pPr>
      <w:r w:rsidRPr="00B54DFF">
        <w:rPr>
          <w:rFonts w:ascii="Cambria" w:eastAsia="Cambria" w:hAnsi="Cambria" w:cs="Cambria"/>
          <w:b/>
          <w:i/>
          <w:lang w:eastAsia="zh-CN"/>
        </w:rPr>
        <w:t xml:space="preserve">            dr inż. Marcin </w:t>
      </w:r>
      <w:proofErr w:type="spellStart"/>
      <w:r w:rsidRPr="00B54DFF">
        <w:rPr>
          <w:rFonts w:ascii="Cambria" w:eastAsia="Cambria" w:hAnsi="Cambria" w:cs="Cambria"/>
          <w:b/>
          <w:i/>
          <w:lang w:eastAsia="zh-CN"/>
        </w:rPr>
        <w:t>Jakimiak</w:t>
      </w:r>
      <w:proofErr w:type="spellEnd"/>
    </w:p>
    <w:p w:rsidR="007B262C" w:rsidRDefault="007B262C">
      <w:pPr>
        <w:rPr>
          <w:sz w:val="24"/>
        </w:rPr>
      </w:pPr>
    </w:p>
    <w:sectPr w:rsidR="007B262C" w:rsidSect="00363005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FAF" w:rsidRDefault="00AC6FAF">
      <w:r>
        <w:separator/>
      </w:r>
    </w:p>
  </w:endnote>
  <w:endnote w:type="continuationSeparator" w:id="0">
    <w:p w:rsidR="00AC6FAF" w:rsidRDefault="00AC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B262C" w:rsidRDefault="007B262C">
    <w:pPr>
      <w:pStyle w:val="Stopka"/>
      <w:tabs>
        <w:tab w:val="clear" w:pos="4536"/>
      </w:tabs>
      <w:jc w:val="center"/>
    </w:pPr>
  </w:p>
  <w:p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FAF" w:rsidRDefault="00AC6FAF">
      <w:r>
        <w:separator/>
      </w:r>
    </w:p>
  </w:footnote>
  <w:footnote w:type="continuationSeparator" w:id="0">
    <w:p w:rsidR="00AC6FAF" w:rsidRDefault="00AC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8063E"/>
    <w:rsid w:val="00082A1D"/>
    <w:rsid w:val="000E391D"/>
    <w:rsid w:val="00124795"/>
    <w:rsid w:val="001A4F60"/>
    <w:rsid w:val="001D4C23"/>
    <w:rsid w:val="002238F6"/>
    <w:rsid w:val="00236A7A"/>
    <w:rsid w:val="0029173A"/>
    <w:rsid w:val="002D2EAE"/>
    <w:rsid w:val="003408D8"/>
    <w:rsid w:val="00363005"/>
    <w:rsid w:val="0037545A"/>
    <w:rsid w:val="00386A89"/>
    <w:rsid w:val="003F20EE"/>
    <w:rsid w:val="00446581"/>
    <w:rsid w:val="00461135"/>
    <w:rsid w:val="004B2868"/>
    <w:rsid w:val="004E67A8"/>
    <w:rsid w:val="00535734"/>
    <w:rsid w:val="00592DB5"/>
    <w:rsid w:val="005E6047"/>
    <w:rsid w:val="006244CC"/>
    <w:rsid w:val="006853C0"/>
    <w:rsid w:val="006B3AC9"/>
    <w:rsid w:val="006B3BA7"/>
    <w:rsid w:val="007447CA"/>
    <w:rsid w:val="00785AC6"/>
    <w:rsid w:val="007B262C"/>
    <w:rsid w:val="008851BF"/>
    <w:rsid w:val="00886BE3"/>
    <w:rsid w:val="008D03B3"/>
    <w:rsid w:val="00920347"/>
    <w:rsid w:val="00990836"/>
    <w:rsid w:val="009F4335"/>
    <w:rsid w:val="009F5E17"/>
    <w:rsid w:val="00A11914"/>
    <w:rsid w:val="00A8573C"/>
    <w:rsid w:val="00AA39EF"/>
    <w:rsid w:val="00AC6FAF"/>
    <w:rsid w:val="00B805A9"/>
    <w:rsid w:val="00C076E2"/>
    <w:rsid w:val="00DB1AC2"/>
    <w:rsid w:val="00E121B1"/>
    <w:rsid w:val="00ED2CD1"/>
    <w:rsid w:val="00F01BC0"/>
    <w:rsid w:val="00F127AC"/>
    <w:rsid w:val="00F37CD1"/>
    <w:rsid w:val="00F716BD"/>
    <w:rsid w:val="00F85251"/>
    <w:rsid w:val="00F91BBB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63EF6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300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262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2</cp:revision>
  <cp:lastPrinted>2023-01-12T13:53:00Z</cp:lastPrinted>
  <dcterms:created xsi:type="dcterms:W3CDTF">2023-01-30T10:06:00Z</dcterms:created>
  <dcterms:modified xsi:type="dcterms:W3CDTF">2023-01-30T10:06:00Z</dcterms:modified>
</cp:coreProperties>
</file>