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9069" w14:textId="77777777" w:rsidR="00543B5C" w:rsidRDefault="00707234">
      <w:pPr>
        <w:tabs>
          <w:tab w:val="right" w:pos="5378"/>
        </w:tabs>
        <w:ind w:right="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4E3C64A" w14:textId="77777777" w:rsidR="00543B5C" w:rsidRDefault="00707234">
      <w:pPr>
        <w:ind w:left="6372" w:right="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6a do SWZ</w:t>
      </w:r>
    </w:p>
    <w:p w14:paraId="213ADCED" w14:textId="77777777" w:rsidR="00543B5C" w:rsidRDefault="00543B5C">
      <w:pPr>
        <w:widowControl w:val="0"/>
        <w:rPr>
          <w:sz w:val="20"/>
          <w:szCs w:val="20"/>
        </w:rPr>
      </w:pPr>
    </w:p>
    <w:p w14:paraId="6A3A33FB" w14:textId="77777777" w:rsidR="00543B5C" w:rsidRDefault="00543B5C">
      <w:pPr>
        <w:widowControl w:val="0"/>
        <w:rPr>
          <w:sz w:val="20"/>
          <w:szCs w:val="20"/>
        </w:rPr>
      </w:pPr>
    </w:p>
    <w:tbl>
      <w:tblPr>
        <w:tblStyle w:val="a"/>
        <w:tblW w:w="63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543B5C" w14:paraId="6D93BC84" w14:textId="77777777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13C0" w14:textId="77777777" w:rsidR="00543B5C" w:rsidRDefault="00543B5C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69A79858" w14:textId="77777777" w:rsidR="00543B5C" w:rsidRDefault="00707234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USŁUG WYKONANYCH</w:t>
            </w:r>
          </w:p>
          <w:p w14:paraId="5D8C61E0" w14:textId="77777777" w:rsidR="00543B5C" w:rsidRDefault="00543B5C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B4149B" w14:textId="77777777" w:rsidR="00543B5C" w:rsidRDefault="00543B5C">
      <w:pPr>
        <w:shd w:val="clear" w:color="auto" w:fill="FFFFFF"/>
        <w:jc w:val="both"/>
        <w:rPr>
          <w:sz w:val="20"/>
          <w:szCs w:val="20"/>
        </w:rPr>
      </w:pPr>
    </w:p>
    <w:p w14:paraId="32875381" w14:textId="77777777" w:rsidR="00543B5C" w:rsidRDefault="00707234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</w:t>
      </w:r>
    </w:p>
    <w:p w14:paraId="0C9B4380" w14:textId="002E40E4" w:rsidR="00543B5C" w:rsidRDefault="00707234">
      <w:pPr>
        <w:shd w:val="clear" w:color="auto" w:fill="FFFFFF"/>
        <w:jc w:val="center"/>
        <w:rPr>
          <w:b/>
          <w:sz w:val="20"/>
          <w:szCs w:val="20"/>
        </w:rPr>
      </w:pPr>
      <w:bookmarkStart w:id="0" w:name="_heading=h.89nz5h9162ia" w:colFirst="0" w:colLast="0"/>
      <w:bookmarkEnd w:id="0"/>
      <w:r>
        <w:rPr>
          <w:sz w:val="20"/>
          <w:szCs w:val="20"/>
        </w:rPr>
        <w:t>pn.</w:t>
      </w:r>
      <w:r>
        <w:rPr>
          <w:b/>
          <w:i/>
          <w:sz w:val="24"/>
          <w:szCs w:val="24"/>
        </w:rPr>
        <w:t xml:space="preserve"> “Wykonanie dokumentacji projektowej w postaci koncepcji architektoniczno–budowlanej wraz z analizą rzeczowo – finansową oraz uzyskaniem decyzji o Warunkach Zabudowy dla inwestycji</w:t>
      </w:r>
      <w:r w:rsidR="007524C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Gminie Biała Piska”.</w:t>
      </w:r>
    </w:p>
    <w:p w14:paraId="3B792B7D" w14:textId="77777777" w:rsidR="00543B5C" w:rsidRDefault="00543B5C">
      <w:pPr>
        <w:shd w:val="clear" w:color="auto" w:fill="FFFFFF"/>
        <w:jc w:val="center"/>
        <w:rPr>
          <w:b/>
          <w:sz w:val="20"/>
          <w:szCs w:val="20"/>
        </w:rPr>
      </w:pPr>
    </w:p>
    <w:p w14:paraId="328637C6" w14:textId="77777777" w:rsidR="00543B5C" w:rsidRDefault="00707234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…………………………………………………..</w:t>
      </w:r>
    </w:p>
    <w:p w14:paraId="621666D7" w14:textId="77777777" w:rsidR="00543B5C" w:rsidRDefault="00543B5C">
      <w:pPr>
        <w:shd w:val="clear" w:color="auto" w:fill="FFFFFF"/>
        <w:jc w:val="both"/>
        <w:rPr>
          <w:sz w:val="20"/>
          <w:szCs w:val="20"/>
        </w:rPr>
      </w:pPr>
    </w:p>
    <w:tbl>
      <w:tblPr>
        <w:tblStyle w:val="a0"/>
        <w:tblW w:w="1013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25"/>
        <w:gridCol w:w="3611"/>
        <w:gridCol w:w="1418"/>
        <w:gridCol w:w="2269"/>
        <w:gridCol w:w="2410"/>
      </w:tblGrid>
      <w:tr w:rsidR="00543B5C" w14:paraId="73C1571F" w14:textId="77777777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7443FD" w14:textId="77777777" w:rsidR="00543B5C" w:rsidRDefault="007072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60FA61" w14:textId="77777777" w:rsidR="00543B5C" w:rsidRDefault="007072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</w:t>
            </w:r>
          </w:p>
          <w:p w14:paraId="3E72414B" w14:textId="77777777" w:rsidR="00543B5C" w:rsidRDefault="007072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 opis zadania lokalizacja </w:t>
            </w:r>
          </w:p>
          <w:p w14:paraId="403F9CDC" w14:textId="77777777" w:rsidR="00543B5C" w:rsidRDefault="007072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7169C1" w14:textId="77777777" w:rsidR="00543B5C" w:rsidRDefault="00707234">
            <w:pPr>
              <w:widowControl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Wartość usług spełniających warunek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F2F60B" w14:textId="77777777" w:rsidR="00543B5C" w:rsidRDefault="007072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 usług</w:t>
            </w:r>
          </w:p>
          <w:p w14:paraId="53D5D12C" w14:textId="77777777" w:rsidR="00543B5C" w:rsidRDefault="007072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  <w:p w14:paraId="4CC66245" w14:textId="77777777" w:rsidR="00543B5C" w:rsidRDefault="007072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B4D05F" w14:textId="77777777" w:rsidR="00543B5C" w:rsidRDefault="007072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Podmioty, na rzecz których usługi zostały wykonane</w:t>
            </w:r>
          </w:p>
          <w:p w14:paraId="40AACE83" w14:textId="77777777" w:rsidR="00543B5C" w:rsidRDefault="007072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adres)</w:t>
            </w:r>
          </w:p>
        </w:tc>
      </w:tr>
      <w:tr w:rsidR="00543B5C" w14:paraId="119E9842" w14:textId="77777777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30CD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2216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  <w:p w14:paraId="60E951E6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Lokalizacja:</w:t>
            </w:r>
          </w:p>
          <w:p w14:paraId="71F7CF53" w14:textId="77777777" w:rsidR="00543B5C" w:rsidRDefault="007072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</w:p>
          <w:p w14:paraId="4AD99D23" w14:textId="77777777" w:rsidR="00543B5C" w:rsidRDefault="00543B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1678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A966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Rozpoczęcie:</w:t>
            </w:r>
          </w:p>
          <w:p w14:paraId="2A4F838D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4776755D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Zakończenie:</w:t>
            </w:r>
          </w:p>
          <w:p w14:paraId="26815305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9F50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43B5C" w14:paraId="01D21B19" w14:textId="77777777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C770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D4A7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  <w:p w14:paraId="7B58D0A6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Lokalizacja:</w:t>
            </w:r>
          </w:p>
          <w:p w14:paraId="1949632C" w14:textId="77777777" w:rsidR="00543B5C" w:rsidRDefault="007072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</w:p>
          <w:p w14:paraId="2F6E53FF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1C47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A3F0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Rozpoczęcie:</w:t>
            </w:r>
          </w:p>
          <w:p w14:paraId="3A44075A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5EDAE761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Zakończenie:</w:t>
            </w:r>
          </w:p>
          <w:p w14:paraId="0EEB4C5B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09E9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43B5C" w14:paraId="00F2DB6C" w14:textId="77777777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2D79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7F49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  <w:p w14:paraId="7B7ED587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Lokalizacja:</w:t>
            </w:r>
          </w:p>
          <w:p w14:paraId="4BD29D38" w14:textId="77777777" w:rsidR="00543B5C" w:rsidRDefault="007072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</w:p>
          <w:p w14:paraId="69E64CE0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DEB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9377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Rozpoczęcie:</w:t>
            </w:r>
          </w:p>
          <w:p w14:paraId="29AE26EE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1918451E" w14:textId="77777777" w:rsidR="00543B5C" w:rsidRDefault="0070723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Zakończenie:</w:t>
            </w:r>
          </w:p>
          <w:p w14:paraId="53203C68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3794" w14:textId="77777777" w:rsidR="00543B5C" w:rsidRDefault="00543B5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FD8699D" w14:textId="77777777" w:rsidR="00543B5C" w:rsidRDefault="00543B5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sz w:val="16"/>
          <w:szCs w:val="16"/>
        </w:rPr>
      </w:pPr>
    </w:p>
    <w:p w14:paraId="2C58B2C2" w14:textId="77777777" w:rsidR="00543B5C" w:rsidRDefault="00707234">
      <w:pPr>
        <w:jc w:val="both"/>
        <w:rPr>
          <w:i/>
          <w:sz w:val="16"/>
          <w:szCs w:val="16"/>
        </w:rPr>
      </w:pPr>
      <w:proofErr w:type="spellStart"/>
      <w:proofErr w:type="gramStart"/>
      <w:r>
        <w:rPr>
          <w:i/>
          <w:sz w:val="16"/>
          <w:szCs w:val="16"/>
        </w:rPr>
        <w:t>Uwagi:Jeżeli</w:t>
      </w:r>
      <w:proofErr w:type="spellEnd"/>
      <w:proofErr w:type="gramEnd"/>
      <w:r>
        <w:rPr>
          <w:i/>
          <w:sz w:val="16"/>
          <w:szCs w:val="16"/>
        </w:rPr>
        <w:t xml:space="preserve"> wykonawca powołuje się na doświadczenie w realizacji robót budowlanych, dostaw lub usług, wykonywanych wspólnie z innymi wykonawcami, powyższy wykaz usług, dotyczy usług, w których wykonaniu wykonawca ten bezpośrednio uczestniczył.</w:t>
      </w:r>
    </w:p>
    <w:p w14:paraId="61CE921E" w14:textId="77777777" w:rsidR="00543B5C" w:rsidRDefault="00543B5C">
      <w:pPr>
        <w:jc w:val="both"/>
        <w:rPr>
          <w:i/>
          <w:sz w:val="16"/>
          <w:szCs w:val="16"/>
        </w:rPr>
      </w:pPr>
    </w:p>
    <w:p w14:paraId="4CC87A57" w14:textId="77777777" w:rsidR="00543B5C" w:rsidRDefault="00543B5C">
      <w:pPr>
        <w:jc w:val="both"/>
        <w:rPr>
          <w:i/>
          <w:sz w:val="16"/>
          <w:szCs w:val="16"/>
        </w:rPr>
      </w:pPr>
    </w:p>
    <w:p w14:paraId="420A3598" w14:textId="77777777" w:rsidR="00543B5C" w:rsidRDefault="00543B5C">
      <w:pPr>
        <w:jc w:val="both"/>
        <w:rPr>
          <w:i/>
          <w:sz w:val="16"/>
          <w:szCs w:val="16"/>
        </w:rPr>
      </w:pPr>
    </w:p>
    <w:p w14:paraId="1CB6E7D4" w14:textId="77777777" w:rsidR="00543B5C" w:rsidRDefault="00543B5C">
      <w:pPr>
        <w:jc w:val="both"/>
        <w:rPr>
          <w:i/>
          <w:sz w:val="16"/>
          <w:szCs w:val="16"/>
        </w:rPr>
      </w:pPr>
    </w:p>
    <w:p w14:paraId="2FE8812A" w14:textId="77777777" w:rsidR="00543B5C" w:rsidRDefault="00543B5C">
      <w:pPr>
        <w:jc w:val="both"/>
        <w:rPr>
          <w:i/>
          <w:sz w:val="16"/>
          <w:szCs w:val="16"/>
        </w:rPr>
      </w:pPr>
    </w:p>
    <w:p w14:paraId="05AFF73C" w14:textId="77777777" w:rsidR="00543B5C" w:rsidRDefault="00543B5C">
      <w:pPr>
        <w:jc w:val="both"/>
        <w:rPr>
          <w:i/>
          <w:sz w:val="16"/>
          <w:szCs w:val="16"/>
        </w:rPr>
      </w:pPr>
    </w:p>
    <w:p w14:paraId="4AAC7D81" w14:textId="77777777" w:rsidR="00543B5C" w:rsidRDefault="00543B5C">
      <w:pPr>
        <w:jc w:val="both"/>
        <w:rPr>
          <w:i/>
          <w:sz w:val="16"/>
          <w:szCs w:val="16"/>
        </w:rPr>
      </w:pPr>
    </w:p>
    <w:p w14:paraId="5657AD5B" w14:textId="77777777" w:rsidR="00543B5C" w:rsidRDefault="00543B5C">
      <w:pPr>
        <w:jc w:val="both"/>
        <w:rPr>
          <w:i/>
          <w:sz w:val="16"/>
          <w:szCs w:val="16"/>
        </w:rPr>
      </w:pPr>
    </w:p>
    <w:p w14:paraId="7CA260AF" w14:textId="77777777" w:rsidR="00543B5C" w:rsidRDefault="00707234">
      <w:pPr>
        <w:jc w:val="both"/>
        <w:rPr>
          <w:sz w:val="24"/>
          <w:szCs w:val="24"/>
        </w:rPr>
      </w:pPr>
      <w:r>
        <w:rPr>
          <w:sz w:val="24"/>
          <w:szCs w:val="24"/>
        </w:rPr>
        <w:t>Ośw</w:t>
      </w:r>
      <w:r>
        <w:rPr>
          <w:sz w:val="24"/>
          <w:szCs w:val="24"/>
        </w:rPr>
        <w:t>iadczam, że ww. usługi zostały wykonane w sposób należyty.</w:t>
      </w:r>
    </w:p>
    <w:p w14:paraId="7C64179A" w14:textId="77777777" w:rsidR="00543B5C" w:rsidRDefault="00543B5C">
      <w:pPr>
        <w:jc w:val="both"/>
        <w:rPr>
          <w:sz w:val="24"/>
          <w:szCs w:val="24"/>
        </w:rPr>
      </w:pPr>
    </w:p>
    <w:p w14:paraId="26EA5CDE" w14:textId="77777777" w:rsidR="00543B5C" w:rsidRDefault="00543B5C">
      <w:pPr>
        <w:jc w:val="both"/>
        <w:rPr>
          <w:sz w:val="24"/>
          <w:szCs w:val="24"/>
        </w:rPr>
      </w:pPr>
    </w:p>
    <w:p w14:paraId="07F9761C" w14:textId="77777777" w:rsidR="00543B5C" w:rsidRDefault="00543B5C">
      <w:pPr>
        <w:jc w:val="both"/>
        <w:rPr>
          <w:sz w:val="24"/>
          <w:szCs w:val="24"/>
        </w:rPr>
      </w:pPr>
    </w:p>
    <w:p w14:paraId="0834D243" w14:textId="77777777" w:rsidR="00543B5C" w:rsidRDefault="00707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</w:t>
      </w:r>
    </w:p>
    <w:p w14:paraId="6D730FC1" w14:textId="77777777" w:rsidR="00543B5C" w:rsidRDefault="00707234">
      <w:pPr>
        <w:tabs>
          <w:tab w:val="left" w:pos="5527"/>
        </w:tabs>
        <w:jc w:val="both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Podpisy osób upoważnionych do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występowania w imieniu Wykonawcy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kwalifikowanym podpisem elektronicznym</w:t>
      </w:r>
      <w:r>
        <w:t xml:space="preserve"> </w:t>
      </w:r>
      <w:r>
        <w:tab/>
      </w:r>
      <w:r>
        <w:tab/>
      </w:r>
      <w:r>
        <w:rPr>
          <w:sz w:val="18"/>
          <w:szCs w:val="18"/>
        </w:rPr>
        <w:t xml:space="preserve">lub podpisem zaufanym lub podpisem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osobistym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3060E3" w14:textId="77777777" w:rsidR="00543B5C" w:rsidRDefault="00543B5C">
      <w:pPr>
        <w:jc w:val="both"/>
        <w:rPr>
          <w:i/>
          <w:sz w:val="16"/>
          <w:szCs w:val="16"/>
        </w:rPr>
      </w:pPr>
    </w:p>
    <w:p w14:paraId="4501D562" w14:textId="4EA84619" w:rsidR="00543B5C" w:rsidRDefault="00543B5C">
      <w:pPr>
        <w:rPr>
          <w:sz w:val="18"/>
          <w:szCs w:val="18"/>
        </w:rPr>
      </w:pPr>
    </w:p>
    <w:p w14:paraId="28960E57" w14:textId="1FB0F09B" w:rsidR="00382E48" w:rsidRDefault="00382E48">
      <w:pPr>
        <w:rPr>
          <w:sz w:val="18"/>
          <w:szCs w:val="18"/>
        </w:rPr>
      </w:pPr>
    </w:p>
    <w:p w14:paraId="620B2B58" w14:textId="618AC248" w:rsidR="00382E48" w:rsidRDefault="00382E48">
      <w:pPr>
        <w:rPr>
          <w:sz w:val="18"/>
          <w:szCs w:val="18"/>
        </w:rPr>
      </w:pPr>
    </w:p>
    <w:p w14:paraId="234C32E7" w14:textId="77777777" w:rsidR="00382E48" w:rsidRDefault="00382E48">
      <w:pPr>
        <w:rPr>
          <w:sz w:val="18"/>
          <w:szCs w:val="18"/>
        </w:rPr>
      </w:pPr>
    </w:p>
    <w:p w14:paraId="7263E03F" w14:textId="77777777" w:rsidR="00543B5C" w:rsidRDefault="00707234">
      <w:pPr>
        <w:jc w:val="right"/>
      </w:pPr>
      <w:r>
        <w:rPr>
          <w:b/>
        </w:rPr>
        <w:t>Załączn</w:t>
      </w:r>
      <w:r>
        <w:rPr>
          <w:b/>
        </w:rPr>
        <w:t>ik nr 6b do SWZ</w:t>
      </w:r>
    </w:p>
    <w:tbl>
      <w:tblPr>
        <w:tblStyle w:val="a1"/>
        <w:tblW w:w="63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543B5C" w14:paraId="2CF7757F" w14:textId="77777777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D44F" w14:textId="77777777" w:rsidR="00543B5C" w:rsidRDefault="00543B5C">
            <w:pPr>
              <w:widowControl w:val="0"/>
              <w:rPr>
                <w:b/>
              </w:rPr>
            </w:pPr>
          </w:p>
          <w:p w14:paraId="7443CB9D" w14:textId="77777777" w:rsidR="00543B5C" w:rsidRDefault="007072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14:paraId="67E73C0C" w14:textId="77777777" w:rsidR="00543B5C" w:rsidRDefault="00543B5C">
            <w:pPr>
              <w:widowControl w:val="0"/>
              <w:rPr>
                <w:b/>
              </w:rPr>
            </w:pPr>
          </w:p>
        </w:tc>
      </w:tr>
    </w:tbl>
    <w:p w14:paraId="2C635A83" w14:textId="77777777" w:rsidR="00543B5C" w:rsidRDefault="00543B5C"/>
    <w:p w14:paraId="7A94111A" w14:textId="77777777" w:rsidR="00543B5C" w:rsidRDefault="00707234">
      <w:pPr>
        <w:jc w:val="center"/>
      </w:pPr>
      <w:r>
        <w:t>na potrzeby postępowania o udzielenie zamówienia publicznego</w:t>
      </w:r>
    </w:p>
    <w:p w14:paraId="1D611785" w14:textId="7A9FE8F9" w:rsidR="00543B5C" w:rsidRDefault="00707234">
      <w:pPr>
        <w:shd w:val="clear" w:color="auto" w:fill="FFFFFF"/>
        <w:jc w:val="center"/>
        <w:rPr>
          <w:b/>
          <w:sz w:val="20"/>
          <w:szCs w:val="20"/>
        </w:rPr>
      </w:pPr>
      <w:r>
        <w:t>pn. “</w:t>
      </w:r>
      <w:r>
        <w:rPr>
          <w:b/>
          <w:i/>
          <w:sz w:val="24"/>
          <w:szCs w:val="24"/>
        </w:rPr>
        <w:t xml:space="preserve">Wykonanie dokumentacji projektowej w postaci koncepcji architektoniczno–budowlanej wraz z analizą rzeczowo – finansową oraz uzyskaniem decyzji o Warunkach Zabudowy dla inwestycji </w:t>
      </w:r>
      <w:r>
        <w:rPr>
          <w:b/>
          <w:i/>
          <w:sz w:val="24"/>
          <w:szCs w:val="24"/>
        </w:rPr>
        <w:t>w Gminie Biała Piska”.</w:t>
      </w:r>
    </w:p>
    <w:p w14:paraId="30D01392" w14:textId="77777777" w:rsidR="00543B5C" w:rsidRDefault="00543B5C">
      <w:pPr>
        <w:jc w:val="center"/>
        <w:rPr>
          <w:b/>
        </w:rPr>
      </w:pPr>
    </w:p>
    <w:p w14:paraId="398BA21B" w14:textId="77777777" w:rsidR="00543B5C" w:rsidRDefault="00543B5C">
      <w:pPr>
        <w:rPr>
          <w:b/>
        </w:rPr>
      </w:pPr>
    </w:p>
    <w:p w14:paraId="3CD6A606" w14:textId="77777777" w:rsidR="00543B5C" w:rsidRDefault="00707234">
      <w:pPr>
        <w:jc w:val="both"/>
      </w:pPr>
      <w:r>
        <w:t>- wykaz osób, skierowanych przez wykona</w:t>
      </w:r>
      <w:r>
        <w:t>wcę do realizacji zamówienia publicznego, wraz z informacjami na temat ich kwalifikacji zawodowych, uprawnień, doświadczenia i wykształcenia niezbędnych do wykonania zamówienia publicznego, a także zakresu wykonywanych przez nie czynności oraz informacje o</w:t>
      </w:r>
      <w:r>
        <w:t xml:space="preserve"> podstawie do dysponowania tymi osobami:</w:t>
      </w:r>
    </w:p>
    <w:p w14:paraId="11AC0136" w14:textId="77777777" w:rsidR="00543B5C" w:rsidRDefault="00543B5C"/>
    <w:tbl>
      <w:tblPr>
        <w:tblStyle w:val="a2"/>
        <w:tblW w:w="1013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25"/>
        <w:gridCol w:w="2686"/>
        <w:gridCol w:w="3545"/>
        <w:gridCol w:w="1984"/>
        <w:gridCol w:w="1493"/>
      </w:tblGrid>
      <w:tr w:rsidR="00543B5C" w14:paraId="3EC11C52" w14:textId="77777777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B71D9B" w14:textId="77777777" w:rsidR="00543B5C" w:rsidRDefault="00707234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F78480" w14:textId="77777777" w:rsidR="00543B5C" w:rsidRDefault="007072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Imię i nazwisko osoby skierowanej przez wykonawcę do realizacji zamówienia publicznego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2D707" w14:textId="77777777" w:rsidR="00543B5C" w:rsidRDefault="007072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Informacje na temat kwalifikacji zawodowych, uprawnień, doświadczenia i wykształcenia niezbędnych do wykonania zamówienia p</w:t>
            </w:r>
            <w:r>
              <w:rPr>
                <w:b/>
              </w:rPr>
              <w:t>ublicznego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1FE7AF" w14:textId="77777777" w:rsidR="00543B5C" w:rsidRDefault="007072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407EAA3" w14:textId="77777777" w:rsidR="00543B5C" w:rsidRDefault="00707234">
            <w:pPr>
              <w:widowControl w:val="0"/>
              <w:jc w:val="center"/>
            </w:pPr>
            <w:r>
              <w:rPr>
                <w:b/>
              </w:rPr>
              <w:t>Podstawa do dysponowania osobą</w:t>
            </w:r>
          </w:p>
        </w:tc>
      </w:tr>
      <w:tr w:rsidR="00543B5C" w14:paraId="5B36D84B" w14:textId="77777777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5CF8" w14:textId="77777777" w:rsidR="00543B5C" w:rsidRDefault="00707234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E23" w14:textId="77777777" w:rsidR="00543B5C" w:rsidRDefault="00543B5C">
            <w:pPr>
              <w:widowControl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8FD3" w14:textId="77777777" w:rsidR="00543B5C" w:rsidRDefault="00543B5C">
            <w:pPr>
              <w:widowContro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55EA" w14:textId="77777777" w:rsidR="00543B5C" w:rsidRDefault="00543B5C">
            <w:pPr>
              <w:widowControl w:val="0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B7B1" w14:textId="77777777" w:rsidR="00543B5C" w:rsidRDefault="00543B5C">
            <w:pPr>
              <w:widowControl w:val="0"/>
              <w:rPr>
                <w:b/>
              </w:rPr>
            </w:pPr>
          </w:p>
        </w:tc>
      </w:tr>
    </w:tbl>
    <w:p w14:paraId="62148AAA" w14:textId="77777777" w:rsidR="00543B5C" w:rsidRDefault="0070723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 Tabelę można rozszerzyć w razie konieczności</w:t>
      </w:r>
    </w:p>
    <w:p w14:paraId="4918784B" w14:textId="77777777" w:rsidR="00543B5C" w:rsidRDefault="00543B5C"/>
    <w:p w14:paraId="4ACBBB99" w14:textId="77777777" w:rsidR="00543B5C" w:rsidRDefault="00543B5C">
      <w:pPr>
        <w:ind w:left="5664"/>
        <w:rPr>
          <w:sz w:val="18"/>
          <w:szCs w:val="18"/>
        </w:rPr>
      </w:pPr>
    </w:p>
    <w:p w14:paraId="04E8BB12" w14:textId="77777777" w:rsidR="00543B5C" w:rsidRDefault="00543B5C">
      <w:pPr>
        <w:ind w:left="5664"/>
        <w:rPr>
          <w:sz w:val="18"/>
          <w:szCs w:val="18"/>
        </w:rPr>
      </w:pPr>
    </w:p>
    <w:p w14:paraId="6F5D56E3" w14:textId="77777777" w:rsidR="00543B5C" w:rsidRDefault="00543B5C">
      <w:pPr>
        <w:ind w:left="5664"/>
        <w:rPr>
          <w:sz w:val="18"/>
          <w:szCs w:val="18"/>
        </w:rPr>
      </w:pPr>
    </w:p>
    <w:p w14:paraId="6ADB28E4" w14:textId="77777777" w:rsidR="00543B5C" w:rsidRDefault="00543B5C">
      <w:pPr>
        <w:ind w:left="5664"/>
        <w:rPr>
          <w:sz w:val="18"/>
          <w:szCs w:val="18"/>
        </w:rPr>
      </w:pPr>
    </w:p>
    <w:p w14:paraId="74BC985A" w14:textId="77777777" w:rsidR="00543B5C" w:rsidRDefault="00543B5C">
      <w:pPr>
        <w:ind w:left="5664"/>
        <w:rPr>
          <w:sz w:val="18"/>
          <w:szCs w:val="18"/>
        </w:rPr>
      </w:pPr>
    </w:p>
    <w:p w14:paraId="022DB9B2" w14:textId="77777777" w:rsidR="00543B5C" w:rsidRDefault="00543B5C">
      <w:pPr>
        <w:ind w:left="5664"/>
        <w:rPr>
          <w:sz w:val="18"/>
          <w:szCs w:val="18"/>
        </w:rPr>
      </w:pPr>
    </w:p>
    <w:p w14:paraId="2F39A507" w14:textId="77777777" w:rsidR="00543B5C" w:rsidRDefault="00543B5C">
      <w:pPr>
        <w:ind w:left="5664"/>
        <w:rPr>
          <w:sz w:val="18"/>
          <w:szCs w:val="18"/>
        </w:rPr>
      </w:pPr>
    </w:p>
    <w:p w14:paraId="517CBC56" w14:textId="77777777" w:rsidR="00543B5C" w:rsidRDefault="00543B5C">
      <w:pPr>
        <w:ind w:left="5664"/>
        <w:rPr>
          <w:sz w:val="18"/>
          <w:szCs w:val="18"/>
        </w:rPr>
      </w:pPr>
    </w:p>
    <w:p w14:paraId="395201F7" w14:textId="77777777" w:rsidR="00543B5C" w:rsidRDefault="00543B5C">
      <w:pPr>
        <w:ind w:left="5664"/>
        <w:rPr>
          <w:sz w:val="18"/>
          <w:szCs w:val="18"/>
        </w:rPr>
      </w:pPr>
    </w:p>
    <w:p w14:paraId="1A222897" w14:textId="77777777" w:rsidR="00543B5C" w:rsidRDefault="00543B5C">
      <w:pPr>
        <w:ind w:left="5664"/>
        <w:rPr>
          <w:sz w:val="18"/>
          <w:szCs w:val="18"/>
        </w:rPr>
      </w:pPr>
    </w:p>
    <w:p w14:paraId="2B7BE3C0" w14:textId="77777777" w:rsidR="00543B5C" w:rsidRDefault="00707234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Podpisy osób upoważnionych do występowania w imieniu Wykonawcy kwalifikowanym podpisem elektronicznym</w:t>
      </w:r>
      <w:r>
        <w:t xml:space="preserve"> </w:t>
      </w:r>
      <w:r>
        <w:rPr>
          <w:sz w:val="18"/>
          <w:szCs w:val="18"/>
        </w:rPr>
        <w:t>lub podpisem zaufanym lub podpisem osobistym</w:t>
      </w:r>
    </w:p>
    <w:p w14:paraId="4ADD0DBF" w14:textId="77777777" w:rsidR="00543B5C" w:rsidRDefault="00543B5C"/>
    <w:p w14:paraId="1D653FCA" w14:textId="77777777" w:rsidR="00543B5C" w:rsidRDefault="00543B5C"/>
    <w:p w14:paraId="504CF555" w14:textId="77777777" w:rsidR="00543B5C" w:rsidRDefault="00543B5C"/>
    <w:p w14:paraId="336CACA0" w14:textId="77777777" w:rsidR="00543B5C" w:rsidRDefault="00543B5C"/>
    <w:p w14:paraId="6B273B6E" w14:textId="77777777" w:rsidR="00543B5C" w:rsidRDefault="00543B5C"/>
    <w:sectPr w:rsidR="00543B5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5C"/>
    <w:rsid w:val="00382E48"/>
    <w:rsid w:val="00543B5C"/>
    <w:rsid w:val="00707234"/>
    <w:rsid w:val="0075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AC3"/>
  <w15:docId w15:val="{FA02287D-87B6-4760-AA82-42835B61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AC0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kapitzlistZnak">
    <w:name w:val="Akapit z listą Znak"/>
    <w:link w:val="Akapitzlist"/>
    <w:uiPriority w:val="99"/>
    <w:qFormat/>
    <w:locked/>
    <w:rsid w:val="00550AC0"/>
    <w:rPr>
      <w:rFonts w:ascii="Calibri" w:eastAsia="Calibri" w:hAnsi="Calibri" w:cs="Times New Roman"/>
    </w:rPr>
  </w:style>
  <w:style w:type="character" w:customStyle="1" w:styleId="FontStyle67">
    <w:name w:val="Font Style67"/>
    <w:qFormat/>
    <w:rsid w:val="00550AC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550AC0"/>
    <w:pPr>
      <w:suppressAutoHyphens w:val="0"/>
      <w:spacing w:after="160" w:line="252" w:lineRule="auto"/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sWuXALwhee1Znrm/Zx+H7Xuww==">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Inżynier</dc:creator>
  <cp:lastModifiedBy>Gmina Pieniężno</cp:lastModifiedBy>
  <cp:revision>4</cp:revision>
  <dcterms:created xsi:type="dcterms:W3CDTF">2022-10-31T15:42:00Z</dcterms:created>
  <dcterms:modified xsi:type="dcterms:W3CDTF">2023-01-27T13:21:00Z</dcterms:modified>
</cp:coreProperties>
</file>