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DCC0D9F" w14:textId="5C0FCD17" w:rsidR="00C3353B" w:rsidRPr="00C42B91" w:rsidRDefault="00C3353B" w:rsidP="00C3353B">
      <w:pPr>
        <w:widowControl w:val="0"/>
        <w:suppressAutoHyphens/>
        <w:spacing w:after="0" w:line="276" w:lineRule="auto"/>
        <w:jc w:val="center"/>
        <w:rPr>
          <w:rFonts w:ascii="Cambria" w:hAnsi="Cambria" w:cstheme="minorHAnsi"/>
          <w:b/>
          <w:bCs/>
          <w:sz w:val="24"/>
          <w:szCs w:val="24"/>
        </w:rPr>
      </w:pPr>
      <w:bookmarkStart w:id="0" w:name="_Hlk183686446"/>
      <w:r w:rsidRPr="00C42B91">
        <w:rPr>
          <w:rFonts w:ascii="Cambria" w:hAnsi="Cambria" w:cstheme="minorHAnsi"/>
          <w:b/>
          <w:bCs/>
          <w:sz w:val="24"/>
          <w:szCs w:val="24"/>
        </w:rPr>
        <w:t>Opis Przedmiotu Zamówienia</w:t>
      </w:r>
      <w:r w:rsidR="00285C3C" w:rsidRPr="00C42B91">
        <w:rPr>
          <w:rFonts w:ascii="Cambria" w:hAnsi="Cambria" w:cstheme="minorHAnsi"/>
          <w:b/>
          <w:bCs/>
          <w:sz w:val="24"/>
          <w:szCs w:val="24"/>
        </w:rPr>
        <w:t xml:space="preserve"> – Pakiet I</w:t>
      </w:r>
    </w:p>
    <w:p w14:paraId="383340FD" w14:textId="77777777" w:rsidR="00C3353B" w:rsidRPr="00C42B91" w:rsidRDefault="00C3353B" w:rsidP="00C3353B">
      <w:pPr>
        <w:widowControl w:val="0"/>
        <w:suppressAutoHyphens/>
        <w:spacing w:after="0" w:line="276" w:lineRule="auto"/>
        <w:jc w:val="center"/>
        <w:rPr>
          <w:rFonts w:ascii="Cambria" w:hAnsi="Cambria" w:cstheme="minorHAnsi"/>
          <w:b/>
          <w:bCs/>
          <w:sz w:val="24"/>
          <w:szCs w:val="24"/>
        </w:rPr>
      </w:pPr>
    </w:p>
    <w:p w14:paraId="2150F48A" w14:textId="45F3EAE7" w:rsidR="00C3353B" w:rsidRPr="00E467EF" w:rsidRDefault="00C3353B" w:rsidP="00FC4358">
      <w:pPr>
        <w:widowControl w:val="0"/>
        <w:suppressAutoHyphens/>
        <w:spacing w:after="0" w:line="276" w:lineRule="auto"/>
        <w:jc w:val="center"/>
        <w:rPr>
          <w:rFonts w:ascii="Cambria" w:hAnsi="Cambria" w:cstheme="minorHAnsi"/>
          <w:b/>
          <w:bCs/>
          <w:i/>
          <w:iCs/>
          <w:sz w:val="24"/>
          <w:szCs w:val="24"/>
          <w:u w:val="single"/>
        </w:rPr>
      </w:pPr>
      <w:bookmarkStart w:id="1" w:name="_Hlk183766738"/>
      <w:r w:rsidRPr="00E467EF">
        <w:rPr>
          <w:rFonts w:ascii="Cambria" w:hAnsi="Cambria" w:cstheme="minorHAnsi"/>
          <w:b/>
          <w:bCs/>
          <w:i/>
          <w:iCs/>
          <w:sz w:val="24"/>
          <w:szCs w:val="24"/>
          <w:u w:val="single"/>
        </w:rPr>
        <w:t>„</w:t>
      </w:r>
      <w:r w:rsidR="00E467EF" w:rsidRPr="00E467EF">
        <w:rPr>
          <w:rFonts w:ascii="Cambria" w:hAnsi="Cambria" w:cstheme="minorHAnsi"/>
          <w:b/>
          <w:bCs/>
          <w:i/>
          <w:iCs/>
          <w:sz w:val="24"/>
          <w:szCs w:val="24"/>
          <w:u w:val="single"/>
        </w:rPr>
        <w:t>Wykonanie d</w:t>
      </w:r>
      <w:r w:rsidR="006567E3" w:rsidRPr="00E467EF">
        <w:rPr>
          <w:rFonts w:ascii="Cambria" w:hAnsi="Cambria" w:cstheme="minorHAnsi"/>
          <w:b/>
          <w:bCs/>
          <w:i/>
          <w:iCs/>
          <w:sz w:val="24"/>
          <w:szCs w:val="24"/>
          <w:u w:val="single"/>
        </w:rPr>
        <w:t>okumentacj</w:t>
      </w:r>
      <w:r w:rsidR="00E467EF" w:rsidRPr="00E467EF">
        <w:rPr>
          <w:rFonts w:ascii="Cambria" w:hAnsi="Cambria" w:cstheme="minorHAnsi"/>
          <w:b/>
          <w:bCs/>
          <w:i/>
          <w:iCs/>
          <w:sz w:val="24"/>
          <w:szCs w:val="24"/>
          <w:u w:val="single"/>
        </w:rPr>
        <w:t>i</w:t>
      </w:r>
      <w:r w:rsidR="006567E3" w:rsidRPr="00E467EF">
        <w:rPr>
          <w:rFonts w:ascii="Cambria" w:hAnsi="Cambria" w:cstheme="minorHAnsi"/>
          <w:b/>
          <w:bCs/>
          <w:i/>
          <w:iCs/>
          <w:sz w:val="24"/>
          <w:szCs w:val="24"/>
          <w:u w:val="single"/>
        </w:rPr>
        <w:t xml:space="preserve"> projektowo - kosztorysow</w:t>
      </w:r>
      <w:r w:rsidR="00E467EF" w:rsidRPr="00E467EF">
        <w:rPr>
          <w:rFonts w:ascii="Cambria" w:hAnsi="Cambria" w:cstheme="minorHAnsi"/>
          <w:b/>
          <w:bCs/>
          <w:i/>
          <w:iCs/>
          <w:sz w:val="24"/>
          <w:szCs w:val="24"/>
          <w:u w:val="single"/>
        </w:rPr>
        <w:t>ej</w:t>
      </w:r>
      <w:r w:rsidR="006567E3" w:rsidRPr="00E467EF">
        <w:rPr>
          <w:rFonts w:ascii="Cambria" w:hAnsi="Cambria" w:cstheme="minorHAnsi"/>
          <w:b/>
          <w:bCs/>
          <w:i/>
          <w:iCs/>
          <w:sz w:val="24"/>
          <w:szCs w:val="24"/>
          <w:u w:val="single"/>
        </w:rPr>
        <w:t xml:space="preserve"> konserwacji bieżącej/remontu komory K-703 przy ul. Żelaznej 20 w Gdyni</w:t>
      </w:r>
      <w:r w:rsidR="0042716B" w:rsidRPr="00E467EF">
        <w:rPr>
          <w:rFonts w:ascii="Cambria" w:hAnsi="Cambria" w:cstheme="minorHAnsi"/>
          <w:b/>
          <w:bCs/>
          <w:i/>
          <w:iCs/>
          <w:sz w:val="24"/>
          <w:szCs w:val="24"/>
          <w:u w:val="single"/>
        </w:rPr>
        <w:t>”</w:t>
      </w:r>
    </w:p>
    <w:p w14:paraId="4EF4E49B" w14:textId="39D912D9" w:rsidR="00027519" w:rsidRPr="00C42B91" w:rsidRDefault="00027519" w:rsidP="00C42B91">
      <w:pPr>
        <w:pStyle w:val="Bezodstpw"/>
        <w:ind w:left="360"/>
        <w:rPr>
          <w:rFonts w:ascii="Cambria" w:hAnsi="Cambria" w:cstheme="minorHAnsi"/>
          <w:b/>
          <w:bCs/>
          <w:sz w:val="24"/>
          <w:szCs w:val="24"/>
          <w:lang w:eastAsia="hi-IN" w:bidi="hi-IN"/>
        </w:rPr>
      </w:pPr>
      <w:bookmarkStart w:id="2" w:name="_Hlk147401591"/>
      <w:bookmarkEnd w:id="1"/>
      <w:r w:rsidRPr="00C42B91">
        <w:rPr>
          <w:rFonts w:ascii="Cambria" w:hAnsi="Cambria" w:cstheme="minorHAnsi"/>
          <w:b/>
          <w:bCs/>
          <w:sz w:val="24"/>
          <w:szCs w:val="24"/>
          <w:lang w:eastAsia="hi-IN" w:bidi="hi-IN"/>
        </w:rPr>
        <w:t xml:space="preserve"> </w:t>
      </w:r>
      <w:bookmarkEnd w:id="2"/>
    </w:p>
    <w:p w14:paraId="50EF37F0" w14:textId="18E09B7F" w:rsidR="00F24730" w:rsidRPr="00F24730" w:rsidRDefault="00F24730" w:rsidP="00D1310E">
      <w:pPr>
        <w:pStyle w:val="OPZnagwek1"/>
        <w:numPr>
          <w:ilvl w:val="0"/>
          <w:numId w:val="1"/>
        </w:numPr>
        <w:spacing w:after="0"/>
        <w:ind w:left="567" w:hanging="425"/>
        <w:jc w:val="both"/>
        <w:rPr>
          <w:rFonts w:ascii="Cambria" w:hAnsi="Cambria"/>
        </w:rPr>
      </w:pPr>
      <w:r w:rsidRPr="00F24730">
        <w:rPr>
          <w:rFonts w:ascii="Cambria" w:hAnsi="Cambria"/>
        </w:rPr>
        <w:t>PRZEDMIOT ZAMÓWIENIA</w:t>
      </w:r>
    </w:p>
    <w:p w14:paraId="24DE7DF2" w14:textId="1FD1DBF0" w:rsidR="00F24730" w:rsidRDefault="00F24730" w:rsidP="002E6B9E">
      <w:pPr>
        <w:pStyle w:val="Akapitzlist"/>
        <w:widowControl w:val="0"/>
        <w:numPr>
          <w:ilvl w:val="0"/>
          <w:numId w:val="10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Przedmiotem zamówienia jest opracowanie wielobranżow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ej</w:t>
      </w:r>
      <w:r w:rsidRP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dokumentacji projektowo-kosztorysowej.</w:t>
      </w:r>
    </w:p>
    <w:p w14:paraId="7CB05F82" w14:textId="618E22EB" w:rsidR="00C3353B" w:rsidRPr="00C42B91" w:rsidRDefault="00C3353B" w:rsidP="002E6B9E">
      <w:pPr>
        <w:pStyle w:val="Akapitzlist"/>
        <w:widowControl w:val="0"/>
        <w:numPr>
          <w:ilvl w:val="0"/>
          <w:numId w:val="10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Adres, którego dotyczy przedmiot zamówienia</w:t>
      </w:r>
      <w:r w:rsidR="000D2B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:</w:t>
      </w:r>
    </w:p>
    <w:p w14:paraId="2E2E991E" w14:textId="1FA9D8F7" w:rsidR="002F49E4" w:rsidRPr="00C42B91" w:rsidRDefault="00C3353B" w:rsidP="002E6B9E">
      <w:pPr>
        <w:widowControl w:val="0"/>
        <w:suppressAutoHyphens/>
        <w:spacing w:after="0" w:line="240" w:lineRule="auto"/>
        <w:ind w:left="851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>Rejon ulicy</w:t>
      </w:r>
      <w:r w:rsidR="00FC4358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 xml:space="preserve"> Żelaznej 20</w:t>
      </w:r>
      <w:r w:rsidR="00B47DB0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>, działk</w:t>
      </w:r>
      <w:r w:rsidR="00FD7A07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 xml:space="preserve">i </w:t>
      </w:r>
      <w:r w:rsidR="00B47DB0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>nr 1</w:t>
      </w:r>
      <w:r w:rsidR="00FC4358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>237</w:t>
      </w:r>
      <w:r w:rsidR="00FD7A07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 xml:space="preserve"> obręb ewidencyjny nr 00</w:t>
      </w:r>
      <w:r w:rsidR="00FC4358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>2</w:t>
      </w:r>
      <w:r w:rsidR="00FD7A07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>3</w:t>
      </w:r>
      <w:r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 xml:space="preserve"> </w:t>
      </w:r>
      <w:r w:rsidR="00FC4358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 xml:space="preserve">Pogórze </w:t>
      </w:r>
      <w:r w:rsidR="00FD7A07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>Gdynia</w:t>
      </w:r>
      <w:r w:rsidR="00FD7A07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2DF168B8" w14:textId="465B0DD6" w:rsidR="00C3353B" w:rsidRPr="00C42B91" w:rsidRDefault="00C3353B" w:rsidP="002E6B9E">
      <w:pPr>
        <w:pStyle w:val="Akapitzlist"/>
        <w:widowControl w:val="0"/>
        <w:numPr>
          <w:ilvl w:val="0"/>
          <w:numId w:val="10"/>
        </w:numPr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Nazwa inwestycji:</w:t>
      </w:r>
    </w:p>
    <w:p w14:paraId="536D3053" w14:textId="3FAC3028" w:rsidR="00F24730" w:rsidRPr="00F24730" w:rsidRDefault="006567E3" w:rsidP="006567E3">
      <w:pPr>
        <w:pStyle w:val="Akapitzlist"/>
        <w:widowControl w:val="0"/>
        <w:suppressAutoHyphens/>
        <w:spacing w:after="0"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6567E3">
        <w:rPr>
          <w:rFonts w:ascii="Cambria" w:eastAsia="Times New Roman" w:hAnsi="Cambria" w:cstheme="minorHAnsi"/>
          <w:b/>
          <w:sz w:val="24"/>
          <w:szCs w:val="24"/>
        </w:rPr>
        <w:t xml:space="preserve">Konserwacja bieżąca/remont komory K-703 w Gdyni , wraz z remontem podestów w komorze ciepłowniczej </w:t>
      </w:r>
      <w:r w:rsid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S</w:t>
      </w:r>
      <w:r w:rsidR="00F24730" w:rsidRP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zczegółowy zakres </w:t>
      </w:r>
      <w:r w:rsid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inwestycji </w:t>
      </w:r>
      <w:r w:rsidR="00F24730" w:rsidRP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przedstawiony </w:t>
      </w:r>
      <w:r w:rsid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został w </w:t>
      </w:r>
      <w:r w:rsidR="00F24730" w:rsidRP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załączniku do OPZ nr </w:t>
      </w:r>
      <w:r w:rsidR="00F24730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 xml:space="preserve">01 </w:t>
      </w:r>
      <w:r w:rsid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oraz</w:t>
      </w:r>
      <w:r w:rsidR="00F24730" w:rsidRP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  <w:r w:rsidR="00F24730" w:rsidRPr="00F24730">
        <w:rPr>
          <w:rFonts w:ascii="Cambria" w:eastAsia="Arial Unicode MS" w:hAnsi="Cambria" w:cstheme="minorHAnsi"/>
          <w:b/>
          <w:bCs/>
          <w:kern w:val="1"/>
          <w:sz w:val="24"/>
          <w:szCs w:val="24"/>
          <w:lang w:eastAsia="hi-IN" w:bidi="hi-IN"/>
        </w:rPr>
        <w:t>02</w:t>
      </w:r>
      <w:r w:rsidR="00F24730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bookmarkEnd w:id="0"/>
    <w:p w14:paraId="667188B8" w14:textId="77777777" w:rsidR="00FD7A07" w:rsidRPr="00C42B91" w:rsidRDefault="00FD7A07" w:rsidP="00FD7A07">
      <w:pPr>
        <w:pStyle w:val="Akapitzlist"/>
        <w:widowControl w:val="0"/>
        <w:suppressAutoHyphens/>
        <w:spacing w:after="0" w:line="276" w:lineRule="auto"/>
        <w:ind w:left="851"/>
        <w:jc w:val="both"/>
        <w:rPr>
          <w:rFonts w:ascii="Cambria" w:eastAsia="Times New Roman" w:hAnsi="Cambria" w:cstheme="minorHAnsi"/>
          <w:b/>
          <w:sz w:val="24"/>
          <w:szCs w:val="24"/>
        </w:rPr>
      </w:pPr>
    </w:p>
    <w:p w14:paraId="23248197" w14:textId="6089A8B8" w:rsidR="00C3353B" w:rsidRPr="00C42B91" w:rsidRDefault="00C3353B" w:rsidP="00C3353B">
      <w:pPr>
        <w:pStyle w:val="OPZnagwek1"/>
        <w:numPr>
          <w:ilvl w:val="0"/>
          <w:numId w:val="1"/>
        </w:numPr>
        <w:ind w:left="567" w:hanging="425"/>
        <w:jc w:val="both"/>
        <w:rPr>
          <w:rFonts w:ascii="Cambria" w:hAnsi="Cambria"/>
        </w:rPr>
      </w:pPr>
      <w:bookmarkStart w:id="3" w:name="_Hlk183683161"/>
      <w:r w:rsidRPr="00C42B91">
        <w:rPr>
          <w:rFonts w:ascii="Cambria" w:hAnsi="Cambria"/>
        </w:rPr>
        <w:t>CHARAKTERYSTYKA OBIEKT</w:t>
      </w:r>
      <w:r w:rsidR="0081000C">
        <w:rPr>
          <w:rFonts w:ascii="Cambria" w:hAnsi="Cambria"/>
        </w:rPr>
        <w:t>U</w:t>
      </w:r>
    </w:p>
    <w:bookmarkEnd w:id="3"/>
    <w:p w14:paraId="4A8C5286" w14:textId="2BA8F589" w:rsidR="00C3353B" w:rsidRPr="00C42B91" w:rsidRDefault="00C3353B" w:rsidP="002E6B9E">
      <w:pPr>
        <w:pStyle w:val="Akapitzlist"/>
        <w:numPr>
          <w:ilvl w:val="0"/>
          <w:numId w:val="4"/>
        </w:numPr>
        <w:spacing w:line="240" w:lineRule="auto"/>
        <w:jc w:val="both"/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</w:pPr>
      <w:r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 xml:space="preserve">Komora ciepłownicza o wymiarach </w:t>
      </w:r>
      <w:r w:rsidR="00D31538"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5</w:t>
      </w:r>
      <w:r w:rsidR="009E27BE"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,</w:t>
      </w:r>
      <w:r w:rsidR="00D31538"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5</w:t>
      </w:r>
      <w:r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 xml:space="preserve"> m x </w:t>
      </w:r>
      <w:r w:rsidR="00D31538"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4</w:t>
      </w:r>
      <w:r w:rsidR="009E27BE"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,</w:t>
      </w:r>
      <w:r w:rsidR="00D31538"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5</w:t>
      </w:r>
      <w:r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 xml:space="preserve">m x </w:t>
      </w:r>
      <w:r w:rsidR="00D31538"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3</w:t>
      </w:r>
      <w:r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,</w:t>
      </w:r>
      <w:r w:rsidR="00D31538"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3</w:t>
      </w:r>
      <w:r w:rsidR="009E27BE"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 xml:space="preserve"> m</w:t>
      </w:r>
      <w:r w:rsidRPr="00C42B91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 xml:space="preserve"> o konstrukcji żelbetowej</w:t>
      </w:r>
      <w:r w:rsidR="00F24730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.</w:t>
      </w:r>
    </w:p>
    <w:p w14:paraId="2997472D" w14:textId="2ACE7C84" w:rsidR="00C3353B" w:rsidRPr="00F24730" w:rsidRDefault="009E27BE" w:rsidP="00AB51AD">
      <w:pPr>
        <w:pStyle w:val="Akapitzlist"/>
        <w:numPr>
          <w:ilvl w:val="0"/>
          <w:numId w:val="4"/>
        </w:numPr>
        <w:spacing w:line="240" w:lineRule="auto"/>
        <w:jc w:val="both"/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</w:pPr>
      <w:r w:rsidRPr="00F24730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Komora zlokalizowana</w:t>
      </w:r>
      <w:r w:rsidR="000220AB" w:rsidRPr="00F24730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 xml:space="preserve"> w ogródku lokatorskim przynależnego do bloku znajdującego się na ul. Żelaznej 20</w:t>
      </w:r>
      <w:r w:rsidR="00611BED" w:rsidRPr="00F24730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 xml:space="preserve"> w Gdyni</w:t>
      </w:r>
      <w:r w:rsidR="000220AB" w:rsidRPr="00F24730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 xml:space="preserve"> </w:t>
      </w:r>
      <w:r w:rsidR="00983FBC" w:rsidRPr="00F24730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 xml:space="preserve">– plan sytuacyjny w załączeniu </w:t>
      </w:r>
      <w:r w:rsidR="00865E20">
        <w:rPr>
          <w:rFonts w:ascii="Cambria" w:eastAsia="Arial Unicode MS" w:hAnsi="Cambria" w:cstheme="minorHAnsi"/>
          <w:bCs/>
          <w:kern w:val="1"/>
          <w:sz w:val="24"/>
          <w:szCs w:val="24"/>
          <w:lang w:eastAsia="hi-IN" w:bidi="hi-IN"/>
        </w:rPr>
        <w:t>(pkt IV poniżej).</w:t>
      </w:r>
    </w:p>
    <w:p w14:paraId="2D269BBA" w14:textId="77777777" w:rsidR="00BB64FF" w:rsidRPr="00C42B91" w:rsidRDefault="00BB64FF" w:rsidP="00BB64FF">
      <w:pPr>
        <w:pStyle w:val="Bezodstpw"/>
        <w:rPr>
          <w:rFonts w:ascii="Cambria" w:hAnsi="Cambria" w:cstheme="minorHAnsi"/>
          <w:sz w:val="24"/>
          <w:szCs w:val="24"/>
          <w:lang w:eastAsia="hi-IN" w:bidi="hi-IN"/>
        </w:rPr>
      </w:pPr>
    </w:p>
    <w:p w14:paraId="745E3977" w14:textId="318EBA2D" w:rsidR="0011706C" w:rsidRPr="00C42B91" w:rsidRDefault="00C3353B" w:rsidP="009936FC">
      <w:pPr>
        <w:pStyle w:val="OPZnagwek1"/>
        <w:numPr>
          <w:ilvl w:val="0"/>
          <w:numId w:val="1"/>
        </w:numPr>
        <w:ind w:left="567" w:hanging="425"/>
        <w:jc w:val="both"/>
        <w:rPr>
          <w:rFonts w:ascii="Cambria" w:hAnsi="Cambria"/>
        </w:rPr>
      </w:pPr>
      <w:r w:rsidRPr="00C42B91">
        <w:rPr>
          <w:rFonts w:ascii="Cambria" w:hAnsi="Cambria"/>
        </w:rPr>
        <w:t xml:space="preserve">ZAKRES PRAC </w:t>
      </w:r>
    </w:p>
    <w:p w14:paraId="3B1BD440" w14:textId="48DB85F3" w:rsidR="00C3353B" w:rsidRPr="00C42B91" w:rsidRDefault="00C3353B" w:rsidP="00865E20">
      <w:pPr>
        <w:pStyle w:val="Akapitzlist"/>
        <w:numPr>
          <w:ilvl w:val="0"/>
          <w:numId w:val="18"/>
        </w:numPr>
        <w:jc w:val="both"/>
        <w:rPr>
          <w:rFonts w:ascii="Cambria" w:hAnsi="Cambria" w:cstheme="minorHAnsi"/>
          <w:sz w:val="24"/>
          <w:szCs w:val="24"/>
          <w:lang w:eastAsia="hi-IN" w:bidi="hi-IN"/>
        </w:rPr>
      </w:pPr>
      <w:bookmarkStart w:id="4" w:name="_Hlk183767120"/>
      <w:r w:rsidRPr="00C42B91">
        <w:rPr>
          <w:rFonts w:ascii="Cambria" w:hAnsi="Cambria" w:cstheme="minorHAnsi"/>
          <w:sz w:val="24"/>
          <w:szCs w:val="24"/>
          <w:lang w:eastAsia="hi-IN" w:bidi="hi-IN"/>
        </w:rPr>
        <w:t>Wykonanie projektu</w:t>
      </w:r>
      <w:r w:rsidR="00442264" w:rsidRPr="00C42B91">
        <w:rPr>
          <w:rFonts w:ascii="Cambria" w:hAnsi="Cambria" w:cstheme="minorHAnsi"/>
          <w:sz w:val="24"/>
          <w:szCs w:val="24"/>
          <w:lang w:eastAsia="hi-IN" w:bidi="hi-IN"/>
        </w:rPr>
        <w:t xml:space="preserve"> </w:t>
      </w:r>
      <w:bookmarkStart w:id="5" w:name="_Hlk179534565"/>
      <w:r w:rsidR="00FD5C7D" w:rsidRPr="00C42B91">
        <w:rPr>
          <w:rFonts w:ascii="Cambria" w:hAnsi="Cambria" w:cstheme="minorHAnsi"/>
          <w:sz w:val="24"/>
          <w:szCs w:val="24"/>
          <w:lang w:eastAsia="hi-IN" w:bidi="hi-IN"/>
        </w:rPr>
        <w:t xml:space="preserve">wykonawczego </w:t>
      </w:r>
      <w:r w:rsidR="00442264" w:rsidRPr="00C42B91">
        <w:rPr>
          <w:rFonts w:ascii="Cambria" w:hAnsi="Cambria" w:cstheme="minorHAnsi"/>
          <w:sz w:val="24"/>
          <w:szCs w:val="24"/>
          <w:lang w:eastAsia="hi-IN" w:bidi="hi-IN"/>
        </w:rPr>
        <w:t>(branży sanitarnej</w:t>
      </w:r>
      <w:r w:rsidR="0068501D">
        <w:rPr>
          <w:rFonts w:ascii="Cambria" w:hAnsi="Cambria" w:cstheme="minorHAnsi"/>
          <w:sz w:val="24"/>
          <w:szCs w:val="24"/>
          <w:lang w:eastAsia="hi-IN" w:bidi="hi-IN"/>
        </w:rPr>
        <w:t xml:space="preserve"> oraz</w:t>
      </w:r>
      <w:r w:rsidR="00442264" w:rsidRPr="00C42B91">
        <w:rPr>
          <w:rFonts w:ascii="Cambria" w:hAnsi="Cambria" w:cstheme="minorHAnsi"/>
          <w:sz w:val="24"/>
          <w:szCs w:val="24"/>
          <w:lang w:eastAsia="hi-IN" w:bidi="hi-IN"/>
        </w:rPr>
        <w:t xml:space="preserve"> konstrukcyjnej) </w:t>
      </w:r>
      <w:bookmarkEnd w:id="5"/>
      <w:r w:rsidRPr="00C42B91">
        <w:rPr>
          <w:rFonts w:ascii="Cambria" w:hAnsi="Cambria" w:cstheme="minorHAnsi"/>
          <w:sz w:val="24"/>
          <w:szCs w:val="24"/>
          <w:lang w:eastAsia="hi-IN" w:bidi="hi-IN"/>
        </w:rPr>
        <w:t>obejmującego:</w:t>
      </w:r>
    </w:p>
    <w:p w14:paraId="34242B52" w14:textId="3F6DF649" w:rsidR="00C3353B" w:rsidRPr="00C42B91" w:rsidRDefault="00865E20" w:rsidP="00865E20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m</w:t>
      </w:r>
      <w:r w:rsidR="00DC49F2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ontaż nowej spinki między zasilaniem a powrotem wraz z armaturą</w:t>
      </w:r>
      <w:r w:rsidR="00244592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</w:p>
    <w:p w14:paraId="249AE5BB" w14:textId="7DE92309" w:rsidR="00E667F6" w:rsidRPr="00C42B91" w:rsidRDefault="00865E20" w:rsidP="00865E20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m</w:t>
      </w:r>
      <w:r w:rsidR="00DC49F2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ontaż nowych układów do napełnienia sieci</w:t>
      </w:r>
      <w:r w:rsidR="00244592" w:rsidRPr="00C42B91">
        <w:rPr>
          <w:rFonts w:ascii="Cambria" w:hAnsi="Cambria" w:cstheme="minorHAnsi"/>
          <w:sz w:val="24"/>
          <w:szCs w:val="24"/>
        </w:rPr>
        <w:t>;</w:t>
      </w:r>
    </w:p>
    <w:p w14:paraId="5FAEC97E" w14:textId="400DEE40" w:rsidR="00E667F6" w:rsidRPr="00C42B91" w:rsidRDefault="00865E20" w:rsidP="00865E20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hAnsi="Cambria" w:cstheme="minorHAnsi"/>
          <w:sz w:val="24"/>
          <w:szCs w:val="24"/>
        </w:rPr>
        <w:t>l</w:t>
      </w:r>
      <w:r w:rsidR="00DC49F2" w:rsidRPr="00C42B91">
        <w:rPr>
          <w:rFonts w:ascii="Cambria" w:hAnsi="Cambria" w:cstheme="minorHAnsi"/>
          <w:sz w:val="24"/>
          <w:szCs w:val="24"/>
        </w:rPr>
        <w:t>ikwidacj</w:t>
      </w:r>
      <w:r>
        <w:rPr>
          <w:rFonts w:ascii="Cambria" w:hAnsi="Cambria" w:cstheme="minorHAnsi"/>
          <w:sz w:val="24"/>
          <w:szCs w:val="24"/>
        </w:rPr>
        <w:t>ę</w:t>
      </w:r>
      <w:r w:rsidR="00DC49F2" w:rsidRPr="00C42B91">
        <w:rPr>
          <w:rFonts w:ascii="Cambria" w:hAnsi="Cambria" w:cstheme="minorHAnsi"/>
          <w:sz w:val="24"/>
          <w:szCs w:val="24"/>
        </w:rPr>
        <w:t xml:space="preserve"> kolektorów</w:t>
      </w:r>
      <w:r w:rsidR="00244592" w:rsidRPr="00C42B91">
        <w:rPr>
          <w:rFonts w:ascii="Cambria" w:hAnsi="Cambria" w:cstheme="minorHAnsi"/>
          <w:sz w:val="24"/>
          <w:szCs w:val="24"/>
        </w:rPr>
        <w:t>;</w:t>
      </w:r>
    </w:p>
    <w:p w14:paraId="64DAD8D1" w14:textId="2A3F505F" w:rsidR="00C3353B" w:rsidRPr="00C42B91" w:rsidRDefault="00865E20" w:rsidP="00865E20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DC49F2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ymian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DC49F2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klapy zwrotnej, zasuw, przepustnic, armatury na nowe</w:t>
      </w:r>
      <w:r w:rsidR="00244592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</w:p>
    <w:p w14:paraId="3ABCB599" w14:textId="104C1B47" w:rsidR="00C3353B" w:rsidRPr="00C42B91" w:rsidRDefault="00865E20" w:rsidP="00865E20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l</w:t>
      </w:r>
      <w:r w:rsidR="00FC26EE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ikwidacja klapy zwrotnej, nieczynnych przyłączy wraz z armaturą, by-passu, zaworów</w:t>
      </w:r>
      <w:r w:rsidR="00244592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  <w:r w:rsidR="00C3353B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</w:p>
    <w:p w14:paraId="748F8918" w14:textId="6EBC17AF" w:rsidR="00C3353B" w:rsidRPr="00C42B91" w:rsidRDefault="00865E20" w:rsidP="00865E20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FC26EE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ymian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FC26EE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izolacji</w:t>
      </w:r>
      <w:r w:rsidR="00915C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  <w:r w:rsidR="00FC26EE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-</w:t>
      </w:r>
      <w:r w:rsidR="00915C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  <w:r w:rsidR="00FC26EE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całość na pokrowce termoizolacyjne</w:t>
      </w:r>
      <w:r w:rsidR="00244592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  <w:r w:rsidR="00C3353B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</w:p>
    <w:p w14:paraId="418B47BE" w14:textId="29E813C4" w:rsidR="00C3353B" w:rsidRPr="00C42B91" w:rsidRDefault="00865E20" w:rsidP="00865E20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n</w:t>
      </w:r>
      <w:r w:rsidR="00915C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apraw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915C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, remont lub wymian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915C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na nowe podest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ów</w:t>
      </w:r>
      <w:r w:rsidR="00915C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w komorze ciepłowniczej</w:t>
      </w:r>
      <w:r w:rsidR="00244592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;</w:t>
      </w:r>
    </w:p>
    <w:p w14:paraId="7B76DEA8" w14:textId="673D5A92" w:rsidR="003C3AC6" w:rsidRPr="00C42B91" w:rsidRDefault="004E7679" w:rsidP="00865E20">
      <w:pPr>
        <w:pStyle w:val="Akapitzlist"/>
        <w:numPr>
          <w:ilvl w:val="0"/>
          <w:numId w:val="34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3C3AC6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ymian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ę</w:t>
      </w:r>
      <w:r w:rsidR="003C3AC6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armatury poprzez luki montażowe 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(k</w:t>
      </w:r>
      <w:r w:rsidR="003C3AC6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onieczność demontażu luków oraz ponownego ich montażu po zakończeniu prac oraz doszczelnienia 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 sposób uniemożliwiający naciekanie</w:t>
      </w:r>
      <w:r w:rsidR="003C3AC6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wod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</w:t>
      </w:r>
      <w:r w:rsidR="003C3AC6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do komory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)</w:t>
      </w:r>
      <w:r w:rsidR="0068501D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3BD47CB3" w14:textId="1652B9A7" w:rsidR="001E32D0" w:rsidRPr="00C42B91" w:rsidRDefault="004E7679" w:rsidP="001E32D0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1E32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ykonanie MDCI</w:t>
      </w:r>
      <w:r w:rsidR="00442264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lub MDCP</w:t>
      </w:r>
      <w:r w:rsidR="00FD5C7D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(</w:t>
      </w:r>
      <w:r w:rsidR="00D27451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*</w:t>
      </w:r>
      <w:r w:rsidR="00FD5C7D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)</w:t>
      </w:r>
      <w:r w:rsidR="001E32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,</w:t>
      </w:r>
      <w:r w:rsidR="00CD3D1F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  <w:r w:rsidR="001E32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kosztorysu 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oraz</w:t>
      </w:r>
      <w:r w:rsidR="001E32D0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przedmiaru robót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61C0A323" w14:textId="5BDB3B0D" w:rsidR="001E32D0" w:rsidRPr="00C42B91" w:rsidRDefault="001E32D0" w:rsidP="001E32D0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Uzyskanie wypisów, prawa dysponowania terenem </w:t>
      </w:r>
      <w:r w:rsidR="00DD54AE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od właściciela nieruchomości </w:t>
      </w:r>
      <w:r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na czas konserwacji bieżącej kom</w:t>
      </w:r>
      <w:r w:rsidR="00EA514C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ory</w:t>
      </w:r>
      <w:r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2AB1282B" w14:textId="6A3BBD2F" w:rsidR="001E32D0" w:rsidRDefault="001E32D0" w:rsidP="00DD54AE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Uzyskanie uzgodnienia OPEC</w:t>
      </w:r>
      <w:r w:rsidR="00C40B9C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, </w:t>
      </w:r>
      <w:r w:rsidR="00740489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</w:t>
      </w:r>
      <w:r w:rsidR="00C40B9C" w:rsidRPr="00C40B9C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PTOR</w:t>
      </w:r>
      <w:r w:rsidR="00FD5C7D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(</w:t>
      </w:r>
      <w:r w:rsidR="00C40B9C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*</w:t>
      </w:r>
      <w:r w:rsidR="00FD5C7D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)</w:t>
      </w:r>
      <w:r w:rsidR="005D46E6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2187C438" w14:textId="43F08A08" w:rsidR="0003258F" w:rsidRDefault="0068501D" w:rsidP="00DD54AE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W</w:t>
      </w:r>
      <w:r w:rsidR="0003258F" w:rsidRPr="0003258F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ystąpi</w:t>
      </w:r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enie</w:t>
      </w:r>
      <w:r w:rsidR="0003258F" w:rsidRPr="0003258F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do właścicieli terenu o uzyskanie prawa dysp</w:t>
      </w:r>
      <w:r w:rsidR="0003258F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onowania</w:t>
      </w:r>
      <w:r w:rsidR="0003258F" w:rsidRPr="0003258F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nieruchom</w:t>
      </w:r>
      <w:r w:rsidR="0003258F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ością</w:t>
      </w:r>
      <w:r w:rsidR="0003258F" w:rsidRPr="0003258F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na czas konserwacji bieżącej/remontu</w:t>
      </w:r>
      <w:r w:rsidR="00FD5C7D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50B04437" w14:textId="204BDB6B" w:rsidR="00FD5C7D" w:rsidRPr="00FD5C7D" w:rsidRDefault="00FD5C7D" w:rsidP="00212F56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bookmarkStart w:id="6" w:name="_Hlk183694840"/>
      <w:bookmarkStart w:id="7" w:name="_Hlk183763543"/>
      <w:r w:rsidRPr="00FD5C7D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Zamawiający nie dysponuje projektem archiwalnym.</w:t>
      </w:r>
    </w:p>
    <w:p w14:paraId="174C1EC4" w14:textId="2B97F5E7" w:rsidR="00C3353B" w:rsidRPr="00C42B91" w:rsidRDefault="004E7679" w:rsidP="004E7679">
      <w:pPr>
        <w:pStyle w:val="Akapitzlist"/>
        <w:numPr>
          <w:ilvl w:val="0"/>
          <w:numId w:val="18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bookmarkStart w:id="8" w:name="_Hlk183694749"/>
      <w:bookmarkEnd w:id="6"/>
      <w:r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Zamawiający n</w:t>
      </w:r>
      <w:r w:rsidR="00C3353B" w:rsidRPr="00C42B91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ie przewiduje:</w:t>
      </w:r>
    </w:p>
    <w:bookmarkEnd w:id="8"/>
    <w:p w14:paraId="5E44F767" w14:textId="195CD177" w:rsidR="00C3353B" w:rsidRPr="00483992" w:rsidRDefault="00C3353B" w:rsidP="00483992">
      <w:pPr>
        <w:pStyle w:val="Akapitzlist"/>
        <w:numPr>
          <w:ilvl w:val="0"/>
          <w:numId w:val="37"/>
        </w:numPr>
        <w:spacing w:line="240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8399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wykonania kominków </w:t>
      </w:r>
      <w:proofErr w:type="spellStart"/>
      <w:r w:rsidRPr="0048399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nawiewno</w:t>
      </w:r>
      <w:proofErr w:type="spellEnd"/>
      <w:r w:rsidRPr="0048399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 xml:space="preserve"> – wywiewnych</w:t>
      </w:r>
      <w:r w:rsidR="004E7679" w:rsidRPr="0048399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,</w:t>
      </w:r>
    </w:p>
    <w:bookmarkEnd w:id="7"/>
    <w:p w14:paraId="76785645" w14:textId="5E377FEE" w:rsidR="00CC2340" w:rsidRPr="00626C3F" w:rsidRDefault="00C3353B" w:rsidP="00483992">
      <w:pPr>
        <w:pStyle w:val="Akapitzlist"/>
        <w:numPr>
          <w:ilvl w:val="0"/>
          <w:numId w:val="37"/>
        </w:numPr>
        <w:spacing w:line="240" w:lineRule="auto"/>
        <w:jc w:val="both"/>
        <w:rPr>
          <w:rFonts w:ascii="Cambria" w:hAnsi="Cambria"/>
          <w:sz w:val="24"/>
          <w:szCs w:val="24"/>
          <w:lang w:eastAsia="hi-IN" w:bidi="hi-IN"/>
        </w:rPr>
      </w:pPr>
      <w:r w:rsidRPr="0048399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lastRenderedPageBreak/>
        <w:t>wykonania oświetlenia</w:t>
      </w:r>
      <w:r w:rsidR="004E7679" w:rsidRPr="00483992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.</w:t>
      </w:r>
    </w:p>
    <w:p w14:paraId="42D70E46" w14:textId="77777777" w:rsidR="00626C3F" w:rsidRPr="00626C3F" w:rsidRDefault="00626C3F" w:rsidP="00626C3F">
      <w:pPr>
        <w:pStyle w:val="Akapitzlist"/>
        <w:widowControl w:val="0"/>
        <w:numPr>
          <w:ilvl w:val="0"/>
          <w:numId w:val="39"/>
        </w:numPr>
        <w:adjustRightInd w:val="0"/>
        <w:jc w:val="both"/>
        <w:textAlignment w:val="baseline"/>
        <w:rPr>
          <w:rFonts w:ascii="Cambria" w:hAnsi="Cambria" w:cstheme="minorHAnsi"/>
          <w:sz w:val="24"/>
          <w:szCs w:val="24"/>
        </w:rPr>
      </w:pPr>
      <w:r w:rsidRPr="00626C3F">
        <w:rPr>
          <w:rFonts w:ascii="Cambria" w:hAnsi="Cambria" w:cstheme="minorHAnsi"/>
          <w:sz w:val="24"/>
          <w:szCs w:val="24"/>
          <w:lang w:eastAsia="hi-IN" w:bidi="hi-IN"/>
        </w:rPr>
        <w:t xml:space="preserve">Wykonawca winien sporządzić dokumentację zgodnie z wytycznymi technicznymi OPEC, które zawarte </w:t>
      </w:r>
      <w:r w:rsidRPr="00626C3F">
        <w:rPr>
          <w:rFonts w:ascii="Cambria" w:hAnsi="Cambria" w:cstheme="minorHAnsi"/>
          <w:sz w:val="24"/>
          <w:szCs w:val="24"/>
        </w:rPr>
        <w:t xml:space="preserve">są na stronie internetowej: </w:t>
      </w:r>
      <w:hyperlink r:id="rId8" w:history="1">
        <w:r w:rsidRPr="00626C3F">
          <w:rPr>
            <w:rStyle w:val="Hipercze"/>
            <w:rFonts w:ascii="Cambria" w:hAnsi="Cambria" w:cstheme="minorHAnsi"/>
            <w:sz w:val="24"/>
            <w:szCs w:val="24"/>
          </w:rPr>
          <w:t>https://opecgdy.com.pl/dokumenty/pdf/wytyczne-do-projektowania--budowy-i-odbiorw-sieci-preizolowanych_wydanie-5.pdf</w:t>
        </w:r>
      </w:hyperlink>
    </w:p>
    <w:p w14:paraId="5B4E2EFC" w14:textId="77777777" w:rsidR="00FD5C7D" w:rsidRPr="00FD5C7D" w:rsidRDefault="00FD5C7D" w:rsidP="00FD5C7D">
      <w:pPr>
        <w:spacing w:line="240" w:lineRule="auto"/>
        <w:jc w:val="both"/>
        <w:rPr>
          <w:rFonts w:ascii="Cambria" w:eastAsia="Times New Roman" w:hAnsi="Cambria" w:cstheme="minorHAnsi"/>
          <w:i/>
          <w:iCs/>
          <w:sz w:val="24"/>
          <w:szCs w:val="24"/>
          <w:u w:val="single"/>
          <w:lang w:eastAsia="pl-PL"/>
        </w:rPr>
      </w:pPr>
      <w:bookmarkStart w:id="9" w:name="_Hlk183694858"/>
      <w:r w:rsidRPr="00FD5C7D">
        <w:rPr>
          <w:rFonts w:ascii="Cambria" w:eastAsia="Times New Roman" w:hAnsi="Cambria" w:cstheme="minorHAnsi"/>
          <w:i/>
          <w:iCs/>
          <w:sz w:val="24"/>
          <w:szCs w:val="24"/>
          <w:u w:val="single"/>
          <w:lang w:eastAsia="pl-PL"/>
        </w:rPr>
        <w:t xml:space="preserve">(*) Wykonawca ma obowiązek wykonania w sytuacji, gdy prawidłowa realizacja zamówienia tego wymaga. </w:t>
      </w:r>
    </w:p>
    <w:bookmarkEnd w:id="9"/>
    <w:bookmarkEnd w:id="4"/>
    <w:p w14:paraId="2FEE406B" w14:textId="77777777" w:rsidR="00FD5C7D" w:rsidRPr="00C42B91" w:rsidRDefault="00FD5C7D" w:rsidP="004E7679">
      <w:pPr>
        <w:pStyle w:val="Akapitzlist"/>
        <w:spacing w:line="240" w:lineRule="auto"/>
        <w:ind w:left="862"/>
        <w:jc w:val="both"/>
        <w:rPr>
          <w:rFonts w:ascii="Cambria" w:hAnsi="Cambria"/>
          <w:sz w:val="24"/>
          <w:szCs w:val="24"/>
          <w:lang w:eastAsia="hi-IN" w:bidi="hi-IN"/>
        </w:rPr>
      </w:pPr>
    </w:p>
    <w:p w14:paraId="15A1B885" w14:textId="7815FF45" w:rsidR="005F2E83" w:rsidRPr="00C42B91" w:rsidRDefault="004E7679" w:rsidP="004D372A">
      <w:pPr>
        <w:pStyle w:val="OPZnagwek1"/>
        <w:numPr>
          <w:ilvl w:val="0"/>
          <w:numId w:val="15"/>
        </w:numPr>
        <w:ind w:left="567" w:hanging="425"/>
        <w:rPr>
          <w:rFonts w:ascii="Cambria" w:hAnsi="Cambria"/>
        </w:rPr>
      </w:pPr>
      <w:bookmarkStart w:id="10" w:name="_Hlk183694909"/>
      <w:r>
        <w:rPr>
          <w:rFonts w:ascii="Cambria" w:hAnsi="Cambria"/>
        </w:rPr>
        <w:t>ZAŁĄCZNIKI</w:t>
      </w:r>
    </w:p>
    <w:p w14:paraId="646FE5E3" w14:textId="6AF32BAA" w:rsidR="005F2E83" w:rsidRPr="004E7679" w:rsidRDefault="005F2E83" w:rsidP="004E7679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E7679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Plany sytuacyjne</w:t>
      </w:r>
    </w:p>
    <w:bookmarkEnd w:id="10"/>
    <w:p w14:paraId="5AFFBEBD" w14:textId="37D3A84B" w:rsidR="00C3353B" w:rsidRPr="00C42B91" w:rsidRDefault="00D41722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  <w:r w:rsidRPr="00C42B91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0E6B297F" wp14:editId="6B924757">
            <wp:simplePos x="0" y="0"/>
            <wp:positionH relativeFrom="column">
              <wp:posOffset>424180</wp:posOffset>
            </wp:positionH>
            <wp:positionV relativeFrom="paragraph">
              <wp:posOffset>124460</wp:posOffset>
            </wp:positionV>
            <wp:extent cx="3124200" cy="3466465"/>
            <wp:effectExtent l="0" t="0" r="0" b="635"/>
            <wp:wrapSquare wrapText="bothSides"/>
            <wp:docPr id="13096761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676175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8A068F" w14:textId="2E703FD1" w:rsidR="00AD69B8" w:rsidRPr="00C42B91" w:rsidRDefault="00D41722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80FCD5" wp14:editId="47A5E7CC">
                <wp:simplePos x="0" y="0"/>
                <wp:positionH relativeFrom="margin">
                  <wp:posOffset>2319655</wp:posOffset>
                </wp:positionH>
                <wp:positionV relativeFrom="paragraph">
                  <wp:posOffset>99695</wp:posOffset>
                </wp:positionV>
                <wp:extent cx="1447800" cy="647700"/>
                <wp:effectExtent l="0" t="0" r="19050" b="19050"/>
                <wp:wrapNone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64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860C20" w14:textId="5A8738F8" w:rsidR="00413140" w:rsidRDefault="00413140" w:rsidP="00D41722">
                            <w:pPr>
                              <w:jc w:val="center"/>
                            </w:pPr>
                            <w:r>
                              <w:t>Komora ciepłownicza K-703 do przebudowy</w:t>
                            </w:r>
                            <w:r w:rsidR="00D41722">
                              <w:t xml:space="preserve"> armatury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80FCD5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182.65pt;margin-top:7.85pt;width:114pt;height:51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G1qDQIAAB8EAAAOAAAAZHJzL2Uyb0RvYy54bWysU9tu2zAMfR+wfxD0vtgJkqY14hRdugwD&#10;ugvQ7QMUWY6FyaJGKbGzrx8lu2l2exmmB4E06UOeQ2p127eGHRV6Dbbk00nOmbISKm33Jf/yefvq&#10;mjMfhK2EAatKflKe365fvlh1rlAzaMBUChmBWF90ruRNCK7IMi8b1Qo/AacsBWvAVgRycZ9VKDpC&#10;b002y/OrrAOsHIJU3tPX+yHI1wm/rpUMH+vaq8BMyam3kG5M9y7e2Xolij0K12g5tiH+oYtWaEtF&#10;z1D3Igh2QP0bVKslgoc6TCS0GdS1lipxIDbT/Bc2j41wKnEhcbw7y+T/H6z8cHx0n5CF/jX0NMBE&#10;wrsHkF89s7BphN2rO0ToGiUqKjyNkmWd88X4a5TaFz6C7Lr3UNGQxSFAAuprbKMqxJMROg3gdBZd&#10;9YHJWHI+X17nFJIUu5ovl2THEqJ4+tuhD28VtCwaJUcaakIXxwcfhtSnlFjMg9HVVhuTHNzvNgbZ&#10;UdACbNMZ0X9KM5Z1Jb9ZzBaDAH+FyNP5E0SrA22y0W3JiQ6dmCSKKNsbWyU7CG0Gm9gZO+oYpRtE&#10;DP2up8So5w6qEymKMGwsvTAyGsDvnHW0rSX33w4CFWfmnaWp3JCKcb2TM18sZ+TgZWR3GRFWElTJ&#10;A2eDuQnpScR+LdzR9GqdhH3uZOyVtjCNZnwxcc0v/ZT1/K7XPwAAAP//AwBQSwMEFAAGAAgAAAAh&#10;ALR/RxzfAAAACgEAAA8AAABkcnMvZG93bnJldi54bWxMj8FOwzAQRO9I/IO1SFwQdUpI0oY4FUIC&#10;wQ0Kgqsbb5OIeB1sNw1/z3KC4848zc5Um9kOYkIfekcKlosEBFLjTE+tgrfX+8sViBA1GT04QgXf&#10;GGBTn55UujTuSC84bWMrOIRCqRV0MY6llKHp0OqwcCMSe3vnrY58+lYar48cbgd5lSS5tLon/tDp&#10;Ee86bD63B6tgdf04fYSn9Pm9yffDOl4U08OXV+r8bL69ARFxjn8w/Nbn6lBzp507kAliUJDmWcoo&#10;G1kBgoFsnbKwY2FZFCDrSv6fUP8AAAD//wMAUEsBAi0AFAAGAAgAAAAhALaDOJL+AAAA4QEAABMA&#10;AAAAAAAAAAAAAAAAAAAAAFtDb250ZW50X1R5cGVzXS54bWxQSwECLQAUAAYACAAAACEAOP0h/9YA&#10;AACUAQAACwAAAAAAAAAAAAAAAAAvAQAAX3JlbHMvLnJlbHNQSwECLQAUAAYACAAAACEAT3Btag0C&#10;AAAfBAAADgAAAAAAAAAAAAAAAAAuAgAAZHJzL2Uyb0RvYy54bWxQSwECLQAUAAYACAAAACEAtH9H&#10;HN8AAAAKAQAADwAAAAAAAAAAAAAAAABnBAAAZHJzL2Rvd25yZXYueG1sUEsFBgAAAAAEAAQA8wAA&#10;AHMFAAAAAA==&#10;">
                <v:textbox>
                  <w:txbxContent>
                    <w:p w14:paraId="44860C20" w14:textId="5A8738F8" w:rsidR="00413140" w:rsidRDefault="00413140" w:rsidP="00D41722">
                      <w:pPr>
                        <w:jc w:val="center"/>
                      </w:pPr>
                      <w:r>
                        <w:t>Komora ciepłownicza K-703 do przebudowy</w:t>
                      </w:r>
                      <w:r w:rsidR="00D41722">
                        <w:t xml:space="preserve"> armatury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C3E0C8" w14:textId="77777777" w:rsidR="00AD69B8" w:rsidRPr="00C42B91" w:rsidRDefault="00AD69B8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4C0B3124" w14:textId="234CF298" w:rsidR="00FA527B" w:rsidRPr="00C42B91" w:rsidRDefault="00D41722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6EE77E2" wp14:editId="33A2245A">
                <wp:simplePos x="0" y="0"/>
                <wp:positionH relativeFrom="column">
                  <wp:posOffset>1748155</wp:posOffset>
                </wp:positionH>
                <wp:positionV relativeFrom="paragraph">
                  <wp:posOffset>157481</wp:posOffset>
                </wp:positionV>
                <wp:extent cx="571500" cy="304800"/>
                <wp:effectExtent l="38100" t="0" r="19050" b="57150"/>
                <wp:wrapNone/>
                <wp:docPr id="138409246" name="Łącznik prosty ze strzałką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1500" cy="3048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CDA456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2" o:spid="_x0000_s1026" type="#_x0000_t32" style="position:absolute;margin-left:137.65pt;margin-top:12.4pt;width:45pt;height:24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WatwwEAAM0DAAAOAAAAZHJzL2Uyb0RvYy54bWysU8uO1DAQvCPxD5bvTDKzLKyiyexhlscB&#10;wYrHB3gdO7HwS+1mkvw9bWcmiwDtAXFpOXZXdVV3Z387OctOCpIJvuXbTc2Z8jJ0xvct//b17Ysb&#10;zhIK3wkbvGr5rBK/PTx/th9jo3ZhCLZTwIjEp2aMLR8QY1NVSQ7KibQJUXl61AGcQPqEvupAjMTu&#10;bLWr61fVGKCLEKRKiW7vlkd+KPxaK4mftE4KmW05acMSocSHHKvDXjQ9iDgYeZYh/kGFE8ZT0ZXq&#10;TqBgP8D8QeWMhJCCxo0MrgpaG6mKB3KzrX9z82UQURUv1JwU1zal/0crP56O/h6oDWNMTYr3kF1M&#10;GhzT1sT3NNPii5SyqbRtXtumJmSSLq9fb69raq6kp6v65Q2dia9aaDJdhITvVHAsH1qeEITpBzwG&#10;72lAAZYS4vQh4QK8ADLY+hxRGPvGdwznSFuEYITvrTrXySnVo/5ywtmqBf5ZaWY60nlVnJTVUkcL&#10;7CRoKbrv25WFMjNEG2tXUP006JybYaqs2wrcPQ1cs0vF4HEFOuMD/A2M00WqXvIvrhev2fZD6OYy&#10;zdIO2pkyh/N+56X89bvAH//Cw08AAAD//wMAUEsDBBQABgAIAAAAIQAc3Dea3wAAAAkBAAAPAAAA&#10;ZHJzL2Rvd25yZXYueG1sTI9BT8MwDIXvSPyHyEhcEEtpu27qmk4IhCZx20A7Z43XVmuc0mRd+fd4&#10;p3Gz/Z6ev1esJ9uJEQffOlLwMotAIFXOtFQr+P76eF6C8EGT0Z0jVPCLHtbl/V2hc+MutMVxF2rB&#10;IeRzraAJoc+l9FWDVvuZ65FYO7rB6sDrUEsz6AuH207GUZRJq1viD43u8a3B6rQ7WwX7zXGebs2+&#10;/omf0s9NYvT43mdKPT5MrysQAadwM8MVn9GhZKaDO5PxolMQL+YJW3lIuQIbkux6OChYxEuQZSH/&#10;Nyj/AAAA//8DAFBLAQItABQABgAIAAAAIQC2gziS/gAAAOEBAAATAAAAAAAAAAAAAAAAAAAAAABb&#10;Q29udGVudF9UeXBlc10ueG1sUEsBAi0AFAAGAAgAAAAhADj9If/WAAAAlAEAAAsAAAAAAAAAAAAA&#10;AAAALwEAAF9yZWxzLy5yZWxzUEsBAi0AFAAGAAgAAAAhAMfxZq3DAQAAzQMAAA4AAAAAAAAAAAAA&#10;AAAALgIAAGRycy9lMm9Eb2MueG1sUEsBAi0AFAAGAAgAAAAhABzcN5rfAAAACQEAAA8AAAAAAAAA&#10;AAAAAAAAHQQAAGRycy9kb3ducmV2LnhtbFBLBQYAAAAABAAEAPMAAAApBQAAAAA=&#10;" strokecolor="black [3200]" strokeweight="1.5pt">
                <v:stroke endarrow="block" joinstyle="miter"/>
              </v:shape>
            </w:pict>
          </mc:Fallback>
        </mc:AlternateContent>
      </w:r>
    </w:p>
    <w:p w14:paraId="2D8DA173" w14:textId="2CF45850" w:rsidR="00FA527B" w:rsidRPr="00C42B91" w:rsidRDefault="00FA527B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5C6F0988" w14:textId="77777777" w:rsidR="00FA527B" w:rsidRPr="00C42B91" w:rsidRDefault="00FA527B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2875E5CB" w14:textId="339927C1" w:rsidR="00FA527B" w:rsidRPr="00C42B91" w:rsidRDefault="00FA527B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0DDB1FC4" w14:textId="77777777" w:rsidR="00FA527B" w:rsidRPr="00C42B91" w:rsidRDefault="00FA527B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7F9F6AAA" w14:textId="554CF5D1" w:rsidR="00FA527B" w:rsidRPr="00C42B91" w:rsidRDefault="00FA527B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2957407F" w14:textId="4BF2629B" w:rsidR="00FA527B" w:rsidRPr="00C42B91" w:rsidRDefault="00FA527B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5119638D" w14:textId="02DB3C16" w:rsidR="00FA527B" w:rsidRPr="00C42B91" w:rsidRDefault="00FA527B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4BD9E886" w14:textId="16D1E0C2" w:rsidR="00FA527B" w:rsidRPr="00C42B91" w:rsidRDefault="00FA527B" w:rsidP="00C3353B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72967189" w14:textId="7B23C636" w:rsidR="00D41722" w:rsidRPr="00C42B91" w:rsidRDefault="00D41722" w:rsidP="00AD69B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46DF3E42" w14:textId="3F980A3C" w:rsidR="00D41722" w:rsidRPr="00C42B91" w:rsidRDefault="00D41722" w:rsidP="00AD69B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0B67D0A5" w14:textId="15D07FC8" w:rsidR="00D41722" w:rsidRPr="00C42B91" w:rsidRDefault="00D41722" w:rsidP="00AD69B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4D57D62A" w14:textId="7DD474C6" w:rsidR="00D41722" w:rsidRPr="00C42B91" w:rsidRDefault="00D41722" w:rsidP="00AD69B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0818A97F" w14:textId="3589C581" w:rsidR="00D41722" w:rsidRPr="00C42B91" w:rsidRDefault="00D41722" w:rsidP="00AD69B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51B48289" w14:textId="77777777" w:rsidR="00D41722" w:rsidRPr="00C42B91" w:rsidRDefault="00D41722" w:rsidP="00AD69B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543EB741" w14:textId="71D0A053" w:rsidR="00D41722" w:rsidRPr="00C42B91" w:rsidRDefault="00D41722" w:rsidP="00AD69B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4B969576" w14:textId="14844668" w:rsidR="00D41722" w:rsidRPr="00C42B91" w:rsidRDefault="00D41722" w:rsidP="00AD69B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463ACFC3" w14:textId="3E5ADDE9" w:rsidR="005F2E83" w:rsidRPr="00C42B91" w:rsidRDefault="005F2E83" w:rsidP="00AD69B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lastRenderedPageBreak/>
        <w:drawing>
          <wp:inline distT="0" distB="0" distL="0" distR="0" wp14:anchorId="3F0000BF" wp14:editId="1DD0AEEB">
            <wp:extent cx="5594350" cy="3496827"/>
            <wp:effectExtent l="0" t="0" r="6350" b="8890"/>
            <wp:docPr id="14581243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12438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7795" cy="3505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35359" w14:textId="77777777" w:rsidR="00FD5C7D" w:rsidRDefault="00FD5C7D" w:rsidP="00FD5C7D">
      <w:pPr>
        <w:pStyle w:val="Akapitzlist"/>
        <w:spacing w:line="276" w:lineRule="auto"/>
        <w:ind w:left="502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</w:p>
    <w:bookmarkStart w:id="11" w:name="_Hlk183694945"/>
    <w:p w14:paraId="54821C75" w14:textId="7EA8ED44" w:rsidR="00752E16" w:rsidRPr="004E7679" w:rsidRDefault="000D2BD0" w:rsidP="004E7679">
      <w:pPr>
        <w:pStyle w:val="Akapitzlist"/>
        <w:numPr>
          <w:ilvl w:val="0"/>
          <w:numId w:val="35"/>
        </w:numPr>
        <w:spacing w:line="276" w:lineRule="auto"/>
        <w:jc w:val="both"/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</w:pPr>
      <w:r w:rsidRPr="004E7679">
        <w:rPr>
          <w:rFonts w:ascii="Cambria" w:eastAsia="Arial Unicode MS" w:hAnsi="Cambria" w:cstheme="minorHAnsi"/>
          <w:noProof/>
          <w:kern w:val="1"/>
          <w:sz w:val="24"/>
          <w:szCs w:val="24"/>
          <w:lang w:eastAsia="hi-IN" w:bidi="hi-IN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A22DE0A" wp14:editId="350A55C2">
                <wp:simplePos x="0" y="0"/>
                <wp:positionH relativeFrom="column">
                  <wp:posOffset>2986405</wp:posOffset>
                </wp:positionH>
                <wp:positionV relativeFrom="paragraph">
                  <wp:posOffset>2089149</wp:posOffset>
                </wp:positionV>
                <wp:extent cx="123825" cy="257175"/>
                <wp:effectExtent l="0" t="0" r="85725" b="47625"/>
                <wp:wrapNone/>
                <wp:docPr id="2048423723" name="Łącznik prosty ze strzałk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825" cy="2571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5CC81F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4" o:spid="_x0000_s1026" type="#_x0000_t32" style="position:absolute;margin-left:235.15pt;margin-top:164.5pt;width:9.75pt;height:20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G6fvQEAAMMDAAAOAAAAZHJzL2Uyb0RvYy54bWysU02P0zAQvSPxHyzfaT5WZVdR0z10gQuC&#10;FSw/wOuMEwvHtsZD0/x7bKdNEaA9IC4Tf8ybmff8srs/jYYdAYN2tuXVpuQMrHSdtn3Lvz29f3PH&#10;WSBhO2GchZbPEPj9/vWr3eQbqN3gTAfIYhEbmsm3fCDyTVEEOcAowsZ5sPFSORwFxS32RYdiitVH&#10;U9Rl+baYHHYenYQQ4unDcsn3ub5SIOmzUgGImZbH2ShHzPE5xWK/E02Pwg9anscQ/zDFKLSNTddS&#10;D4IE+4H6j1KjluiCU7SRbiycUlpC5hDZVOVvbL4OwkPmEsUJfpUp/L+y8tPxYB8xyjD50AT/iInF&#10;SeGYvnE+dspizatYcCIm42FV39zVW85kvKq3t9XtNolZXMEeA30AN7K0aHkgFLof6OCsjc/isMqC&#10;iePHQAvwAkidjU2RhDbvbMdo9tE7hFrY3sC5T0oprlPnFc0GFvgXUEx3cc6b3CYbCg4G2VFEK3Tf&#10;q7VKzEwQpY1ZQeXLoHNugkE22QqsXwau2bmjs7QCR20d/g1Mp8uoasm/sF64JtrPrpvzG2Y5olPy&#10;O5xdnaz46z7Dr//e/icAAAD//wMAUEsDBBQABgAIAAAAIQB7noLG4AAAAAsBAAAPAAAAZHJzL2Rv&#10;d25yZXYueG1sTI9NT8MwDIbvSPyHyEjcWLoPurU0nYCBBOLE2IWb13htReNUTbaVf485wdH2o9fP&#10;W6xH16kTDaH1bGA6SUARV962XBvYfTzfrECFiGyx80wGvinAury8KDC3/szvdNrGWkkIhxwNNDH2&#10;udahashhmPieWG4HPziMMg61tgOeJdx1epYkqXbYsnxosKfHhqqv7dEZODRIm13HuOmX6fTt4fPl&#10;KXn1xlxfjfd3oCKN8Q+GX31Rh1Kc9v7INqjOwGKZzAU1MJ9lUkqIxSqTMnvZpNkt6LLQ/zuUPwAA&#10;AP//AwBQSwECLQAUAAYACAAAACEAtoM4kv4AAADhAQAAEwAAAAAAAAAAAAAAAAAAAAAAW0NvbnRl&#10;bnRfVHlwZXNdLnhtbFBLAQItABQABgAIAAAAIQA4/SH/1gAAAJQBAAALAAAAAAAAAAAAAAAAAC8B&#10;AABfcmVscy8ucmVsc1BLAQItABQABgAIAAAAIQC1+G6fvQEAAMMDAAAOAAAAAAAAAAAAAAAAAC4C&#10;AABkcnMvZTJvRG9jLnhtbFBLAQItABQABgAIAAAAIQB7noLG4AAAAAsBAAAPAAAAAAAAAAAAAAAA&#10;ABcEAABkcnMvZG93bnJldi54bWxQSwUGAAAAAAQABADzAAAAJAUAAAAA&#10;" strokecolor="black [3200]" strokeweight="1.5pt">
                <v:stroke endarrow="block" joinstyle="miter"/>
              </v:shape>
            </w:pict>
          </mc:Fallback>
        </mc:AlternateContent>
      </w:r>
      <w:r w:rsidR="004D372A" w:rsidRPr="004E7679">
        <w:rPr>
          <w:rFonts w:ascii="Cambria" w:eastAsia="Arial Unicode MS" w:hAnsi="Cambria" w:cstheme="minorHAnsi"/>
          <w:kern w:val="1"/>
          <w:sz w:val="24"/>
          <w:szCs w:val="24"/>
          <w:lang w:eastAsia="hi-IN" w:bidi="hi-IN"/>
        </w:rPr>
        <w:t>Dokumentacja fotograficzna</w:t>
      </w:r>
    </w:p>
    <w:p w14:paraId="0D2D78A0" w14:textId="77777777" w:rsidR="004D372A" w:rsidRPr="00C42B91" w:rsidRDefault="004D372A" w:rsidP="004D372A">
      <w:pPr>
        <w:pStyle w:val="Akapitzlist"/>
        <w:rPr>
          <w:rFonts w:ascii="Cambria" w:hAnsi="Cambria" w:cstheme="minorHAnsi"/>
          <w:sz w:val="24"/>
          <w:szCs w:val="24"/>
          <w:lang w:eastAsia="hi-IN" w:bidi="hi-IN"/>
        </w:rPr>
      </w:pPr>
    </w:p>
    <w:bookmarkEnd w:id="11"/>
    <w:p w14:paraId="5DD15BF9" w14:textId="77777777" w:rsidR="00244592" w:rsidRPr="00C42B91" w:rsidRDefault="00244592" w:rsidP="00244592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00CA07A4" w14:textId="291FF48D" w:rsidR="000D63C8" w:rsidRPr="00C42B91" w:rsidRDefault="00B85FEF" w:rsidP="000D63C8">
      <w:pPr>
        <w:pStyle w:val="Akapitzlist"/>
        <w:spacing w:after="0" w:line="276" w:lineRule="auto"/>
        <w:ind w:left="360"/>
        <w:jc w:val="both"/>
        <w:rPr>
          <w:rFonts w:ascii="Cambria" w:hAnsi="Cambria" w:cstheme="minorHAnsi"/>
          <w:b/>
          <w:bCs/>
          <w:sz w:val="24"/>
          <w:szCs w:val="24"/>
        </w:rPr>
      </w:pPr>
      <w:bookmarkStart w:id="12" w:name="_Hlk179279103"/>
      <w:r w:rsidRPr="00C42B91">
        <w:rPr>
          <w:rFonts w:ascii="Cambria" w:hAnsi="Cambria"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266788D0" wp14:editId="6876B472">
            <wp:simplePos x="0" y="0"/>
            <wp:positionH relativeFrom="column">
              <wp:posOffset>-216535</wp:posOffset>
            </wp:positionH>
            <wp:positionV relativeFrom="paragraph">
              <wp:posOffset>332105</wp:posOffset>
            </wp:positionV>
            <wp:extent cx="5676900" cy="3476625"/>
            <wp:effectExtent l="0" t="0" r="0" b="9525"/>
            <wp:wrapTopAndBottom/>
            <wp:docPr id="2111767619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63C8" w:rsidRPr="00C42B91">
        <w:rPr>
          <w:rFonts w:ascii="Cambria" w:hAnsi="Cambria" w:cstheme="minorHAnsi"/>
          <w:b/>
          <w:bCs/>
          <w:sz w:val="24"/>
          <w:szCs w:val="24"/>
        </w:rPr>
        <w:t xml:space="preserve">Lokalizacja: </w:t>
      </w:r>
    </w:p>
    <w:p w14:paraId="139606CC" w14:textId="77777777" w:rsidR="00244592" w:rsidRPr="00C42B91" w:rsidRDefault="00244592" w:rsidP="000D63C8">
      <w:pPr>
        <w:pStyle w:val="Akapitzlist"/>
        <w:spacing w:after="0" w:line="276" w:lineRule="auto"/>
        <w:ind w:left="360"/>
        <w:jc w:val="both"/>
        <w:rPr>
          <w:rFonts w:ascii="Cambria" w:hAnsi="Cambria" w:cstheme="minorHAnsi"/>
          <w:b/>
          <w:bCs/>
          <w:sz w:val="24"/>
          <w:szCs w:val="24"/>
        </w:rPr>
      </w:pPr>
    </w:p>
    <w:bookmarkEnd w:id="12"/>
    <w:p w14:paraId="5F046AE6" w14:textId="5F5F19CC" w:rsidR="00AD69B8" w:rsidRPr="00C42B91" w:rsidRDefault="00AD69B8" w:rsidP="00AD69B8">
      <w:pPr>
        <w:pStyle w:val="Akapitzlist"/>
        <w:spacing w:after="0" w:line="276" w:lineRule="auto"/>
        <w:ind w:left="360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550A0A28" w14:textId="7FD350C1" w:rsidR="0081000C" w:rsidRDefault="0081000C">
      <w:pPr>
        <w:rPr>
          <w:rFonts w:ascii="Cambria" w:hAnsi="Cambria" w:cstheme="minorHAnsi"/>
          <w:b/>
          <w:bCs/>
          <w:sz w:val="24"/>
          <w:szCs w:val="24"/>
        </w:rPr>
      </w:pPr>
    </w:p>
    <w:p w14:paraId="488402AB" w14:textId="7EFA1192" w:rsidR="00AD69B8" w:rsidRPr="00C42B91" w:rsidRDefault="00061692" w:rsidP="00AD69B8">
      <w:pPr>
        <w:pStyle w:val="Akapitzlist"/>
        <w:spacing w:after="0" w:line="276" w:lineRule="auto"/>
        <w:ind w:left="360"/>
        <w:jc w:val="both"/>
        <w:rPr>
          <w:rFonts w:ascii="Cambria" w:hAnsi="Cambria" w:cstheme="minorHAnsi"/>
          <w:b/>
          <w:bCs/>
          <w:sz w:val="24"/>
          <w:szCs w:val="24"/>
        </w:rPr>
      </w:pPr>
      <w:r>
        <w:rPr>
          <w:rFonts w:ascii="Cambria" w:hAnsi="Cambria" w:cstheme="minorHAnsi"/>
          <w:b/>
          <w:bCs/>
          <w:sz w:val="24"/>
          <w:szCs w:val="24"/>
        </w:rPr>
        <w:lastRenderedPageBreak/>
        <w:t>Wnętrze Komory</w:t>
      </w:r>
      <w:r w:rsidR="006677E3" w:rsidRPr="00C42B91">
        <w:rPr>
          <w:rFonts w:ascii="Cambria" w:hAnsi="Cambria" w:cstheme="minorHAnsi"/>
          <w:b/>
          <w:bCs/>
          <w:sz w:val="24"/>
          <w:szCs w:val="24"/>
        </w:rPr>
        <w:t>:</w:t>
      </w:r>
    </w:p>
    <w:p w14:paraId="42CA4CEC" w14:textId="583664A9" w:rsidR="000D63C8" w:rsidRPr="00C42B91" w:rsidRDefault="000D63C8" w:rsidP="00AD69B8">
      <w:pPr>
        <w:pStyle w:val="Akapitzlist"/>
        <w:spacing w:after="0" w:line="276" w:lineRule="auto"/>
        <w:ind w:left="360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05F347C6" w14:textId="39C09BD5" w:rsidR="004E7679" w:rsidRDefault="00E41F07">
      <w:pPr>
        <w:rPr>
          <w:rFonts w:ascii="Cambria" w:hAnsi="Cambria" w:cstheme="minorHAnsi"/>
          <w:b/>
          <w:bCs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74ACF9EF" wp14:editId="5A92DDF0">
            <wp:simplePos x="0" y="0"/>
            <wp:positionH relativeFrom="column">
              <wp:posOffset>793115</wp:posOffset>
            </wp:positionH>
            <wp:positionV relativeFrom="paragraph">
              <wp:posOffset>100330</wp:posOffset>
            </wp:positionV>
            <wp:extent cx="4025265" cy="3019425"/>
            <wp:effectExtent l="0" t="0" r="0" b="9525"/>
            <wp:wrapSquare wrapText="bothSides"/>
            <wp:docPr id="140402939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26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5C7D" w:rsidRPr="00C42B91">
        <w:rPr>
          <w:rFonts w:ascii="Cambria" w:hAnsi="Cambria"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2C9AEA7B" wp14:editId="6FC17546">
            <wp:simplePos x="0" y="0"/>
            <wp:positionH relativeFrom="margin">
              <wp:posOffset>110889</wp:posOffset>
            </wp:positionH>
            <wp:positionV relativeFrom="paragraph">
              <wp:posOffset>3822065</wp:posOffset>
            </wp:positionV>
            <wp:extent cx="5415915" cy="4089400"/>
            <wp:effectExtent l="0" t="0" r="0" b="6350"/>
            <wp:wrapSquare wrapText="bothSides"/>
            <wp:docPr id="198253430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915" cy="408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7679">
        <w:rPr>
          <w:rFonts w:ascii="Cambria" w:hAnsi="Cambria" w:cstheme="minorHAnsi"/>
          <w:b/>
          <w:bCs/>
          <w:sz w:val="24"/>
          <w:szCs w:val="24"/>
        </w:rPr>
        <w:br w:type="page"/>
      </w:r>
    </w:p>
    <w:p w14:paraId="6469DE3B" w14:textId="3FC4279B" w:rsidR="00DD2408" w:rsidRPr="00C42B91" w:rsidRDefault="00E41F07" w:rsidP="000D63C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  <w:r w:rsidRPr="00C42B91"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6795647E" wp14:editId="12E63D25">
            <wp:simplePos x="0" y="0"/>
            <wp:positionH relativeFrom="margin">
              <wp:posOffset>-5715</wp:posOffset>
            </wp:positionH>
            <wp:positionV relativeFrom="paragraph">
              <wp:posOffset>4383405</wp:posOffset>
            </wp:positionV>
            <wp:extent cx="5746750" cy="3372485"/>
            <wp:effectExtent l="0" t="0" r="6350" b="0"/>
            <wp:wrapSquare wrapText="bothSides"/>
            <wp:docPr id="189910118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1CCEDA82" wp14:editId="29555CFC">
            <wp:simplePos x="0" y="0"/>
            <wp:positionH relativeFrom="column">
              <wp:posOffset>902970</wp:posOffset>
            </wp:positionH>
            <wp:positionV relativeFrom="paragraph">
              <wp:posOffset>563880</wp:posOffset>
            </wp:positionV>
            <wp:extent cx="3771900" cy="2828925"/>
            <wp:effectExtent l="0" t="0" r="0" b="9525"/>
            <wp:wrapSquare wrapText="bothSides"/>
            <wp:docPr id="1403976725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BCEF7F" w14:textId="5F3FA461" w:rsidR="00432D16" w:rsidRPr="00C42B91" w:rsidRDefault="00FD5C7D" w:rsidP="000D63C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lastRenderedPageBreak/>
        <w:drawing>
          <wp:inline distT="0" distB="0" distL="0" distR="0" wp14:anchorId="2791FAAD" wp14:editId="3DA215F0">
            <wp:extent cx="5626735" cy="3938954"/>
            <wp:effectExtent l="0" t="0" r="0" b="4445"/>
            <wp:docPr id="1159862115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460" cy="395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7A83D" w14:textId="5D6F7523" w:rsidR="00432D16" w:rsidRPr="00C42B91" w:rsidRDefault="00432D16" w:rsidP="000D63C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041556E2" w14:textId="22C0766D" w:rsidR="00432D16" w:rsidRPr="00C42B91" w:rsidRDefault="00432D16" w:rsidP="000D63C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5116922B" w14:textId="0CBBC8D7" w:rsidR="00432D16" w:rsidRPr="00C42B91" w:rsidRDefault="00432D16" w:rsidP="000D63C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</w:p>
    <w:p w14:paraId="553CE844" w14:textId="638346F9" w:rsidR="00DD2408" w:rsidRPr="00C42B91" w:rsidRDefault="00FD5C7D" w:rsidP="000D63C8">
      <w:pPr>
        <w:spacing w:after="0" w:line="276" w:lineRule="auto"/>
        <w:jc w:val="both"/>
        <w:rPr>
          <w:rFonts w:ascii="Cambria" w:hAnsi="Cambria" w:cstheme="minorHAnsi"/>
          <w:b/>
          <w:bCs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88960" behindDoc="0" locked="0" layoutInCell="1" allowOverlap="1" wp14:anchorId="70CD4E0D" wp14:editId="52311410">
            <wp:simplePos x="0" y="0"/>
            <wp:positionH relativeFrom="margin">
              <wp:align>left</wp:align>
            </wp:positionH>
            <wp:positionV relativeFrom="paragraph">
              <wp:posOffset>270510</wp:posOffset>
            </wp:positionV>
            <wp:extent cx="5575935" cy="3613785"/>
            <wp:effectExtent l="0" t="0" r="5715" b="5715"/>
            <wp:wrapTopAndBottom/>
            <wp:docPr id="101111847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93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87C96F" w14:textId="77777777" w:rsidR="00FD5C7D" w:rsidRDefault="00FD5C7D" w:rsidP="00432D16">
      <w:pPr>
        <w:rPr>
          <w:rFonts w:ascii="Cambria" w:hAnsi="Cambria" w:cstheme="minorHAnsi"/>
          <w:sz w:val="24"/>
          <w:szCs w:val="24"/>
        </w:rPr>
      </w:pPr>
    </w:p>
    <w:p w14:paraId="7FE6627A" w14:textId="77777777" w:rsidR="00FD5C7D" w:rsidRDefault="00FD5C7D" w:rsidP="00432D16">
      <w:pPr>
        <w:rPr>
          <w:rFonts w:ascii="Cambria" w:hAnsi="Cambria" w:cstheme="minorHAnsi"/>
          <w:sz w:val="24"/>
          <w:szCs w:val="24"/>
        </w:rPr>
      </w:pPr>
    </w:p>
    <w:p w14:paraId="2669AE3E" w14:textId="40332C93" w:rsidR="00F35F78" w:rsidRDefault="00F35F78" w:rsidP="00432D16">
      <w:pPr>
        <w:rPr>
          <w:rFonts w:ascii="Cambria" w:hAnsi="Cambria" w:cstheme="minorHAnsi"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98176" behindDoc="0" locked="0" layoutInCell="1" allowOverlap="1" wp14:anchorId="367C5C0E" wp14:editId="4E3B605B">
            <wp:simplePos x="0" y="0"/>
            <wp:positionH relativeFrom="page">
              <wp:posOffset>954405</wp:posOffset>
            </wp:positionH>
            <wp:positionV relativeFrom="paragraph">
              <wp:posOffset>374015</wp:posOffset>
            </wp:positionV>
            <wp:extent cx="5565775" cy="3404870"/>
            <wp:effectExtent l="0" t="0" r="0" b="5080"/>
            <wp:wrapSquare wrapText="bothSides"/>
            <wp:docPr id="701277223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775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925125" w14:textId="72C30F69" w:rsidR="00F35F78" w:rsidRDefault="00F35F78" w:rsidP="00432D16">
      <w:pPr>
        <w:rPr>
          <w:rFonts w:ascii="Cambria" w:hAnsi="Cambria" w:cstheme="minorHAnsi"/>
          <w:sz w:val="24"/>
          <w:szCs w:val="24"/>
        </w:rPr>
      </w:pPr>
    </w:p>
    <w:p w14:paraId="07070094" w14:textId="77777777" w:rsidR="00EF63E6" w:rsidRDefault="00EF63E6" w:rsidP="00432D16">
      <w:pPr>
        <w:rPr>
          <w:rFonts w:ascii="Cambria" w:hAnsi="Cambria" w:cstheme="minorHAnsi"/>
          <w:sz w:val="24"/>
          <w:szCs w:val="24"/>
        </w:rPr>
      </w:pPr>
    </w:p>
    <w:p w14:paraId="553C26F6" w14:textId="2C8D1F14" w:rsidR="00EF63E6" w:rsidRDefault="00EF63E6" w:rsidP="00432D16">
      <w:pPr>
        <w:rPr>
          <w:rFonts w:ascii="Cambria" w:hAnsi="Cambria" w:cstheme="minorHAnsi"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702272" behindDoc="1" locked="0" layoutInCell="1" allowOverlap="1" wp14:anchorId="3CEE19C8" wp14:editId="389E8175">
            <wp:simplePos x="0" y="0"/>
            <wp:positionH relativeFrom="margin">
              <wp:align>left</wp:align>
            </wp:positionH>
            <wp:positionV relativeFrom="paragraph">
              <wp:posOffset>292735</wp:posOffset>
            </wp:positionV>
            <wp:extent cx="5675630" cy="3225165"/>
            <wp:effectExtent l="0" t="0" r="1270" b="0"/>
            <wp:wrapTopAndBottom/>
            <wp:docPr id="57343407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63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D1C6B9" w14:textId="39858FD9" w:rsidR="00F35F78" w:rsidRPr="00F35F78" w:rsidRDefault="00F35F78" w:rsidP="00F35F78">
      <w:pPr>
        <w:rPr>
          <w:rFonts w:ascii="Cambria" w:hAnsi="Cambria" w:cstheme="minorHAnsi"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700224" behindDoc="0" locked="0" layoutInCell="1" allowOverlap="1" wp14:anchorId="76DF9575" wp14:editId="50C0B063">
            <wp:simplePos x="0" y="0"/>
            <wp:positionH relativeFrom="margin">
              <wp:align>left</wp:align>
            </wp:positionH>
            <wp:positionV relativeFrom="paragraph">
              <wp:posOffset>190437</wp:posOffset>
            </wp:positionV>
            <wp:extent cx="5594985" cy="4300220"/>
            <wp:effectExtent l="0" t="0" r="5715" b="5080"/>
            <wp:wrapTopAndBottom/>
            <wp:docPr id="1491446858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985" cy="430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917703" w14:textId="29AFA3DD" w:rsidR="00F35F78" w:rsidRPr="00F35F78" w:rsidRDefault="00F35F78" w:rsidP="00F35F78">
      <w:pPr>
        <w:rPr>
          <w:rFonts w:ascii="Cambria" w:hAnsi="Cambria" w:cstheme="minorHAnsi"/>
          <w:sz w:val="24"/>
          <w:szCs w:val="24"/>
        </w:rPr>
      </w:pPr>
    </w:p>
    <w:p w14:paraId="3A3F6B16" w14:textId="27F373EA" w:rsidR="00F35F78" w:rsidRPr="00F35F78" w:rsidRDefault="00F35F78" w:rsidP="00F35F78">
      <w:pPr>
        <w:rPr>
          <w:rFonts w:ascii="Cambria" w:hAnsi="Cambria" w:cstheme="minorHAnsi"/>
          <w:sz w:val="24"/>
          <w:szCs w:val="24"/>
        </w:rPr>
      </w:pPr>
    </w:p>
    <w:p w14:paraId="3777BAE1" w14:textId="468C370A" w:rsidR="00F35F78" w:rsidRDefault="00EF63E6" w:rsidP="00F35F78">
      <w:pPr>
        <w:rPr>
          <w:rFonts w:ascii="Cambria" w:hAnsi="Cambria" w:cstheme="minorHAnsi"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704320" behindDoc="0" locked="0" layoutInCell="1" allowOverlap="1" wp14:anchorId="0C285E37" wp14:editId="235EA399">
            <wp:simplePos x="0" y="0"/>
            <wp:positionH relativeFrom="margin">
              <wp:align>right</wp:align>
            </wp:positionH>
            <wp:positionV relativeFrom="paragraph">
              <wp:posOffset>294640</wp:posOffset>
            </wp:positionV>
            <wp:extent cx="5757545" cy="3121025"/>
            <wp:effectExtent l="0" t="0" r="0" b="3175"/>
            <wp:wrapTopAndBottom/>
            <wp:docPr id="2048976831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2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C6EC5A" w14:textId="707BFF16" w:rsidR="00F35F78" w:rsidRPr="00F35F78" w:rsidRDefault="00F35F78" w:rsidP="00F35F78">
      <w:pPr>
        <w:rPr>
          <w:rFonts w:ascii="Cambria" w:hAnsi="Cambria" w:cstheme="minorHAnsi"/>
          <w:sz w:val="24"/>
          <w:szCs w:val="24"/>
        </w:rPr>
      </w:pPr>
    </w:p>
    <w:p w14:paraId="0E683952" w14:textId="16EAB36D" w:rsidR="00432D16" w:rsidRDefault="00F35F78" w:rsidP="00432D16">
      <w:pPr>
        <w:rPr>
          <w:rFonts w:ascii="Cambria" w:hAnsi="Cambria" w:cstheme="minorHAnsi"/>
          <w:sz w:val="24"/>
          <w:szCs w:val="24"/>
        </w:rPr>
      </w:pPr>
      <w:r w:rsidRPr="00C42B91"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 wp14:anchorId="29C0CD0F" wp14:editId="5354B809">
            <wp:simplePos x="0" y="0"/>
            <wp:positionH relativeFrom="margin">
              <wp:align>center</wp:align>
            </wp:positionH>
            <wp:positionV relativeFrom="paragraph">
              <wp:posOffset>4192801</wp:posOffset>
            </wp:positionV>
            <wp:extent cx="5958205" cy="4139565"/>
            <wp:effectExtent l="0" t="0" r="4445" b="0"/>
            <wp:wrapTopAndBottom/>
            <wp:docPr id="1288823291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205" cy="413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4B9511F6" wp14:editId="6AB7B3B7">
            <wp:simplePos x="0" y="0"/>
            <wp:positionH relativeFrom="margin">
              <wp:align>center</wp:align>
            </wp:positionH>
            <wp:positionV relativeFrom="paragraph">
              <wp:posOffset>123001</wp:posOffset>
            </wp:positionV>
            <wp:extent cx="6129020" cy="3707765"/>
            <wp:effectExtent l="0" t="0" r="5080" b="6985"/>
            <wp:wrapTopAndBottom/>
            <wp:docPr id="446083107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020" cy="370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832C52" w14:textId="77777777" w:rsidR="00D32C18" w:rsidRPr="00D32C18" w:rsidRDefault="00D32C18" w:rsidP="00D32C18">
      <w:pPr>
        <w:rPr>
          <w:rFonts w:ascii="Cambria" w:hAnsi="Cambria" w:cstheme="minorHAnsi"/>
          <w:sz w:val="24"/>
          <w:szCs w:val="24"/>
        </w:rPr>
      </w:pPr>
    </w:p>
    <w:p w14:paraId="69047F63" w14:textId="77777777" w:rsidR="00D32C18" w:rsidRDefault="00D32C18" w:rsidP="00D32C18">
      <w:pPr>
        <w:rPr>
          <w:rFonts w:ascii="Cambria" w:hAnsi="Cambria" w:cstheme="minorHAnsi"/>
          <w:sz w:val="24"/>
          <w:szCs w:val="24"/>
        </w:rPr>
      </w:pPr>
    </w:p>
    <w:p w14:paraId="6284B2F3" w14:textId="589E86BA" w:rsidR="00D32C18" w:rsidRPr="00D32C18" w:rsidRDefault="00D32C18" w:rsidP="00D32C18">
      <w:pPr>
        <w:rPr>
          <w:rFonts w:ascii="Cambria" w:hAnsi="Cambria" w:cstheme="minorHAnsi"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706368" behindDoc="0" locked="0" layoutInCell="1" allowOverlap="1" wp14:anchorId="54A3841B" wp14:editId="6E22C06C">
            <wp:simplePos x="0" y="0"/>
            <wp:positionH relativeFrom="column">
              <wp:posOffset>818323</wp:posOffset>
            </wp:positionH>
            <wp:positionV relativeFrom="paragraph">
              <wp:posOffset>190500</wp:posOffset>
            </wp:positionV>
            <wp:extent cx="3810000" cy="2857500"/>
            <wp:effectExtent l="0" t="0" r="0" b="0"/>
            <wp:wrapSquare wrapText="bothSides"/>
            <wp:docPr id="1402247861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8C8050" w14:textId="77777777" w:rsidR="00D32C18" w:rsidRPr="00D32C18" w:rsidRDefault="00D32C18" w:rsidP="00D32C18">
      <w:pPr>
        <w:rPr>
          <w:rFonts w:ascii="Cambria" w:hAnsi="Cambria" w:cstheme="minorHAnsi"/>
          <w:sz w:val="24"/>
          <w:szCs w:val="24"/>
        </w:rPr>
      </w:pPr>
    </w:p>
    <w:p w14:paraId="45C444DE" w14:textId="77777777" w:rsidR="00D32C18" w:rsidRPr="00D32C18" w:rsidRDefault="00D32C18" w:rsidP="00D32C18">
      <w:pPr>
        <w:rPr>
          <w:rFonts w:ascii="Cambria" w:hAnsi="Cambria" w:cstheme="minorHAnsi"/>
          <w:sz w:val="24"/>
          <w:szCs w:val="24"/>
        </w:rPr>
      </w:pPr>
    </w:p>
    <w:p w14:paraId="3E7F019D" w14:textId="77777777" w:rsidR="00D32C18" w:rsidRPr="00D32C18" w:rsidRDefault="00D32C18" w:rsidP="00D32C18">
      <w:pPr>
        <w:rPr>
          <w:rFonts w:ascii="Cambria" w:hAnsi="Cambria" w:cstheme="minorHAnsi"/>
          <w:sz w:val="24"/>
          <w:szCs w:val="24"/>
        </w:rPr>
      </w:pPr>
    </w:p>
    <w:p w14:paraId="730001B3" w14:textId="77777777" w:rsidR="00D32C18" w:rsidRPr="00D32C18" w:rsidRDefault="00D32C18" w:rsidP="00D32C18">
      <w:pPr>
        <w:rPr>
          <w:rFonts w:ascii="Cambria" w:hAnsi="Cambria" w:cstheme="minorHAnsi"/>
          <w:sz w:val="24"/>
          <w:szCs w:val="24"/>
        </w:rPr>
      </w:pPr>
    </w:p>
    <w:p w14:paraId="69220145" w14:textId="77777777" w:rsidR="00D32C18" w:rsidRPr="00D32C18" w:rsidRDefault="00D32C18" w:rsidP="00D32C18">
      <w:pPr>
        <w:rPr>
          <w:rFonts w:ascii="Cambria" w:hAnsi="Cambria" w:cstheme="minorHAnsi"/>
          <w:sz w:val="24"/>
          <w:szCs w:val="24"/>
        </w:rPr>
      </w:pPr>
    </w:p>
    <w:p w14:paraId="4BE08FC9" w14:textId="77777777" w:rsidR="00D32C18" w:rsidRPr="00D32C18" w:rsidRDefault="00D32C18" w:rsidP="00D32C18">
      <w:pPr>
        <w:rPr>
          <w:rFonts w:ascii="Cambria" w:hAnsi="Cambria" w:cstheme="minorHAnsi"/>
          <w:sz w:val="24"/>
          <w:szCs w:val="24"/>
        </w:rPr>
      </w:pPr>
    </w:p>
    <w:p w14:paraId="690FC1FF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31D5BCB4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11007D2E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536A54BA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31F15362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55A64E35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43AC8794" w14:textId="621B5D71" w:rsid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708416" behindDoc="0" locked="0" layoutInCell="1" allowOverlap="1" wp14:anchorId="4EDCA047" wp14:editId="0AE7FFAC">
            <wp:simplePos x="0" y="0"/>
            <wp:positionH relativeFrom="column">
              <wp:posOffset>712381</wp:posOffset>
            </wp:positionH>
            <wp:positionV relativeFrom="paragraph">
              <wp:posOffset>287020</wp:posOffset>
            </wp:positionV>
            <wp:extent cx="4181475" cy="3135630"/>
            <wp:effectExtent l="0" t="0" r="9525" b="7620"/>
            <wp:wrapSquare wrapText="bothSides"/>
            <wp:docPr id="67867256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541686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1FEDB925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43D7A6A9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744E17D0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2A221C1B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18A12BA7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7CA38FF8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3A6F56AC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6E23B1DA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24359953" w14:textId="77777777" w:rsidR="00D32C18" w:rsidRPr="00D32C18" w:rsidRDefault="00D32C18" w:rsidP="00E41F07">
      <w:pPr>
        <w:jc w:val="center"/>
        <w:rPr>
          <w:rFonts w:ascii="Cambria" w:hAnsi="Cambria" w:cstheme="minorHAnsi"/>
          <w:sz w:val="24"/>
          <w:szCs w:val="24"/>
        </w:rPr>
      </w:pPr>
    </w:p>
    <w:p w14:paraId="31EE723C" w14:textId="6BA832D3" w:rsidR="00D32C18" w:rsidRDefault="00D32C18" w:rsidP="00D32C18">
      <w:pPr>
        <w:tabs>
          <w:tab w:val="left" w:pos="938"/>
        </w:tabs>
        <w:rPr>
          <w:rFonts w:ascii="Cambria" w:hAnsi="Cambria" w:cstheme="minorHAnsi"/>
          <w:sz w:val="24"/>
          <w:szCs w:val="24"/>
        </w:rPr>
      </w:pPr>
    </w:p>
    <w:p w14:paraId="05A321BC" w14:textId="44C5FBA9" w:rsidR="00D32C18" w:rsidRPr="00D32C18" w:rsidRDefault="00D32C18" w:rsidP="00D32C18">
      <w:pPr>
        <w:tabs>
          <w:tab w:val="left" w:pos="938"/>
        </w:tabs>
        <w:rPr>
          <w:rFonts w:ascii="Cambria" w:hAnsi="Cambria" w:cstheme="minorHAnsi"/>
          <w:sz w:val="24"/>
          <w:szCs w:val="24"/>
        </w:rPr>
      </w:pPr>
      <w:r w:rsidRPr="00C42B91">
        <w:rPr>
          <w:rFonts w:ascii="Cambria" w:hAnsi="Cambria" w:cstheme="minorHAnsi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710464" behindDoc="0" locked="0" layoutInCell="1" allowOverlap="1" wp14:anchorId="7A545CD4" wp14:editId="6B6A64C1">
            <wp:simplePos x="0" y="0"/>
            <wp:positionH relativeFrom="margin">
              <wp:posOffset>743585</wp:posOffset>
            </wp:positionH>
            <wp:positionV relativeFrom="page">
              <wp:posOffset>1582420</wp:posOffset>
            </wp:positionV>
            <wp:extent cx="4143375" cy="3107055"/>
            <wp:effectExtent l="0" t="0" r="9525" b="0"/>
            <wp:wrapTopAndBottom/>
            <wp:docPr id="1230430200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310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32C18" w:rsidRPr="00D32C18" w:rsidSect="000D63C8">
      <w:headerReference w:type="default" r:id="rId27"/>
      <w:footerReference w:type="default" r:id="rId28"/>
      <w:pgSz w:w="11906" w:h="16838" w:code="9"/>
      <w:pgMar w:top="1135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935697" w14:textId="77777777" w:rsidR="009F5987" w:rsidRDefault="009F5987" w:rsidP="005A2FF7">
      <w:pPr>
        <w:spacing w:after="0" w:line="240" w:lineRule="auto"/>
      </w:pPr>
      <w:r>
        <w:separator/>
      </w:r>
    </w:p>
  </w:endnote>
  <w:endnote w:type="continuationSeparator" w:id="0">
    <w:p w14:paraId="254D9699" w14:textId="77777777" w:rsidR="009F5987" w:rsidRDefault="009F5987" w:rsidP="005A2F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1778704"/>
      <w:docPartObj>
        <w:docPartGallery w:val="Page Numbers (Bottom of Page)"/>
        <w:docPartUnique/>
      </w:docPartObj>
    </w:sdtPr>
    <w:sdtEndPr/>
    <w:sdtContent>
      <w:p w14:paraId="009471EB" w14:textId="77777777" w:rsidR="00E96769" w:rsidRDefault="000E27AA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6BFB">
          <w:rPr>
            <w:noProof/>
          </w:rPr>
          <w:t>1</w:t>
        </w:r>
        <w:r>
          <w:fldChar w:fldCharType="end"/>
        </w:r>
      </w:p>
    </w:sdtContent>
  </w:sdt>
  <w:p w14:paraId="59E2F287" w14:textId="77777777" w:rsidR="00E96769" w:rsidRDefault="00E9676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185628" w14:textId="77777777" w:rsidR="009F5987" w:rsidRDefault="009F5987" w:rsidP="005A2FF7">
      <w:pPr>
        <w:spacing w:after="0" w:line="240" w:lineRule="auto"/>
      </w:pPr>
      <w:r>
        <w:separator/>
      </w:r>
    </w:p>
  </w:footnote>
  <w:footnote w:type="continuationSeparator" w:id="0">
    <w:p w14:paraId="0D37972A" w14:textId="77777777" w:rsidR="009F5987" w:rsidRDefault="009F5987" w:rsidP="005A2F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4BBFB6" w14:textId="7CA2E9A2" w:rsidR="005A2FF7" w:rsidRPr="00285C3C" w:rsidRDefault="00285C3C" w:rsidP="005A2FF7">
    <w:pPr>
      <w:pStyle w:val="Nagwek"/>
      <w:jc w:val="right"/>
      <w:rPr>
        <w:rFonts w:ascii="Cambria" w:hAnsi="Cambria"/>
        <w:i/>
        <w:iCs/>
      </w:rPr>
    </w:pPr>
    <w:r w:rsidRPr="00285C3C">
      <w:rPr>
        <w:rFonts w:ascii="Cambria" w:hAnsi="Cambria"/>
        <w:i/>
        <w:iCs/>
      </w:rPr>
      <w:t>EZP/561/2024</w:t>
    </w:r>
    <w:r>
      <w:rPr>
        <w:rFonts w:ascii="Cambria" w:hAnsi="Cambria"/>
        <w:i/>
        <w:iCs/>
      </w:rPr>
      <w:t xml:space="preserve"> – załącznik nr 1 do SWZ</w:t>
    </w:r>
    <w:r w:rsidR="0003258F">
      <w:rPr>
        <w:rFonts w:ascii="Cambria" w:hAnsi="Cambria"/>
        <w:i/>
        <w:iCs/>
      </w:rPr>
      <w:t xml:space="preserve"> Pakiet 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BC75F967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4805B71"/>
    <w:multiLevelType w:val="hybridMultilevel"/>
    <w:tmpl w:val="7C509138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816F51"/>
    <w:multiLevelType w:val="hybridMultilevel"/>
    <w:tmpl w:val="7C509138"/>
    <w:lvl w:ilvl="0" w:tplc="04150015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DE51C2"/>
    <w:multiLevelType w:val="hybridMultilevel"/>
    <w:tmpl w:val="6F0ED358"/>
    <w:lvl w:ilvl="0" w:tplc="13BA26D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86541CC"/>
    <w:multiLevelType w:val="hybridMultilevel"/>
    <w:tmpl w:val="7540997C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0AE40F3D"/>
    <w:multiLevelType w:val="hybridMultilevel"/>
    <w:tmpl w:val="A30445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AA22A6"/>
    <w:multiLevelType w:val="hybridMultilevel"/>
    <w:tmpl w:val="F5F68098"/>
    <w:lvl w:ilvl="0" w:tplc="DA52232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CEA0F68"/>
    <w:multiLevelType w:val="hybridMultilevel"/>
    <w:tmpl w:val="690ECE0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205FF4"/>
    <w:multiLevelType w:val="hybridMultilevel"/>
    <w:tmpl w:val="6D76E4F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906A3A"/>
    <w:multiLevelType w:val="hybridMultilevel"/>
    <w:tmpl w:val="ADBEF548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CAB0E5F"/>
    <w:multiLevelType w:val="hybridMultilevel"/>
    <w:tmpl w:val="B40EF3F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165ACB"/>
    <w:multiLevelType w:val="hybridMultilevel"/>
    <w:tmpl w:val="CC126F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F60894"/>
    <w:multiLevelType w:val="hybridMultilevel"/>
    <w:tmpl w:val="ABF453BE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A24C37"/>
    <w:multiLevelType w:val="hybridMultilevel"/>
    <w:tmpl w:val="6472FEEC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3BB6CDE"/>
    <w:multiLevelType w:val="hybridMultilevel"/>
    <w:tmpl w:val="D07A5014"/>
    <w:lvl w:ilvl="0" w:tplc="56D0BCE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61432B"/>
    <w:multiLevelType w:val="hybridMultilevel"/>
    <w:tmpl w:val="32B8447E"/>
    <w:lvl w:ilvl="0" w:tplc="13BA26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046F8"/>
    <w:multiLevelType w:val="hybridMultilevel"/>
    <w:tmpl w:val="E102C314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C9F54BB"/>
    <w:multiLevelType w:val="hybridMultilevel"/>
    <w:tmpl w:val="FEA6C61E"/>
    <w:lvl w:ilvl="0" w:tplc="44024E52">
      <w:numFmt w:val="decimal"/>
      <w:lvlText w:val="%1"/>
      <w:lvlJc w:val="left"/>
      <w:pPr>
        <w:ind w:left="8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8" w15:restartNumberingAfterBreak="0">
    <w:nsid w:val="408B473B"/>
    <w:multiLevelType w:val="hybridMultilevel"/>
    <w:tmpl w:val="F29ABACA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1866637"/>
    <w:multiLevelType w:val="hybridMultilevel"/>
    <w:tmpl w:val="E0CA5124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41924779"/>
    <w:multiLevelType w:val="hybridMultilevel"/>
    <w:tmpl w:val="E102C31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1F63542"/>
    <w:multiLevelType w:val="hybridMultilevel"/>
    <w:tmpl w:val="19E00ECA"/>
    <w:lvl w:ilvl="0" w:tplc="FFFFFFFF">
      <w:start w:val="4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BF7608"/>
    <w:multiLevelType w:val="hybridMultilevel"/>
    <w:tmpl w:val="ACB667A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9D2437"/>
    <w:multiLevelType w:val="hybridMultilevel"/>
    <w:tmpl w:val="A730864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966D87"/>
    <w:multiLevelType w:val="hybridMultilevel"/>
    <w:tmpl w:val="D81EAF98"/>
    <w:lvl w:ilvl="0" w:tplc="FFFFFFFF">
      <w:start w:val="1"/>
      <w:numFmt w:val="upperLetter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09B0068"/>
    <w:multiLevelType w:val="hybridMultilevel"/>
    <w:tmpl w:val="757E03F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3577ADF"/>
    <w:multiLevelType w:val="hybridMultilevel"/>
    <w:tmpl w:val="7540997C"/>
    <w:lvl w:ilvl="0" w:tplc="04150011">
      <w:start w:val="1"/>
      <w:numFmt w:val="decimal"/>
      <w:lvlText w:val="%1)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 w15:restartNumberingAfterBreak="0">
    <w:nsid w:val="536D4917"/>
    <w:multiLevelType w:val="hybridMultilevel"/>
    <w:tmpl w:val="7540997C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 w15:restartNumberingAfterBreak="0">
    <w:nsid w:val="55055F07"/>
    <w:multiLevelType w:val="hybridMultilevel"/>
    <w:tmpl w:val="9270515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57112B4"/>
    <w:multiLevelType w:val="hybridMultilevel"/>
    <w:tmpl w:val="E0CA5124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56A700AA"/>
    <w:multiLevelType w:val="hybridMultilevel"/>
    <w:tmpl w:val="73AE5F1E"/>
    <w:lvl w:ilvl="0" w:tplc="13BA26D6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1" w15:restartNumberingAfterBreak="0">
    <w:nsid w:val="647D6AB7"/>
    <w:multiLevelType w:val="hybridMultilevel"/>
    <w:tmpl w:val="141836A6"/>
    <w:lvl w:ilvl="0" w:tplc="08090017">
      <w:start w:val="1"/>
      <w:numFmt w:val="lowerLetter"/>
      <w:lvlText w:val="%1)"/>
      <w:lvlJc w:val="left"/>
      <w:pPr>
        <w:ind w:left="862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2" w15:restartNumberingAfterBreak="0">
    <w:nsid w:val="6629084E"/>
    <w:multiLevelType w:val="hybridMultilevel"/>
    <w:tmpl w:val="C92665D4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8E4022"/>
    <w:multiLevelType w:val="hybridMultilevel"/>
    <w:tmpl w:val="7540997C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74856234"/>
    <w:multiLevelType w:val="hybridMultilevel"/>
    <w:tmpl w:val="0C7402D8"/>
    <w:lvl w:ilvl="0" w:tplc="FFFFFFFF">
      <w:start w:val="1"/>
      <w:numFmt w:val="decimal"/>
      <w:lvlText w:val="%1)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5" w15:restartNumberingAfterBreak="0">
    <w:nsid w:val="7A2B1E85"/>
    <w:multiLevelType w:val="hybridMultilevel"/>
    <w:tmpl w:val="14AC676E"/>
    <w:lvl w:ilvl="0" w:tplc="4330E344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E7E7C41"/>
    <w:multiLevelType w:val="hybridMultilevel"/>
    <w:tmpl w:val="2DEE52E0"/>
    <w:lvl w:ilvl="0" w:tplc="B50287A6">
      <w:start w:val="4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BE7494"/>
    <w:multiLevelType w:val="hybridMultilevel"/>
    <w:tmpl w:val="6BDEBBBA"/>
    <w:lvl w:ilvl="0" w:tplc="4E3A8BA6">
      <w:start w:val="1"/>
      <w:numFmt w:val="upperRoman"/>
      <w:lvlText w:val="%1."/>
      <w:lvlJc w:val="righ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num w:numId="1" w16cid:durableId="1142381437">
    <w:abstractNumId w:val="37"/>
  </w:num>
  <w:num w:numId="2" w16cid:durableId="410083415">
    <w:abstractNumId w:val="10"/>
  </w:num>
  <w:num w:numId="3" w16cid:durableId="1052463870">
    <w:abstractNumId w:val="3"/>
  </w:num>
  <w:num w:numId="4" w16cid:durableId="508646069">
    <w:abstractNumId w:val="23"/>
  </w:num>
  <w:num w:numId="5" w16cid:durableId="764691285">
    <w:abstractNumId w:val="30"/>
  </w:num>
  <w:num w:numId="6" w16cid:durableId="1457136139">
    <w:abstractNumId w:val="20"/>
  </w:num>
  <w:num w:numId="7" w16cid:durableId="1242106458">
    <w:abstractNumId w:val="15"/>
  </w:num>
  <w:num w:numId="8" w16cid:durableId="1386635658">
    <w:abstractNumId w:val="16"/>
  </w:num>
  <w:num w:numId="9" w16cid:durableId="1117915836">
    <w:abstractNumId w:val="2"/>
  </w:num>
  <w:num w:numId="10" w16cid:durableId="2022777873">
    <w:abstractNumId w:val="25"/>
  </w:num>
  <w:num w:numId="11" w16cid:durableId="1270775569">
    <w:abstractNumId w:val="32"/>
  </w:num>
  <w:num w:numId="12" w16cid:durableId="1740787777">
    <w:abstractNumId w:val="8"/>
  </w:num>
  <w:num w:numId="13" w16cid:durableId="2003967450">
    <w:abstractNumId w:val="9"/>
  </w:num>
  <w:num w:numId="14" w16cid:durableId="1264142270">
    <w:abstractNumId w:val="36"/>
  </w:num>
  <w:num w:numId="15" w16cid:durableId="1733311728">
    <w:abstractNumId w:val="21"/>
  </w:num>
  <w:num w:numId="16" w16cid:durableId="1610818746">
    <w:abstractNumId w:val="11"/>
  </w:num>
  <w:num w:numId="17" w16cid:durableId="1233388944">
    <w:abstractNumId w:val="7"/>
  </w:num>
  <w:num w:numId="18" w16cid:durableId="876546764">
    <w:abstractNumId w:val="26"/>
  </w:num>
  <w:num w:numId="19" w16cid:durableId="500851503">
    <w:abstractNumId w:val="13"/>
  </w:num>
  <w:num w:numId="20" w16cid:durableId="1915698307">
    <w:abstractNumId w:val="18"/>
  </w:num>
  <w:num w:numId="21" w16cid:durableId="671375724">
    <w:abstractNumId w:val="24"/>
  </w:num>
  <w:num w:numId="22" w16cid:durableId="230236062">
    <w:abstractNumId w:val="19"/>
  </w:num>
  <w:num w:numId="23" w16cid:durableId="936602328">
    <w:abstractNumId w:val="34"/>
  </w:num>
  <w:num w:numId="24" w16cid:durableId="454062801">
    <w:abstractNumId w:val="33"/>
  </w:num>
  <w:num w:numId="25" w16cid:durableId="1430005887">
    <w:abstractNumId w:val="1"/>
  </w:num>
  <w:num w:numId="26" w16cid:durableId="1997102871">
    <w:abstractNumId w:val="4"/>
  </w:num>
  <w:num w:numId="27" w16cid:durableId="1018653424">
    <w:abstractNumId w:val="29"/>
  </w:num>
  <w:num w:numId="28" w16cid:durableId="707216530">
    <w:abstractNumId w:val="28"/>
  </w:num>
  <w:num w:numId="29" w16cid:durableId="13849638">
    <w:abstractNumId w:val="6"/>
  </w:num>
  <w:num w:numId="30" w16cid:durableId="686172223">
    <w:abstractNumId w:val="14"/>
  </w:num>
  <w:num w:numId="31" w16cid:durableId="402601781">
    <w:abstractNumId w:val="17"/>
  </w:num>
  <w:num w:numId="32" w16cid:durableId="119688590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797601380">
    <w:abstractNumId w:val="5"/>
  </w:num>
  <w:num w:numId="34" w16cid:durableId="1289508786">
    <w:abstractNumId w:val="31"/>
  </w:num>
  <w:num w:numId="35" w16cid:durableId="1160269149">
    <w:abstractNumId w:val="27"/>
  </w:num>
  <w:num w:numId="36" w16cid:durableId="1821577327">
    <w:abstractNumId w:val="0"/>
  </w:num>
  <w:num w:numId="37" w16cid:durableId="265962308">
    <w:abstractNumId w:val="22"/>
  </w:num>
  <w:num w:numId="38" w16cid:durableId="654996448">
    <w:abstractNumId w:val="12"/>
  </w:num>
  <w:num w:numId="39" w16cid:durableId="825974803">
    <w:abstractNumId w:val="3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2FF7"/>
    <w:rsid w:val="000220AB"/>
    <w:rsid w:val="00022D1E"/>
    <w:rsid w:val="00027519"/>
    <w:rsid w:val="0003258F"/>
    <w:rsid w:val="000455D3"/>
    <w:rsid w:val="00061692"/>
    <w:rsid w:val="000647BA"/>
    <w:rsid w:val="00091B7E"/>
    <w:rsid w:val="000A06EE"/>
    <w:rsid w:val="000A40C8"/>
    <w:rsid w:val="000A4624"/>
    <w:rsid w:val="000C0D22"/>
    <w:rsid w:val="000C6A96"/>
    <w:rsid w:val="000D1B08"/>
    <w:rsid w:val="000D2BD0"/>
    <w:rsid w:val="000D2D51"/>
    <w:rsid w:val="000D63C8"/>
    <w:rsid w:val="000E09FC"/>
    <w:rsid w:val="000E27AA"/>
    <w:rsid w:val="000E43F7"/>
    <w:rsid w:val="000E76E7"/>
    <w:rsid w:val="001030BB"/>
    <w:rsid w:val="00114CE4"/>
    <w:rsid w:val="0011706C"/>
    <w:rsid w:val="001207A7"/>
    <w:rsid w:val="00123540"/>
    <w:rsid w:val="001372E1"/>
    <w:rsid w:val="001377B8"/>
    <w:rsid w:val="0014283C"/>
    <w:rsid w:val="001434AC"/>
    <w:rsid w:val="001440D2"/>
    <w:rsid w:val="00184139"/>
    <w:rsid w:val="001A1E91"/>
    <w:rsid w:val="001A6BEB"/>
    <w:rsid w:val="001B06E5"/>
    <w:rsid w:val="001B34C4"/>
    <w:rsid w:val="001E32D0"/>
    <w:rsid w:val="001F4415"/>
    <w:rsid w:val="0020498B"/>
    <w:rsid w:val="0021061C"/>
    <w:rsid w:val="00220624"/>
    <w:rsid w:val="0022371D"/>
    <w:rsid w:val="002261C6"/>
    <w:rsid w:val="00237D03"/>
    <w:rsid w:val="00244592"/>
    <w:rsid w:val="002468A8"/>
    <w:rsid w:val="00251E49"/>
    <w:rsid w:val="002542CE"/>
    <w:rsid w:val="00261393"/>
    <w:rsid w:val="00267075"/>
    <w:rsid w:val="00282C02"/>
    <w:rsid w:val="00285C3C"/>
    <w:rsid w:val="002873BD"/>
    <w:rsid w:val="0029018F"/>
    <w:rsid w:val="002B6B96"/>
    <w:rsid w:val="002D0813"/>
    <w:rsid w:val="002D4AB3"/>
    <w:rsid w:val="002D72A5"/>
    <w:rsid w:val="002E44C8"/>
    <w:rsid w:val="002E6B9E"/>
    <w:rsid w:val="002F3C54"/>
    <w:rsid w:val="002F49E4"/>
    <w:rsid w:val="002F5F98"/>
    <w:rsid w:val="00304A40"/>
    <w:rsid w:val="003061BB"/>
    <w:rsid w:val="0031361D"/>
    <w:rsid w:val="00315093"/>
    <w:rsid w:val="00324332"/>
    <w:rsid w:val="003534FE"/>
    <w:rsid w:val="0035586A"/>
    <w:rsid w:val="00360914"/>
    <w:rsid w:val="00362253"/>
    <w:rsid w:val="00390F03"/>
    <w:rsid w:val="003936F0"/>
    <w:rsid w:val="00397AAF"/>
    <w:rsid w:val="003A13BD"/>
    <w:rsid w:val="003C3AC6"/>
    <w:rsid w:val="003D657A"/>
    <w:rsid w:val="003E1742"/>
    <w:rsid w:val="003E2423"/>
    <w:rsid w:val="003E5477"/>
    <w:rsid w:val="00405483"/>
    <w:rsid w:val="00413140"/>
    <w:rsid w:val="0042394F"/>
    <w:rsid w:val="0042716B"/>
    <w:rsid w:val="00432D16"/>
    <w:rsid w:val="0044166C"/>
    <w:rsid w:val="00442264"/>
    <w:rsid w:val="00456BFB"/>
    <w:rsid w:val="00457B4E"/>
    <w:rsid w:val="004745BB"/>
    <w:rsid w:val="00480A6F"/>
    <w:rsid w:val="00483992"/>
    <w:rsid w:val="00491811"/>
    <w:rsid w:val="004A538B"/>
    <w:rsid w:val="004A6DB9"/>
    <w:rsid w:val="004A7B9D"/>
    <w:rsid w:val="004B0BF1"/>
    <w:rsid w:val="004C07CA"/>
    <w:rsid w:val="004D3237"/>
    <w:rsid w:val="004D372A"/>
    <w:rsid w:val="004D6C2F"/>
    <w:rsid w:val="004E1101"/>
    <w:rsid w:val="004E224B"/>
    <w:rsid w:val="004E5ECE"/>
    <w:rsid w:val="004E7679"/>
    <w:rsid w:val="004F4AB6"/>
    <w:rsid w:val="005001F5"/>
    <w:rsid w:val="00525A86"/>
    <w:rsid w:val="0053013E"/>
    <w:rsid w:val="0053268C"/>
    <w:rsid w:val="00543896"/>
    <w:rsid w:val="00544A3E"/>
    <w:rsid w:val="00563948"/>
    <w:rsid w:val="00570A35"/>
    <w:rsid w:val="00571157"/>
    <w:rsid w:val="0058234E"/>
    <w:rsid w:val="005847F1"/>
    <w:rsid w:val="0059402B"/>
    <w:rsid w:val="005A2FF7"/>
    <w:rsid w:val="005B5315"/>
    <w:rsid w:val="005C7DD7"/>
    <w:rsid w:val="005D46E6"/>
    <w:rsid w:val="005E0C5D"/>
    <w:rsid w:val="005F2E83"/>
    <w:rsid w:val="00611BED"/>
    <w:rsid w:val="00612925"/>
    <w:rsid w:val="0061430C"/>
    <w:rsid w:val="0061600D"/>
    <w:rsid w:val="00623EF7"/>
    <w:rsid w:val="00626C3F"/>
    <w:rsid w:val="00632E80"/>
    <w:rsid w:val="00634E92"/>
    <w:rsid w:val="006567E3"/>
    <w:rsid w:val="0065732B"/>
    <w:rsid w:val="006677E3"/>
    <w:rsid w:val="006809FE"/>
    <w:rsid w:val="0068289B"/>
    <w:rsid w:val="006840E4"/>
    <w:rsid w:val="0068501D"/>
    <w:rsid w:val="006A61A1"/>
    <w:rsid w:val="006B78FA"/>
    <w:rsid w:val="006C34CE"/>
    <w:rsid w:val="006F082B"/>
    <w:rsid w:val="006F14A5"/>
    <w:rsid w:val="006F34BD"/>
    <w:rsid w:val="00705856"/>
    <w:rsid w:val="00713729"/>
    <w:rsid w:val="007346AA"/>
    <w:rsid w:val="00740489"/>
    <w:rsid w:val="00743516"/>
    <w:rsid w:val="00751CBC"/>
    <w:rsid w:val="00752E16"/>
    <w:rsid w:val="007620CA"/>
    <w:rsid w:val="00776B7A"/>
    <w:rsid w:val="007A72C1"/>
    <w:rsid w:val="007A7E4E"/>
    <w:rsid w:val="007B51DF"/>
    <w:rsid w:val="007B7A39"/>
    <w:rsid w:val="007E7A41"/>
    <w:rsid w:val="00807622"/>
    <w:rsid w:val="0081000C"/>
    <w:rsid w:val="008134FC"/>
    <w:rsid w:val="00827490"/>
    <w:rsid w:val="00836B64"/>
    <w:rsid w:val="00840E96"/>
    <w:rsid w:val="00855458"/>
    <w:rsid w:val="00857129"/>
    <w:rsid w:val="00865E20"/>
    <w:rsid w:val="00873BC6"/>
    <w:rsid w:val="008742CF"/>
    <w:rsid w:val="008763BB"/>
    <w:rsid w:val="0089502E"/>
    <w:rsid w:val="008A14C1"/>
    <w:rsid w:val="008A3A83"/>
    <w:rsid w:val="008A57FF"/>
    <w:rsid w:val="008B12D0"/>
    <w:rsid w:val="008B1448"/>
    <w:rsid w:val="008B569C"/>
    <w:rsid w:val="008C0B44"/>
    <w:rsid w:val="008E05B4"/>
    <w:rsid w:val="008E2B39"/>
    <w:rsid w:val="008F0438"/>
    <w:rsid w:val="008F3B24"/>
    <w:rsid w:val="008F664C"/>
    <w:rsid w:val="00905CB2"/>
    <w:rsid w:val="00910447"/>
    <w:rsid w:val="00913009"/>
    <w:rsid w:val="00915CD0"/>
    <w:rsid w:val="0092314F"/>
    <w:rsid w:val="00930B45"/>
    <w:rsid w:val="009339B7"/>
    <w:rsid w:val="00933FBD"/>
    <w:rsid w:val="00935F67"/>
    <w:rsid w:val="0094150E"/>
    <w:rsid w:val="00943C15"/>
    <w:rsid w:val="00957702"/>
    <w:rsid w:val="009617B8"/>
    <w:rsid w:val="009762CF"/>
    <w:rsid w:val="009822B2"/>
    <w:rsid w:val="00983FBC"/>
    <w:rsid w:val="00984D6E"/>
    <w:rsid w:val="009936FC"/>
    <w:rsid w:val="009B5020"/>
    <w:rsid w:val="009C3D36"/>
    <w:rsid w:val="009C62B9"/>
    <w:rsid w:val="009E0D6A"/>
    <w:rsid w:val="009E27BE"/>
    <w:rsid w:val="009F5987"/>
    <w:rsid w:val="009F5DC7"/>
    <w:rsid w:val="00A20022"/>
    <w:rsid w:val="00A42F51"/>
    <w:rsid w:val="00A4570A"/>
    <w:rsid w:val="00A52977"/>
    <w:rsid w:val="00A564E1"/>
    <w:rsid w:val="00A664B6"/>
    <w:rsid w:val="00A779FF"/>
    <w:rsid w:val="00A91689"/>
    <w:rsid w:val="00A9679D"/>
    <w:rsid w:val="00A967E0"/>
    <w:rsid w:val="00AA6A55"/>
    <w:rsid w:val="00AB0D0D"/>
    <w:rsid w:val="00AC46AF"/>
    <w:rsid w:val="00AC69E6"/>
    <w:rsid w:val="00AD69B8"/>
    <w:rsid w:val="00AE16B7"/>
    <w:rsid w:val="00AE5E4A"/>
    <w:rsid w:val="00B13D37"/>
    <w:rsid w:val="00B16EE4"/>
    <w:rsid w:val="00B20017"/>
    <w:rsid w:val="00B30734"/>
    <w:rsid w:val="00B30EB8"/>
    <w:rsid w:val="00B36C22"/>
    <w:rsid w:val="00B46D07"/>
    <w:rsid w:val="00B47DB0"/>
    <w:rsid w:val="00B5191B"/>
    <w:rsid w:val="00B675EA"/>
    <w:rsid w:val="00B70683"/>
    <w:rsid w:val="00B85FEF"/>
    <w:rsid w:val="00B941A8"/>
    <w:rsid w:val="00BA025F"/>
    <w:rsid w:val="00BB3A30"/>
    <w:rsid w:val="00BB64FF"/>
    <w:rsid w:val="00BE5577"/>
    <w:rsid w:val="00BE7DB8"/>
    <w:rsid w:val="00BF452D"/>
    <w:rsid w:val="00C00A72"/>
    <w:rsid w:val="00C02431"/>
    <w:rsid w:val="00C128F8"/>
    <w:rsid w:val="00C202A1"/>
    <w:rsid w:val="00C25FF1"/>
    <w:rsid w:val="00C30323"/>
    <w:rsid w:val="00C3353B"/>
    <w:rsid w:val="00C40B9C"/>
    <w:rsid w:val="00C41292"/>
    <w:rsid w:val="00C42B91"/>
    <w:rsid w:val="00C551D7"/>
    <w:rsid w:val="00C627AB"/>
    <w:rsid w:val="00C6461F"/>
    <w:rsid w:val="00C823FC"/>
    <w:rsid w:val="00C83AF3"/>
    <w:rsid w:val="00CA40F1"/>
    <w:rsid w:val="00CA4273"/>
    <w:rsid w:val="00CB39FE"/>
    <w:rsid w:val="00CB529C"/>
    <w:rsid w:val="00CC2340"/>
    <w:rsid w:val="00CC29D1"/>
    <w:rsid w:val="00CC3D4B"/>
    <w:rsid w:val="00CD3D1F"/>
    <w:rsid w:val="00CD5349"/>
    <w:rsid w:val="00D06926"/>
    <w:rsid w:val="00D15F00"/>
    <w:rsid w:val="00D225B0"/>
    <w:rsid w:val="00D23581"/>
    <w:rsid w:val="00D27208"/>
    <w:rsid w:val="00D27451"/>
    <w:rsid w:val="00D2779D"/>
    <w:rsid w:val="00D31538"/>
    <w:rsid w:val="00D3170E"/>
    <w:rsid w:val="00D32C18"/>
    <w:rsid w:val="00D41722"/>
    <w:rsid w:val="00D572E1"/>
    <w:rsid w:val="00D625AA"/>
    <w:rsid w:val="00D6521A"/>
    <w:rsid w:val="00D65BE8"/>
    <w:rsid w:val="00D66D3E"/>
    <w:rsid w:val="00D847D9"/>
    <w:rsid w:val="00D8610C"/>
    <w:rsid w:val="00D86BAC"/>
    <w:rsid w:val="00D8747F"/>
    <w:rsid w:val="00DA36D2"/>
    <w:rsid w:val="00DB377B"/>
    <w:rsid w:val="00DC26FD"/>
    <w:rsid w:val="00DC49F2"/>
    <w:rsid w:val="00DD2408"/>
    <w:rsid w:val="00DD54AE"/>
    <w:rsid w:val="00DE0DCD"/>
    <w:rsid w:val="00DE1EF9"/>
    <w:rsid w:val="00DE5A08"/>
    <w:rsid w:val="00DF6288"/>
    <w:rsid w:val="00E00DF3"/>
    <w:rsid w:val="00E107AE"/>
    <w:rsid w:val="00E1196E"/>
    <w:rsid w:val="00E16CBB"/>
    <w:rsid w:val="00E24858"/>
    <w:rsid w:val="00E41F07"/>
    <w:rsid w:val="00E467EF"/>
    <w:rsid w:val="00E667F6"/>
    <w:rsid w:val="00E72119"/>
    <w:rsid w:val="00E84556"/>
    <w:rsid w:val="00E84A01"/>
    <w:rsid w:val="00E9000C"/>
    <w:rsid w:val="00E916BC"/>
    <w:rsid w:val="00E92CCC"/>
    <w:rsid w:val="00E96769"/>
    <w:rsid w:val="00EA2BFA"/>
    <w:rsid w:val="00EA3584"/>
    <w:rsid w:val="00EA514C"/>
    <w:rsid w:val="00EA5157"/>
    <w:rsid w:val="00EC281C"/>
    <w:rsid w:val="00EC3481"/>
    <w:rsid w:val="00EE3909"/>
    <w:rsid w:val="00EF5A3D"/>
    <w:rsid w:val="00EF63E6"/>
    <w:rsid w:val="00F149DC"/>
    <w:rsid w:val="00F24730"/>
    <w:rsid w:val="00F35F78"/>
    <w:rsid w:val="00F70E8A"/>
    <w:rsid w:val="00F72079"/>
    <w:rsid w:val="00F94862"/>
    <w:rsid w:val="00FA3BC8"/>
    <w:rsid w:val="00FA47C9"/>
    <w:rsid w:val="00FA527B"/>
    <w:rsid w:val="00FB1758"/>
    <w:rsid w:val="00FB2A9B"/>
    <w:rsid w:val="00FB73A9"/>
    <w:rsid w:val="00FB784D"/>
    <w:rsid w:val="00FC26EE"/>
    <w:rsid w:val="00FC2BFA"/>
    <w:rsid w:val="00FC4358"/>
    <w:rsid w:val="00FD5C7D"/>
    <w:rsid w:val="00FD7A07"/>
    <w:rsid w:val="00FE590A"/>
    <w:rsid w:val="00FE6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9BF8F9"/>
  <w15:chartTrackingRefBased/>
  <w15:docId w15:val="{DD996F19-9525-4A01-B189-74150B7440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F49E4"/>
  </w:style>
  <w:style w:type="paragraph" w:styleId="Nagwek1">
    <w:name w:val="heading 1"/>
    <w:basedOn w:val="Normalny"/>
    <w:next w:val="Normalny"/>
    <w:link w:val="Nagwek1Znak"/>
    <w:uiPriority w:val="9"/>
    <w:qFormat/>
    <w:rsid w:val="00C3353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5A2F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5A2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A2FF7"/>
  </w:style>
  <w:style w:type="paragraph" w:styleId="Nagwek">
    <w:name w:val="header"/>
    <w:basedOn w:val="Normalny"/>
    <w:link w:val="NagwekZnak"/>
    <w:uiPriority w:val="99"/>
    <w:unhideWhenUsed/>
    <w:rsid w:val="005A2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A2FF7"/>
  </w:style>
  <w:style w:type="paragraph" w:styleId="Akapitzlist">
    <w:name w:val="List Paragraph"/>
    <w:basedOn w:val="Normalny"/>
    <w:uiPriority w:val="34"/>
    <w:qFormat/>
    <w:rsid w:val="002261C6"/>
    <w:pPr>
      <w:ind w:left="720"/>
      <w:contextualSpacing/>
    </w:pPr>
  </w:style>
  <w:style w:type="paragraph" w:customStyle="1" w:styleId="OPZnagwek1">
    <w:name w:val="OPZ nagłówek 1"/>
    <w:basedOn w:val="Normalny"/>
    <w:next w:val="Nagwek1"/>
    <w:link w:val="OPZnagwek1Znak"/>
    <w:qFormat/>
    <w:rsid w:val="00C3353B"/>
    <w:pPr>
      <w:widowControl w:val="0"/>
      <w:suppressAutoHyphens/>
      <w:spacing w:line="240" w:lineRule="auto"/>
      <w:ind w:left="567" w:hanging="425"/>
    </w:pPr>
    <w:rPr>
      <w:rFonts w:eastAsia="Arial Unicode MS" w:cstheme="minorHAnsi"/>
      <w:b/>
      <w:kern w:val="1"/>
      <w:sz w:val="24"/>
      <w:szCs w:val="24"/>
      <w:lang w:eastAsia="hi-IN" w:bidi="hi-IN"/>
    </w:rPr>
  </w:style>
  <w:style w:type="character" w:customStyle="1" w:styleId="OPZnagwek1Znak">
    <w:name w:val="OPZ nagłówek 1 Znak"/>
    <w:basedOn w:val="Domylnaczcionkaakapitu"/>
    <w:link w:val="OPZnagwek1"/>
    <w:rsid w:val="00C3353B"/>
    <w:rPr>
      <w:rFonts w:eastAsia="Arial Unicode MS" w:cstheme="minorHAnsi"/>
      <w:b/>
      <w:kern w:val="1"/>
      <w:sz w:val="24"/>
      <w:szCs w:val="24"/>
      <w:lang w:eastAsia="hi-IN" w:bidi="hi-IN"/>
    </w:rPr>
  </w:style>
  <w:style w:type="character" w:customStyle="1" w:styleId="Nagwek1Znak">
    <w:name w:val="Nagłówek 1 Znak"/>
    <w:basedOn w:val="Domylnaczcionkaakapitu"/>
    <w:link w:val="Nagwek1"/>
    <w:uiPriority w:val="9"/>
    <w:rsid w:val="00C3353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zodstpw">
    <w:name w:val="No Spacing"/>
    <w:uiPriority w:val="1"/>
    <w:qFormat/>
    <w:rsid w:val="00027519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D3D1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D3D1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D3D1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D3D1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D3D1F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CC29D1"/>
    <w:pPr>
      <w:spacing w:after="0" w:line="240" w:lineRule="auto"/>
    </w:pPr>
  </w:style>
  <w:style w:type="character" w:customStyle="1" w:styleId="cf01">
    <w:name w:val="cf01"/>
    <w:basedOn w:val="Domylnaczcionkaakapitu"/>
    <w:rsid w:val="00571157"/>
    <w:rPr>
      <w:rFonts w:ascii="Segoe UI" w:hAnsi="Segoe UI" w:cs="Segoe UI" w:hint="default"/>
      <w:sz w:val="18"/>
      <w:szCs w:val="18"/>
    </w:rPr>
  </w:style>
  <w:style w:type="paragraph" w:customStyle="1" w:styleId="Default">
    <w:name w:val="Default"/>
    <w:rsid w:val="00FD5C7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Hipercze">
    <w:name w:val="Hyperlink"/>
    <w:rsid w:val="00626C3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531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1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pecgdy.com.pl/dokumenty/pdf/wytyczne-do-projektowania--budowy-i-odbiorw-sieci-preizolowanych_wydanie-5.pdf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5BBD38-52A4-45CD-99DD-C003D833A9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11</Pages>
  <Words>385</Words>
  <Characters>2310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Beata Wielgo</dc:creator>
  <cp:keywords/>
  <dc:description/>
  <cp:lastModifiedBy>Ewa Nosowska-Wichert</cp:lastModifiedBy>
  <cp:revision>19</cp:revision>
  <cp:lastPrinted>2024-10-21T14:06:00Z</cp:lastPrinted>
  <dcterms:created xsi:type="dcterms:W3CDTF">2024-10-21T13:51:00Z</dcterms:created>
  <dcterms:modified xsi:type="dcterms:W3CDTF">2024-11-29T11:31:00Z</dcterms:modified>
</cp:coreProperties>
</file>