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2A7F0" w14:textId="77777777" w:rsidR="002F26BF" w:rsidRPr="00F02846" w:rsidRDefault="002F26BF" w:rsidP="002F26BF">
      <w:pPr>
        <w:keepNext/>
        <w:spacing w:after="0" w:line="360" w:lineRule="auto"/>
        <w:jc w:val="right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Załącznik nr 1 do umowy</w:t>
      </w:r>
    </w:p>
    <w:p w14:paraId="06E19489" w14:textId="77777777" w:rsidR="002F26BF" w:rsidRPr="00F02846" w:rsidRDefault="002F26BF" w:rsidP="002F26B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70BF6EE" w14:textId="77777777" w:rsidR="002F26BF" w:rsidRPr="00F02846" w:rsidRDefault="002F26BF" w:rsidP="002F26B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HARMONOGRAM   PRAC   PLANISTYCZNYCH</w:t>
      </w:r>
    </w:p>
    <w:p w14:paraId="410CD3EA" w14:textId="77777777" w:rsidR="002F26BF" w:rsidRPr="00F02846" w:rsidRDefault="002F26BF" w:rsidP="002F26BF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tbl>
      <w:tblPr>
        <w:tblStyle w:val="Tabela-Siatka1"/>
        <w:tblpPr w:leftFromText="141" w:rightFromText="141" w:vertAnchor="text" w:horzAnchor="margin" w:tblpY="866"/>
        <w:tblW w:w="5000" w:type="pct"/>
        <w:tblLook w:val="04A0" w:firstRow="1" w:lastRow="0" w:firstColumn="1" w:lastColumn="0" w:noHBand="0" w:noVBand="1"/>
      </w:tblPr>
      <w:tblGrid>
        <w:gridCol w:w="803"/>
        <w:gridCol w:w="1858"/>
        <w:gridCol w:w="6401"/>
      </w:tblGrid>
      <w:tr w:rsidR="002F26BF" w:rsidRPr="002F26BF" w14:paraId="59491A7E" w14:textId="77777777" w:rsidTr="002F26BF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7A5DD073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F7B04" w14:textId="6DC413A9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FAEFF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2F26BF" w:rsidRPr="002F26BF" w14:paraId="52657479" w14:textId="77777777" w:rsidTr="002F26BF">
        <w:trPr>
          <w:trHeight w:val="3886"/>
          <w:tblHeader/>
        </w:trPr>
        <w:tc>
          <w:tcPr>
            <w:tcW w:w="0" w:type="auto"/>
            <w:shd w:val="clear" w:color="auto" w:fill="auto"/>
            <w:vAlign w:val="center"/>
          </w:tcPr>
          <w:p w14:paraId="648A33E8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24F626D8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  I      </w:t>
            </w:r>
          </w:p>
          <w:p w14:paraId="123D04F6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F418B3" w14:textId="77777777" w:rsidR="002F26BF" w:rsidRPr="002F26BF" w:rsidRDefault="002F26BF" w:rsidP="002F26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346461DF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0A0B6F7F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73C1198D" w14:textId="77777777" w:rsidR="002F26BF" w:rsidRPr="002F26BF" w:rsidRDefault="002F26BF" w:rsidP="002F26BF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FE1BD3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1) analiza materiałów wyjściowych,</w:t>
            </w:r>
          </w:p>
          <w:p w14:paraId="1C7E532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2) analiza stanu zagospodarowania i zabudowy,</w:t>
            </w:r>
          </w:p>
          <w:p w14:paraId="3549EA45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3) analiza wydanych decyzji o warunkach zabudowy</w:t>
            </w:r>
          </w:p>
          <w:p w14:paraId="6FAD3BB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4) analiza uwarunkowań zewnętrznych,</w:t>
            </w:r>
          </w:p>
          <w:p w14:paraId="63D9F0B1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5) analiza uwarunkowań przestrzennych gminy,</w:t>
            </w:r>
          </w:p>
          <w:p w14:paraId="3AF39C21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6) określenie zapotrzebowania na nową zabudowę mieszkaniową w gminie,</w:t>
            </w:r>
          </w:p>
          <w:p w14:paraId="2EB9720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7) analiza wniosków zgłoszonych po ogłoszeniu i zawiadomieniu o przystąpieniu do sporządzania planu ogólnego, propozycja rozstrzygnięcia wniosków przedstawiona w formie map i tabeli</w:t>
            </w:r>
          </w:p>
          <w:p w14:paraId="1B597BA6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 xml:space="preserve">8) </w:t>
            </w:r>
            <w:bookmarkStart w:id="0" w:name="_Hlk170120854"/>
            <w:r w:rsidRPr="002F26BF">
              <w:rPr>
                <w:rFonts w:ascii="Arial" w:eastAsia="Times New Roman" w:hAnsi="Arial" w:cs="Arial"/>
              </w:rPr>
              <w:t>pozyskanie wszelkich materiałów niezbędnych do wykonania przedmiotu umowy, a nie udostępnionych przez Zamawiającego</w:t>
            </w:r>
            <w:bookmarkEnd w:id="0"/>
          </w:p>
          <w:p w14:paraId="52E94CBF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9) sporządzenie wszelkich opracowań, badań, analiz, niezbędnych do sporządzenia opracowania i realizacji przedmiotu usługi</w:t>
            </w:r>
          </w:p>
          <w:p w14:paraId="5B321320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10) wniesienie ewentualnych zmian i poprawek zgłoszonych przez Zamawiającego</w:t>
            </w:r>
          </w:p>
          <w:p w14:paraId="2B14A75D" w14:textId="77777777" w:rsidR="002F26BF" w:rsidRPr="002F26BF" w:rsidRDefault="002F26BF" w:rsidP="002F26BF">
            <w:pPr>
              <w:jc w:val="both"/>
              <w:rPr>
                <w:rFonts w:ascii="Arial" w:eastAsia="Times New Roman" w:hAnsi="Arial" w:cs="Arial"/>
              </w:rPr>
            </w:pPr>
            <w:r w:rsidRPr="002F26BF">
              <w:rPr>
                <w:rFonts w:ascii="Arial" w:eastAsia="Times New Roman" w:hAnsi="Arial" w:cs="Arial"/>
              </w:rPr>
              <w:t>11) uczestnictwo w maksymalnie 3 spotkaniach informacyjnych lub maksymalnie 3 dniach dyżurów projektanta planu mających na celu informowania mieszkańców i zainteresowanych osób o przebiegu procedury opracowania planu ogólnego, wyjaśnienia celu opracowania oraz odpowiedzi na pytania</w:t>
            </w:r>
          </w:p>
        </w:tc>
      </w:tr>
      <w:tr w:rsidR="002F26BF" w:rsidRPr="002F26BF" w14:paraId="3CA84336" w14:textId="77777777" w:rsidTr="002F26BF">
        <w:trPr>
          <w:trHeight w:val="3104"/>
          <w:tblHeader/>
        </w:trPr>
        <w:tc>
          <w:tcPr>
            <w:tcW w:w="0" w:type="auto"/>
            <w:shd w:val="clear" w:color="auto" w:fill="auto"/>
            <w:vAlign w:val="center"/>
          </w:tcPr>
          <w:p w14:paraId="1932300F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356A6AB8" w14:textId="77777777" w:rsidR="002F26BF" w:rsidRPr="002F26BF" w:rsidRDefault="002F26BF" w:rsidP="002F26BF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 II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CE252" w14:textId="77777777" w:rsidR="002F26BF" w:rsidRPr="002F26BF" w:rsidRDefault="002F26BF" w:rsidP="002F26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0DD33697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7AE1E750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4773EB90" w14:textId="77777777" w:rsidR="002F26BF" w:rsidRPr="002F26BF" w:rsidRDefault="002F26BF" w:rsidP="002F26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20C4C2" w14:textId="77777777" w:rsidR="002F26BF" w:rsidRPr="002F26BF" w:rsidRDefault="002F26BF" w:rsidP="002F26BF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 xml:space="preserve">1) </w:t>
            </w:r>
            <w:r w:rsidRPr="002F26BF">
              <w:rPr>
                <w:rFonts w:ascii="Arial" w:hAnsi="Arial" w:cs="Arial"/>
                <w:kern w:val="2"/>
              </w:rPr>
              <w:t>opracowanie koncepcji planu ogólnego zgodnie z zakresem wskazanym w ustawie o</w:t>
            </w:r>
            <w:r w:rsidRPr="002F26BF">
              <w:rPr>
                <w:rFonts w:ascii="Arial" w:hAnsi="Arial" w:cs="Arial"/>
              </w:rPr>
              <w:t xml:space="preserve"> planowaniu i zagospodarowaniu przestrzennym,</w:t>
            </w:r>
          </w:p>
          <w:p w14:paraId="15293154" w14:textId="77777777" w:rsidR="002F26BF" w:rsidRPr="002F26BF" w:rsidRDefault="002F26BF" w:rsidP="002F26BF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2) sporządzenie uzasadnienia składającego się z części tekstowej i graficznej – w formacie elektronicznym i tradycyjnym (papierowym) zgodnie z wytycznymi w OPZ,</w:t>
            </w:r>
          </w:p>
          <w:p w14:paraId="685617BD" w14:textId="77777777" w:rsidR="002F26BF" w:rsidRPr="002F26BF" w:rsidRDefault="002F26BF" w:rsidP="002F26BF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3) opracowanie prognozy oddziaływania na środowisko (2 egz. w wersji papierowej oraz wersja elektroniczna),</w:t>
            </w:r>
          </w:p>
          <w:p w14:paraId="49D99EA7" w14:textId="77777777" w:rsidR="002F26BF" w:rsidRPr="002F26BF" w:rsidRDefault="002F26BF" w:rsidP="002F26BF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4) prezentacja multimedialna projektu w Urzędzie Gminy w Żukowie, uzyskanie akceptacji Zamawiającego dla przyjętych rozwiązań wraz z wprowadzeniem ewentualnych korekt.</w:t>
            </w:r>
          </w:p>
        </w:tc>
      </w:tr>
    </w:tbl>
    <w:p w14:paraId="242A8E7A" w14:textId="77777777" w:rsidR="002F26BF" w:rsidRPr="00F02846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Dla zadania 1: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"/>
        <w:gridCol w:w="1742"/>
        <w:gridCol w:w="6414"/>
      </w:tblGrid>
      <w:tr w:rsidR="002F26BF" w:rsidRPr="002F26BF" w14:paraId="4B3C4098" w14:textId="77777777" w:rsidTr="002F26BF">
        <w:trPr>
          <w:cantSplit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EEAB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hAnsi="Arial" w:cs="Arial"/>
                <w:b/>
                <w:bCs/>
              </w:rPr>
              <w:lastRenderedPageBreak/>
              <w:t>ETAP III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BF19C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hAnsi="Arial" w:cs="Arial"/>
                <w:b/>
                <w:bCs/>
              </w:rPr>
              <w:t>Cały etap *:</w:t>
            </w:r>
          </w:p>
          <w:p w14:paraId="7450BF31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</w:rPr>
              <w:t>………… tygodni</w:t>
            </w:r>
          </w:p>
          <w:p w14:paraId="58C3AC9E" w14:textId="77777777" w:rsidR="002F26BF" w:rsidRPr="002F26BF" w:rsidRDefault="002F26BF" w:rsidP="006B62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1FFF0" w14:textId="77777777" w:rsidR="002F26BF" w:rsidRPr="002F26BF" w:rsidRDefault="002F26BF" w:rsidP="006B62DB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1) prezentacja i uzyskanie opinii o projekcie od Gminnej Komisji Urbanistyczno-Architektonicznej wraz z wprowadzeniem ewentualnych korekt, ,</w:t>
            </w:r>
          </w:p>
          <w:p w14:paraId="5E849285" w14:textId="77777777" w:rsidR="002F26BF" w:rsidRPr="002F26BF" w:rsidRDefault="002F26BF" w:rsidP="006B62DB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2) przeprowadzenie pełnej procedury związanej z opiniowaniem i uzgodnieniem projektu,</w:t>
            </w:r>
          </w:p>
          <w:p w14:paraId="1EF5ED95" w14:textId="77777777" w:rsidR="002F26BF" w:rsidRPr="002F26BF" w:rsidRDefault="002F26BF" w:rsidP="006B62DB">
            <w:pPr>
              <w:spacing w:after="120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3) wykaz uzyskanych opinii i uzgodnień wraz z ich analizą i przedstawienie projektu do akceptacji Burmistrzowi Gminy Żukowo i Radzie Miejskiej w Żukowie wraz z naniesieniem ewentualnych poprawek</w:t>
            </w:r>
          </w:p>
          <w:p w14:paraId="5BA82ADE" w14:textId="77777777" w:rsidR="002F26BF" w:rsidRPr="002F26BF" w:rsidRDefault="002F26BF" w:rsidP="006B62DB">
            <w:pPr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4) przeprowadzenie pełnej procedury związanej z konsultacjami społecznymi,</w:t>
            </w:r>
          </w:p>
          <w:p w14:paraId="5D817A43" w14:textId="77777777" w:rsidR="002F26BF" w:rsidRPr="002F26BF" w:rsidRDefault="002F26BF" w:rsidP="006B62DB">
            <w:pPr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5) opracowanie raportu podsumowującego przebieg konsultacji społecznych, zawierającego w szczególności wykaz zgłoszonych uwag wraz z propozycją ich rozpatrzenia i uzasadnieniem oraz protokoły z czynności przeprowadzonych w ramach konsultacji.</w:t>
            </w:r>
          </w:p>
        </w:tc>
      </w:tr>
      <w:tr w:rsidR="002F26BF" w:rsidRPr="002F26BF" w14:paraId="54EE120F" w14:textId="77777777" w:rsidTr="00AE5149">
        <w:trPr>
          <w:cantSplit/>
          <w:trHeight w:val="6696"/>
        </w:trPr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86E268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  <w:p w14:paraId="0EA88BCC" w14:textId="77777777" w:rsidR="002F26BF" w:rsidRPr="002F26BF" w:rsidRDefault="002F26BF" w:rsidP="006B62DB">
            <w:pPr>
              <w:rPr>
                <w:rFonts w:ascii="Arial" w:hAnsi="Arial" w:cs="Arial"/>
                <w:color w:val="000000" w:themeColor="text1"/>
              </w:rPr>
            </w:pPr>
          </w:p>
          <w:p w14:paraId="7307C6AE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2F26BF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ETAP</w:t>
            </w:r>
          </w:p>
          <w:p w14:paraId="0C5DFC8C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2F26BF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    IV     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AE39BD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max do 28.11.2025 r.</w:t>
            </w:r>
          </w:p>
          <w:p w14:paraId="12E9C7F4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A88946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5A70DA9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1) przedstawienie projektu wraz z uzasadnieniem i raportem podsumowującym przebieg konsultacji społecznych do akceptacji, – w formacie elektronicznym i tradycyjnym (papierowym) zgodnie z wytycznymi w OPZ,</w:t>
            </w:r>
          </w:p>
          <w:p w14:paraId="64C3CDF4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2) przygotowanie prezentacji projektu planu ogólnego,</w:t>
            </w:r>
          </w:p>
          <w:p w14:paraId="46C1075F" w14:textId="77777777" w:rsidR="002F26BF" w:rsidRPr="002F26BF" w:rsidRDefault="002F26BF" w:rsidP="006B62DB">
            <w:pPr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 xml:space="preserve">3) przygotowanie projektu planu do uchwalenia przez Radę Miejską w Żukowie w formacie .xml </w:t>
            </w:r>
          </w:p>
          <w:p w14:paraId="76449968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4) uczestniczenie w prezentacjach projektu na posiedzeniu Komisji Rady Miejskiej w Żukowie,</w:t>
            </w:r>
          </w:p>
          <w:p w14:paraId="40BE1913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5) opracowanie uzasadnienia oraz podsumowania, o których mowa w art. 42 pkt 2 i art. 55 ust.3 ustawy z dnia 3 października 2008 r. o udostępnieniu informacji o środowisku i jego ochronie, udziale społeczeństwa w ochronie środowiska oraz o ocenach oddziaływania na środowisko (t.j. Dz. U. z 2024 r. poz. 1112),</w:t>
            </w:r>
          </w:p>
          <w:p w14:paraId="57D4D620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</w:rPr>
              <w:t>6) ostateczne przekazanie całości opracowania, w tym 7 kpl. wydruków rysunków w skali 1:25000 (wydruki w jakości umożliwiającej odczytanie wszystkich składowych rysunku)</w:t>
            </w:r>
          </w:p>
          <w:p w14:paraId="1B277CDE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7) skompletowanie i przygotowanie dokumentacji prac planistycznych celem przekazania do Wojewody Pomorskiego,</w:t>
            </w:r>
          </w:p>
        </w:tc>
      </w:tr>
      <w:tr w:rsidR="002F26BF" w:rsidRPr="002F26BF" w14:paraId="1F2B0775" w14:textId="77777777" w:rsidTr="002F26BF">
        <w:trPr>
          <w:cantSplit/>
          <w:trHeight w:val="1544"/>
        </w:trPr>
        <w:tc>
          <w:tcPr>
            <w:tcW w:w="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B93E" w14:textId="77777777" w:rsidR="002F26BF" w:rsidRPr="002F26BF" w:rsidRDefault="002F26BF" w:rsidP="006B62DB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A59AA" w14:textId="22B23BAD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max do 27.</w:t>
            </w:r>
            <w:r w:rsidR="000E622C" w:rsidRPr="002F26B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2F26BF">
              <w:rPr>
                <w:rFonts w:ascii="Arial" w:hAnsi="Arial" w:cs="Arial"/>
                <w:color w:val="000000" w:themeColor="text1"/>
              </w:rPr>
              <w:t>02.2026 r.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95F1" w14:textId="77777777" w:rsidR="002F26BF" w:rsidRPr="002F26BF" w:rsidRDefault="002F26BF" w:rsidP="006B62D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 xml:space="preserve">8) ostateczne przekazanie całości opracowania po pozytywnej ocenie zgodności z prawem dokonanej przez Wojewodę Pomorskiego </w:t>
            </w:r>
            <w:r w:rsidRPr="002F26BF">
              <w:rPr>
                <w:rFonts w:ascii="Arial" w:hAnsi="Arial" w:cs="Arial"/>
              </w:rPr>
              <w:t>– w formacie elektronicznym i tradycyjnym (papierowym) zgodnie z wytycznymi w OPZ.</w:t>
            </w:r>
          </w:p>
        </w:tc>
      </w:tr>
    </w:tbl>
    <w:p w14:paraId="50C9E33A" w14:textId="77777777" w:rsidR="002F26BF" w:rsidRPr="00F02846" w:rsidRDefault="002F26BF" w:rsidP="002F26BF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7E2007B9" w14:textId="77777777" w:rsidR="002F26BF" w:rsidRPr="00F02846" w:rsidRDefault="002F26BF" w:rsidP="002F26BF">
      <w:pPr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 xml:space="preserve">*- </w:t>
      </w:r>
      <w:r w:rsidRPr="00F02846">
        <w:rPr>
          <w:rFonts w:ascii="Arial" w:hAnsi="Arial" w:cs="Arial"/>
          <w:bCs/>
          <w:sz w:val="24"/>
          <w:szCs w:val="24"/>
        </w:rPr>
        <w:t>nie później niż do 31.10.2025 r.</w:t>
      </w:r>
    </w:p>
    <w:p w14:paraId="2DD55319" w14:textId="77777777" w:rsidR="002F26BF" w:rsidRPr="00F02846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E1A88B" w14:textId="77777777" w:rsidR="002F26BF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26C66B" w14:textId="77777777" w:rsidR="00AE5149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7AE4FCB" w14:textId="77777777" w:rsidR="00AE5149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C4606D3" w14:textId="77777777" w:rsidR="00AE5149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385030" w14:textId="77777777" w:rsidR="00AE5149" w:rsidRPr="00F02846" w:rsidRDefault="00AE5149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0BBAC1" w14:textId="77777777" w:rsidR="002F26BF" w:rsidRPr="00F02846" w:rsidRDefault="002F26BF" w:rsidP="002F26B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Dla zadania 2:</w:t>
      </w: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857"/>
        <w:gridCol w:w="1653"/>
        <w:gridCol w:w="6552"/>
      </w:tblGrid>
      <w:tr w:rsidR="002F26BF" w:rsidRPr="002F26BF" w14:paraId="543A2C18" w14:textId="77777777" w:rsidTr="006B62DB">
        <w:tc>
          <w:tcPr>
            <w:tcW w:w="857" w:type="dxa"/>
            <w:shd w:val="clear" w:color="auto" w:fill="auto"/>
          </w:tcPr>
          <w:p w14:paraId="1C086B70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0A0E5BB1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1653" w:type="dxa"/>
            <w:shd w:val="clear" w:color="auto" w:fill="auto"/>
          </w:tcPr>
          <w:p w14:paraId="63E04B06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2EAB0816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F26BF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  <w:p w14:paraId="726204D6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552" w:type="dxa"/>
            <w:shd w:val="clear" w:color="auto" w:fill="auto"/>
          </w:tcPr>
          <w:p w14:paraId="35608592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52F10762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03B5102C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2F26BF" w:rsidRPr="002F26BF" w14:paraId="623F88B9" w14:textId="77777777" w:rsidTr="006B62DB">
        <w:trPr>
          <w:trHeight w:val="1872"/>
        </w:trPr>
        <w:tc>
          <w:tcPr>
            <w:tcW w:w="857" w:type="dxa"/>
            <w:shd w:val="clear" w:color="auto" w:fill="auto"/>
          </w:tcPr>
          <w:p w14:paraId="56BA72D4" w14:textId="77777777" w:rsidR="002F26BF" w:rsidRPr="002F26BF" w:rsidRDefault="002F26BF" w:rsidP="006B62DB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>ETAP</w:t>
            </w:r>
          </w:p>
          <w:p w14:paraId="49D40E40" w14:textId="77777777" w:rsidR="002F26BF" w:rsidRPr="002F26BF" w:rsidRDefault="002F26BF" w:rsidP="006B62DB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2F26BF">
              <w:rPr>
                <w:rFonts w:ascii="Arial" w:eastAsiaTheme="majorEastAsia" w:hAnsi="Arial" w:cs="Arial"/>
                <w:b/>
                <w:bCs/>
              </w:rPr>
              <w:t xml:space="preserve">      I      </w:t>
            </w:r>
          </w:p>
          <w:p w14:paraId="673381EB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14:paraId="3E0BF7F4" w14:textId="77777777" w:rsidR="002F26BF" w:rsidRPr="002F26BF" w:rsidRDefault="002F26BF" w:rsidP="006B62DB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C340E79" w14:textId="77777777" w:rsidR="002F26BF" w:rsidRPr="002F26BF" w:rsidRDefault="002F26BF" w:rsidP="006B62DB">
            <w:pPr>
              <w:jc w:val="center"/>
              <w:rPr>
                <w:rFonts w:ascii="Arial" w:hAnsi="Arial" w:cs="Arial"/>
                <w:b/>
                <w:bCs/>
              </w:rPr>
            </w:pPr>
            <w:r w:rsidRPr="002F26BF">
              <w:rPr>
                <w:rFonts w:ascii="Arial" w:eastAsia="Calibri" w:hAnsi="Arial" w:cs="Arial"/>
                <w:b/>
                <w:bCs/>
              </w:rPr>
              <w:t>Cały etap:</w:t>
            </w:r>
          </w:p>
          <w:p w14:paraId="241C390F" w14:textId="77777777" w:rsidR="002F26BF" w:rsidRPr="002F26BF" w:rsidRDefault="002F26BF" w:rsidP="006B62D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F26BF">
              <w:rPr>
                <w:rFonts w:ascii="Arial" w:hAnsi="Arial" w:cs="Arial"/>
                <w:color w:val="000000" w:themeColor="text1"/>
              </w:rPr>
              <w:t>max do 31.12.2025 r.</w:t>
            </w:r>
          </w:p>
        </w:tc>
        <w:tc>
          <w:tcPr>
            <w:tcW w:w="6552" w:type="dxa"/>
            <w:shd w:val="clear" w:color="auto" w:fill="auto"/>
          </w:tcPr>
          <w:p w14:paraId="69C5CD16" w14:textId="77777777" w:rsidR="002F26BF" w:rsidRPr="002F26BF" w:rsidRDefault="002F26BF" w:rsidP="002F26BF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  <w:tab w:val="num" w:pos="211"/>
              </w:tabs>
              <w:spacing w:line="240" w:lineRule="auto"/>
              <w:ind w:left="211" w:hanging="283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Sporządzenie oraz przekazanie Zamawiającemu opracowania ekofizjograficznego do planu ogólnego,</w:t>
            </w:r>
          </w:p>
          <w:p w14:paraId="6459C09F" w14:textId="77777777" w:rsidR="002F26BF" w:rsidRPr="002F26BF" w:rsidRDefault="002F26BF" w:rsidP="002F26BF">
            <w:pPr>
              <w:pStyle w:val="Akapitzlist"/>
              <w:numPr>
                <w:ilvl w:val="1"/>
                <w:numId w:val="1"/>
              </w:numPr>
              <w:tabs>
                <w:tab w:val="clear" w:pos="1080"/>
                <w:tab w:val="num" w:pos="720"/>
              </w:tabs>
              <w:spacing w:line="240" w:lineRule="auto"/>
              <w:ind w:left="211" w:hanging="283"/>
              <w:jc w:val="both"/>
              <w:rPr>
                <w:rFonts w:ascii="Arial" w:hAnsi="Arial" w:cs="Arial"/>
              </w:rPr>
            </w:pPr>
            <w:r w:rsidRPr="002F26BF">
              <w:rPr>
                <w:rFonts w:ascii="Arial" w:hAnsi="Arial" w:cs="Arial"/>
              </w:rPr>
              <w:t>Ewentualna korekta Opracowania ekofizjograficznego wynikająca z uwag wniesionych przez Zamawiającego.</w:t>
            </w:r>
          </w:p>
        </w:tc>
      </w:tr>
    </w:tbl>
    <w:p w14:paraId="3A6D0FCD" w14:textId="77777777" w:rsidR="002F26BF" w:rsidRPr="00F02846" w:rsidRDefault="002F26BF" w:rsidP="002F26BF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69E735A8" w14:textId="77777777" w:rsidR="00D26A14" w:rsidRDefault="00D26A14"/>
    <w:sectPr w:rsidR="00D26A14" w:rsidSect="002F26B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17708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BF"/>
    <w:rsid w:val="000E622C"/>
    <w:rsid w:val="001B21B4"/>
    <w:rsid w:val="001C3243"/>
    <w:rsid w:val="002F26BF"/>
    <w:rsid w:val="007A5C1A"/>
    <w:rsid w:val="00AE5149"/>
    <w:rsid w:val="00D2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BC1EE"/>
  <w15:chartTrackingRefBased/>
  <w15:docId w15:val="{48B954A7-7A37-438F-B504-DEB0E03C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6BF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BF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CW_Lista,Preambuła,Akapit z listą5,Akapit z list¹,Akapit z listą numerowaną,Podsis rysunku,Akapit z listą2,Obiekt,BulletC,Akapit z listą31,NOWY,Akapit z listą32"/>
    <w:basedOn w:val="Normalny"/>
    <w:link w:val="AkapitzlistZnak"/>
    <w:uiPriority w:val="34"/>
    <w:qFormat/>
    <w:rsid w:val="002F26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B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B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,Akapit z listą numerowaną Znak,Podsis rysunku Znak,Akapit z listą2 Znak,Obiekt Znak,BulletC Znak"/>
    <w:link w:val="Akapitzlist"/>
    <w:uiPriority w:val="34"/>
    <w:qFormat/>
    <w:locked/>
    <w:rsid w:val="002F26BF"/>
  </w:style>
  <w:style w:type="table" w:customStyle="1" w:styleId="Tabela-Siatka1">
    <w:name w:val="Tabela - Siatka1"/>
    <w:basedOn w:val="Standardowy"/>
    <w:next w:val="Tabela-Siatka"/>
    <w:uiPriority w:val="59"/>
    <w:rsid w:val="002F26BF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616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Wróbel</dc:creator>
  <cp:keywords/>
  <dc:description/>
  <cp:lastModifiedBy>Iwona Bujalska</cp:lastModifiedBy>
  <cp:revision>3</cp:revision>
  <dcterms:created xsi:type="dcterms:W3CDTF">2024-11-13T10:25:00Z</dcterms:created>
  <dcterms:modified xsi:type="dcterms:W3CDTF">2024-11-13T14:17:00Z</dcterms:modified>
</cp:coreProperties>
</file>