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2AA2" w14:textId="77777777" w:rsidR="00333A00" w:rsidRPr="00333A00" w:rsidRDefault="00333A00" w:rsidP="00333A00">
      <w:pPr>
        <w:pStyle w:val="Tekstpodstawowywcity"/>
        <w:suppressAutoHyphens/>
        <w:spacing w:before="0" w:line="240" w:lineRule="auto"/>
        <w:ind w:left="0" w:right="-2"/>
        <w:jc w:val="right"/>
        <w:rPr>
          <w:rFonts w:ascii="Cambria" w:hAnsi="Cambria" w:cstheme="minorHAnsi"/>
          <w:iCs/>
          <w:sz w:val="22"/>
          <w:szCs w:val="22"/>
        </w:rPr>
      </w:pPr>
      <w:r w:rsidRPr="00333A00">
        <w:rPr>
          <w:rFonts w:ascii="Cambria" w:hAnsi="Cambria" w:cstheme="minorHAnsi"/>
          <w:iCs/>
          <w:sz w:val="22"/>
          <w:szCs w:val="22"/>
        </w:rPr>
        <w:t>Rewal, dnia 15 grudnia 2021 r.</w:t>
      </w:r>
    </w:p>
    <w:p w14:paraId="06EC8256" w14:textId="77777777" w:rsidR="00F73514" w:rsidRPr="00333A00" w:rsidRDefault="00F73514" w:rsidP="00F73514">
      <w:pPr>
        <w:pStyle w:val="Tekstpodstawowywcity"/>
        <w:spacing w:before="0" w:line="240" w:lineRule="auto"/>
        <w:ind w:left="0" w:right="-2"/>
        <w:jc w:val="right"/>
        <w:rPr>
          <w:rFonts w:ascii="Cambria" w:hAnsi="Cambria" w:cstheme="minorHAnsi"/>
          <w:iCs/>
          <w:sz w:val="22"/>
          <w:szCs w:val="22"/>
        </w:rPr>
      </w:pPr>
    </w:p>
    <w:p w14:paraId="6DEDEBEE" w14:textId="77777777" w:rsidR="00333A00" w:rsidRPr="00333A00" w:rsidRDefault="00333A00" w:rsidP="00333A00">
      <w:pPr>
        <w:pStyle w:val="Tekstpodstawowywcity"/>
        <w:suppressAutoHyphens/>
        <w:spacing w:before="0" w:line="240" w:lineRule="auto"/>
        <w:ind w:left="0" w:right="-2"/>
        <w:rPr>
          <w:rFonts w:ascii="Cambria" w:hAnsi="Cambria" w:cstheme="minorHAnsi"/>
          <w:iCs/>
          <w:sz w:val="22"/>
          <w:szCs w:val="22"/>
          <w:u w:val="single"/>
        </w:rPr>
      </w:pPr>
      <w:r w:rsidRPr="00333A00">
        <w:rPr>
          <w:rFonts w:ascii="Cambria" w:hAnsi="Cambria" w:cstheme="minorHAnsi"/>
          <w:iCs/>
          <w:sz w:val="22"/>
          <w:szCs w:val="22"/>
          <w:u w:val="single"/>
        </w:rPr>
        <w:t>Zamawiający:</w:t>
      </w:r>
    </w:p>
    <w:p w14:paraId="5B810A7C" w14:textId="77777777" w:rsidR="00333A00" w:rsidRPr="00333A00" w:rsidRDefault="00333A00" w:rsidP="00333A00">
      <w:pPr>
        <w:pStyle w:val="Tekstpodstawowywcity"/>
        <w:suppressAutoHyphens/>
        <w:spacing w:before="0" w:line="240" w:lineRule="auto"/>
        <w:ind w:left="0" w:right="-2"/>
        <w:rPr>
          <w:rFonts w:ascii="Cambria" w:hAnsi="Cambria" w:cstheme="minorHAnsi"/>
          <w:iCs/>
          <w:sz w:val="22"/>
          <w:szCs w:val="22"/>
          <w:u w:val="single"/>
        </w:rPr>
      </w:pPr>
      <w:r w:rsidRPr="00333A00">
        <w:rPr>
          <w:rFonts w:ascii="Cambria" w:hAnsi="Cambria" w:cstheme="minorHAnsi"/>
          <w:b/>
          <w:iCs/>
          <w:sz w:val="22"/>
          <w:szCs w:val="22"/>
        </w:rPr>
        <w:t>Gmina Rewal</w:t>
      </w:r>
    </w:p>
    <w:p w14:paraId="007C2F29" w14:textId="77777777" w:rsidR="00333A00" w:rsidRPr="00333A00" w:rsidRDefault="00333A00" w:rsidP="00333A00">
      <w:pPr>
        <w:pStyle w:val="Tekstpodstawowywcity"/>
        <w:suppressAutoHyphens/>
        <w:spacing w:before="0" w:line="240" w:lineRule="auto"/>
        <w:ind w:left="0" w:right="-2"/>
        <w:rPr>
          <w:rFonts w:ascii="Cambria" w:hAnsi="Cambria" w:cstheme="minorHAnsi"/>
          <w:b/>
          <w:iCs/>
          <w:sz w:val="22"/>
          <w:szCs w:val="22"/>
        </w:rPr>
      </w:pPr>
      <w:r w:rsidRPr="00333A00">
        <w:rPr>
          <w:rFonts w:ascii="Cambria" w:hAnsi="Cambria" w:cstheme="minorHAnsi"/>
          <w:b/>
          <w:iCs/>
          <w:sz w:val="22"/>
          <w:szCs w:val="22"/>
        </w:rPr>
        <w:t>ul. Mickiewicza 19</w:t>
      </w:r>
    </w:p>
    <w:p w14:paraId="3729F1E4" w14:textId="77777777" w:rsidR="00333A00" w:rsidRPr="00333A00" w:rsidRDefault="00333A00" w:rsidP="00333A00">
      <w:pPr>
        <w:pStyle w:val="Tekstpodstawowywcity"/>
        <w:suppressAutoHyphens/>
        <w:spacing w:before="0" w:line="240" w:lineRule="auto"/>
        <w:ind w:left="0" w:right="-2"/>
        <w:rPr>
          <w:rFonts w:ascii="Cambria" w:hAnsi="Cambria" w:cstheme="minorHAnsi"/>
          <w:b/>
          <w:color w:val="000000"/>
          <w:sz w:val="22"/>
          <w:szCs w:val="22"/>
        </w:rPr>
      </w:pPr>
      <w:r w:rsidRPr="00333A00">
        <w:rPr>
          <w:rFonts w:ascii="Cambria" w:hAnsi="Cambria" w:cstheme="minorHAnsi"/>
          <w:b/>
          <w:iCs/>
          <w:sz w:val="22"/>
          <w:szCs w:val="22"/>
        </w:rPr>
        <w:t>72- 344 Rewal</w:t>
      </w:r>
    </w:p>
    <w:p w14:paraId="050476F7" w14:textId="77777777" w:rsidR="00F73514" w:rsidRPr="00333A00" w:rsidRDefault="00F73514" w:rsidP="00F73514">
      <w:pPr>
        <w:pStyle w:val="Tekstpodstawowywcity"/>
        <w:spacing w:before="0" w:line="240" w:lineRule="auto"/>
        <w:ind w:left="0" w:right="-2"/>
        <w:jc w:val="left"/>
        <w:rPr>
          <w:rFonts w:ascii="Cambria" w:hAnsi="Cambria" w:cstheme="minorHAnsi"/>
          <w:b/>
          <w:color w:val="000000"/>
          <w:sz w:val="22"/>
          <w:szCs w:val="22"/>
        </w:rPr>
      </w:pPr>
    </w:p>
    <w:p w14:paraId="21EFEF4F" w14:textId="77777777" w:rsidR="00F73514" w:rsidRPr="00333A00" w:rsidRDefault="00F73514" w:rsidP="00F73514">
      <w:pPr>
        <w:pStyle w:val="Tekstpodstawowywcity"/>
        <w:spacing w:before="0" w:line="240" w:lineRule="auto"/>
        <w:ind w:left="0" w:right="-2"/>
        <w:jc w:val="left"/>
        <w:rPr>
          <w:rFonts w:ascii="Cambria" w:hAnsi="Cambria" w:cstheme="minorHAnsi"/>
          <w:iCs/>
          <w:sz w:val="22"/>
          <w:szCs w:val="22"/>
        </w:rPr>
      </w:pPr>
    </w:p>
    <w:p w14:paraId="0CBC6E1D" w14:textId="77777777" w:rsidR="00F73514" w:rsidRPr="00333A00" w:rsidRDefault="00F73514" w:rsidP="00F73514">
      <w:pPr>
        <w:pStyle w:val="Tekstpodstawowywcity"/>
        <w:spacing w:before="0" w:line="240" w:lineRule="auto"/>
        <w:ind w:left="0" w:right="-2"/>
        <w:jc w:val="left"/>
        <w:rPr>
          <w:rStyle w:val="Pogrubienie"/>
          <w:rFonts w:ascii="Cambria" w:eastAsia="Arial Unicode MS" w:hAnsi="Cambria" w:cstheme="minorHAnsi"/>
          <w:sz w:val="22"/>
          <w:szCs w:val="22"/>
        </w:rPr>
      </w:pPr>
    </w:p>
    <w:p w14:paraId="79F05CC0" w14:textId="015F6F6D" w:rsidR="00AD1101" w:rsidRPr="00333A00" w:rsidRDefault="00AD1101" w:rsidP="00AD1101">
      <w:pPr>
        <w:pStyle w:val="Tekstpodstawowywcity"/>
        <w:spacing w:line="240" w:lineRule="auto"/>
        <w:ind w:left="993" w:hanging="993"/>
        <w:rPr>
          <w:rFonts w:ascii="Cambria" w:hAnsi="Cambria"/>
          <w:sz w:val="22"/>
          <w:szCs w:val="22"/>
          <w:highlight w:val="yellow"/>
          <w:u w:val="single"/>
        </w:rPr>
      </w:pPr>
      <w:r w:rsidRPr="00333A00">
        <w:rPr>
          <w:rFonts w:ascii="Cambria" w:hAnsi="Cambria"/>
          <w:b/>
          <w:bCs w:val="0"/>
          <w:color w:val="000000"/>
          <w:sz w:val="22"/>
          <w:szCs w:val="22"/>
        </w:rPr>
        <w:t>dotyczy:</w:t>
      </w:r>
      <w:r w:rsidRPr="00333A00">
        <w:rPr>
          <w:rFonts w:ascii="Cambria" w:hAnsi="Cambria"/>
          <w:color w:val="000000"/>
          <w:sz w:val="22"/>
          <w:szCs w:val="22"/>
        </w:rPr>
        <w:t xml:space="preserve"> </w:t>
      </w:r>
      <w:r w:rsidR="00333A00" w:rsidRPr="00333A00">
        <w:rPr>
          <w:rStyle w:val="Pogrubienie"/>
          <w:rFonts w:ascii="Cambria" w:hAnsi="Cambria"/>
          <w:sz w:val="22"/>
          <w:szCs w:val="22"/>
          <w:u w:val="single"/>
        </w:rPr>
        <w:t xml:space="preserve">postępowania o udzielenie zamówienia publicznego prowadzonego </w:t>
      </w:r>
      <w:r w:rsidR="00333A00" w:rsidRPr="00333A00">
        <w:rPr>
          <w:rFonts w:ascii="Cambria" w:hAnsi="Cambria"/>
          <w:b/>
          <w:bCs w:val="0"/>
          <w:sz w:val="22"/>
          <w:szCs w:val="22"/>
          <w:u w:val="single"/>
        </w:rPr>
        <w:t>w trybie podstawowym bez negocjacji na:</w:t>
      </w:r>
      <w:r w:rsidR="00333A00" w:rsidRPr="00333A00">
        <w:rPr>
          <w:rFonts w:ascii="Cambria" w:hAnsi="Cambria"/>
          <w:sz w:val="22"/>
          <w:szCs w:val="22"/>
          <w:u w:val="single"/>
        </w:rPr>
        <w:t xml:space="preserve"> </w:t>
      </w:r>
      <w:r w:rsidR="00333A00" w:rsidRPr="00333A00">
        <w:rPr>
          <w:rFonts w:ascii="Cambria" w:hAnsi="Cambria"/>
          <w:b/>
          <w:sz w:val="22"/>
          <w:szCs w:val="22"/>
          <w:u w:val="single"/>
        </w:rPr>
        <w:t>„Kompleksowe ubezpieczenie mienia i odpowiedzialności cywilnej Gminy Rewal i jej jednostek organizacyjnych oraz instytucji kultury”</w:t>
      </w:r>
    </w:p>
    <w:p w14:paraId="15232C43" w14:textId="32247DB7" w:rsidR="00AD1101" w:rsidRPr="00333A00" w:rsidRDefault="00AD1101" w:rsidP="00AD1101">
      <w:pPr>
        <w:pStyle w:val="Tekstpodstawowywcity"/>
        <w:spacing w:line="240" w:lineRule="auto"/>
        <w:ind w:left="0" w:right="-2"/>
        <w:rPr>
          <w:rFonts w:ascii="Cambria" w:hAnsi="Cambria"/>
          <w:color w:val="000000"/>
          <w:sz w:val="22"/>
          <w:szCs w:val="22"/>
        </w:rPr>
      </w:pPr>
      <w:r w:rsidRPr="00333A00">
        <w:rPr>
          <w:rFonts w:ascii="Cambria" w:hAnsi="Cambria"/>
          <w:color w:val="000000"/>
          <w:sz w:val="22"/>
          <w:szCs w:val="22"/>
        </w:rPr>
        <w:t xml:space="preserve">Oznaczenie sprawy: </w:t>
      </w:r>
      <w:r w:rsidR="00333A00" w:rsidRPr="00333A00">
        <w:rPr>
          <w:rFonts w:ascii="Cambria" w:hAnsi="Cambria"/>
          <w:b/>
          <w:sz w:val="22"/>
          <w:szCs w:val="22"/>
          <w:lang w:eastAsia="en-US"/>
        </w:rPr>
        <w:t>ZP.271.16.2021.TB</w:t>
      </w:r>
    </w:p>
    <w:p w14:paraId="28085486" w14:textId="77777777" w:rsidR="00F73514" w:rsidRPr="00333A00" w:rsidRDefault="00F73514" w:rsidP="00F73514">
      <w:pPr>
        <w:pStyle w:val="NormalnyWeb"/>
        <w:jc w:val="center"/>
        <w:rPr>
          <w:rFonts w:ascii="Cambria" w:hAnsi="Cambria" w:cstheme="minorHAnsi"/>
          <w:b/>
          <w:bCs/>
          <w:sz w:val="22"/>
          <w:szCs w:val="22"/>
        </w:rPr>
      </w:pPr>
    </w:p>
    <w:p w14:paraId="6A6246A8" w14:textId="48ADD9A5" w:rsidR="00FB6B8E" w:rsidRPr="00333A00" w:rsidRDefault="00F73514" w:rsidP="00F73514">
      <w:pPr>
        <w:tabs>
          <w:tab w:val="left" w:pos="591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Segoe UI"/>
          <w:b/>
          <w:bCs/>
          <w:color w:val="000000"/>
        </w:rPr>
      </w:pPr>
      <w:r w:rsidRPr="00333A00">
        <w:rPr>
          <w:rFonts w:ascii="Cambria" w:hAnsi="Cambria" w:cs="Segoe UI"/>
          <w:b/>
          <w:bCs/>
          <w:color w:val="000000"/>
        </w:rPr>
        <w:tab/>
      </w:r>
    </w:p>
    <w:p w14:paraId="5D8AA9E2" w14:textId="185E7B56" w:rsidR="00FB6B8E" w:rsidRPr="00333A00" w:rsidRDefault="003621A0" w:rsidP="00FB6B8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Segoe UI"/>
          <w:b/>
          <w:bCs/>
          <w:color w:val="000000"/>
        </w:rPr>
      </w:pPr>
      <w:r w:rsidRPr="00333A00">
        <w:rPr>
          <w:rFonts w:ascii="Cambria" w:hAnsi="Cambria" w:cs="Segoe UI"/>
          <w:b/>
          <w:bCs/>
          <w:color w:val="000000"/>
        </w:rPr>
        <w:t>ZMIANA SPECYFIKACJI WARUNKÓW ZAMÓWIENIA</w:t>
      </w:r>
    </w:p>
    <w:p w14:paraId="1F83973D" w14:textId="77777777" w:rsidR="00FB6B8E" w:rsidRPr="00333A00" w:rsidRDefault="00FB6B8E" w:rsidP="00FB6B8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Segoe UI"/>
          <w:color w:val="000000"/>
        </w:rPr>
      </w:pPr>
    </w:p>
    <w:p w14:paraId="7CE2528B" w14:textId="24A1277B" w:rsidR="00FC1AC9" w:rsidRPr="00333A00" w:rsidRDefault="00FB6B8E" w:rsidP="00F26994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Segoe UI"/>
          <w:color w:val="000000"/>
        </w:rPr>
      </w:pPr>
      <w:r w:rsidRPr="00333A00">
        <w:rPr>
          <w:rFonts w:ascii="Cambria" w:hAnsi="Cambria" w:cs="Segoe UI"/>
          <w:color w:val="000000"/>
        </w:rPr>
        <w:t>Zamawiając</w:t>
      </w:r>
      <w:r w:rsidR="00333A00" w:rsidRPr="00333A00">
        <w:rPr>
          <w:rFonts w:ascii="Cambria" w:hAnsi="Cambria" w:cs="Segoe UI"/>
          <w:color w:val="000000"/>
        </w:rPr>
        <w:t>y</w:t>
      </w:r>
      <w:r w:rsidR="003621A0" w:rsidRPr="00333A00">
        <w:rPr>
          <w:rFonts w:ascii="Cambria" w:hAnsi="Cambria" w:cs="Segoe UI"/>
          <w:color w:val="000000"/>
        </w:rPr>
        <w:t>,</w:t>
      </w:r>
      <w:r w:rsidRPr="00333A00">
        <w:rPr>
          <w:rFonts w:ascii="Cambria" w:hAnsi="Cambria" w:cs="Segoe UI"/>
          <w:color w:val="000000"/>
        </w:rPr>
        <w:t xml:space="preserve"> w oparciu o </w:t>
      </w:r>
      <w:r w:rsidR="00706120" w:rsidRPr="00333A00">
        <w:rPr>
          <w:rFonts w:ascii="Cambria" w:hAnsi="Cambria" w:cs="Segoe UI"/>
          <w:color w:val="000000"/>
        </w:rPr>
        <w:t xml:space="preserve">art. 284 ust. </w:t>
      </w:r>
      <w:r w:rsidR="00FC1AC9" w:rsidRPr="00333A00">
        <w:rPr>
          <w:rFonts w:ascii="Cambria" w:hAnsi="Cambria" w:cs="Segoe UI"/>
          <w:color w:val="000000"/>
        </w:rPr>
        <w:t>3</w:t>
      </w:r>
      <w:r w:rsidR="00706120" w:rsidRPr="00333A00">
        <w:rPr>
          <w:rFonts w:ascii="Cambria" w:hAnsi="Cambria" w:cs="Segoe UI"/>
          <w:color w:val="000000"/>
        </w:rPr>
        <w:t xml:space="preserve"> </w:t>
      </w:r>
      <w:r w:rsidR="00DB0F0A" w:rsidRPr="00333A00">
        <w:rPr>
          <w:rFonts w:ascii="Cambria" w:hAnsi="Cambria" w:cs="Segoe UI"/>
        </w:rPr>
        <w:t xml:space="preserve">ustawy z 11 września 2019 </w:t>
      </w:r>
      <w:r w:rsidR="00E65C1F" w:rsidRPr="00333A00">
        <w:rPr>
          <w:rFonts w:ascii="Cambria" w:hAnsi="Cambria" w:cs="Segoe UI"/>
        </w:rPr>
        <w:t>r.</w:t>
      </w:r>
      <w:r w:rsidRPr="00333A00">
        <w:rPr>
          <w:rFonts w:ascii="Cambria" w:hAnsi="Cambria" w:cs="Segoe UI"/>
          <w:color w:val="000000"/>
        </w:rPr>
        <w:t xml:space="preserve"> </w:t>
      </w:r>
      <w:r w:rsidR="003621A0" w:rsidRPr="00333A00">
        <w:rPr>
          <w:rFonts w:ascii="Cambria" w:hAnsi="Cambria" w:cs="Segoe UI"/>
        </w:rPr>
        <w:t xml:space="preserve">Prawo zamówień publicznych </w:t>
      </w:r>
      <w:r w:rsidR="003621A0" w:rsidRPr="00333A00">
        <w:rPr>
          <w:rFonts w:ascii="Cambria" w:eastAsia="Calibri" w:hAnsi="Cambria" w:cs="Calibri"/>
          <w:bCs/>
        </w:rPr>
        <w:t>(</w:t>
      </w:r>
      <w:proofErr w:type="spellStart"/>
      <w:r w:rsidR="003621A0" w:rsidRPr="00333A00">
        <w:rPr>
          <w:rFonts w:ascii="Cambria" w:eastAsia="Calibri" w:hAnsi="Cambria" w:cs="Calibri"/>
          <w:bCs/>
        </w:rPr>
        <w:t>t.j</w:t>
      </w:r>
      <w:proofErr w:type="spellEnd"/>
      <w:r w:rsidR="003621A0" w:rsidRPr="00333A00">
        <w:rPr>
          <w:rFonts w:ascii="Cambria" w:eastAsia="Calibri" w:hAnsi="Cambria" w:cs="Calibri"/>
          <w:bCs/>
        </w:rPr>
        <w:t>.: </w:t>
      </w:r>
      <w:r w:rsidR="003621A0" w:rsidRPr="00333A00">
        <w:rPr>
          <w:rFonts w:ascii="Cambria" w:eastAsia="Calibri" w:hAnsi="Cambria" w:cs="Calibri"/>
        </w:rPr>
        <w:t>Dz.U. z 2021 r., poz. 1129 ze zm.</w:t>
      </w:r>
      <w:r w:rsidR="003621A0" w:rsidRPr="00333A00">
        <w:rPr>
          <w:rFonts w:ascii="Cambria" w:eastAsia="Calibri" w:hAnsi="Cambria" w:cs="Calibri"/>
          <w:bCs/>
        </w:rPr>
        <w:t xml:space="preserve">) </w:t>
      </w:r>
      <w:r w:rsidRPr="00333A00">
        <w:rPr>
          <w:rFonts w:ascii="Cambria" w:hAnsi="Cambria" w:cs="Segoe UI"/>
          <w:color w:val="000000"/>
        </w:rPr>
        <w:t>informuje</w:t>
      </w:r>
      <w:r w:rsidR="00FC1AC9" w:rsidRPr="00333A00">
        <w:rPr>
          <w:rFonts w:ascii="Cambria" w:hAnsi="Cambria" w:cs="Segoe UI"/>
          <w:color w:val="000000"/>
        </w:rPr>
        <w:t xml:space="preserve"> o</w:t>
      </w:r>
      <w:r w:rsidR="00F73514" w:rsidRPr="00333A00">
        <w:rPr>
          <w:rFonts w:ascii="Cambria" w:hAnsi="Cambria" w:cs="Segoe UI"/>
          <w:color w:val="000000"/>
        </w:rPr>
        <w:t> </w:t>
      </w:r>
      <w:r w:rsidR="00FC1AC9" w:rsidRPr="00333A00">
        <w:rPr>
          <w:rFonts w:ascii="Cambria" w:hAnsi="Cambria" w:cs="Segoe UI"/>
        </w:rPr>
        <w:t>przedłużeniu terminu składania ofert</w:t>
      </w:r>
      <w:r w:rsidR="00FC1AC9" w:rsidRPr="00333A00">
        <w:rPr>
          <w:rFonts w:ascii="Cambria" w:hAnsi="Cambria" w:cs="Segoe UI"/>
          <w:color w:val="000000"/>
        </w:rPr>
        <w:t xml:space="preserve"> </w:t>
      </w:r>
      <w:r w:rsidRPr="00333A00">
        <w:rPr>
          <w:rFonts w:ascii="Cambria" w:hAnsi="Cambria" w:cs="Segoe UI"/>
          <w:color w:val="000000"/>
        </w:rPr>
        <w:t>w przedmiotowym postępowaniu na „</w:t>
      </w:r>
      <w:r w:rsidR="005A3612" w:rsidRPr="00333A00">
        <w:rPr>
          <w:rFonts w:ascii="Cambria" w:hAnsi="Cambria" w:cs="Segoe UI"/>
        </w:rPr>
        <w:t>Kom</w:t>
      </w:r>
      <w:r w:rsidR="00E65C1F" w:rsidRPr="00333A00">
        <w:rPr>
          <w:rFonts w:ascii="Cambria" w:hAnsi="Cambria" w:cs="Segoe UI"/>
        </w:rPr>
        <w:t>pleksowe ubezpieczenie mienia i </w:t>
      </w:r>
      <w:r w:rsidR="005A3612" w:rsidRPr="00333A00">
        <w:rPr>
          <w:rFonts w:ascii="Cambria" w:hAnsi="Cambria" w:cs="Segoe UI"/>
        </w:rPr>
        <w:t xml:space="preserve">odpowiedzialności cywilnej </w:t>
      </w:r>
      <w:r w:rsidR="00333A00" w:rsidRPr="00333A00">
        <w:rPr>
          <w:rFonts w:ascii="Cambria" w:hAnsi="Cambria" w:cs="Segoe UI"/>
        </w:rPr>
        <w:t>Gminy Rewal i jej jednostek organizacyjnych oraz instytucji kultury</w:t>
      </w:r>
      <w:r w:rsidR="00F73514" w:rsidRPr="00333A00">
        <w:rPr>
          <w:rFonts w:ascii="Cambria" w:hAnsi="Cambria" w:cs="Segoe UI"/>
        </w:rPr>
        <w:t>.</w:t>
      </w:r>
      <w:r w:rsidR="005A3612" w:rsidRPr="00333A00">
        <w:rPr>
          <w:rFonts w:ascii="Cambria" w:hAnsi="Cambria" w:cs="Segoe UI"/>
        </w:rPr>
        <w:t xml:space="preserve">” oraz </w:t>
      </w:r>
      <w:r w:rsidR="00F73514" w:rsidRPr="00333A00">
        <w:rPr>
          <w:rFonts w:ascii="Cambria" w:hAnsi="Cambria" w:cs="Segoe UI"/>
          <w:color w:val="000000"/>
        </w:rPr>
        <w:t>zmienia</w:t>
      </w:r>
      <w:r w:rsidR="005A3612" w:rsidRPr="00333A00">
        <w:rPr>
          <w:rFonts w:ascii="Cambria" w:hAnsi="Cambria" w:cs="Segoe UI"/>
          <w:color w:val="000000"/>
        </w:rPr>
        <w:t xml:space="preserve"> treść specyfikacji warunków zamówienia:</w:t>
      </w:r>
    </w:p>
    <w:p w14:paraId="6A592F0A" w14:textId="77777777" w:rsidR="005A3612" w:rsidRPr="00333A00" w:rsidRDefault="005A3612" w:rsidP="00FB6B8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Segoe UI"/>
          <w:color w:val="000000"/>
        </w:rPr>
      </w:pPr>
    </w:p>
    <w:p w14:paraId="40131356" w14:textId="22A1AF46" w:rsidR="00FC1AC9" w:rsidRPr="00333A00" w:rsidRDefault="00FC1AC9" w:rsidP="00FC1AC9">
      <w:pPr>
        <w:spacing w:after="0"/>
        <w:jc w:val="both"/>
        <w:rPr>
          <w:rFonts w:ascii="Cambria" w:hAnsi="Cambria" w:cs="Segoe UI"/>
          <w:b/>
          <w:bCs/>
          <w:color w:val="002060"/>
        </w:rPr>
      </w:pPr>
      <w:r w:rsidRPr="00333A00">
        <w:rPr>
          <w:rFonts w:ascii="Cambria" w:hAnsi="Cambria" w:cs="Segoe UI"/>
          <w:b/>
          <w:bCs/>
          <w:color w:val="002060"/>
        </w:rPr>
        <w:t>ROZDZ. XV</w:t>
      </w:r>
      <w:r w:rsidR="005A3612" w:rsidRPr="00333A00">
        <w:rPr>
          <w:rFonts w:ascii="Cambria" w:hAnsi="Cambria" w:cs="Segoe UI"/>
          <w:b/>
          <w:bCs/>
          <w:color w:val="002060"/>
        </w:rPr>
        <w:t>I</w:t>
      </w:r>
      <w:r w:rsidRPr="00333A00">
        <w:rPr>
          <w:rFonts w:ascii="Cambria" w:hAnsi="Cambria" w:cs="Segoe UI"/>
          <w:b/>
          <w:bCs/>
          <w:color w:val="002060"/>
        </w:rPr>
        <w:t>I TERMIN ZWIĄZANIA OFERTĄ.</w:t>
      </w:r>
    </w:p>
    <w:p w14:paraId="36D9A0A3" w14:textId="77777777" w:rsidR="00FC1AC9" w:rsidRPr="00333A00" w:rsidRDefault="00FC1AC9" w:rsidP="00FC1AC9">
      <w:pPr>
        <w:spacing w:after="0"/>
        <w:jc w:val="both"/>
        <w:rPr>
          <w:rFonts w:ascii="Cambria" w:hAnsi="Cambria" w:cs="Segoe UI"/>
          <w:b/>
          <w:bCs/>
          <w:color w:val="002060"/>
        </w:rPr>
      </w:pPr>
      <w:r w:rsidRPr="00333A00">
        <w:rPr>
          <w:rFonts w:ascii="Cambria" w:hAnsi="Cambria" w:cs="Segoe UI"/>
          <w:b/>
          <w:bCs/>
          <w:color w:val="002060"/>
        </w:rPr>
        <w:t>BYŁO</w:t>
      </w:r>
    </w:p>
    <w:p w14:paraId="7E460D56" w14:textId="2AAB0520" w:rsidR="005F105E" w:rsidRPr="00333A00" w:rsidRDefault="005F105E" w:rsidP="005F105E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spacing w:after="0"/>
        <w:jc w:val="both"/>
        <w:rPr>
          <w:rFonts w:ascii="Cambria" w:hAnsi="Cambria" w:cs="Segoe UI"/>
          <w:color w:val="002060"/>
        </w:rPr>
      </w:pPr>
      <w:r w:rsidRPr="00333A00">
        <w:rPr>
          <w:rFonts w:ascii="Cambria" w:hAnsi="Cambria" w:cs="Segoe UI"/>
          <w:color w:val="002060"/>
        </w:rPr>
        <w:t xml:space="preserve">Wykonawca będzie związany ofertą od dnia upływu terminu składania ofert, przy czym pierwszym dniem terminu związania ofertą jest dzień, w którym upływa termin składania ofert, przez okres 30  dni, tj. do dnia </w:t>
      </w:r>
      <w:r w:rsidR="00333A00">
        <w:rPr>
          <w:rFonts w:ascii="Cambria" w:hAnsi="Cambria" w:cs="Segoe UI"/>
          <w:color w:val="002060"/>
        </w:rPr>
        <w:t>06.01.2022r.</w:t>
      </w:r>
    </w:p>
    <w:p w14:paraId="18DDDB65" w14:textId="44EAC9A1" w:rsidR="00FC1AC9" w:rsidRPr="00333A00" w:rsidRDefault="00FC1AC9" w:rsidP="005F105E">
      <w:pPr>
        <w:tabs>
          <w:tab w:val="left" w:pos="142"/>
          <w:tab w:val="left" w:pos="284"/>
        </w:tabs>
        <w:spacing w:after="0"/>
        <w:jc w:val="both"/>
        <w:rPr>
          <w:rFonts w:ascii="Cambria" w:hAnsi="Cambria" w:cs="Segoe UI"/>
          <w:b/>
          <w:bCs/>
          <w:color w:val="002060"/>
        </w:rPr>
      </w:pPr>
      <w:r w:rsidRPr="00333A00">
        <w:rPr>
          <w:rFonts w:ascii="Cambria" w:hAnsi="Cambria" w:cs="Segoe UI"/>
          <w:b/>
          <w:bCs/>
          <w:color w:val="002060"/>
        </w:rPr>
        <w:t>JEST</w:t>
      </w:r>
    </w:p>
    <w:p w14:paraId="523E42C0" w14:textId="1B5BBBB6" w:rsidR="00FC1AC9" w:rsidRPr="00333A00" w:rsidRDefault="005F105E" w:rsidP="005F105E">
      <w:pPr>
        <w:pStyle w:val="Akapitzlist"/>
        <w:numPr>
          <w:ilvl w:val="0"/>
          <w:numId w:val="9"/>
        </w:numPr>
        <w:spacing w:after="0"/>
        <w:ind w:left="709" w:hanging="349"/>
        <w:jc w:val="both"/>
        <w:rPr>
          <w:rFonts w:ascii="Cambria" w:hAnsi="Cambria" w:cs="Segoe UI"/>
          <w:color w:val="002060"/>
        </w:rPr>
      </w:pPr>
      <w:r w:rsidRPr="00333A00">
        <w:rPr>
          <w:rFonts w:ascii="Cambria" w:hAnsi="Cambria" w:cs="Segoe UI"/>
          <w:color w:val="002060"/>
        </w:rPr>
        <w:t xml:space="preserve">Wykonawca będzie związany ofertą od dnia upływu terminu składania ofert, przy czym pierwszym dniem terminu związania ofertą jest dzień, w którym upływa termin składania ofert, przez okres 30  dni, tj. do dnia </w:t>
      </w:r>
      <w:r w:rsidR="00333A00">
        <w:rPr>
          <w:rFonts w:ascii="Cambria" w:hAnsi="Cambria" w:cs="Segoe UI"/>
          <w:color w:val="002060"/>
        </w:rPr>
        <w:t>16.01.2022r.</w:t>
      </w:r>
    </w:p>
    <w:p w14:paraId="537F73DA" w14:textId="77777777" w:rsidR="005F105E" w:rsidRPr="00333A00" w:rsidRDefault="005F105E" w:rsidP="005F105E">
      <w:pPr>
        <w:pStyle w:val="Akapitzlist"/>
        <w:spacing w:after="0"/>
        <w:ind w:left="1068"/>
        <w:jc w:val="both"/>
        <w:rPr>
          <w:rFonts w:ascii="Cambria" w:hAnsi="Cambria" w:cs="Segoe UI"/>
          <w:b/>
          <w:bCs/>
          <w:color w:val="002060"/>
        </w:rPr>
      </w:pPr>
    </w:p>
    <w:p w14:paraId="129DAFF2" w14:textId="4AA58FE5" w:rsidR="00FC1AC9" w:rsidRPr="00333A00" w:rsidRDefault="00FC1AC9" w:rsidP="00FC1AC9">
      <w:pPr>
        <w:spacing w:after="0"/>
        <w:jc w:val="both"/>
        <w:rPr>
          <w:rFonts w:ascii="Cambria" w:hAnsi="Cambria" w:cs="Segoe UI"/>
          <w:b/>
          <w:bCs/>
          <w:color w:val="002060"/>
        </w:rPr>
      </w:pPr>
      <w:r w:rsidRPr="00333A00">
        <w:rPr>
          <w:rFonts w:ascii="Cambria" w:hAnsi="Cambria" w:cs="Segoe UI"/>
          <w:b/>
          <w:bCs/>
          <w:color w:val="002060"/>
        </w:rPr>
        <w:t>ROZDZ. X</w:t>
      </w:r>
      <w:r w:rsidR="00F73514" w:rsidRPr="00333A00">
        <w:rPr>
          <w:rFonts w:ascii="Cambria" w:hAnsi="Cambria" w:cs="Segoe UI"/>
          <w:b/>
          <w:bCs/>
          <w:color w:val="002060"/>
        </w:rPr>
        <w:t>I</w:t>
      </w:r>
      <w:r w:rsidR="005A3612" w:rsidRPr="00333A00">
        <w:rPr>
          <w:rFonts w:ascii="Cambria" w:hAnsi="Cambria" w:cs="Segoe UI"/>
          <w:b/>
          <w:bCs/>
          <w:color w:val="002060"/>
        </w:rPr>
        <w:t>X</w:t>
      </w:r>
      <w:r w:rsidRPr="00333A00">
        <w:rPr>
          <w:rFonts w:ascii="Cambria" w:hAnsi="Cambria" w:cs="Segoe UI"/>
          <w:b/>
          <w:bCs/>
          <w:color w:val="002060"/>
        </w:rPr>
        <w:t xml:space="preserve"> TERMIN SKŁADANIA I OTWARCIA OFERT. </w:t>
      </w:r>
    </w:p>
    <w:p w14:paraId="46738C7D" w14:textId="77777777" w:rsidR="00FC1AC9" w:rsidRPr="00333A00" w:rsidRDefault="00FC1AC9" w:rsidP="00FC1AC9">
      <w:pPr>
        <w:spacing w:after="0"/>
        <w:jc w:val="both"/>
        <w:rPr>
          <w:rFonts w:ascii="Cambria" w:hAnsi="Cambria" w:cs="Segoe UI"/>
          <w:b/>
          <w:bCs/>
          <w:color w:val="002060"/>
        </w:rPr>
      </w:pPr>
      <w:r w:rsidRPr="00333A00">
        <w:rPr>
          <w:rFonts w:ascii="Cambria" w:hAnsi="Cambria" w:cs="Segoe UI"/>
          <w:b/>
          <w:bCs/>
          <w:color w:val="002060"/>
        </w:rPr>
        <w:t>BYŁO</w:t>
      </w:r>
    </w:p>
    <w:p w14:paraId="59E16C61" w14:textId="6C965CE8" w:rsidR="00FC1AC9" w:rsidRPr="00333A00" w:rsidRDefault="00017191" w:rsidP="00FC1AC9">
      <w:pPr>
        <w:spacing w:after="0"/>
        <w:jc w:val="both"/>
        <w:rPr>
          <w:rFonts w:ascii="Cambria" w:hAnsi="Cambria" w:cs="Segoe UI"/>
          <w:color w:val="002060"/>
        </w:rPr>
      </w:pPr>
      <w:r w:rsidRPr="00017191">
        <w:rPr>
          <w:rFonts w:ascii="Cambria" w:hAnsi="Cambria" w:cs="Segoe UI"/>
          <w:color w:val="002060"/>
        </w:rPr>
        <w:t>2.</w:t>
      </w:r>
      <w:r w:rsidRPr="00017191">
        <w:rPr>
          <w:rFonts w:ascii="Cambria" w:hAnsi="Cambria" w:cs="Segoe UI"/>
          <w:color w:val="002060"/>
        </w:rPr>
        <w:tab/>
        <w:t>Termin złożenia oferty: do dnia 07.12.2021 r.  do godziny 10.00</w:t>
      </w:r>
      <w:r w:rsidR="005A3612" w:rsidRPr="00333A00">
        <w:rPr>
          <w:rFonts w:ascii="Cambria" w:hAnsi="Cambria" w:cs="Segoe UI"/>
          <w:color w:val="002060"/>
        </w:rPr>
        <w:t>.</w:t>
      </w:r>
    </w:p>
    <w:p w14:paraId="1DBE6192" w14:textId="77777777" w:rsidR="00017191" w:rsidRDefault="00017191" w:rsidP="00FC1AC9">
      <w:pPr>
        <w:spacing w:after="0"/>
        <w:jc w:val="both"/>
        <w:rPr>
          <w:rFonts w:ascii="Cambria" w:hAnsi="Cambria" w:cs="Segoe UI"/>
          <w:color w:val="002060"/>
        </w:rPr>
      </w:pPr>
      <w:r w:rsidRPr="00017191">
        <w:rPr>
          <w:rFonts w:ascii="Cambria" w:hAnsi="Cambria" w:cs="Segoe UI"/>
          <w:color w:val="002060"/>
        </w:rPr>
        <w:t>4.</w:t>
      </w:r>
      <w:r w:rsidRPr="00017191">
        <w:rPr>
          <w:rFonts w:ascii="Cambria" w:hAnsi="Cambria" w:cs="Segoe UI"/>
          <w:color w:val="002060"/>
        </w:rPr>
        <w:tab/>
        <w:t>Otwarcie ofert  nastąpi w dniu 07.12.2021 r.  do godziny 10.15</w:t>
      </w:r>
    </w:p>
    <w:p w14:paraId="1751D53C" w14:textId="6E0054B4" w:rsidR="00FC1AC9" w:rsidRPr="00333A00" w:rsidRDefault="00FC1AC9" w:rsidP="00FC1AC9">
      <w:pPr>
        <w:spacing w:after="0"/>
        <w:jc w:val="both"/>
        <w:rPr>
          <w:rFonts w:ascii="Cambria" w:hAnsi="Cambria" w:cs="Segoe UI"/>
          <w:b/>
          <w:bCs/>
          <w:color w:val="002060"/>
        </w:rPr>
      </w:pPr>
      <w:r w:rsidRPr="00333A00">
        <w:rPr>
          <w:rFonts w:ascii="Cambria" w:hAnsi="Cambria" w:cs="Segoe UI"/>
          <w:b/>
          <w:bCs/>
          <w:color w:val="002060"/>
        </w:rPr>
        <w:t>JEST</w:t>
      </w:r>
    </w:p>
    <w:p w14:paraId="7E15AD9F" w14:textId="318C14F9" w:rsidR="00017191" w:rsidRPr="00333A00" w:rsidRDefault="00017191" w:rsidP="00017191">
      <w:pPr>
        <w:spacing w:after="0"/>
        <w:jc w:val="both"/>
        <w:rPr>
          <w:rFonts w:ascii="Cambria" w:hAnsi="Cambria" w:cs="Segoe UI"/>
          <w:color w:val="002060"/>
        </w:rPr>
      </w:pPr>
      <w:r w:rsidRPr="00017191">
        <w:rPr>
          <w:rFonts w:ascii="Cambria" w:hAnsi="Cambria" w:cs="Segoe UI"/>
          <w:color w:val="002060"/>
        </w:rPr>
        <w:t>2.</w:t>
      </w:r>
      <w:r w:rsidRPr="00017191">
        <w:rPr>
          <w:rFonts w:ascii="Cambria" w:hAnsi="Cambria" w:cs="Segoe UI"/>
          <w:color w:val="002060"/>
        </w:rPr>
        <w:tab/>
        <w:t xml:space="preserve">Termin złożenia oferty: do dnia </w:t>
      </w:r>
      <w:r>
        <w:rPr>
          <w:rFonts w:ascii="Cambria" w:hAnsi="Cambria" w:cs="Segoe UI"/>
          <w:color w:val="002060"/>
        </w:rPr>
        <w:t>1</w:t>
      </w:r>
      <w:r w:rsidRPr="00017191">
        <w:rPr>
          <w:rFonts w:ascii="Cambria" w:hAnsi="Cambria" w:cs="Segoe UI"/>
          <w:color w:val="002060"/>
        </w:rPr>
        <w:t>7.12.2021 r.  do godziny 10.00</w:t>
      </w:r>
      <w:r w:rsidRPr="00333A00">
        <w:rPr>
          <w:rFonts w:ascii="Cambria" w:hAnsi="Cambria" w:cs="Segoe UI"/>
          <w:color w:val="002060"/>
        </w:rPr>
        <w:t>.</w:t>
      </w:r>
    </w:p>
    <w:p w14:paraId="20B2ABFE" w14:textId="2898A176" w:rsidR="00017191" w:rsidRDefault="00017191" w:rsidP="00017191">
      <w:pPr>
        <w:spacing w:after="0"/>
        <w:jc w:val="both"/>
        <w:rPr>
          <w:rFonts w:ascii="Cambria" w:hAnsi="Cambria" w:cs="Segoe UI"/>
          <w:color w:val="002060"/>
        </w:rPr>
      </w:pPr>
      <w:r w:rsidRPr="00017191">
        <w:rPr>
          <w:rFonts w:ascii="Cambria" w:hAnsi="Cambria" w:cs="Segoe UI"/>
          <w:color w:val="002060"/>
        </w:rPr>
        <w:t>4.</w:t>
      </w:r>
      <w:r w:rsidRPr="00017191">
        <w:rPr>
          <w:rFonts w:ascii="Cambria" w:hAnsi="Cambria" w:cs="Segoe UI"/>
          <w:color w:val="002060"/>
        </w:rPr>
        <w:tab/>
        <w:t xml:space="preserve">Otwarcie ofert  nastąpi w dniu </w:t>
      </w:r>
      <w:r>
        <w:rPr>
          <w:rFonts w:ascii="Cambria" w:hAnsi="Cambria" w:cs="Segoe UI"/>
          <w:color w:val="002060"/>
        </w:rPr>
        <w:t>1</w:t>
      </w:r>
      <w:r w:rsidRPr="00017191">
        <w:rPr>
          <w:rFonts w:ascii="Cambria" w:hAnsi="Cambria" w:cs="Segoe UI"/>
          <w:color w:val="002060"/>
        </w:rPr>
        <w:t>7.12.2021 r.  do godziny 10.15</w:t>
      </w:r>
    </w:p>
    <w:p w14:paraId="79C5D055" w14:textId="4E26F4B0" w:rsidR="00FC1AC9" w:rsidRDefault="00FC1AC9" w:rsidP="00FC1AC9">
      <w:pPr>
        <w:spacing w:after="0"/>
        <w:jc w:val="both"/>
        <w:rPr>
          <w:rFonts w:ascii="Cambria" w:hAnsi="Cambria" w:cs="Segoe UI"/>
          <w:b/>
          <w:bCs/>
          <w:color w:val="0070C0"/>
        </w:rPr>
      </w:pPr>
    </w:p>
    <w:p w14:paraId="4785D456" w14:textId="77777777" w:rsidR="00017191" w:rsidRPr="00333A00" w:rsidRDefault="00017191" w:rsidP="00FC1AC9">
      <w:pPr>
        <w:spacing w:after="0"/>
        <w:jc w:val="both"/>
        <w:rPr>
          <w:rFonts w:ascii="Cambria" w:hAnsi="Cambria" w:cs="Segoe UI"/>
          <w:b/>
          <w:bCs/>
          <w:color w:val="0070C0"/>
        </w:rPr>
      </w:pPr>
    </w:p>
    <w:p w14:paraId="55943EFB" w14:textId="6248A4EF" w:rsidR="00F1597F" w:rsidRPr="00F1597F" w:rsidRDefault="00F1597F" w:rsidP="00F1597F">
      <w:pPr>
        <w:pStyle w:val="Bezodstpw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 w:rsidRPr="00F1597F">
        <w:rPr>
          <w:rFonts w:ascii="Times New Roman" w:hAnsi="Times New Roman" w:cs="Times New Roman"/>
          <w:sz w:val="24"/>
          <w:szCs w:val="24"/>
          <w:lang w:bidi="pl-PL"/>
        </w:rPr>
        <w:t>Za Zamawiającego</w:t>
      </w:r>
    </w:p>
    <w:p w14:paraId="615128AA" w14:textId="7D521F48" w:rsidR="00F1597F" w:rsidRDefault="00F1597F" w:rsidP="00F1597F">
      <w:pPr>
        <w:pStyle w:val="Bezodstpw"/>
        <w:rPr>
          <w:rFonts w:ascii="Times New Roman" w:hAnsi="Times New Roman" w:cs="Times New Roman"/>
          <w:sz w:val="24"/>
          <w:szCs w:val="24"/>
          <w:lang w:bidi="pl-PL"/>
        </w:rPr>
      </w:pPr>
      <w:r w:rsidRPr="00F1597F">
        <w:rPr>
          <w:rFonts w:ascii="Times New Roman" w:hAnsi="Times New Roman" w:cs="Times New Roman"/>
          <w:sz w:val="24"/>
          <w:szCs w:val="24"/>
          <w:lang w:bidi="pl-PL"/>
        </w:rPr>
        <w:tab/>
      </w:r>
      <w:r w:rsidRPr="00F1597F">
        <w:rPr>
          <w:rFonts w:ascii="Times New Roman" w:hAnsi="Times New Roman" w:cs="Times New Roman"/>
          <w:sz w:val="24"/>
          <w:szCs w:val="24"/>
          <w:lang w:bidi="pl-PL"/>
        </w:rPr>
        <w:tab/>
      </w:r>
      <w:r w:rsidRPr="00F1597F">
        <w:rPr>
          <w:rFonts w:ascii="Times New Roman" w:hAnsi="Times New Roman" w:cs="Times New Roman"/>
          <w:sz w:val="24"/>
          <w:szCs w:val="24"/>
          <w:lang w:bidi="pl-PL"/>
        </w:rPr>
        <w:tab/>
      </w:r>
      <w:r w:rsidRPr="00F1597F">
        <w:rPr>
          <w:rFonts w:ascii="Times New Roman" w:hAnsi="Times New Roman" w:cs="Times New Roman"/>
          <w:sz w:val="24"/>
          <w:szCs w:val="24"/>
          <w:lang w:bidi="pl-PL"/>
        </w:rPr>
        <w:tab/>
      </w:r>
      <w:r w:rsidRPr="00F1597F">
        <w:rPr>
          <w:rFonts w:ascii="Times New Roman" w:hAnsi="Times New Roman" w:cs="Times New Roman"/>
          <w:sz w:val="24"/>
          <w:szCs w:val="24"/>
          <w:lang w:bidi="pl-PL"/>
        </w:rPr>
        <w:tab/>
      </w:r>
      <w:r w:rsidRPr="00F1597F">
        <w:rPr>
          <w:rFonts w:ascii="Times New Roman" w:hAnsi="Times New Roman" w:cs="Times New Roman"/>
          <w:sz w:val="24"/>
          <w:szCs w:val="24"/>
          <w:lang w:bidi="pl-PL"/>
        </w:rPr>
        <w:tab/>
      </w:r>
      <w:r>
        <w:rPr>
          <w:rFonts w:ascii="Times New Roman" w:hAnsi="Times New Roman" w:cs="Times New Roman"/>
          <w:sz w:val="24"/>
          <w:szCs w:val="24"/>
          <w:lang w:bidi="pl-PL"/>
        </w:rPr>
        <w:tab/>
      </w:r>
      <w:r>
        <w:rPr>
          <w:rFonts w:ascii="Times New Roman" w:hAnsi="Times New Roman" w:cs="Times New Roman"/>
          <w:sz w:val="24"/>
          <w:szCs w:val="24"/>
          <w:lang w:bidi="pl-PL"/>
        </w:rPr>
        <w:tab/>
      </w:r>
      <w:r w:rsidRPr="00F1597F">
        <w:rPr>
          <w:rFonts w:ascii="Times New Roman" w:hAnsi="Times New Roman" w:cs="Times New Roman"/>
          <w:sz w:val="24"/>
          <w:szCs w:val="24"/>
          <w:lang w:bidi="pl-PL"/>
        </w:rPr>
        <w:t>Pełnomocnik</w:t>
      </w:r>
    </w:p>
    <w:p w14:paraId="528715AD" w14:textId="77777777" w:rsidR="00F1597F" w:rsidRPr="00F1597F" w:rsidRDefault="00F1597F" w:rsidP="00F1597F">
      <w:pPr>
        <w:pStyle w:val="Bezodstpw"/>
        <w:rPr>
          <w:rFonts w:ascii="Times New Roman" w:hAnsi="Times New Roman" w:cs="Times New Roman"/>
          <w:sz w:val="24"/>
          <w:szCs w:val="24"/>
          <w:lang w:bidi="pl-PL"/>
        </w:rPr>
      </w:pPr>
    </w:p>
    <w:p w14:paraId="0191FE25" w14:textId="107BED7A" w:rsidR="00F1597F" w:rsidRPr="00F1597F" w:rsidRDefault="00F1597F" w:rsidP="00F1597F">
      <w:pPr>
        <w:pStyle w:val="Bezodstpw"/>
        <w:rPr>
          <w:rFonts w:ascii="Times New Roman" w:hAnsi="Times New Roman" w:cs="Times New Roman"/>
          <w:sz w:val="24"/>
          <w:szCs w:val="24"/>
          <w:lang w:bidi="pl-PL"/>
        </w:rPr>
      </w:pPr>
      <w:r w:rsidRPr="00F1597F">
        <w:rPr>
          <w:rFonts w:ascii="Times New Roman" w:hAnsi="Times New Roman" w:cs="Times New Roman"/>
          <w:sz w:val="24"/>
          <w:szCs w:val="24"/>
          <w:lang w:bidi="pl-PL"/>
        </w:rPr>
        <w:tab/>
      </w:r>
      <w:r w:rsidRPr="00F1597F">
        <w:rPr>
          <w:rFonts w:ascii="Times New Roman" w:hAnsi="Times New Roman" w:cs="Times New Roman"/>
          <w:sz w:val="24"/>
          <w:szCs w:val="24"/>
          <w:lang w:bidi="pl-PL"/>
        </w:rPr>
        <w:tab/>
      </w:r>
      <w:r w:rsidRPr="00F1597F">
        <w:rPr>
          <w:rFonts w:ascii="Times New Roman" w:hAnsi="Times New Roman" w:cs="Times New Roman"/>
          <w:sz w:val="24"/>
          <w:szCs w:val="24"/>
          <w:lang w:bidi="pl-PL"/>
        </w:rPr>
        <w:tab/>
      </w:r>
      <w:r w:rsidRPr="00F1597F">
        <w:rPr>
          <w:rFonts w:ascii="Times New Roman" w:hAnsi="Times New Roman" w:cs="Times New Roman"/>
          <w:sz w:val="24"/>
          <w:szCs w:val="24"/>
          <w:lang w:bidi="pl-PL"/>
        </w:rPr>
        <w:tab/>
      </w:r>
      <w:r w:rsidRPr="00F1597F">
        <w:rPr>
          <w:rFonts w:ascii="Times New Roman" w:hAnsi="Times New Roman" w:cs="Times New Roman"/>
          <w:sz w:val="24"/>
          <w:szCs w:val="24"/>
          <w:lang w:bidi="pl-PL"/>
        </w:rPr>
        <w:tab/>
      </w:r>
      <w:r w:rsidRPr="00F1597F">
        <w:rPr>
          <w:rFonts w:ascii="Times New Roman" w:hAnsi="Times New Roman" w:cs="Times New Roman"/>
          <w:sz w:val="24"/>
          <w:szCs w:val="24"/>
          <w:lang w:bidi="pl-PL"/>
        </w:rPr>
        <w:tab/>
      </w:r>
      <w:r>
        <w:rPr>
          <w:rFonts w:ascii="Times New Roman" w:hAnsi="Times New Roman" w:cs="Times New Roman"/>
          <w:sz w:val="24"/>
          <w:szCs w:val="24"/>
          <w:lang w:bidi="pl-PL"/>
        </w:rPr>
        <w:tab/>
      </w:r>
      <w:r>
        <w:rPr>
          <w:rFonts w:ascii="Times New Roman" w:hAnsi="Times New Roman" w:cs="Times New Roman"/>
          <w:sz w:val="24"/>
          <w:szCs w:val="24"/>
          <w:lang w:bidi="pl-PL"/>
        </w:rPr>
        <w:tab/>
      </w:r>
      <w:r w:rsidRPr="00F1597F">
        <w:rPr>
          <w:rFonts w:ascii="Times New Roman" w:hAnsi="Times New Roman" w:cs="Times New Roman"/>
          <w:sz w:val="24"/>
          <w:szCs w:val="24"/>
          <w:lang w:bidi="pl-PL"/>
        </w:rPr>
        <w:t xml:space="preserve">Tomasz Bartkowski </w:t>
      </w:r>
    </w:p>
    <w:p w14:paraId="69DD2C87" w14:textId="65021AC5" w:rsidR="00F1597F" w:rsidRDefault="00F1597F" w:rsidP="00887A5A">
      <w:pPr>
        <w:rPr>
          <w:rFonts w:ascii="Cambria" w:hAnsi="Cambria" w:cs="Segoe UI"/>
          <w:b/>
          <w:bCs/>
          <w:color w:val="0070C0"/>
        </w:rPr>
      </w:pPr>
    </w:p>
    <w:p w14:paraId="1CC9EEB4" w14:textId="6CB231C7" w:rsidR="00F1597F" w:rsidRPr="00333A00" w:rsidRDefault="00F1597F" w:rsidP="00887A5A">
      <w:pPr>
        <w:rPr>
          <w:rFonts w:ascii="Cambria" w:hAnsi="Cambria" w:cs="Segoe UI"/>
          <w:b/>
          <w:bCs/>
          <w:color w:val="0070C0"/>
        </w:rPr>
      </w:pPr>
      <w:r>
        <w:rPr>
          <w:rFonts w:ascii="Cambria" w:hAnsi="Cambria" w:cs="Segoe UI"/>
          <w:b/>
          <w:bCs/>
          <w:color w:val="0070C0"/>
        </w:rPr>
        <w:tab/>
      </w:r>
      <w:r>
        <w:rPr>
          <w:rFonts w:ascii="Cambria" w:hAnsi="Cambria" w:cs="Segoe UI"/>
          <w:b/>
          <w:bCs/>
          <w:color w:val="0070C0"/>
        </w:rPr>
        <w:tab/>
      </w:r>
      <w:r>
        <w:rPr>
          <w:rFonts w:ascii="Cambria" w:hAnsi="Cambria" w:cs="Segoe UI"/>
          <w:b/>
          <w:bCs/>
          <w:color w:val="0070C0"/>
        </w:rPr>
        <w:tab/>
      </w:r>
      <w:r>
        <w:rPr>
          <w:rFonts w:ascii="Cambria" w:hAnsi="Cambria" w:cs="Segoe UI"/>
          <w:b/>
          <w:bCs/>
          <w:color w:val="0070C0"/>
        </w:rPr>
        <w:tab/>
      </w:r>
      <w:r>
        <w:rPr>
          <w:rFonts w:ascii="Cambria" w:hAnsi="Cambria" w:cs="Segoe UI"/>
          <w:b/>
          <w:bCs/>
          <w:color w:val="0070C0"/>
        </w:rPr>
        <w:tab/>
      </w:r>
      <w:r>
        <w:rPr>
          <w:rFonts w:ascii="Cambria" w:hAnsi="Cambria" w:cs="Segoe UI"/>
          <w:b/>
          <w:bCs/>
          <w:color w:val="0070C0"/>
        </w:rPr>
        <w:tab/>
      </w:r>
      <w:r>
        <w:rPr>
          <w:rFonts w:ascii="Cambria" w:hAnsi="Cambria" w:cs="Segoe UI"/>
          <w:b/>
          <w:bCs/>
          <w:color w:val="0070C0"/>
        </w:rPr>
        <w:tab/>
      </w:r>
      <w:r>
        <w:rPr>
          <w:rFonts w:ascii="Cambria" w:hAnsi="Cambria" w:cs="Segoe UI"/>
          <w:b/>
          <w:bCs/>
          <w:color w:val="0070C0"/>
        </w:rPr>
        <w:tab/>
      </w:r>
    </w:p>
    <w:p w14:paraId="2C56368F" w14:textId="77777777" w:rsidR="00C60934" w:rsidRPr="00333A00" w:rsidRDefault="00C60934" w:rsidP="00C60934">
      <w:pPr>
        <w:spacing w:after="0"/>
        <w:rPr>
          <w:rFonts w:ascii="Cambria" w:hAnsi="Cambria" w:cs="Segoe UI"/>
          <w:b/>
          <w:bCs/>
          <w:color w:val="0070C0"/>
        </w:rPr>
      </w:pPr>
    </w:p>
    <w:sectPr w:rsidR="00C60934" w:rsidRPr="00333A00" w:rsidSect="00F73514">
      <w:pgSz w:w="11906" w:h="16838"/>
      <w:pgMar w:top="992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836CD" w14:textId="77777777" w:rsidR="005513BC" w:rsidRDefault="005513BC" w:rsidP="00E6257D">
      <w:pPr>
        <w:spacing w:after="0" w:line="240" w:lineRule="auto"/>
      </w:pPr>
      <w:r>
        <w:separator/>
      </w:r>
    </w:p>
  </w:endnote>
  <w:endnote w:type="continuationSeparator" w:id="0">
    <w:p w14:paraId="06FC9096" w14:textId="77777777" w:rsidR="005513BC" w:rsidRDefault="005513BC" w:rsidP="00E6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574EE" w14:textId="77777777" w:rsidR="005513BC" w:rsidRDefault="005513BC" w:rsidP="00E6257D">
      <w:pPr>
        <w:spacing w:after="0" w:line="240" w:lineRule="auto"/>
      </w:pPr>
      <w:r>
        <w:separator/>
      </w:r>
    </w:p>
  </w:footnote>
  <w:footnote w:type="continuationSeparator" w:id="0">
    <w:p w14:paraId="436031DF" w14:textId="77777777" w:rsidR="005513BC" w:rsidRDefault="005513BC" w:rsidP="00E6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29ED"/>
    <w:multiLevelType w:val="hybridMultilevel"/>
    <w:tmpl w:val="D49A9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56E0"/>
    <w:multiLevelType w:val="hybridMultilevel"/>
    <w:tmpl w:val="E0E4087A"/>
    <w:lvl w:ilvl="0" w:tplc="FFFFFFFF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1" w:tplc="AB4E53F8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572E7"/>
    <w:multiLevelType w:val="multilevel"/>
    <w:tmpl w:val="BE46374C"/>
    <w:lvl w:ilvl="0">
      <w:start w:val="2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206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DB7A14"/>
    <w:multiLevelType w:val="hybridMultilevel"/>
    <w:tmpl w:val="0C9635A4"/>
    <w:lvl w:ilvl="0" w:tplc="591E625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53AAF"/>
    <w:multiLevelType w:val="hybridMultilevel"/>
    <w:tmpl w:val="73FAB7B6"/>
    <w:lvl w:ilvl="0" w:tplc="2594043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83C0C"/>
    <w:multiLevelType w:val="hybridMultilevel"/>
    <w:tmpl w:val="4EE4F6F0"/>
    <w:lvl w:ilvl="0" w:tplc="4978EB8E">
      <w:numFmt w:val="bullet"/>
      <w:lvlText w:val="•"/>
      <w:lvlJc w:val="left"/>
      <w:pPr>
        <w:ind w:left="1070" w:hanging="71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30519"/>
    <w:multiLevelType w:val="hybridMultilevel"/>
    <w:tmpl w:val="62A6D7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54801"/>
    <w:multiLevelType w:val="hybridMultilevel"/>
    <w:tmpl w:val="CB121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F7E"/>
    <w:rsid w:val="00017191"/>
    <w:rsid w:val="00097940"/>
    <w:rsid w:val="000E5D2E"/>
    <w:rsid w:val="00127944"/>
    <w:rsid w:val="00127FBD"/>
    <w:rsid w:val="001D760D"/>
    <w:rsid w:val="00333A00"/>
    <w:rsid w:val="003621A0"/>
    <w:rsid w:val="003B5F25"/>
    <w:rsid w:val="00446F6A"/>
    <w:rsid w:val="004C24DF"/>
    <w:rsid w:val="005513BC"/>
    <w:rsid w:val="0057087F"/>
    <w:rsid w:val="00577F8E"/>
    <w:rsid w:val="005A3612"/>
    <w:rsid w:val="005F105E"/>
    <w:rsid w:val="00624648"/>
    <w:rsid w:val="006D370E"/>
    <w:rsid w:val="00706120"/>
    <w:rsid w:val="00725CDC"/>
    <w:rsid w:val="00761D69"/>
    <w:rsid w:val="00762748"/>
    <w:rsid w:val="007F4F7E"/>
    <w:rsid w:val="00807694"/>
    <w:rsid w:val="00812AFB"/>
    <w:rsid w:val="00887A5A"/>
    <w:rsid w:val="008E0843"/>
    <w:rsid w:val="00951ED0"/>
    <w:rsid w:val="009753E5"/>
    <w:rsid w:val="00980B8B"/>
    <w:rsid w:val="00A16803"/>
    <w:rsid w:val="00A16E66"/>
    <w:rsid w:val="00A47CFC"/>
    <w:rsid w:val="00A75873"/>
    <w:rsid w:val="00AC763A"/>
    <w:rsid w:val="00AD1101"/>
    <w:rsid w:val="00B86F27"/>
    <w:rsid w:val="00C02465"/>
    <w:rsid w:val="00C43928"/>
    <w:rsid w:val="00C60934"/>
    <w:rsid w:val="00C77E64"/>
    <w:rsid w:val="00CF247E"/>
    <w:rsid w:val="00D710BF"/>
    <w:rsid w:val="00DB0F0A"/>
    <w:rsid w:val="00E54FF1"/>
    <w:rsid w:val="00E6257D"/>
    <w:rsid w:val="00E656F8"/>
    <w:rsid w:val="00E65C1F"/>
    <w:rsid w:val="00E72CEB"/>
    <w:rsid w:val="00EC5AC0"/>
    <w:rsid w:val="00F1597F"/>
    <w:rsid w:val="00F26994"/>
    <w:rsid w:val="00F3330B"/>
    <w:rsid w:val="00F3725A"/>
    <w:rsid w:val="00F73514"/>
    <w:rsid w:val="00F90932"/>
    <w:rsid w:val="00FB6B8E"/>
    <w:rsid w:val="00FC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E050"/>
  <w15:chartTrackingRefBased/>
  <w15:docId w15:val="{57E9B838-0A13-4EAF-8CC9-749780C2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5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5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57D"/>
    <w:rPr>
      <w:vertAlign w:val="superscript"/>
    </w:rPr>
  </w:style>
  <w:style w:type="paragraph" w:customStyle="1" w:styleId="Default">
    <w:name w:val="Default"/>
    <w:basedOn w:val="Normalny"/>
    <w:link w:val="DefaultChar"/>
    <w:rsid w:val="00FB6B8E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locked/>
    <w:rsid w:val="00FB6B8E"/>
    <w:rPr>
      <w:rFonts w:ascii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0F0A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A16E66"/>
    <w:rPr>
      <w:rFonts w:ascii="Cambria" w:eastAsia="Cambria" w:hAnsi="Cambria" w:cs="Cambria"/>
      <w:color w:val="002060"/>
    </w:rPr>
  </w:style>
  <w:style w:type="paragraph" w:customStyle="1" w:styleId="Teksttreci0">
    <w:name w:val="Tekst treści"/>
    <w:basedOn w:val="Normalny"/>
    <w:link w:val="Teksttreci"/>
    <w:rsid w:val="00A16E66"/>
    <w:pPr>
      <w:widowControl w:val="0"/>
      <w:spacing w:after="0" w:line="276" w:lineRule="auto"/>
    </w:pPr>
    <w:rPr>
      <w:rFonts w:ascii="Cambria" w:eastAsia="Cambria" w:hAnsi="Cambria" w:cs="Cambria"/>
      <w:color w:val="002060"/>
    </w:rPr>
  </w:style>
  <w:style w:type="paragraph" w:styleId="NormalnyWeb">
    <w:name w:val="Normal (Web)"/>
    <w:basedOn w:val="Normalny"/>
    <w:uiPriority w:val="99"/>
    <w:rsid w:val="00F73514"/>
    <w:pPr>
      <w:spacing w:after="0" w:line="240" w:lineRule="auto"/>
      <w:ind w:left="225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Pogrubienie">
    <w:name w:val="Strong"/>
    <w:uiPriority w:val="22"/>
    <w:qFormat/>
    <w:rsid w:val="00F73514"/>
    <w:rPr>
      <w:b/>
      <w:bCs/>
    </w:rPr>
  </w:style>
  <w:style w:type="paragraph" w:styleId="Tekstpodstawowywcity">
    <w:name w:val="Body Text Indent"/>
    <w:basedOn w:val="Normalny"/>
    <w:link w:val="TekstpodstawowywcityZnak"/>
    <w:rsid w:val="00F73514"/>
    <w:pPr>
      <w:spacing w:before="120" w:after="0" w:line="288" w:lineRule="auto"/>
      <w:ind w:left="18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351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F159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8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Nowaczyk</dc:creator>
  <cp:keywords/>
  <dc:description/>
  <cp:lastModifiedBy>Tomasz TB. Bartkowski</cp:lastModifiedBy>
  <cp:revision>3</cp:revision>
  <dcterms:created xsi:type="dcterms:W3CDTF">2021-12-15T09:25:00Z</dcterms:created>
  <dcterms:modified xsi:type="dcterms:W3CDTF">2021-12-15T09:50:00Z</dcterms:modified>
</cp:coreProperties>
</file>