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561AE7A5" w:rsidR="005732D6" w:rsidRPr="00755D33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755D33">
        <w:t xml:space="preserve">Załącznik nr </w:t>
      </w:r>
      <w:r w:rsidR="00917BD7">
        <w:t>5</w:t>
      </w:r>
      <w:r w:rsidRPr="00755D33">
        <w:t xml:space="preserve"> do SWZ</w:t>
      </w:r>
      <w:r w:rsidRPr="00755D33">
        <w:rPr>
          <w:w w:val="99"/>
        </w:rPr>
        <w:t xml:space="preserve"> </w:t>
      </w:r>
      <w:r w:rsidRPr="00755D33">
        <w:t xml:space="preserve">Numer sprawy </w:t>
      </w:r>
      <w:r w:rsidR="004B21F2" w:rsidRPr="00755D33">
        <w:rPr>
          <w:rFonts w:eastAsia="Lucida Sans Unicode"/>
          <w:kern w:val="2"/>
        </w:rPr>
        <w:t>MCZ/</w:t>
      </w:r>
      <w:proofErr w:type="spellStart"/>
      <w:r w:rsidR="004B21F2" w:rsidRPr="00755D33">
        <w:rPr>
          <w:rFonts w:eastAsia="Lucida Sans Unicode"/>
          <w:kern w:val="2"/>
        </w:rPr>
        <w:t>TP</w:t>
      </w:r>
      <w:r w:rsidR="002D5111">
        <w:rPr>
          <w:rFonts w:eastAsia="Lucida Sans Unicode"/>
          <w:kern w:val="2"/>
        </w:rPr>
        <w:t>ż</w:t>
      </w:r>
      <w:proofErr w:type="spellEnd"/>
      <w:r w:rsidR="004B21F2" w:rsidRPr="00755D33">
        <w:rPr>
          <w:rFonts w:eastAsia="Lucida Sans Unicode"/>
          <w:kern w:val="2"/>
        </w:rPr>
        <w:t>/202</w:t>
      </w:r>
      <w:r w:rsidR="002E0310">
        <w:rPr>
          <w:rFonts w:eastAsia="Lucida Sans Unicode"/>
          <w:kern w:val="2"/>
        </w:rPr>
        <w:t>4</w:t>
      </w:r>
      <w:r w:rsidR="004702EA">
        <w:rPr>
          <w:rFonts w:eastAsia="Lucida Sans Unicode"/>
          <w:kern w:val="2"/>
        </w:rPr>
        <w:t>I</w:t>
      </w:r>
      <w:r w:rsidR="00642B27">
        <w:rPr>
          <w:rFonts w:eastAsia="Lucida Sans Unicode"/>
          <w:kern w:val="2"/>
        </w:rPr>
        <w:t>V</w:t>
      </w:r>
    </w:p>
    <w:p w14:paraId="50D0F83B" w14:textId="77777777" w:rsidR="002838B2" w:rsidRPr="00755D33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755D33" w:rsidRDefault="003F0CF1" w:rsidP="001F3BCD">
      <w:pPr>
        <w:pStyle w:val="Teksttreci30"/>
        <w:shd w:val="clear" w:color="auto" w:fill="auto"/>
        <w:spacing w:after="0" w:line="240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55D33"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3F3891CA" w:rsidR="002838B2" w:rsidRPr="00917BD7" w:rsidRDefault="002838B2" w:rsidP="001F3BCD">
      <w:pPr>
        <w:jc w:val="both"/>
        <w:rPr>
          <w:sz w:val="19"/>
          <w:szCs w:val="19"/>
          <w:lang w:eastAsia="x-none"/>
        </w:rPr>
      </w:pPr>
    </w:p>
    <w:p w14:paraId="6340D718" w14:textId="7BCFC081" w:rsidR="002838B2" w:rsidRPr="00917BD7" w:rsidRDefault="002838B2" w:rsidP="001F3BCD">
      <w:pPr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917BD7" w:rsidRDefault="002838B2" w:rsidP="001F3BCD">
      <w:pPr>
        <w:pStyle w:val="Akapitzlist"/>
        <w:widowControl/>
        <w:numPr>
          <w:ilvl w:val="0"/>
          <w:numId w:val="49"/>
        </w:numPr>
        <w:tabs>
          <w:tab w:val="left" w:pos="426"/>
        </w:tabs>
        <w:autoSpaceDE/>
        <w:autoSpaceDN/>
        <w:contextualSpacing/>
        <w:rPr>
          <w:i/>
          <w:sz w:val="19"/>
          <w:szCs w:val="19"/>
        </w:rPr>
      </w:pPr>
      <w:r w:rsidRPr="00917BD7">
        <w:rPr>
          <w:sz w:val="19"/>
          <w:szCs w:val="19"/>
          <w:lang w:val="x-none" w:eastAsia="x-none"/>
        </w:rPr>
        <w:t xml:space="preserve">Administratorem Państwa danych </w:t>
      </w:r>
      <w:r w:rsidR="003F0CF1" w:rsidRPr="00917BD7">
        <w:rPr>
          <w:sz w:val="19"/>
          <w:szCs w:val="19"/>
        </w:rPr>
        <w:t>Mazurskie Centrum Zdrowia Szpital Powiatowy w Węgorzewie Publiczny Zakład Opieki Zdrowotnej</w:t>
      </w:r>
    </w:p>
    <w:p w14:paraId="19F2D2DC" w14:textId="05376FD0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917BD7">
        <w:rPr>
          <w:sz w:val="19"/>
          <w:szCs w:val="19"/>
          <w:lang w:eastAsia="x-none"/>
        </w:rPr>
        <w:t>podstawowym bez negocjacji</w:t>
      </w:r>
      <w:r w:rsidRPr="00917BD7">
        <w:rPr>
          <w:sz w:val="19"/>
          <w:szCs w:val="19"/>
          <w:lang w:val="x-none" w:eastAsia="x-none"/>
        </w:rPr>
        <w:t xml:space="preserve"> </w:t>
      </w:r>
      <w:r w:rsidR="00755D33" w:rsidRPr="00917BD7">
        <w:rPr>
          <w:rFonts w:eastAsia="Calibri"/>
          <w:sz w:val="19"/>
          <w:szCs w:val="19"/>
        </w:rPr>
        <w:t>MCZ/</w:t>
      </w:r>
      <w:proofErr w:type="spellStart"/>
      <w:r w:rsidR="00755D33" w:rsidRPr="00917BD7">
        <w:rPr>
          <w:rFonts w:eastAsia="Calibri"/>
          <w:sz w:val="19"/>
          <w:szCs w:val="19"/>
        </w:rPr>
        <w:t>TPż</w:t>
      </w:r>
      <w:proofErr w:type="spellEnd"/>
      <w:r w:rsidR="00755D33" w:rsidRPr="00917BD7">
        <w:rPr>
          <w:rFonts w:eastAsia="Calibri"/>
          <w:sz w:val="19"/>
          <w:szCs w:val="19"/>
        </w:rPr>
        <w:t>/202</w:t>
      </w:r>
      <w:r w:rsidR="002E0310">
        <w:rPr>
          <w:rFonts w:eastAsia="Calibri"/>
          <w:sz w:val="19"/>
          <w:szCs w:val="19"/>
        </w:rPr>
        <w:t>4</w:t>
      </w:r>
      <w:r w:rsidR="00E86AF0">
        <w:rPr>
          <w:rFonts w:eastAsia="Calibri"/>
          <w:sz w:val="19"/>
          <w:szCs w:val="19"/>
        </w:rPr>
        <w:t>I</w:t>
      </w:r>
      <w:r w:rsidR="00642B27">
        <w:rPr>
          <w:rFonts w:eastAsia="Calibri"/>
          <w:sz w:val="19"/>
          <w:szCs w:val="19"/>
        </w:rPr>
        <w:t>V</w:t>
      </w:r>
      <w:r w:rsidR="00755D33" w:rsidRPr="00917BD7">
        <w:rPr>
          <w:rFonts w:eastAsia="Calibri"/>
          <w:i/>
          <w:sz w:val="19"/>
          <w:szCs w:val="19"/>
        </w:rPr>
        <w:t>pod nazwą:</w:t>
      </w:r>
      <w:r w:rsidR="00755D33" w:rsidRPr="00917BD7">
        <w:rPr>
          <w:sz w:val="19"/>
          <w:szCs w:val="19"/>
        </w:rPr>
        <w:t xml:space="preserve"> </w:t>
      </w:r>
      <w:r w:rsidR="00755D33" w:rsidRPr="00917BD7">
        <w:rPr>
          <w:rFonts w:eastAsia="Lucida Sans Unicode"/>
          <w:kern w:val="2"/>
          <w:sz w:val="19"/>
          <w:szCs w:val="19"/>
        </w:rPr>
        <w:t xml:space="preserve">dostawa posiłków pacjentom szpitala, </w:t>
      </w:r>
    </w:p>
    <w:p w14:paraId="13900D3A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W związku z przetwarzaniem Państwa danych osobowych przysługują Państwu: prawo dostępu do swoich danych osobowych oraz ich sprostowania, usunięcia, ograniczenia przetwarzania, prawo do przenoszenia danych, prawo do wniesienia sprzeciwu wobec przetwarzania - o ile zachodzą okoliczności i przypadki określone prawem.</w:t>
      </w:r>
    </w:p>
    <w:p w14:paraId="1858329B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Mają Państwo prawo wniesienia skargi do Prezesa Urzędu Ochrony Danych Osobowych, gdy uznają Państwo, że przetwarzanie danych osobowych Państwa dotyczących narusza przepisy RODO.</w:t>
      </w:r>
    </w:p>
    <w:p w14:paraId="0A9A113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Państwa dane mogą być przekazane podmiotom uprawnionym do uzyskania danych na podstawie obowiązującego prawa.</w:t>
      </w:r>
    </w:p>
    <w:p w14:paraId="705EAEB8" w14:textId="77777777" w:rsidR="00917BD7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Mogą Państwo realizować swoje prawa kierując korespondencję na adres:</w:t>
      </w:r>
    </w:p>
    <w:p w14:paraId="1EC44DC9" w14:textId="10859981" w:rsidR="00917BD7" w:rsidRPr="00917BD7" w:rsidRDefault="00917BD7" w:rsidP="001F3BCD">
      <w:pPr>
        <w:autoSpaceDE/>
        <w:autoSpaceDN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Mazurskie Centrum Zdrowia Szpital Powiatowy w Węgorzewie Publiczny Zakład Opieki Zdrowotnej,</w:t>
      </w:r>
      <w:r w:rsidRPr="00917BD7">
        <w:rPr>
          <w:i/>
          <w:sz w:val="19"/>
          <w:szCs w:val="19"/>
        </w:rPr>
        <w:t xml:space="preserve"> </w:t>
      </w:r>
    </w:p>
    <w:p w14:paraId="6BE8C9B2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Węgorzewo, lub na adres e-mail: sekretariat@szpitalwegorzewo.pl</w:t>
      </w:r>
    </w:p>
    <w:p w14:paraId="5C8E9BE9" w14:textId="77777777" w:rsidR="00917BD7" w:rsidRPr="00917BD7" w:rsidRDefault="00917BD7" w:rsidP="001F3BCD">
      <w:pPr>
        <w:pStyle w:val="Nagwek1"/>
        <w:tabs>
          <w:tab w:val="left" w:pos="284"/>
          <w:tab w:val="left" w:pos="426"/>
        </w:tabs>
        <w:ind w:left="0" w:right="-2"/>
        <w:jc w:val="both"/>
        <w:rPr>
          <w:b w:val="0"/>
          <w:sz w:val="19"/>
          <w:szCs w:val="19"/>
        </w:rPr>
      </w:pPr>
      <w:r w:rsidRPr="00917BD7">
        <w:rPr>
          <w:sz w:val="19"/>
          <w:szCs w:val="19"/>
        </w:rPr>
        <w:t xml:space="preserve">Mogą Państwo również napisać do Inspektora Ochrony Danych w </w:t>
      </w:r>
      <w:r w:rsidRPr="00917BD7">
        <w:rPr>
          <w:b w:val="0"/>
          <w:sz w:val="19"/>
          <w:szCs w:val="19"/>
        </w:rPr>
        <w:t>Mazurskim Centrum Zdrowia Szpitalu Powiatowym w Węgorzewie Publicznym Zakładzie Opieki Zdrowotnej,</w:t>
      </w:r>
      <w:r w:rsidRPr="00917BD7">
        <w:rPr>
          <w:b w:val="0"/>
          <w:i/>
          <w:sz w:val="19"/>
          <w:szCs w:val="19"/>
        </w:rPr>
        <w:t xml:space="preserve"> </w:t>
      </w:r>
    </w:p>
    <w:p w14:paraId="6600295C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 na adres e-mail: iod@szpitalwegorzewo.pl</w:t>
      </w:r>
    </w:p>
    <w:p w14:paraId="5E06E21A" w14:textId="77777777" w:rsidR="00681405" w:rsidRDefault="00681405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</w:p>
    <w:p w14:paraId="58F753A0" w14:textId="32D2DA21" w:rsidR="002838B2" w:rsidRPr="00917BD7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  <w:r w:rsidRPr="00917BD7"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  <w:t>Oświadczenie</w:t>
      </w:r>
    </w:p>
    <w:p w14:paraId="234FFFFC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  <w:sz w:val="19"/>
          <w:szCs w:val="19"/>
        </w:rPr>
      </w:pPr>
    </w:p>
    <w:p w14:paraId="4F1C3EBD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  <w:sz w:val="19"/>
          <w:szCs w:val="19"/>
        </w:rPr>
      </w:pPr>
      <w:r w:rsidRPr="00755D33">
        <w:rPr>
          <w:rStyle w:val="Teksttreci2"/>
          <w:rFonts w:ascii="Times New Roman" w:hAnsi="Times New Roman" w:cs="Times New Roman"/>
          <w:color w:val="000000"/>
          <w:sz w:val="19"/>
          <w:szCs w:val="19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755D33" w14:paraId="28472638" w14:textId="77777777" w:rsidTr="00755D33">
        <w:trPr>
          <w:trHeight w:val="189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</w:t>
            </w:r>
          </w:p>
          <w:p w14:paraId="4D5C180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  <w:t>Pieczęć wykonawcy</w:t>
            </w:r>
          </w:p>
          <w:p w14:paraId="6111F11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..........................................................................</w:t>
            </w:r>
          </w:p>
          <w:p w14:paraId="074C84B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Podpis osoby upoważnionej ze strony</w:t>
            </w:r>
          </w:p>
          <w:p w14:paraId="1D8C3E85" w14:textId="77777777" w:rsidR="002838B2" w:rsidRPr="00755D33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ubiegającego się o zamówienie</w:t>
            </w:r>
          </w:p>
        </w:tc>
      </w:tr>
    </w:tbl>
    <w:p w14:paraId="4C920B22" w14:textId="77777777" w:rsidR="002838B2" w:rsidRPr="00755D33" w:rsidRDefault="002838B2" w:rsidP="002838B2">
      <w:pPr>
        <w:rPr>
          <w:sz w:val="19"/>
          <w:szCs w:val="19"/>
        </w:rPr>
      </w:pPr>
    </w:p>
    <w:p w14:paraId="19C1FA8F" w14:textId="77777777" w:rsidR="002838B2" w:rsidRPr="00755D33" w:rsidRDefault="002838B2" w:rsidP="002838B2">
      <w:pPr>
        <w:pStyle w:val="Teksttreci50"/>
        <w:shd w:val="clear" w:color="auto" w:fill="auto"/>
        <w:spacing w:before="0" w:after="313"/>
        <w:ind w:left="460"/>
        <w:rPr>
          <w:rFonts w:ascii="Times New Roman" w:hAnsi="Times New Roman" w:cs="Times New Roman"/>
          <w:b/>
          <w:sz w:val="19"/>
          <w:szCs w:val="19"/>
        </w:rPr>
      </w:pP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755D33">
        <w:rPr>
          <w:rStyle w:val="Odwoanieprzypisudolnego"/>
          <w:rFonts w:ascii="Times New Roman" w:hAnsi="Times New Roman" w:cs="Times New Roman"/>
          <w:color w:val="000000"/>
          <w:sz w:val="19"/>
          <w:szCs w:val="19"/>
        </w:rPr>
        <w:footnoteReference w:id="1"/>
      </w: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 RODO treści oświadczenia wykonawca  składa oświadczenie z adnotacją </w:t>
      </w:r>
      <w:r w:rsidRPr="00755D33">
        <w:rPr>
          <w:rStyle w:val="Teksttreci5"/>
          <w:rFonts w:ascii="Times New Roman" w:hAnsi="Times New Roman" w:cs="Times New Roman"/>
          <w:b/>
          <w:color w:val="000000"/>
          <w:sz w:val="19"/>
          <w:szCs w:val="19"/>
        </w:rPr>
        <w:t>„ nie dotyczy”</w:t>
      </w:r>
    </w:p>
    <w:sectPr w:rsidR="002838B2" w:rsidRPr="00755D33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50E6" w14:textId="77777777" w:rsidR="00287EE2" w:rsidRDefault="00287EE2">
      <w:r>
        <w:separator/>
      </w:r>
    </w:p>
  </w:endnote>
  <w:endnote w:type="continuationSeparator" w:id="0">
    <w:p w14:paraId="6697538F" w14:textId="77777777" w:rsidR="00287EE2" w:rsidRDefault="0028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72B2" w14:textId="77777777" w:rsidR="00287EE2" w:rsidRDefault="00287EE2">
      <w:r>
        <w:separator/>
      </w:r>
    </w:p>
  </w:footnote>
  <w:footnote w:type="continuationSeparator" w:id="0">
    <w:p w14:paraId="71CE8EB4" w14:textId="77777777" w:rsidR="00287EE2" w:rsidRDefault="00287EE2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851">
    <w:abstractNumId w:val="14"/>
  </w:num>
  <w:num w:numId="2" w16cid:durableId="2064793288">
    <w:abstractNumId w:val="37"/>
  </w:num>
  <w:num w:numId="3" w16cid:durableId="1312128251">
    <w:abstractNumId w:val="16"/>
  </w:num>
  <w:num w:numId="4" w16cid:durableId="170800442">
    <w:abstractNumId w:val="32"/>
  </w:num>
  <w:num w:numId="5" w16cid:durableId="972515046">
    <w:abstractNumId w:val="29"/>
  </w:num>
  <w:num w:numId="6" w16cid:durableId="1074813045">
    <w:abstractNumId w:val="20"/>
  </w:num>
  <w:num w:numId="7" w16cid:durableId="1473788051">
    <w:abstractNumId w:val="18"/>
  </w:num>
  <w:num w:numId="8" w16cid:durableId="1538081648">
    <w:abstractNumId w:val="42"/>
  </w:num>
  <w:num w:numId="9" w16cid:durableId="1479766182">
    <w:abstractNumId w:val="17"/>
  </w:num>
  <w:num w:numId="10" w16cid:durableId="108472214">
    <w:abstractNumId w:val="33"/>
  </w:num>
  <w:num w:numId="11" w16cid:durableId="710619681">
    <w:abstractNumId w:val="36"/>
  </w:num>
  <w:num w:numId="12" w16cid:durableId="1549224514">
    <w:abstractNumId w:val="13"/>
  </w:num>
  <w:num w:numId="13" w16cid:durableId="1980186082">
    <w:abstractNumId w:val="6"/>
  </w:num>
  <w:num w:numId="14" w16cid:durableId="1282375530">
    <w:abstractNumId w:val="39"/>
  </w:num>
  <w:num w:numId="15" w16cid:durableId="1943292708">
    <w:abstractNumId w:val="4"/>
  </w:num>
  <w:num w:numId="16" w16cid:durableId="447745774">
    <w:abstractNumId w:val="44"/>
  </w:num>
  <w:num w:numId="17" w16cid:durableId="1860587253">
    <w:abstractNumId w:val="9"/>
  </w:num>
  <w:num w:numId="18" w16cid:durableId="1713728830">
    <w:abstractNumId w:val="22"/>
  </w:num>
  <w:num w:numId="19" w16cid:durableId="709495792">
    <w:abstractNumId w:val="19"/>
  </w:num>
  <w:num w:numId="20" w16cid:durableId="96759567">
    <w:abstractNumId w:val="30"/>
  </w:num>
  <w:num w:numId="21" w16cid:durableId="1688870277">
    <w:abstractNumId w:val="10"/>
  </w:num>
  <w:num w:numId="22" w16cid:durableId="1929732293">
    <w:abstractNumId w:val="11"/>
  </w:num>
  <w:num w:numId="23" w16cid:durableId="2044860539">
    <w:abstractNumId w:val="51"/>
  </w:num>
  <w:num w:numId="24" w16cid:durableId="644510114">
    <w:abstractNumId w:val="8"/>
  </w:num>
  <w:num w:numId="25" w16cid:durableId="1444230859">
    <w:abstractNumId w:val="50"/>
  </w:num>
  <w:num w:numId="26" w16cid:durableId="1784576171">
    <w:abstractNumId w:val="34"/>
  </w:num>
  <w:num w:numId="27" w16cid:durableId="251204930">
    <w:abstractNumId w:val="41"/>
  </w:num>
  <w:num w:numId="28" w16cid:durableId="1606301988">
    <w:abstractNumId w:val="43"/>
  </w:num>
  <w:num w:numId="29" w16cid:durableId="711000743">
    <w:abstractNumId w:val="26"/>
  </w:num>
  <w:num w:numId="30" w16cid:durableId="1043867626">
    <w:abstractNumId w:val="47"/>
  </w:num>
  <w:num w:numId="31" w16cid:durableId="59790270">
    <w:abstractNumId w:val="25"/>
  </w:num>
  <w:num w:numId="32" w16cid:durableId="1754204325">
    <w:abstractNumId w:val="49"/>
  </w:num>
  <w:num w:numId="33" w16cid:durableId="653722264">
    <w:abstractNumId w:val="31"/>
  </w:num>
  <w:num w:numId="34" w16cid:durableId="2127115011">
    <w:abstractNumId w:val="15"/>
  </w:num>
  <w:num w:numId="35" w16cid:durableId="1258101855">
    <w:abstractNumId w:val="45"/>
  </w:num>
  <w:num w:numId="36" w16cid:durableId="1618566104">
    <w:abstractNumId w:val="46"/>
  </w:num>
  <w:num w:numId="37" w16cid:durableId="765926805">
    <w:abstractNumId w:val="24"/>
  </w:num>
  <w:num w:numId="38" w16cid:durableId="1900240171">
    <w:abstractNumId w:val="38"/>
  </w:num>
  <w:num w:numId="39" w16cid:durableId="1590193248">
    <w:abstractNumId w:val="3"/>
  </w:num>
  <w:num w:numId="40" w16cid:durableId="60952627">
    <w:abstractNumId w:val="48"/>
  </w:num>
  <w:num w:numId="41" w16cid:durableId="1508520807">
    <w:abstractNumId w:val="7"/>
  </w:num>
  <w:num w:numId="42" w16cid:durableId="1704090647">
    <w:abstractNumId w:val="5"/>
  </w:num>
  <w:num w:numId="43" w16cid:durableId="2136678433">
    <w:abstractNumId w:val="12"/>
  </w:num>
  <w:num w:numId="44" w16cid:durableId="1654142905">
    <w:abstractNumId w:val="23"/>
  </w:num>
  <w:num w:numId="45" w16cid:durableId="268319278">
    <w:abstractNumId w:val="40"/>
  </w:num>
  <w:num w:numId="46" w16cid:durableId="164826939">
    <w:abstractNumId w:val="27"/>
  </w:num>
  <w:num w:numId="47" w16cid:durableId="1049956948">
    <w:abstractNumId w:val="21"/>
  </w:num>
  <w:num w:numId="48" w16cid:durableId="1563366567">
    <w:abstractNumId w:val="28"/>
  </w:num>
  <w:num w:numId="49" w16cid:durableId="899901185">
    <w:abstractNumId w:val="0"/>
  </w:num>
  <w:num w:numId="50" w16cid:durableId="9635798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0CA"/>
    <w:rsid w:val="0000162B"/>
    <w:rsid w:val="00122C90"/>
    <w:rsid w:val="00157C0C"/>
    <w:rsid w:val="001A7133"/>
    <w:rsid w:val="001B2839"/>
    <w:rsid w:val="001C693B"/>
    <w:rsid w:val="001F3BCD"/>
    <w:rsid w:val="002838B2"/>
    <w:rsid w:val="00287EE2"/>
    <w:rsid w:val="002A1FCC"/>
    <w:rsid w:val="002B3829"/>
    <w:rsid w:val="002D5111"/>
    <w:rsid w:val="002E0310"/>
    <w:rsid w:val="002E7ADF"/>
    <w:rsid w:val="003F0CF1"/>
    <w:rsid w:val="004702EA"/>
    <w:rsid w:val="004B1A53"/>
    <w:rsid w:val="004B21F2"/>
    <w:rsid w:val="00506145"/>
    <w:rsid w:val="005357A2"/>
    <w:rsid w:val="005610B6"/>
    <w:rsid w:val="005732D6"/>
    <w:rsid w:val="005A612B"/>
    <w:rsid w:val="006014B1"/>
    <w:rsid w:val="006167BC"/>
    <w:rsid w:val="00642B27"/>
    <w:rsid w:val="00681405"/>
    <w:rsid w:val="00681D08"/>
    <w:rsid w:val="006840FB"/>
    <w:rsid w:val="006B2183"/>
    <w:rsid w:val="006C334C"/>
    <w:rsid w:val="006D57AE"/>
    <w:rsid w:val="00755D33"/>
    <w:rsid w:val="007C4056"/>
    <w:rsid w:val="0083672E"/>
    <w:rsid w:val="008743BB"/>
    <w:rsid w:val="00917BD7"/>
    <w:rsid w:val="00954A0F"/>
    <w:rsid w:val="00A930CA"/>
    <w:rsid w:val="00B72B60"/>
    <w:rsid w:val="00C41558"/>
    <w:rsid w:val="00C7552C"/>
    <w:rsid w:val="00CD29BE"/>
    <w:rsid w:val="00D0322F"/>
    <w:rsid w:val="00DA11CE"/>
    <w:rsid w:val="00E86AF0"/>
    <w:rsid w:val="00E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20</cp:revision>
  <cp:lastPrinted>2024-07-03T06:46:00Z</cp:lastPrinted>
  <dcterms:created xsi:type="dcterms:W3CDTF">2021-08-09T06:29:00Z</dcterms:created>
  <dcterms:modified xsi:type="dcterms:W3CDTF">2024-09-02T07:28:00Z</dcterms:modified>
</cp:coreProperties>
</file>