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052F" w14:textId="785DA935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CE6277">
        <w:rPr>
          <w:rFonts w:cs="Calibri"/>
          <w:b/>
          <w:bCs/>
          <w:color w:val="000000"/>
          <w:sz w:val="20"/>
          <w:szCs w:val="20"/>
        </w:rPr>
        <w:t>4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68575950" w:rsidR="002556B1" w:rsidRPr="002556B1" w:rsidRDefault="00A57328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3D5BEFF" w14:textId="77777777" w:rsidR="00277CF0" w:rsidRPr="00277CF0" w:rsidRDefault="00277CF0" w:rsidP="00277CF0">
      <w:pPr>
        <w:tabs>
          <w:tab w:val="left" w:pos="346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 w:rsidRPr="00277CF0"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ab/>
      </w:r>
    </w:p>
    <w:p w14:paraId="6A0D2B74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>Gmina Wijewo</w:t>
      </w:r>
    </w:p>
    <w:p w14:paraId="1648F3DC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ab/>
        <w:t xml:space="preserve">           ul. Parkowa 1</w:t>
      </w:r>
    </w:p>
    <w:p w14:paraId="07BFF5EC" w14:textId="77777777" w:rsidR="00277CF0" w:rsidRPr="00277CF0" w:rsidRDefault="00277CF0" w:rsidP="00277CF0">
      <w:pPr>
        <w:tabs>
          <w:tab w:val="left" w:pos="6120"/>
        </w:tabs>
        <w:spacing w:after="0" w:line="36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64-150 Wijewo</w:t>
      </w:r>
    </w:p>
    <w:p w14:paraId="6A4A1EA5" w14:textId="77777777" w:rsidR="00277CF0" w:rsidRPr="00277CF0" w:rsidRDefault="00277CF0" w:rsidP="00277CF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8869DD2" w14:textId="77777777" w:rsidR="00277CF0" w:rsidRPr="00277CF0" w:rsidRDefault="00277CF0" w:rsidP="00277CF0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16120" w14:textId="77777777" w:rsidR="00277CF0" w:rsidRPr="00277CF0" w:rsidRDefault="00277CF0" w:rsidP="00277CF0">
      <w:pPr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WYKONAWCY</w:t>
      </w:r>
    </w:p>
    <w:p w14:paraId="0411BB90" w14:textId="653C6182" w:rsidR="00CA485C" w:rsidRPr="001E3A3C" w:rsidRDefault="00CA485C" w:rsidP="00CA485C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CA485C">
        <w:rPr>
          <w:rFonts w:cs="Calibri"/>
          <w:sz w:val="20"/>
          <w:szCs w:val="20"/>
        </w:rPr>
        <w:t xml:space="preserve">składane w związku z art. 7 ust. 1 i 5 ustawy z dnia 13 kwietnia 2022 r. </w:t>
      </w:r>
      <w:r w:rsidRPr="00CA485C">
        <w:rPr>
          <w:sz w:val="20"/>
          <w:szCs w:val="20"/>
        </w:rPr>
        <w:t xml:space="preserve">o szczególnych rozwiązaniach </w:t>
      </w:r>
      <w:r w:rsidRPr="00CA485C">
        <w:rPr>
          <w:sz w:val="20"/>
          <w:szCs w:val="20"/>
        </w:rPr>
        <w:br/>
        <w:t>w zakresie przeciwdziałania wspieraniu agresji na Ukrainę oraz służących ochronie bezpieczeństwa narodowego</w:t>
      </w:r>
      <w:r w:rsidRPr="00CA485C">
        <w:rPr>
          <w:rFonts w:cs="Calibri"/>
          <w:sz w:val="20"/>
          <w:szCs w:val="20"/>
        </w:rPr>
        <w:t xml:space="preserve"> </w:t>
      </w:r>
      <w:r w:rsidRPr="001E3A3C">
        <w:rPr>
          <w:rFonts w:cs="Calibri"/>
          <w:sz w:val="20"/>
          <w:szCs w:val="20"/>
        </w:rPr>
        <w:t>(</w:t>
      </w:r>
      <w:proofErr w:type="spellStart"/>
      <w:r w:rsidR="007E2145" w:rsidRPr="001E3A3C">
        <w:rPr>
          <w:rFonts w:cs="Calibri"/>
          <w:sz w:val="20"/>
          <w:szCs w:val="20"/>
        </w:rPr>
        <w:t>t.j</w:t>
      </w:r>
      <w:proofErr w:type="spellEnd"/>
      <w:r w:rsidR="007E2145" w:rsidRPr="001E3A3C">
        <w:rPr>
          <w:rFonts w:cs="Calibri"/>
          <w:sz w:val="20"/>
          <w:szCs w:val="20"/>
        </w:rPr>
        <w:t xml:space="preserve">. </w:t>
      </w:r>
      <w:r w:rsidRPr="001E3A3C">
        <w:rPr>
          <w:rFonts w:cs="Calibri"/>
          <w:sz w:val="20"/>
          <w:szCs w:val="20"/>
        </w:rPr>
        <w:t xml:space="preserve">Dz. U. z </w:t>
      </w:r>
      <w:r w:rsidR="00F13A5E" w:rsidRPr="00BA3794">
        <w:rPr>
          <w:rFonts w:cs="Calibri"/>
          <w:sz w:val="20"/>
          <w:szCs w:val="20"/>
        </w:rPr>
        <w:t>2024, poz. 1320</w:t>
      </w:r>
      <w:r w:rsidRPr="00BA3794">
        <w:rPr>
          <w:rFonts w:cs="Calibri"/>
          <w:sz w:val="20"/>
          <w:szCs w:val="20"/>
        </w:rPr>
        <w:t xml:space="preserve"> ze </w:t>
      </w:r>
      <w:r w:rsidRPr="001E3A3C">
        <w:rPr>
          <w:rFonts w:cs="Calibri"/>
          <w:sz w:val="20"/>
          <w:szCs w:val="20"/>
        </w:rPr>
        <w:t>zm.)</w:t>
      </w:r>
    </w:p>
    <w:p w14:paraId="722C8E09" w14:textId="77777777" w:rsidR="00277CF0" w:rsidRPr="00277CF0" w:rsidRDefault="00277CF0" w:rsidP="00277CF0">
      <w:pPr>
        <w:spacing w:after="0" w:line="360" w:lineRule="auto"/>
        <w:jc w:val="right"/>
        <w:rPr>
          <w:rFonts w:cs="Calibri"/>
          <w:sz w:val="20"/>
          <w:szCs w:val="20"/>
        </w:rPr>
      </w:pPr>
    </w:p>
    <w:p w14:paraId="3251DB8B" w14:textId="77777777" w:rsidR="00277CF0" w:rsidRPr="00277CF0" w:rsidRDefault="00277CF0" w:rsidP="00277CF0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 xml:space="preserve">DOTYCZĄCE NIEPODLEGANIA WYKLUCZENIU </w:t>
      </w:r>
    </w:p>
    <w:p w14:paraId="0960291C" w14:textId="77777777" w:rsidR="00277CF0" w:rsidRPr="00277CF0" w:rsidRDefault="00277CF0" w:rsidP="00277CF0">
      <w:pPr>
        <w:spacing w:after="0"/>
        <w:rPr>
          <w:rFonts w:cs="Calibri"/>
          <w:sz w:val="20"/>
          <w:szCs w:val="20"/>
          <w:u w:val="single"/>
        </w:rPr>
      </w:pPr>
    </w:p>
    <w:p w14:paraId="629384EB" w14:textId="6401F9A7" w:rsidR="00277CF0" w:rsidRPr="00BA3794" w:rsidRDefault="00277CF0" w:rsidP="00BA3794">
      <w:pPr>
        <w:spacing w:line="360" w:lineRule="auto"/>
        <w:ind w:right="362"/>
        <w:jc w:val="both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>Na potrzeby postępowania o udzielenie zamówienia publicznego pn</w:t>
      </w:r>
      <w:r w:rsidR="002A0BA7">
        <w:rPr>
          <w:rFonts w:cs="Calibri"/>
          <w:sz w:val="20"/>
          <w:szCs w:val="20"/>
        </w:rPr>
        <w:t>.</w:t>
      </w:r>
      <w:r w:rsidR="000077E8">
        <w:rPr>
          <w:rFonts w:cs="Calibri"/>
          <w:sz w:val="20"/>
          <w:szCs w:val="20"/>
        </w:rPr>
        <w:t xml:space="preserve">: ” </w:t>
      </w:r>
      <w:r w:rsidR="002A0BA7" w:rsidRPr="002A0BA7">
        <w:rPr>
          <w:rFonts w:cs="Calibri"/>
          <w:b/>
          <w:i/>
          <w:iCs/>
        </w:rPr>
        <w:t>Udzielenie i obsługa kredytu długoterminowego na sfinansowanie planowanego deficytu budżetu oraz spłatę wcześniej zaciągniętych zobowiązań z tytułu kredytów i pożycze</w:t>
      </w:r>
      <w:r w:rsidR="002A0BA7">
        <w:rPr>
          <w:rFonts w:cs="Calibri"/>
          <w:b/>
          <w:i/>
          <w:iCs/>
        </w:rPr>
        <w:t>k</w:t>
      </w:r>
      <w:r w:rsidRPr="00277CF0">
        <w:rPr>
          <w:rFonts w:cs="Calibri"/>
          <w:color w:val="000000"/>
          <w:sz w:val="20"/>
          <w:szCs w:val="20"/>
        </w:rPr>
        <w:t xml:space="preserve">” </w:t>
      </w:r>
      <w:r w:rsidRPr="00277CF0">
        <w:rPr>
          <w:rFonts w:cs="Calibri"/>
          <w:sz w:val="20"/>
          <w:szCs w:val="20"/>
        </w:rPr>
        <w:t xml:space="preserve">prowadzonego przez Gminę Wijewo, oświadczam, że jako Wykonawca nie podlegam wykluczeniu  z postępowania na podstawie  art. 7 ust. 1 ustawy  z dnia 13 kwietnia 2022 r. ustawy z dnia 13 kwietnia 2022 r. </w:t>
      </w:r>
      <w:r w:rsidRPr="00277CF0">
        <w:rPr>
          <w:sz w:val="20"/>
          <w:szCs w:val="20"/>
        </w:rPr>
        <w:t>o szczególnych rozwiązaniach w</w:t>
      </w:r>
      <w:r w:rsidR="00BD6642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zakresie przeciwdziałania wspieraniu agresji na</w:t>
      </w:r>
      <w:r w:rsidR="00A27589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 xml:space="preserve">Ukrainę oraz służących ochronie bezpieczeństwa </w:t>
      </w:r>
      <w:r w:rsidRPr="00BA3794">
        <w:rPr>
          <w:sz w:val="20"/>
          <w:szCs w:val="20"/>
        </w:rPr>
        <w:t>narodowego</w:t>
      </w:r>
      <w:r w:rsidRPr="00BA3794">
        <w:rPr>
          <w:rFonts w:cs="Calibri"/>
          <w:sz w:val="20"/>
          <w:szCs w:val="20"/>
        </w:rPr>
        <w:t xml:space="preserve"> </w:t>
      </w:r>
      <w:r w:rsidR="00F13A5E" w:rsidRPr="00BA3794">
        <w:rPr>
          <w:rFonts w:cs="Calibri"/>
          <w:sz w:val="20"/>
          <w:szCs w:val="20"/>
        </w:rPr>
        <w:t>(</w:t>
      </w:r>
      <w:proofErr w:type="spellStart"/>
      <w:r w:rsidR="00F13A5E" w:rsidRPr="00BA3794">
        <w:rPr>
          <w:rFonts w:cs="Calibri"/>
          <w:sz w:val="20"/>
          <w:szCs w:val="20"/>
        </w:rPr>
        <w:t>t.j</w:t>
      </w:r>
      <w:proofErr w:type="spellEnd"/>
      <w:r w:rsidR="00F13A5E" w:rsidRPr="00BA3794">
        <w:rPr>
          <w:rFonts w:cs="Calibri"/>
          <w:sz w:val="20"/>
          <w:szCs w:val="20"/>
        </w:rPr>
        <w:t xml:space="preserve">. Dz. U. z 2024, poz. 507 ze zm.). </w:t>
      </w:r>
    </w:p>
    <w:p w14:paraId="505F0788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DOTYCZĄCE PODANYCH INFORMACJI</w:t>
      </w:r>
    </w:p>
    <w:p w14:paraId="68B0D647" w14:textId="77777777" w:rsidR="00277CF0" w:rsidRPr="00277CF0" w:rsidRDefault="00277CF0" w:rsidP="00277CF0">
      <w:pPr>
        <w:spacing w:line="360" w:lineRule="auto"/>
        <w:jc w:val="both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przedstawieniu informacji*.</w:t>
      </w:r>
    </w:p>
    <w:p w14:paraId="631954E2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5DDA3BF0" w14:textId="77777777" w:rsidR="00277CF0" w:rsidRPr="00277CF0" w:rsidRDefault="00277CF0" w:rsidP="00277CF0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  <w:r w:rsidRPr="00277CF0">
        <w:rPr>
          <w:rFonts w:cs="Calibri"/>
          <w:sz w:val="21"/>
          <w:szCs w:val="21"/>
        </w:rPr>
        <w:tab/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br/>
        <w:t>podpisu zaufanego lub podpisu osobistego przez upoważnionego przedstawiciela Wykonawcy.</w:t>
      </w:r>
    </w:p>
    <w:p w14:paraId="183A5E3A" w14:textId="77777777" w:rsidR="00277CF0" w:rsidRPr="00277CF0" w:rsidRDefault="00277CF0" w:rsidP="00277CF0">
      <w:pPr>
        <w:tabs>
          <w:tab w:val="left" w:pos="5790"/>
        </w:tabs>
        <w:spacing w:after="0" w:line="276" w:lineRule="auto"/>
        <w:jc w:val="both"/>
        <w:rPr>
          <w:rFonts w:cs="Calibri"/>
          <w:sz w:val="21"/>
          <w:szCs w:val="21"/>
        </w:rPr>
      </w:pPr>
    </w:p>
    <w:p w14:paraId="123D8A19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21AD46DF" w14:textId="77777777" w:rsid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0BE969A1" w14:textId="0F849050" w:rsidR="00AD69FC" w:rsidRPr="00AD69FC" w:rsidRDefault="00AD69FC" w:rsidP="00AD69F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AD69FC">
        <w:rPr>
          <w:rFonts w:cs="Calibri"/>
          <w:sz w:val="18"/>
          <w:szCs w:val="18"/>
        </w:rPr>
        <w:t>*Osoba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20 000 000 zł, co wynika z art. 7 ust. 6 i 7 ww. ustawy.</w:t>
      </w:r>
    </w:p>
    <w:p w14:paraId="614A726B" w14:textId="5D8D2C4D" w:rsidR="00227E89" w:rsidRPr="003B70BE" w:rsidRDefault="00227E89" w:rsidP="00AD69FC">
      <w:pPr>
        <w:spacing w:after="0" w:line="276" w:lineRule="auto"/>
        <w:jc w:val="both"/>
        <w:rPr>
          <w:rFonts w:cs="Calibri"/>
          <w:sz w:val="14"/>
          <w:szCs w:val="14"/>
        </w:rPr>
      </w:pPr>
    </w:p>
    <w:sectPr w:rsidR="00227E89" w:rsidRPr="003B70BE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DECD" w14:textId="77777777" w:rsidR="00730866" w:rsidRDefault="00730866" w:rsidP="00227E89">
      <w:pPr>
        <w:spacing w:after="0" w:line="240" w:lineRule="auto"/>
      </w:pPr>
      <w:r>
        <w:separator/>
      </w:r>
    </w:p>
  </w:endnote>
  <w:endnote w:type="continuationSeparator" w:id="0">
    <w:p w14:paraId="4BE56C1C" w14:textId="77777777" w:rsidR="00730866" w:rsidRDefault="00730866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179525"/>
      <w:docPartObj>
        <w:docPartGallery w:val="Page Numbers (Bottom of Page)"/>
        <w:docPartUnique/>
      </w:docPartObj>
    </w:sdtPr>
    <w:sdtEndPr/>
    <w:sdtContent>
      <w:p w14:paraId="0318FD2A" w14:textId="03D4E8D2" w:rsidR="003B70BE" w:rsidRDefault="00227E89" w:rsidP="003B70BE">
        <w:r>
          <w:t xml:space="preserve">         </w:t>
        </w:r>
        <w:sdt>
          <w:sdtPr>
            <w:id w:val="-1418790722"/>
            <w:docPartObj>
              <w:docPartGallery w:val="Page Numbers (Bottom of Page)"/>
              <w:docPartUnique/>
            </w:docPartObj>
          </w:sdtPr>
          <w:sdtEndPr/>
          <w:sdtContent>
            <w:r w:rsidR="003B70BE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70BE">
              <w:rPr>
                <w:noProof/>
              </w:rPr>
              <w:t xml:space="preserve">              </w:t>
            </w:r>
            <w:r w:rsidR="003B70BE">
              <w:t xml:space="preserve">                                                          </w:t>
            </w:r>
          </w:sdtContent>
        </w:sdt>
      </w:p>
      <w:p w14:paraId="70B4EC14" w14:textId="6258F8F9" w:rsidR="003B70BE" w:rsidRDefault="003B70BE" w:rsidP="003B70BE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67D1A178" w14:textId="77777777" w:rsidR="003B70BE" w:rsidRDefault="003B70BE" w:rsidP="003B70BE">
        <w:pPr>
          <w:pStyle w:val="Stopka"/>
        </w:pPr>
      </w:p>
      <w:p w14:paraId="7ECA01F1" w14:textId="702C6038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227B" w14:textId="77777777" w:rsidR="00730866" w:rsidRDefault="00730866" w:rsidP="00227E89">
      <w:pPr>
        <w:spacing w:after="0" w:line="240" w:lineRule="auto"/>
      </w:pPr>
      <w:r>
        <w:separator/>
      </w:r>
    </w:p>
  </w:footnote>
  <w:footnote w:type="continuationSeparator" w:id="0">
    <w:p w14:paraId="1FB62922" w14:textId="77777777" w:rsidR="00730866" w:rsidRDefault="00730866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A9B2" w14:textId="77777777" w:rsidR="000077E8" w:rsidRPr="00A57328" w:rsidRDefault="000077E8" w:rsidP="000077E8">
    <w:pPr>
      <w:spacing w:after="19"/>
      <w:ind w:right="367"/>
      <w:jc w:val="center"/>
      <w:rPr>
        <w:sz w:val="14"/>
        <w:szCs w:val="14"/>
      </w:rPr>
    </w:pPr>
    <w:r w:rsidRPr="00A57328">
      <w:rPr>
        <w:b/>
        <w:sz w:val="14"/>
        <w:szCs w:val="14"/>
      </w:rPr>
      <w:t>Zamawiający: Gmina Wijewo</w:t>
    </w:r>
    <w:r w:rsidRPr="00A57328">
      <w:rPr>
        <w:b/>
        <w:i/>
        <w:sz w:val="14"/>
        <w:szCs w:val="14"/>
      </w:rPr>
      <w:t xml:space="preserve"> </w:t>
    </w:r>
  </w:p>
  <w:p w14:paraId="11FAFA0B" w14:textId="3B1CAD29" w:rsidR="000077E8" w:rsidRPr="002A0BA7" w:rsidRDefault="000077E8" w:rsidP="000077E8">
    <w:pPr>
      <w:spacing w:after="18"/>
      <w:ind w:right="368"/>
      <w:jc w:val="center"/>
      <w:rPr>
        <w:sz w:val="14"/>
        <w:szCs w:val="14"/>
      </w:rPr>
    </w:pPr>
    <w:r w:rsidRPr="00A57328">
      <w:rPr>
        <w:b/>
        <w:i/>
        <w:sz w:val="14"/>
        <w:szCs w:val="14"/>
      </w:rPr>
      <w:t>Przetarg w trybie podstawowym z możliwoś</w:t>
    </w:r>
    <w:r w:rsidR="00303922">
      <w:rPr>
        <w:b/>
        <w:i/>
        <w:sz w:val="14"/>
        <w:szCs w:val="14"/>
      </w:rPr>
      <w:t>cią</w:t>
    </w:r>
    <w:r w:rsidRPr="00A57328">
      <w:rPr>
        <w:b/>
        <w:i/>
        <w:sz w:val="14"/>
        <w:szCs w:val="14"/>
      </w:rPr>
      <w:t xml:space="preserve"> negocjacji na realizację zam</w:t>
    </w:r>
    <w:r w:rsidR="002A0BA7">
      <w:rPr>
        <w:b/>
        <w:i/>
        <w:sz w:val="14"/>
        <w:szCs w:val="14"/>
      </w:rPr>
      <w:t>ówienia pn.:</w:t>
    </w:r>
    <w:r w:rsidRPr="00A57328">
      <w:rPr>
        <w:b/>
        <w:i/>
        <w:sz w:val="14"/>
        <w:szCs w:val="14"/>
      </w:rPr>
      <w:t xml:space="preserve">  </w:t>
    </w:r>
    <w:r w:rsidRPr="00A57328">
      <w:rPr>
        <w:b/>
        <w:i/>
        <w:sz w:val="14"/>
        <w:szCs w:val="14"/>
      </w:rPr>
      <w:br/>
      <w:t xml:space="preserve"> „</w:t>
    </w:r>
    <w:bookmarkStart w:id="0" w:name="_Hlk151024711"/>
    <w:r w:rsidR="002A0BA7" w:rsidRPr="002A0BA7">
      <w:rPr>
        <w:rFonts w:cs="Calibri"/>
        <w:b/>
        <w:i/>
        <w:iCs/>
        <w:sz w:val="14"/>
        <w:szCs w:val="14"/>
      </w:rPr>
      <w:t>Udzielenie i obsługa kredytu długoterminowego na sfinansowanie planowanego deficytu budżetu oraz spłatę wcześniej zaciągniętych zobowiązań z tytułu kredytów i pożycze</w:t>
    </w:r>
    <w:bookmarkEnd w:id="0"/>
    <w:r w:rsidR="002A0BA7" w:rsidRPr="002A0BA7">
      <w:rPr>
        <w:rFonts w:cs="Calibri"/>
        <w:b/>
        <w:i/>
        <w:iCs/>
        <w:sz w:val="14"/>
        <w:szCs w:val="14"/>
      </w:rPr>
      <w:t>k”</w:t>
    </w:r>
  </w:p>
  <w:p w14:paraId="7C546287" w14:textId="67FA361E" w:rsidR="00227E89" w:rsidRPr="00227E89" w:rsidRDefault="000077E8" w:rsidP="000077E8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A57328">
      <w:rPr>
        <w:b/>
        <w:i/>
        <w:sz w:val="14"/>
        <w:szCs w:val="14"/>
      </w:rPr>
      <w:t>Sygnatura akt: RR 271.1</w:t>
    </w:r>
    <w:r w:rsidR="009023A3">
      <w:rPr>
        <w:b/>
        <w:i/>
        <w:sz w:val="14"/>
        <w:szCs w:val="14"/>
      </w:rPr>
      <w:t>.</w:t>
    </w:r>
    <w:r w:rsidR="002A0BA7">
      <w:rPr>
        <w:b/>
        <w:i/>
        <w:sz w:val="14"/>
        <w:szCs w:val="14"/>
      </w:rPr>
      <w:t>1</w:t>
    </w:r>
    <w:r w:rsidR="00535E8E">
      <w:rPr>
        <w:b/>
        <w:i/>
        <w:sz w:val="14"/>
        <w:szCs w:val="14"/>
      </w:rPr>
      <w:t>0</w:t>
    </w:r>
    <w:r w:rsidR="009023A3">
      <w:rPr>
        <w:b/>
        <w:i/>
        <w:sz w:val="14"/>
        <w:szCs w:val="14"/>
      </w:rPr>
      <w:t>.</w:t>
    </w:r>
    <w:r w:rsidRPr="00A57328">
      <w:rPr>
        <w:b/>
        <w:i/>
        <w:sz w:val="14"/>
        <w:szCs w:val="14"/>
      </w:rPr>
      <w:t>202</w:t>
    </w:r>
    <w:r w:rsidR="00535E8E">
      <w:rPr>
        <w:b/>
        <w:i/>
        <w:sz w:val="14"/>
        <w:szCs w:val="14"/>
      </w:rPr>
      <w:t>4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077E8"/>
    <w:rsid w:val="001430C4"/>
    <w:rsid w:val="001D4AC7"/>
    <w:rsid w:val="001E3A3C"/>
    <w:rsid w:val="001F49B9"/>
    <w:rsid w:val="002051EC"/>
    <w:rsid w:val="00205DC2"/>
    <w:rsid w:val="00214FE6"/>
    <w:rsid w:val="00227E89"/>
    <w:rsid w:val="00233E7E"/>
    <w:rsid w:val="00241020"/>
    <w:rsid w:val="00246E91"/>
    <w:rsid w:val="002556B1"/>
    <w:rsid w:val="00277CF0"/>
    <w:rsid w:val="002841C7"/>
    <w:rsid w:val="002A07DB"/>
    <w:rsid w:val="002A0BA7"/>
    <w:rsid w:val="00303922"/>
    <w:rsid w:val="003B70BE"/>
    <w:rsid w:val="003E1245"/>
    <w:rsid w:val="004823D7"/>
    <w:rsid w:val="004C6919"/>
    <w:rsid w:val="004D21D5"/>
    <w:rsid w:val="004E6F44"/>
    <w:rsid w:val="00535E8E"/>
    <w:rsid w:val="005707F1"/>
    <w:rsid w:val="005E573C"/>
    <w:rsid w:val="006A07A4"/>
    <w:rsid w:val="00730866"/>
    <w:rsid w:val="00787033"/>
    <w:rsid w:val="007A1757"/>
    <w:rsid w:val="007E2145"/>
    <w:rsid w:val="00866883"/>
    <w:rsid w:val="00891584"/>
    <w:rsid w:val="008B35C6"/>
    <w:rsid w:val="008D6ACC"/>
    <w:rsid w:val="009023A3"/>
    <w:rsid w:val="009173B6"/>
    <w:rsid w:val="00992EC2"/>
    <w:rsid w:val="00A27589"/>
    <w:rsid w:val="00A57328"/>
    <w:rsid w:val="00A74DDF"/>
    <w:rsid w:val="00AD69FC"/>
    <w:rsid w:val="00AE166E"/>
    <w:rsid w:val="00BA3794"/>
    <w:rsid w:val="00BD6642"/>
    <w:rsid w:val="00BE09EE"/>
    <w:rsid w:val="00C24699"/>
    <w:rsid w:val="00C463BF"/>
    <w:rsid w:val="00CA485C"/>
    <w:rsid w:val="00CB192D"/>
    <w:rsid w:val="00CE0F41"/>
    <w:rsid w:val="00CE6277"/>
    <w:rsid w:val="00D163DC"/>
    <w:rsid w:val="00D600CD"/>
    <w:rsid w:val="00DD564A"/>
    <w:rsid w:val="00DE59FE"/>
    <w:rsid w:val="00E07AE6"/>
    <w:rsid w:val="00E322F1"/>
    <w:rsid w:val="00E70051"/>
    <w:rsid w:val="00E777C0"/>
    <w:rsid w:val="00EB12F4"/>
    <w:rsid w:val="00F13A5E"/>
    <w:rsid w:val="00F8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A5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Informatyk Gminy</cp:lastModifiedBy>
  <cp:revision>3</cp:revision>
  <cp:lastPrinted>2023-12-11T07:35:00Z</cp:lastPrinted>
  <dcterms:created xsi:type="dcterms:W3CDTF">2024-12-09T11:49:00Z</dcterms:created>
  <dcterms:modified xsi:type="dcterms:W3CDTF">2024-12-10T11:15:00Z</dcterms:modified>
</cp:coreProperties>
</file>