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4ADE" w14:textId="77777777" w:rsidR="00211EDC" w:rsidRDefault="00211EDC" w:rsidP="00371340">
      <w:pPr>
        <w:widowControl/>
        <w:spacing w:before="60"/>
        <w:ind w:left="357"/>
        <w:jc w:val="right"/>
        <w:outlineLvl w:val="0"/>
        <w:rPr>
          <w:sz w:val="22"/>
          <w:szCs w:val="22"/>
        </w:rPr>
      </w:pPr>
    </w:p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211EDC" w:rsidRPr="00211EDC" w14:paraId="1786A594" w14:textId="77777777" w:rsidTr="0046173A">
        <w:trPr>
          <w:trHeight w:val="1648"/>
        </w:trPr>
        <w:tc>
          <w:tcPr>
            <w:tcW w:w="6569" w:type="dxa"/>
            <w:vAlign w:val="center"/>
          </w:tcPr>
          <w:p w14:paraId="032F3925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211EDC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45AFEF32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211EDC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09783832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211EDC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64109746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211EDC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211EDC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B8852B6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211EDC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 w:rsidRPr="006B1F00">
              <w:rPr>
                <w:lang w:val="en-US"/>
              </w:rPr>
              <w:instrText>HYPERLINK "mailto:bzp@uj.edu.pl"</w:instrText>
            </w:r>
            <w:r>
              <w:fldChar w:fldCharType="separate"/>
            </w:r>
            <w:r w:rsidRPr="00211EDC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67D9FABD" w14:textId="77777777" w:rsidR="00211EDC" w:rsidRPr="00211EDC" w:rsidRDefault="00000000" w:rsidP="00211ED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hyperlink r:id="rId11" w:history="1">
              <w:r w:rsidR="00211EDC" w:rsidRPr="00211EDC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211EDC" w:rsidRPr="00211EDC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211EDC" w:rsidRPr="00211EDC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  <w:r w:rsidR="00211EDC" w:rsidRPr="00211EDC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322" w:type="dxa"/>
          </w:tcPr>
          <w:p w14:paraId="307510C8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1611A69F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211EDC">
              <w:rPr>
                <w:rFonts w:cs="Arial"/>
                <w:b/>
                <w:noProof/>
              </w:rPr>
              <w:drawing>
                <wp:inline distT="0" distB="0" distL="0" distR="0" wp14:anchorId="238ADB3C" wp14:editId="210956AE">
                  <wp:extent cx="784860" cy="881624"/>
                  <wp:effectExtent l="0" t="0" r="0" b="0"/>
                  <wp:docPr id="2125831544" name="Obraz 2125831544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831544" name="Obraz 2125831544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1CCB2" w14:textId="77777777" w:rsidR="00211EDC" w:rsidRPr="00211EDC" w:rsidRDefault="00211EDC" w:rsidP="00211EDC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</w:tc>
      </w:tr>
    </w:tbl>
    <w:p w14:paraId="6A0BE51F" w14:textId="2EA29001" w:rsidR="008E1C80" w:rsidRDefault="0030530E" w:rsidP="00371340">
      <w:pPr>
        <w:widowControl/>
        <w:spacing w:before="60"/>
        <w:ind w:left="3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Kraków, </w:t>
      </w:r>
      <w:r w:rsidRPr="0094057C">
        <w:rPr>
          <w:sz w:val="22"/>
          <w:szCs w:val="22"/>
        </w:rPr>
        <w:t xml:space="preserve">dnia </w:t>
      </w:r>
      <w:r w:rsidR="0094057C" w:rsidRPr="0094057C">
        <w:rPr>
          <w:sz w:val="22"/>
          <w:szCs w:val="22"/>
        </w:rPr>
        <w:t>21.03</w:t>
      </w:r>
      <w:r w:rsidR="00971130" w:rsidRPr="0094057C">
        <w:rPr>
          <w:sz w:val="22"/>
          <w:szCs w:val="22"/>
        </w:rPr>
        <w:t>.2024</w:t>
      </w:r>
      <w:r w:rsidRPr="0094057C">
        <w:rPr>
          <w:sz w:val="22"/>
          <w:szCs w:val="22"/>
        </w:rPr>
        <w:t xml:space="preserve"> r.</w:t>
      </w:r>
    </w:p>
    <w:p w14:paraId="6561CC59" w14:textId="77777777" w:rsidR="008E1C80" w:rsidRDefault="008E1C80" w:rsidP="00721B79">
      <w:pPr>
        <w:widowControl/>
        <w:ind w:left="360"/>
        <w:outlineLvl w:val="0"/>
        <w:rPr>
          <w:b/>
          <w:bCs/>
          <w:sz w:val="22"/>
          <w:szCs w:val="22"/>
          <w:u w:val="single"/>
        </w:rPr>
      </w:pPr>
    </w:p>
    <w:p w14:paraId="73E9565C" w14:textId="16423A54" w:rsidR="008E1C80" w:rsidRPr="00A761E2" w:rsidRDefault="0030530E" w:rsidP="00721B79">
      <w:pPr>
        <w:widowControl/>
        <w:ind w:left="360"/>
        <w:outlineLvl w:val="0"/>
        <w:rPr>
          <w:b/>
          <w:bCs/>
          <w:sz w:val="22"/>
          <w:szCs w:val="22"/>
          <w:u w:val="single"/>
        </w:rPr>
      </w:pPr>
      <w:r w:rsidRPr="00A761E2">
        <w:rPr>
          <w:b/>
          <w:bCs/>
          <w:sz w:val="22"/>
          <w:szCs w:val="22"/>
          <w:u w:val="single"/>
        </w:rPr>
        <w:t>SPECYFIKACJA</w:t>
      </w:r>
      <w:r w:rsidR="004501CE" w:rsidRPr="00A761E2">
        <w:rPr>
          <w:b/>
          <w:bCs/>
          <w:sz w:val="22"/>
          <w:szCs w:val="22"/>
          <w:u w:val="single"/>
        </w:rPr>
        <w:t xml:space="preserve"> </w:t>
      </w:r>
      <w:r w:rsidR="001425F2" w:rsidRPr="00A761E2">
        <w:rPr>
          <w:b/>
          <w:bCs/>
          <w:sz w:val="22"/>
          <w:szCs w:val="22"/>
          <w:u w:val="single"/>
        </w:rPr>
        <w:t xml:space="preserve"> </w:t>
      </w:r>
      <w:r w:rsidRPr="00A761E2">
        <w:rPr>
          <w:b/>
          <w:bCs/>
          <w:sz w:val="22"/>
          <w:szCs w:val="22"/>
          <w:u w:val="single"/>
        </w:rPr>
        <w:t>WARUNKÓW</w:t>
      </w:r>
      <w:r w:rsidR="004501CE" w:rsidRPr="00A761E2">
        <w:rPr>
          <w:b/>
          <w:bCs/>
          <w:sz w:val="22"/>
          <w:szCs w:val="22"/>
          <w:u w:val="single"/>
        </w:rPr>
        <w:t xml:space="preserve"> </w:t>
      </w:r>
      <w:r w:rsidR="001425F2" w:rsidRPr="00A761E2">
        <w:rPr>
          <w:b/>
          <w:bCs/>
          <w:sz w:val="22"/>
          <w:szCs w:val="22"/>
          <w:u w:val="single"/>
        </w:rPr>
        <w:t xml:space="preserve"> </w:t>
      </w:r>
      <w:r w:rsidRPr="00A761E2">
        <w:rPr>
          <w:b/>
          <w:bCs/>
          <w:sz w:val="22"/>
          <w:szCs w:val="22"/>
          <w:u w:val="single"/>
        </w:rPr>
        <w:t>ZAMÓWIENIA</w:t>
      </w:r>
      <w:r w:rsidR="001425F2" w:rsidRPr="00A761E2">
        <w:rPr>
          <w:b/>
          <w:bCs/>
          <w:sz w:val="22"/>
          <w:szCs w:val="22"/>
          <w:u w:val="single"/>
        </w:rPr>
        <w:t xml:space="preserve"> </w:t>
      </w:r>
    </w:p>
    <w:p w14:paraId="59A2F411" w14:textId="77777777" w:rsidR="008E1C80" w:rsidRPr="00A761E2" w:rsidRDefault="0030530E" w:rsidP="00721B79">
      <w:pPr>
        <w:widowControl/>
        <w:ind w:left="360"/>
        <w:rPr>
          <w:b/>
          <w:bCs/>
          <w:sz w:val="22"/>
          <w:szCs w:val="22"/>
          <w:u w:val="single"/>
        </w:rPr>
      </w:pPr>
      <w:r w:rsidRPr="00A761E2">
        <w:rPr>
          <w:b/>
          <w:bCs/>
          <w:sz w:val="22"/>
          <w:szCs w:val="22"/>
          <w:u w:val="single"/>
        </w:rPr>
        <w:t>zwana dalej w skrócie SWZ</w:t>
      </w:r>
    </w:p>
    <w:p w14:paraId="5B7A18B3" w14:textId="77777777" w:rsidR="008E1C80" w:rsidRPr="00A761E2" w:rsidRDefault="008E1C80" w:rsidP="00721B79">
      <w:pPr>
        <w:widowControl/>
        <w:ind w:left="360"/>
        <w:rPr>
          <w:b/>
          <w:bCs/>
          <w:sz w:val="22"/>
          <w:szCs w:val="22"/>
          <w:u w:val="single"/>
        </w:rPr>
      </w:pPr>
    </w:p>
    <w:p w14:paraId="761273C6" w14:textId="00E3DFF0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I - Nazwa (firma) oraz adres</w:t>
      </w:r>
      <w:r w:rsidR="00AC4533" w:rsidRPr="00A761E2">
        <w:rPr>
          <w:b/>
          <w:bCs/>
          <w:sz w:val="22"/>
          <w:szCs w:val="22"/>
        </w:rPr>
        <w:t xml:space="preserve"> zamawiając</w:t>
      </w:r>
      <w:r w:rsidRPr="00A761E2">
        <w:rPr>
          <w:b/>
          <w:bCs/>
          <w:sz w:val="22"/>
          <w:szCs w:val="22"/>
        </w:rPr>
        <w:t>ego.</w:t>
      </w:r>
    </w:p>
    <w:p w14:paraId="3CF07096" w14:textId="77777777" w:rsidR="008E1C80" w:rsidRPr="00A761E2" w:rsidRDefault="0030530E" w:rsidP="002D0F18">
      <w:pPr>
        <w:widowControl/>
        <w:numPr>
          <w:ilvl w:val="1"/>
          <w:numId w:val="31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Uniwersytet Jagielloński, ul. Gołębia 24, 31-007 Kraków.</w:t>
      </w:r>
    </w:p>
    <w:p w14:paraId="6F1BF57E" w14:textId="77777777" w:rsidR="008E1C80" w:rsidRPr="00A761E2" w:rsidRDefault="0030530E" w:rsidP="002D0F18">
      <w:pPr>
        <w:widowControl/>
        <w:numPr>
          <w:ilvl w:val="1"/>
          <w:numId w:val="31"/>
        </w:numPr>
        <w:tabs>
          <w:tab w:val="clear" w:pos="0"/>
        </w:tabs>
        <w:ind w:left="426" w:hanging="426"/>
        <w:jc w:val="both"/>
        <w:rPr>
          <w:sz w:val="22"/>
          <w:szCs w:val="22"/>
        </w:rPr>
      </w:pPr>
      <w:r w:rsidRPr="00A761E2">
        <w:rPr>
          <w:bCs/>
          <w:sz w:val="22"/>
          <w:szCs w:val="22"/>
          <w:u w:val="single"/>
        </w:rPr>
        <w:t>Jednostka prowadząca sprawę:</w:t>
      </w:r>
    </w:p>
    <w:p w14:paraId="1EA5DC29" w14:textId="77777777" w:rsidR="008E1C80" w:rsidRPr="00A761E2" w:rsidRDefault="0030530E" w:rsidP="002D0F18">
      <w:pPr>
        <w:widowControl/>
        <w:numPr>
          <w:ilvl w:val="1"/>
          <w:numId w:val="41"/>
        </w:numPr>
        <w:tabs>
          <w:tab w:val="clear" w:pos="720"/>
        </w:tabs>
        <w:ind w:left="851" w:hanging="425"/>
        <w:jc w:val="both"/>
        <w:rPr>
          <w:rStyle w:val="czeinternetowe"/>
          <w:color w:val="auto"/>
          <w:sz w:val="22"/>
          <w:szCs w:val="22"/>
          <w:u w:val="none"/>
        </w:rPr>
      </w:pPr>
      <w:r w:rsidRPr="00A761E2">
        <w:rPr>
          <w:bCs/>
          <w:sz w:val="22"/>
          <w:szCs w:val="22"/>
        </w:rPr>
        <w:t>Dział Zamówień Publicznych, ul. Straszewskiego 25/3 i 4, 31-113 Kraków;</w:t>
      </w:r>
      <w:r w:rsidRPr="00A761E2">
        <w:rPr>
          <w:bCs/>
          <w:sz w:val="22"/>
          <w:szCs w:val="22"/>
        </w:rPr>
        <w:br/>
      </w:r>
      <w:r w:rsidRPr="00A761E2">
        <w:rPr>
          <w:bCs/>
          <w:sz w:val="22"/>
          <w:szCs w:val="22"/>
          <w:lang w:val="fr-FR"/>
        </w:rPr>
        <w:t xml:space="preserve">tel.: +4812 663-39-03; e-mail.: </w:t>
      </w:r>
      <w:hyperlink r:id="rId14">
        <w:r w:rsidRPr="00A761E2">
          <w:rPr>
            <w:rStyle w:val="czeinternetowe"/>
            <w:bCs/>
            <w:sz w:val="22"/>
            <w:szCs w:val="22"/>
            <w:lang w:val="fr-FR"/>
          </w:rPr>
          <w:t>bzp@uj.edu.pl</w:t>
        </w:r>
      </w:hyperlink>
      <w:r w:rsidRPr="00A761E2">
        <w:rPr>
          <w:bCs/>
          <w:sz w:val="22"/>
          <w:szCs w:val="22"/>
          <w:lang w:val="fr-FR"/>
        </w:rPr>
        <w:t>;</w:t>
      </w:r>
    </w:p>
    <w:p w14:paraId="5BFBCE42" w14:textId="5212A116" w:rsidR="008E1C80" w:rsidRPr="00A761E2" w:rsidRDefault="0030530E" w:rsidP="002D0F18">
      <w:pPr>
        <w:widowControl/>
        <w:numPr>
          <w:ilvl w:val="1"/>
          <w:numId w:val="30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A761E2">
        <w:rPr>
          <w:bCs/>
          <w:sz w:val="22"/>
          <w:szCs w:val="22"/>
        </w:rPr>
        <w:t xml:space="preserve">godziny urzędowania: od poniedziałku do piątku; od 7:30 do 15:30, z wyłączeniem dni </w:t>
      </w:r>
      <w:r w:rsidR="009E59D9" w:rsidRPr="00A761E2">
        <w:rPr>
          <w:bCs/>
          <w:sz w:val="22"/>
          <w:szCs w:val="22"/>
        </w:rPr>
        <w:t>u</w:t>
      </w:r>
      <w:r w:rsidRPr="00A761E2">
        <w:rPr>
          <w:bCs/>
          <w:sz w:val="22"/>
          <w:szCs w:val="22"/>
        </w:rPr>
        <w:t>stawowo wolnych od pracy;</w:t>
      </w:r>
    </w:p>
    <w:p w14:paraId="6624B11C" w14:textId="77777777" w:rsidR="008E1C80" w:rsidRPr="00A761E2" w:rsidRDefault="0030530E" w:rsidP="002D0F18">
      <w:pPr>
        <w:widowControl/>
        <w:numPr>
          <w:ilvl w:val="1"/>
          <w:numId w:val="30"/>
        </w:numPr>
        <w:tabs>
          <w:tab w:val="clear" w:pos="720"/>
        </w:tabs>
        <w:ind w:left="851" w:hanging="425"/>
        <w:jc w:val="both"/>
        <w:rPr>
          <w:rStyle w:val="czeinternetowe"/>
          <w:color w:val="auto"/>
          <w:sz w:val="22"/>
          <w:szCs w:val="22"/>
          <w:u w:val="none"/>
        </w:rPr>
      </w:pPr>
      <w:r w:rsidRPr="00A761E2">
        <w:rPr>
          <w:bCs/>
          <w:sz w:val="22"/>
          <w:szCs w:val="22"/>
        </w:rPr>
        <w:t>strona internetowa (adres url):</w:t>
      </w:r>
      <w:r w:rsidRPr="00A761E2">
        <w:rPr>
          <w:sz w:val="22"/>
          <w:szCs w:val="22"/>
        </w:rPr>
        <w:t xml:space="preserve"> </w:t>
      </w:r>
      <w:hyperlink r:id="rId15">
        <w:r w:rsidRPr="00A761E2">
          <w:rPr>
            <w:rStyle w:val="czeinternetowe"/>
            <w:sz w:val="22"/>
            <w:szCs w:val="22"/>
          </w:rPr>
          <w:t>https://www.uj.edu.pl/</w:t>
        </w:r>
      </w:hyperlink>
    </w:p>
    <w:p w14:paraId="28AB7808" w14:textId="77777777" w:rsidR="008E1C80" w:rsidRPr="00A761E2" w:rsidRDefault="0030530E" w:rsidP="002D0F18">
      <w:pPr>
        <w:widowControl/>
        <w:numPr>
          <w:ilvl w:val="1"/>
          <w:numId w:val="30"/>
        </w:numPr>
        <w:tabs>
          <w:tab w:val="clear" w:pos="720"/>
        </w:tabs>
        <w:ind w:left="851" w:hanging="425"/>
        <w:jc w:val="both"/>
        <w:rPr>
          <w:sz w:val="22"/>
          <w:szCs w:val="22"/>
        </w:rPr>
      </w:pPr>
      <w:r w:rsidRPr="00A761E2">
        <w:rPr>
          <w:bCs/>
          <w:sz w:val="22"/>
          <w:szCs w:val="22"/>
        </w:rPr>
        <w:t xml:space="preserve">narzędzie komercyjne do prowadzenia postępowania: </w:t>
      </w:r>
      <w:hyperlink r:id="rId16">
        <w:r w:rsidRPr="00A761E2">
          <w:rPr>
            <w:rStyle w:val="czeinternetowe"/>
            <w:bCs/>
            <w:sz w:val="22"/>
            <w:szCs w:val="22"/>
          </w:rPr>
          <w:t>https://platformazakupowa.pl</w:t>
        </w:r>
      </w:hyperlink>
      <w:bookmarkStart w:id="0" w:name="_Hlk92882941"/>
      <w:bookmarkEnd w:id="0"/>
    </w:p>
    <w:p w14:paraId="0C6CE8F9" w14:textId="5A659E33" w:rsidR="00971130" w:rsidRPr="00A761E2" w:rsidRDefault="00971130" w:rsidP="002D0F18">
      <w:pPr>
        <w:pStyle w:val="Akapitzlist"/>
        <w:numPr>
          <w:ilvl w:val="1"/>
          <w:numId w:val="30"/>
        </w:numPr>
        <w:tabs>
          <w:tab w:val="clear" w:pos="720"/>
          <w:tab w:val="num" w:pos="426"/>
        </w:tabs>
        <w:ind w:left="851" w:hanging="425"/>
        <w:rPr>
          <w:rStyle w:val="czeinternetowe"/>
          <w:rFonts w:eastAsia="Times New Roman"/>
          <w:lang w:eastAsia="pl-PL"/>
        </w:rPr>
      </w:pPr>
      <w:r w:rsidRPr="00A761E2">
        <w:rPr>
          <w:bCs/>
          <w:sz w:val="22"/>
          <w:szCs w:val="22"/>
        </w:rPr>
        <w:t xml:space="preserve">adres strony internetowej prowadzonego postępowania, na której udostępniane będą zmiany </w:t>
      </w:r>
      <w:r w:rsidRPr="00A761E2">
        <w:rPr>
          <w:bCs/>
          <w:sz w:val="22"/>
          <w:szCs w:val="22"/>
        </w:rPr>
        <w:br/>
        <w:t xml:space="preserve">i wyjaśnienia treści SWZ oraz inne dokumenty zamówienia bezpośrednio      związane z postępowaniem (adres profilu nabywcy – narzędzie komercyjne): </w:t>
      </w:r>
      <w:r w:rsidR="00DB19FA" w:rsidRPr="00DB19FA">
        <w:rPr>
          <w:rStyle w:val="czeinternetowe"/>
          <w:rFonts w:eastAsia="Times New Roman"/>
          <w:bCs/>
          <w:sz w:val="22"/>
          <w:szCs w:val="22"/>
          <w:lang w:eastAsia="pl-PL"/>
        </w:rPr>
        <w:t>https://platformazakupowa.pl/pn/uj_edu, https://platformazakupowa.pl/transakcja/903683</w:t>
      </w:r>
    </w:p>
    <w:p w14:paraId="1330E5F8" w14:textId="77777777" w:rsidR="008E1C80" w:rsidRPr="00A761E2" w:rsidRDefault="008E1C80" w:rsidP="00721B79">
      <w:pPr>
        <w:widowControl/>
        <w:ind w:left="720"/>
        <w:jc w:val="left"/>
        <w:rPr>
          <w:b/>
          <w:bCs/>
          <w:sz w:val="22"/>
          <w:szCs w:val="22"/>
        </w:rPr>
      </w:pPr>
    </w:p>
    <w:p w14:paraId="55F3049A" w14:textId="77777777" w:rsidR="008E1C80" w:rsidRPr="00A761E2" w:rsidRDefault="0030530E" w:rsidP="00721B79">
      <w:pPr>
        <w:widowControl/>
        <w:jc w:val="both"/>
        <w:rPr>
          <w:sz w:val="22"/>
          <w:szCs w:val="22"/>
        </w:rPr>
      </w:pPr>
      <w:r w:rsidRPr="00A761E2">
        <w:rPr>
          <w:b/>
          <w:bCs/>
          <w:sz w:val="22"/>
          <w:szCs w:val="22"/>
        </w:rPr>
        <w:t>Rozdział II - Tryb udzielenia zamówienia.</w:t>
      </w:r>
    </w:p>
    <w:p w14:paraId="670479E9" w14:textId="2F67250B" w:rsidR="008E1C80" w:rsidRPr="00A761E2" w:rsidRDefault="0030530E" w:rsidP="002D0F18">
      <w:pPr>
        <w:pStyle w:val="Akapitzlist"/>
        <w:numPr>
          <w:ilvl w:val="0"/>
          <w:numId w:val="32"/>
        </w:numPr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 xml:space="preserve">Postępowanie prowadzone jest </w:t>
      </w:r>
      <w:r w:rsidRPr="00A761E2">
        <w:rPr>
          <w:b/>
          <w:bCs/>
          <w:sz w:val="22"/>
          <w:szCs w:val="22"/>
        </w:rPr>
        <w:t>w trybie</w:t>
      </w:r>
      <w:r w:rsidRPr="00A761E2">
        <w:rPr>
          <w:bCs/>
          <w:sz w:val="22"/>
          <w:szCs w:val="22"/>
        </w:rPr>
        <w:t xml:space="preserve"> </w:t>
      </w:r>
      <w:r w:rsidRPr="00A761E2">
        <w:rPr>
          <w:b/>
          <w:sz w:val="22"/>
          <w:szCs w:val="22"/>
        </w:rPr>
        <w:t>podstawowym bez możliwości negocjacji</w:t>
      </w:r>
      <w:r w:rsidRPr="00A761E2">
        <w:rPr>
          <w:bCs/>
          <w:sz w:val="22"/>
          <w:szCs w:val="22"/>
        </w:rPr>
        <w:t>,</w:t>
      </w:r>
      <w:r w:rsidRPr="00A761E2">
        <w:rPr>
          <w:b/>
          <w:sz w:val="22"/>
          <w:szCs w:val="22"/>
        </w:rPr>
        <w:t xml:space="preserve"> </w:t>
      </w:r>
      <w:r w:rsidRPr="00A761E2">
        <w:rPr>
          <w:b/>
          <w:sz w:val="22"/>
          <w:szCs w:val="22"/>
        </w:rPr>
        <w:br/>
      </w:r>
      <w:r w:rsidRPr="00A761E2">
        <w:rPr>
          <w:sz w:val="22"/>
          <w:szCs w:val="22"/>
        </w:rPr>
        <w:t>na podstawie art.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275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pkt.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1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ustawy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z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dnia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11</w:t>
      </w:r>
      <w:r w:rsidRPr="00A761E2">
        <w:rPr>
          <w:spacing w:val="-13"/>
          <w:sz w:val="22"/>
          <w:szCs w:val="22"/>
        </w:rPr>
        <w:t xml:space="preserve"> </w:t>
      </w:r>
      <w:r w:rsidRPr="00A761E2">
        <w:rPr>
          <w:sz w:val="22"/>
          <w:szCs w:val="22"/>
        </w:rPr>
        <w:t>września</w:t>
      </w:r>
      <w:r w:rsidRPr="00A761E2">
        <w:rPr>
          <w:spacing w:val="47"/>
          <w:sz w:val="22"/>
          <w:szCs w:val="22"/>
        </w:rPr>
        <w:t xml:space="preserve"> </w:t>
      </w:r>
      <w:r w:rsidRPr="00A761E2">
        <w:rPr>
          <w:sz w:val="22"/>
          <w:szCs w:val="22"/>
        </w:rPr>
        <w:t xml:space="preserve">2019 r. - Prawo zamówień publicznych </w:t>
      </w:r>
      <w:r w:rsidR="00A3402A" w:rsidRPr="00A761E2">
        <w:rPr>
          <w:sz w:val="22"/>
          <w:szCs w:val="22"/>
        </w:rPr>
        <w:t>(t.</w:t>
      </w:r>
      <w:r w:rsidR="006D37F5" w:rsidRPr="00A761E2">
        <w:rPr>
          <w:sz w:val="22"/>
          <w:szCs w:val="22"/>
        </w:rPr>
        <w:t> </w:t>
      </w:r>
      <w:r w:rsidR="00A3402A" w:rsidRPr="00A761E2">
        <w:rPr>
          <w:sz w:val="22"/>
          <w:szCs w:val="22"/>
        </w:rPr>
        <w:t>j. Dz.</w:t>
      </w:r>
      <w:r w:rsidR="00B45865" w:rsidRPr="00A761E2">
        <w:rPr>
          <w:sz w:val="22"/>
          <w:szCs w:val="22"/>
        </w:rPr>
        <w:t xml:space="preserve"> </w:t>
      </w:r>
      <w:r w:rsidR="00A3402A" w:rsidRPr="00A761E2">
        <w:rPr>
          <w:sz w:val="22"/>
          <w:szCs w:val="22"/>
        </w:rPr>
        <w:t>U. 202</w:t>
      </w:r>
      <w:r w:rsidR="00971130" w:rsidRPr="00A761E2">
        <w:rPr>
          <w:sz w:val="22"/>
          <w:szCs w:val="22"/>
        </w:rPr>
        <w:t>3</w:t>
      </w:r>
      <w:r w:rsidR="00A3402A" w:rsidRPr="00A761E2">
        <w:rPr>
          <w:sz w:val="22"/>
          <w:szCs w:val="22"/>
        </w:rPr>
        <w:t xml:space="preserve"> </w:t>
      </w:r>
      <w:r w:rsidR="006D37F5" w:rsidRPr="00A761E2">
        <w:rPr>
          <w:sz w:val="22"/>
          <w:szCs w:val="22"/>
        </w:rPr>
        <w:t xml:space="preserve">r. </w:t>
      </w:r>
      <w:r w:rsidR="00A3402A" w:rsidRPr="00A761E2">
        <w:rPr>
          <w:sz w:val="22"/>
          <w:szCs w:val="22"/>
        </w:rPr>
        <w:t>poz. 1</w:t>
      </w:r>
      <w:r w:rsidR="00971130" w:rsidRPr="00A761E2">
        <w:rPr>
          <w:sz w:val="22"/>
          <w:szCs w:val="22"/>
        </w:rPr>
        <w:t>605</w:t>
      </w:r>
      <w:r w:rsidR="00B45865" w:rsidRPr="00A761E2">
        <w:rPr>
          <w:sz w:val="22"/>
          <w:szCs w:val="22"/>
        </w:rPr>
        <w:t xml:space="preserve"> ze zm.</w:t>
      </w:r>
      <w:r w:rsidR="00A3402A" w:rsidRPr="00A761E2">
        <w:rPr>
          <w:sz w:val="22"/>
          <w:szCs w:val="22"/>
        </w:rPr>
        <w:t>)</w:t>
      </w:r>
      <w:r w:rsidRPr="00A761E2">
        <w:rPr>
          <w:sz w:val="22"/>
          <w:szCs w:val="22"/>
        </w:rPr>
        <w:t>, zwanej dalej „ustawą PZP”, oraz zgodnie z wymogami określonymi w niniejszej SWZ.</w:t>
      </w:r>
    </w:p>
    <w:p w14:paraId="31C5C40D" w14:textId="0D1E4BF5" w:rsidR="008E1C80" w:rsidRPr="00A761E2" w:rsidRDefault="0030530E" w:rsidP="002D0F18">
      <w:pPr>
        <w:pStyle w:val="Akapitzlist"/>
        <w:numPr>
          <w:ilvl w:val="0"/>
          <w:numId w:val="32"/>
        </w:numPr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Do czynności podejmowanych przez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 i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ów w postępowaniu </w:t>
      </w:r>
      <w:r w:rsidRPr="00A761E2">
        <w:rPr>
          <w:sz w:val="22"/>
          <w:szCs w:val="22"/>
        </w:rPr>
        <w:br/>
        <w:t xml:space="preserve">o udzielenie przedmiotowego zamówienia stosuje się przepisy powołanej ustawy PZP </w:t>
      </w:r>
      <w:r w:rsidRPr="00A761E2">
        <w:rPr>
          <w:sz w:val="22"/>
          <w:szCs w:val="22"/>
        </w:rPr>
        <w:br/>
        <w:t xml:space="preserve">oraz </w:t>
      </w:r>
      <w:r w:rsidR="008B5489" w:rsidRPr="00A761E2">
        <w:rPr>
          <w:sz w:val="22"/>
          <w:szCs w:val="22"/>
        </w:rPr>
        <w:t xml:space="preserve">wydanych </w:t>
      </w:r>
      <w:r w:rsidRPr="00A761E2">
        <w:rPr>
          <w:sz w:val="22"/>
          <w:szCs w:val="22"/>
        </w:rPr>
        <w:t xml:space="preserve">na jej podstawie aktów wykonawczych, a w sprawach nieuregulowanych przepisy ustawy z dnia 23 kwietnia 1964 r. </w:t>
      </w:r>
      <w:r w:rsidR="008B5489" w:rsidRPr="00A761E2">
        <w:rPr>
          <w:sz w:val="22"/>
          <w:szCs w:val="22"/>
        </w:rPr>
        <w:t>–</w:t>
      </w:r>
      <w:r w:rsidRPr="00A761E2">
        <w:rPr>
          <w:sz w:val="22"/>
          <w:szCs w:val="22"/>
        </w:rPr>
        <w:t xml:space="preserve"> Kodeks cywilny (</w:t>
      </w:r>
      <w:r w:rsidR="009034EF" w:rsidRPr="00A761E2">
        <w:rPr>
          <w:sz w:val="22"/>
          <w:szCs w:val="22"/>
        </w:rPr>
        <w:t xml:space="preserve">t. j. </w:t>
      </w:r>
      <w:r w:rsidRPr="00A761E2">
        <w:rPr>
          <w:bCs/>
          <w:sz w:val="22"/>
          <w:szCs w:val="22"/>
        </w:rPr>
        <w:t>Dz.U. 20</w:t>
      </w:r>
      <w:r w:rsidR="00B45865" w:rsidRPr="00A761E2">
        <w:rPr>
          <w:bCs/>
          <w:sz w:val="22"/>
          <w:szCs w:val="22"/>
        </w:rPr>
        <w:t>2</w:t>
      </w:r>
      <w:r w:rsidR="00971130" w:rsidRPr="00A761E2">
        <w:rPr>
          <w:bCs/>
          <w:sz w:val="22"/>
          <w:szCs w:val="22"/>
        </w:rPr>
        <w:t>3</w:t>
      </w:r>
      <w:r w:rsidR="006D37F5" w:rsidRPr="00A761E2">
        <w:rPr>
          <w:bCs/>
          <w:sz w:val="22"/>
          <w:szCs w:val="22"/>
        </w:rPr>
        <w:t xml:space="preserve"> r.</w:t>
      </w:r>
      <w:r w:rsidRPr="00A761E2">
        <w:rPr>
          <w:bCs/>
          <w:sz w:val="22"/>
          <w:szCs w:val="22"/>
        </w:rPr>
        <w:t xml:space="preserve"> poz. 1</w:t>
      </w:r>
      <w:r w:rsidR="00971130" w:rsidRPr="00A761E2">
        <w:rPr>
          <w:bCs/>
          <w:sz w:val="22"/>
          <w:szCs w:val="22"/>
        </w:rPr>
        <w:t>610</w:t>
      </w:r>
      <w:r w:rsidR="00B45865" w:rsidRPr="00A761E2">
        <w:rPr>
          <w:bCs/>
          <w:sz w:val="22"/>
          <w:szCs w:val="22"/>
        </w:rPr>
        <w:t xml:space="preserve"> ze</w:t>
      </w:r>
      <w:r w:rsidRPr="00A761E2">
        <w:rPr>
          <w:bCs/>
          <w:sz w:val="22"/>
          <w:szCs w:val="22"/>
        </w:rPr>
        <w:t xml:space="preserve"> zm.</w:t>
      </w:r>
      <w:r w:rsidRPr="00A761E2">
        <w:rPr>
          <w:sz w:val="22"/>
          <w:szCs w:val="22"/>
        </w:rPr>
        <w:t>).</w:t>
      </w:r>
    </w:p>
    <w:p w14:paraId="70500DD0" w14:textId="51FAA4BF" w:rsidR="008E1C80" w:rsidRPr="00A761E2" w:rsidRDefault="008E1C80" w:rsidP="00721B79">
      <w:pPr>
        <w:widowControl/>
        <w:tabs>
          <w:tab w:val="left" w:pos="2880"/>
        </w:tabs>
        <w:jc w:val="both"/>
        <w:rPr>
          <w:sz w:val="22"/>
          <w:szCs w:val="22"/>
        </w:rPr>
      </w:pPr>
    </w:p>
    <w:p w14:paraId="4A2EE79D" w14:textId="77777777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III - Opis przedmiotu zamówienia.</w:t>
      </w:r>
    </w:p>
    <w:p w14:paraId="0534AC50" w14:textId="2B3BF311" w:rsidR="00DE6BF8" w:rsidRPr="00A761E2" w:rsidRDefault="0030530E" w:rsidP="002D0F18">
      <w:pPr>
        <w:pStyle w:val="Akapitzlist"/>
        <w:numPr>
          <w:ilvl w:val="0"/>
          <w:numId w:val="63"/>
        </w:numPr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 xml:space="preserve">Przedmiotem postępowania i zamówienia jest </w:t>
      </w:r>
      <w:r w:rsidR="00971130" w:rsidRPr="00A761E2">
        <w:rPr>
          <w:sz w:val="22"/>
          <w:szCs w:val="22"/>
        </w:rPr>
        <w:t>wyłonienie wykonawcy na dostawę regulatorów przepływu i ciśnienia gazu do zasilania detektorów słomkowych FT14 do eksperymentu PANDA w projekcie Słomki w ramach projektu FAIR.</w:t>
      </w:r>
    </w:p>
    <w:p w14:paraId="143D767C" w14:textId="0E38882E" w:rsidR="008E1C80" w:rsidRPr="00A761E2" w:rsidRDefault="0030530E" w:rsidP="002D0F18">
      <w:pPr>
        <w:pStyle w:val="Akapitzlist"/>
        <w:numPr>
          <w:ilvl w:val="0"/>
          <w:numId w:val="63"/>
        </w:numPr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 xml:space="preserve">Szczegółowy opis przedmiotu zamówienia zawiera </w:t>
      </w:r>
      <w:r w:rsidRPr="00A761E2">
        <w:rPr>
          <w:b/>
          <w:sz w:val="22"/>
          <w:szCs w:val="22"/>
        </w:rPr>
        <w:t>załącznik A do SWZ.</w:t>
      </w:r>
    </w:p>
    <w:p w14:paraId="37946475" w14:textId="4233A47D" w:rsidR="00FC7435" w:rsidRPr="00A761E2" w:rsidRDefault="00FC7435" w:rsidP="002D0F18">
      <w:pPr>
        <w:pStyle w:val="Akapitzlist"/>
        <w:numPr>
          <w:ilvl w:val="0"/>
          <w:numId w:val="63"/>
        </w:numPr>
        <w:ind w:left="426" w:hanging="426"/>
        <w:rPr>
          <w:sz w:val="22"/>
          <w:szCs w:val="22"/>
          <w:lang w:val="en-US"/>
        </w:rPr>
      </w:pPr>
      <w:r w:rsidRPr="00A761E2">
        <w:rPr>
          <w:sz w:val="22"/>
          <w:szCs w:val="22"/>
          <w:lang w:val="en-US"/>
        </w:rPr>
        <w:t xml:space="preserve">Zamówienie udzielane jest w ramach </w:t>
      </w:r>
      <w:r w:rsidR="008D448C" w:rsidRPr="00A761E2">
        <w:rPr>
          <w:sz w:val="22"/>
          <w:szCs w:val="22"/>
          <w:lang w:val="en-US"/>
        </w:rPr>
        <w:t xml:space="preserve">projektu: </w:t>
      </w:r>
      <w:r w:rsidR="002D0F18" w:rsidRPr="00DB19FA">
        <w:rPr>
          <w:i/>
          <w:iCs/>
          <w:sz w:val="22"/>
          <w:szCs w:val="22"/>
          <w:lang w:val="en-US"/>
        </w:rPr>
        <w:t>“FAIR In-Kind Contract Number 1.4.1.7: Tracking Stations 1-4 of the Forward Tracker for the Construction of the FAIR facility”</w:t>
      </w:r>
      <w:r w:rsidR="00AA5933">
        <w:rPr>
          <w:sz w:val="22"/>
          <w:szCs w:val="22"/>
          <w:lang w:val="en-US"/>
        </w:rPr>
        <w:t xml:space="preserve"> – Ministerstwo Nauki i Szkolnictwa Wy</w:t>
      </w:r>
      <w:r w:rsidR="00DB19FA">
        <w:rPr>
          <w:sz w:val="22"/>
          <w:szCs w:val="22"/>
          <w:lang w:val="en-US"/>
        </w:rPr>
        <w:t>ż</w:t>
      </w:r>
      <w:r w:rsidR="00AA5933">
        <w:rPr>
          <w:sz w:val="22"/>
          <w:szCs w:val="22"/>
          <w:lang w:val="en-US"/>
        </w:rPr>
        <w:t>szego.</w:t>
      </w:r>
    </w:p>
    <w:p w14:paraId="14F72507" w14:textId="3B804D9A" w:rsidR="008E1C80" w:rsidRPr="00A761E2" w:rsidRDefault="0030530E" w:rsidP="002D0F18">
      <w:pPr>
        <w:widowControl/>
        <w:numPr>
          <w:ilvl w:val="0"/>
          <w:numId w:val="63"/>
        </w:numPr>
        <w:suppressAutoHyphens w:val="0"/>
        <w:ind w:left="426" w:hanging="426"/>
        <w:jc w:val="both"/>
        <w:rPr>
          <w:sz w:val="22"/>
          <w:szCs w:val="22"/>
        </w:rPr>
      </w:pPr>
      <w:r w:rsidRPr="00A761E2">
        <w:rPr>
          <w:bCs/>
          <w:sz w:val="22"/>
          <w:szCs w:val="22"/>
          <w:u w:val="single"/>
        </w:rPr>
        <w:t xml:space="preserve">Wymagania ogólne dla </w:t>
      </w:r>
      <w:r w:rsidR="00014CA8" w:rsidRPr="00A761E2">
        <w:rPr>
          <w:bCs/>
          <w:sz w:val="22"/>
          <w:szCs w:val="22"/>
          <w:u w:val="single"/>
        </w:rPr>
        <w:t>przedmiotu</w:t>
      </w:r>
      <w:r w:rsidR="000B5414" w:rsidRPr="00A761E2">
        <w:rPr>
          <w:bCs/>
          <w:sz w:val="22"/>
          <w:szCs w:val="22"/>
          <w:u w:val="single"/>
        </w:rPr>
        <w:t xml:space="preserve"> </w:t>
      </w:r>
      <w:r w:rsidRPr="00A761E2">
        <w:rPr>
          <w:bCs/>
          <w:sz w:val="22"/>
          <w:szCs w:val="22"/>
          <w:u w:val="single"/>
        </w:rPr>
        <w:t>zamówienia</w:t>
      </w:r>
      <w:r w:rsidRPr="00A761E2">
        <w:rPr>
          <w:bCs/>
          <w:sz w:val="22"/>
          <w:szCs w:val="22"/>
        </w:rPr>
        <w:t>:</w:t>
      </w:r>
    </w:p>
    <w:p w14:paraId="6726428C" w14:textId="77777777" w:rsidR="00E72F4F" w:rsidRPr="00A761E2" w:rsidRDefault="00E72F4F" w:rsidP="002D0F18">
      <w:pPr>
        <w:pStyle w:val="Akapitzlist"/>
        <w:numPr>
          <w:ilvl w:val="0"/>
          <w:numId w:val="63"/>
        </w:numPr>
        <w:spacing w:after="200"/>
        <w:rPr>
          <w:vanish/>
          <w:sz w:val="22"/>
          <w:szCs w:val="22"/>
        </w:rPr>
      </w:pPr>
    </w:p>
    <w:p w14:paraId="02856201" w14:textId="6B2725D4" w:rsidR="00CD3D94" w:rsidRPr="00A761E2" w:rsidRDefault="00CD3D94" w:rsidP="00DB19FA">
      <w:pPr>
        <w:pStyle w:val="Akapitzlist"/>
        <w:numPr>
          <w:ilvl w:val="1"/>
          <w:numId w:val="64"/>
        </w:numPr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urządzenie ma być fabrycznie nowe (nieużywane) oraz dostarczone w odpowiednim </w:t>
      </w:r>
      <w:r w:rsidR="00DB19FA">
        <w:rPr>
          <w:sz w:val="22"/>
          <w:szCs w:val="22"/>
        </w:rPr>
        <w:br/>
      </w:r>
      <w:r w:rsidRPr="00A761E2">
        <w:rPr>
          <w:sz w:val="22"/>
          <w:szCs w:val="22"/>
        </w:rPr>
        <w:t>opakowaniu,</w:t>
      </w:r>
    </w:p>
    <w:p w14:paraId="520D79E8" w14:textId="77777777" w:rsidR="00CD3D94" w:rsidRPr="00A761E2" w:rsidRDefault="00CD3D94" w:rsidP="00DB19FA">
      <w:pPr>
        <w:pStyle w:val="Akapitzlist"/>
        <w:numPr>
          <w:ilvl w:val="1"/>
          <w:numId w:val="64"/>
        </w:numPr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oferta musi być jednoznaczna i kompleksowa, tj. musi obejmować cały asortyment przedmiotu zamówienia,</w:t>
      </w:r>
    </w:p>
    <w:p w14:paraId="6A0AA64D" w14:textId="77777777" w:rsidR="00CD3D94" w:rsidRPr="00A761E2" w:rsidRDefault="00CD3D94" w:rsidP="00DB19FA">
      <w:pPr>
        <w:widowControl/>
        <w:suppressAutoHyphens w:val="0"/>
        <w:ind w:left="851" w:hanging="425"/>
        <w:jc w:val="both"/>
        <w:rPr>
          <w:vanish/>
          <w:sz w:val="22"/>
          <w:szCs w:val="22"/>
        </w:rPr>
      </w:pPr>
      <w:r w:rsidRPr="00A761E2">
        <w:rPr>
          <w:sz w:val="22"/>
          <w:szCs w:val="22"/>
        </w:rPr>
        <w:lastRenderedPageBreak/>
        <w:t xml:space="preserve">4.3 </w:t>
      </w:r>
    </w:p>
    <w:p w14:paraId="359AD3D5" w14:textId="77777777" w:rsidR="00CD3D94" w:rsidRPr="00A761E2" w:rsidRDefault="00CD3D94" w:rsidP="00DB19FA">
      <w:pPr>
        <w:pStyle w:val="Akapitzlist"/>
        <w:numPr>
          <w:ilvl w:val="1"/>
          <w:numId w:val="64"/>
        </w:numPr>
        <w:spacing w:after="200"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wykonawca zobowiązany jest zrealizować przedmiot zamówienia na zasadach i warunkach opisanych w SWZ jak i w projektowanych postanowieniach umowy stanowiących </w:t>
      </w:r>
      <w:r w:rsidRPr="00A761E2">
        <w:rPr>
          <w:sz w:val="22"/>
          <w:szCs w:val="22"/>
        </w:rPr>
        <w:br/>
        <w:t>załącznik nr 2 do SWZ,</w:t>
      </w:r>
    </w:p>
    <w:p w14:paraId="6BEB5D6F" w14:textId="6776EA29" w:rsidR="00CD3D94" w:rsidRPr="00A761E2" w:rsidRDefault="005C4F37" w:rsidP="00DB19FA">
      <w:pPr>
        <w:pStyle w:val="Akapitzlist"/>
        <w:numPr>
          <w:ilvl w:val="0"/>
          <w:numId w:val="0"/>
        </w:numPr>
        <w:suppressAutoHyphens/>
        <w:spacing w:after="200"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4.4 </w:t>
      </w:r>
      <w:r w:rsidR="00CD3D94" w:rsidRPr="00A761E2">
        <w:rPr>
          <w:sz w:val="22"/>
          <w:szCs w:val="22"/>
        </w:rPr>
        <w:t>wykonawca musi zaoferować przedmiot zamówienia zgodny z wymaganiami zamawiającego określonymi w SWZ,</w:t>
      </w:r>
      <w:r w:rsidR="00D02D29" w:rsidRPr="00A761E2">
        <w:rPr>
          <w:sz w:val="22"/>
          <w:szCs w:val="22"/>
        </w:rPr>
        <w:t xml:space="preserve"> </w:t>
      </w:r>
      <w:r w:rsidR="00CD3D94" w:rsidRPr="00A761E2">
        <w:rPr>
          <w:sz w:val="22"/>
          <w:szCs w:val="22"/>
        </w:rPr>
        <w:t>dostarczon</w:t>
      </w:r>
      <w:r w:rsidRPr="00A761E2">
        <w:rPr>
          <w:sz w:val="22"/>
          <w:szCs w:val="22"/>
        </w:rPr>
        <w:t>e</w:t>
      </w:r>
      <w:r w:rsidR="00CD3D94" w:rsidRPr="00A761E2">
        <w:rPr>
          <w:sz w:val="22"/>
          <w:szCs w:val="22"/>
        </w:rPr>
        <w:t xml:space="preserve"> urządzeni</w:t>
      </w:r>
      <w:r w:rsidRPr="00A761E2">
        <w:rPr>
          <w:sz w:val="22"/>
          <w:szCs w:val="22"/>
        </w:rPr>
        <w:t>a</w:t>
      </w:r>
      <w:r w:rsidR="00CD3D94" w:rsidRPr="00A761E2">
        <w:rPr>
          <w:sz w:val="22"/>
          <w:szCs w:val="22"/>
        </w:rPr>
        <w:t xml:space="preserve"> mus</w:t>
      </w:r>
      <w:r w:rsidRPr="00A761E2">
        <w:rPr>
          <w:sz w:val="22"/>
          <w:szCs w:val="22"/>
        </w:rPr>
        <w:t>zą</w:t>
      </w:r>
      <w:r w:rsidR="00CD3D94" w:rsidRPr="00A761E2">
        <w:rPr>
          <w:sz w:val="22"/>
          <w:szCs w:val="22"/>
        </w:rPr>
        <w:t xml:space="preserve"> być kompletne, gotowe do podłączenia </w:t>
      </w:r>
      <w:r w:rsidR="00DB19FA">
        <w:rPr>
          <w:sz w:val="22"/>
          <w:szCs w:val="22"/>
        </w:rPr>
        <w:br/>
      </w:r>
      <w:r w:rsidR="00CD3D94" w:rsidRPr="00A761E2">
        <w:rPr>
          <w:sz w:val="22"/>
          <w:szCs w:val="22"/>
        </w:rPr>
        <w:t xml:space="preserve">i użytku, </w:t>
      </w:r>
    </w:p>
    <w:p w14:paraId="64E370B7" w14:textId="42BFF7A8" w:rsidR="00CD3D94" w:rsidRPr="00A761E2" w:rsidRDefault="00CD3D94" w:rsidP="007E55B8">
      <w:pPr>
        <w:pStyle w:val="Akapitzlist"/>
        <w:numPr>
          <w:ilvl w:val="0"/>
          <w:numId w:val="0"/>
        </w:numPr>
        <w:suppressAutoHyphens/>
        <w:spacing w:after="200"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 xml:space="preserve">5. </w:t>
      </w:r>
      <w:r w:rsidR="005C4F37" w:rsidRPr="00A761E2">
        <w:rPr>
          <w:sz w:val="22"/>
          <w:szCs w:val="22"/>
        </w:rPr>
        <w:tab/>
      </w:r>
      <w:r w:rsidRPr="00A761E2">
        <w:rPr>
          <w:sz w:val="22"/>
          <w:szCs w:val="22"/>
        </w:rPr>
        <w:t xml:space="preserve">W przypadku gdy opis przedmiotu zamówienia odnosi się do norm, ocen technicznych, specyfikacji technicznych i systemów referencji technicznych, Zamawiający nie odrzuci oferty tylko dlatego, że oferowane dostawy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Rozdziale IV, </w:t>
      </w:r>
      <w:r w:rsidR="005C4F37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że proponowane rozwiązania w równoważnym stopniu spełniają wymagania określone w opisie przedmiotu zamówienia,</w:t>
      </w:r>
    </w:p>
    <w:p w14:paraId="04681B30" w14:textId="0815F844" w:rsidR="00CD3D94" w:rsidRPr="00A761E2" w:rsidRDefault="00CD3D94" w:rsidP="002D0F18">
      <w:pPr>
        <w:pStyle w:val="Akapitzlist"/>
        <w:numPr>
          <w:ilvl w:val="0"/>
          <w:numId w:val="63"/>
        </w:numPr>
        <w:ind w:left="426" w:hanging="426"/>
        <w:rPr>
          <w:rFonts w:eastAsia="Times New Roman"/>
          <w:sz w:val="22"/>
          <w:szCs w:val="22"/>
          <w:lang w:eastAsia="pl-PL"/>
        </w:rPr>
      </w:pPr>
      <w:r w:rsidRPr="00A761E2">
        <w:rPr>
          <w:rFonts w:eastAsia="Times New Roman"/>
          <w:sz w:val="22"/>
          <w:szCs w:val="22"/>
          <w:lang w:eastAsia="pl-PL"/>
        </w:rPr>
        <w:t xml:space="preserve">W przypadku wskazania w zapisach SWZ, nazw własnych, typów, modeli, symboli, itp., należy zapisy te rozumieć jako zapisy, któremu towarzyszy wyraz „lub równoważny”, przy czym </w:t>
      </w:r>
      <w:r w:rsidR="005C4F37" w:rsidRPr="00A761E2">
        <w:rPr>
          <w:rFonts w:eastAsia="Times New Roman"/>
          <w:sz w:val="22"/>
          <w:szCs w:val="22"/>
          <w:lang w:eastAsia="pl-PL"/>
        </w:rPr>
        <w:br/>
      </w:r>
      <w:r w:rsidRPr="00A761E2">
        <w:rPr>
          <w:rFonts w:eastAsia="Times New Roman"/>
          <w:sz w:val="22"/>
          <w:szCs w:val="22"/>
          <w:lang w:eastAsia="pl-PL"/>
        </w:rPr>
        <w:t xml:space="preserve">kryterium stosowanym w celu oceny równoważności jest spełnienie co najmniej tych samych cech, parametrów technicznych, funkcjonalnych i innych na poziomie, co najmniej takim jak opisane </w:t>
      </w:r>
      <w:r w:rsidR="005C4F37" w:rsidRPr="00A761E2">
        <w:rPr>
          <w:rFonts w:eastAsia="Times New Roman"/>
          <w:sz w:val="22"/>
          <w:szCs w:val="22"/>
          <w:lang w:eastAsia="pl-PL"/>
        </w:rPr>
        <w:br/>
      </w:r>
      <w:r w:rsidRPr="00A761E2">
        <w:rPr>
          <w:rFonts w:eastAsia="Times New Roman"/>
          <w:sz w:val="22"/>
          <w:szCs w:val="22"/>
          <w:lang w:eastAsia="pl-PL"/>
        </w:rPr>
        <w:t>w SWZ</w:t>
      </w:r>
      <w:r w:rsidR="00CF2AFC" w:rsidRPr="00A761E2">
        <w:rPr>
          <w:rFonts w:eastAsia="Times New Roman"/>
          <w:sz w:val="22"/>
          <w:szCs w:val="22"/>
          <w:lang w:eastAsia="pl-PL"/>
        </w:rPr>
        <w:t>.</w:t>
      </w:r>
    </w:p>
    <w:p w14:paraId="28E7B9D6" w14:textId="0FFF17CE" w:rsidR="00CD3D94" w:rsidRPr="00A761E2" w:rsidRDefault="00CD3D94" w:rsidP="002D0F18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426" w:hanging="426"/>
        <w:rPr>
          <w:sz w:val="22"/>
        </w:rPr>
      </w:pPr>
      <w:r w:rsidRPr="00A761E2">
        <w:rPr>
          <w:sz w:val="22"/>
        </w:rPr>
        <w:t xml:space="preserve">Składanie ofert równoważnych – przedmiot zamówienia został opisany w sposób precyzyjny </w:t>
      </w:r>
      <w:r w:rsidRPr="00A761E2">
        <w:rPr>
          <w:sz w:val="22"/>
        </w:rPr>
        <w:br/>
        <w:t>i zrozumiały. W przypadku wskazania w zapisach SWZ, nazw własnych, typów, modeli, symboli, itp., należy zapisy te rozumieć jako zapis o produkcie wzorcowym.</w:t>
      </w:r>
    </w:p>
    <w:p w14:paraId="5CD0FF76" w14:textId="77777777" w:rsidR="00CD3D94" w:rsidRPr="00A761E2" w:rsidRDefault="00CD3D94" w:rsidP="002D0F18">
      <w:pPr>
        <w:pStyle w:val="Akapitzlist"/>
        <w:numPr>
          <w:ilvl w:val="0"/>
          <w:numId w:val="63"/>
        </w:numPr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Opis przedmiotu zamówienia zgodny z nomenklaturą Wspólnego Słownika Zamówień CPV:</w:t>
      </w:r>
    </w:p>
    <w:p w14:paraId="58E53EF6" w14:textId="7CDA43E8" w:rsidR="00CD3D94" w:rsidRDefault="005C4F37">
      <w:pPr>
        <w:pStyle w:val="Akapitzlist"/>
        <w:numPr>
          <w:ilvl w:val="2"/>
          <w:numId w:val="14"/>
        </w:numPr>
        <w:suppressAutoHyphens/>
        <w:ind w:left="851" w:hanging="425"/>
        <w:rPr>
          <w:i/>
          <w:iCs/>
          <w:sz w:val="22"/>
          <w:szCs w:val="22"/>
        </w:rPr>
      </w:pPr>
      <w:r w:rsidRPr="00A761E2">
        <w:rPr>
          <w:i/>
          <w:iCs/>
          <w:sz w:val="22"/>
          <w:szCs w:val="22"/>
        </w:rPr>
        <w:t>38420000-5</w:t>
      </w:r>
      <w:r w:rsidR="00CD3D94" w:rsidRPr="00A761E2">
        <w:rPr>
          <w:i/>
          <w:iCs/>
          <w:sz w:val="22"/>
          <w:szCs w:val="22"/>
        </w:rPr>
        <w:t xml:space="preserve"> </w:t>
      </w:r>
      <w:r w:rsidRPr="00A761E2">
        <w:rPr>
          <w:i/>
          <w:iCs/>
          <w:sz w:val="22"/>
          <w:szCs w:val="22"/>
        </w:rPr>
        <w:t>Przyrządy do mierzenia przepływu, poziomu i ciśnienia cieczy i gazów</w:t>
      </w:r>
      <w:r w:rsidR="002D0F18">
        <w:rPr>
          <w:i/>
          <w:iCs/>
          <w:sz w:val="22"/>
          <w:szCs w:val="22"/>
        </w:rPr>
        <w:t>,</w:t>
      </w:r>
    </w:p>
    <w:p w14:paraId="24A594BD" w14:textId="4B3AD6D1" w:rsidR="002D0F18" w:rsidRPr="00A761E2" w:rsidRDefault="002D0F18" w:rsidP="002D0F18">
      <w:pPr>
        <w:pStyle w:val="Akapitzlist"/>
        <w:numPr>
          <w:ilvl w:val="2"/>
          <w:numId w:val="14"/>
        </w:numPr>
        <w:suppressAutoHyphens/>
        <w:ind w:left="851" w:hanging="425"/>
        <w:rPr>
          <w:i/>
          <w:iCs/>
          <w:sz w:val="22"/>
          <w:szCs w:val="22"/>
        </w:rPr>
      </w:pPr>
      <w:r w:rsidRPr="002D0F18">
        <w:rPr>
          <w:i/>
          <w:iCs/>
          <w:sz w:val="22"/>
          <w:szCs w:val="22"/>
        </w:rPr>
        <w:t>38570000-1 Przyrządy i aparatura nastawcza i kontrolna</w:t>
      </w:r>
      <w:r>
        <w:rPr>
          <w:i/>
          <w:iCs/>
          <w:sz w:val="22"/>
          <w:szCs w:val="22"/>
        </w:rPr>
        <w:t>.</w:t>
      </w:r>
    </w:p>
    <w:p w14:paraId="55967B08" w14:textId="56C53B93" w:rsidR="00CD3D94" w:rsidRPr="00A761E2" w:rsidRDefault="00CD3D94" w:rsidP="007E55B8">
      <w:pPr>
        <w:ind w:left="851" w:hanging="425"/>
        <w:jc w:val="both"/>
      </w:pPr>
    </w:p>
    <w:p w14:paraId="71512A5E" w14:textId="5493F9A0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IV – Przedmiotowe środki dowodowe</w:t>
      </w:r>
      <w:r w:rsidR="001F2673" w:rsidRPr="00A761E2">
        <w:rPr>
          <w:b/>
          <w:bCs/>
          <w:sz w:val="22"/>
          <w:szCs w:val="22"/>
        </w:rPr>
        <w:t>.</w:t>
      </w:r>
    </w:p>
    <w:p w14:paraId="76F38ACA" w14:textId="77777777" w:rsidR="008F3710" w:rsidRPr="00A761E2" w:rsidRDefault="008F3710" w:rsidP="002D0F18">
      <w:pPr>
        <w:pStyle w:val="Akapitzlist1"/>
        <w:numPr>
          <w:ilvl w:val="0"/>
          <w:numId w:val="61"/>
        </w:numPr>
        <w:ind w:left="426" w:hanging="426"/>
        <w:rPr>
          <w:sz w:val="22"/>
          <w:szCs w:val="22"/>
        </w:rPr>
      </w:pPr>
      <w:bookmarkStart w:id="1" w:name="_Hlk106001038"/>
      <w:r w:rsidRPr="00A761E2">
        <w:rPr>
          <w:sz w:val="22"/>
          <w:szCs w:val="22"/>
        </w:rPr>
        <w:t>Zamawiający wymaga złożenia następujących przedmiotowych środków dowodowych:</w:t>
      </w:r>
    </w:p>
    <w:p w14:paraId="782058E5" w14:textId="5F9D0FDD" w:rsidR="008F3710" w:rsidRPr="00A761E2" w:rsidRDefault="008F3710" w:rsidP="002D0F18">
      <w:pPr>
        <w:pStyle w:val="Akapitzlist"/>
        <w:numPr>
          <w:ilvl w:val="0"/>
          <w:numId w:val="60"/>
        </w:numPr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opisu/ów technicznego/ych sporządzonych przez producenta i/lub wydruk/i ze stron </w:t>
      </w:r>
      <w:r w:rsidR="00CD3D9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internetowych producenta, bądź katalog/i producenta/ów pozwalające na ocenę zgodności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oferowanych </w:t>
      </w:r>
      <w:r w:rsidR="00DA77F2" w:rsidRPr="00A761E2">
        <w:rPr>
          <w:sz w:val="22"/>
          <w:szCs w:val="22"/>
        </w:rPr>
        <w:t xml:space="preserve">urządzeń </w:t>
      </w:r>
      <w:r w:rsidRPr="00A761E2">
        <w:rPr>
          <w:sz w:val="22"/>
          <w:szCs w:val="22"/>
        </w:rPr>
        <w:t>oraz ich parametrów z wymaganiami SWZ</w:t>
      </w:r>
      <w:r w:rsidR="000566B2" w:rsidRPr="00A761E2">
        <w:rPr>
          <w:sz w:val="22"/>
          <w:szCs w:val="22"/>
        </w:rPr>
        <w:t xml:space="preserve"> (</w:t>
      </w:r>
      <w:r w:rsidR="00E56206" w:rsidRPr="00A761E2">
        <w:rPr>
          <w:sz w:val="22"/>
          <w:szCs w:val="22"/>
        </w:rPr>
        <w:t xml:space="preserve">Załącznik nr </w:t>
      </w:r>
      <w:r w:rsidR="00CB1CD4" w:rsidRPr="00A761E2">
        <w:rPr>
          <w:sz w:val="22"/>
          <w:szCs w:val="22"/>
        </w:rPr>
        <w:t>A</w:t>
      </w:r>
      <w:r w:rsidR="00E56206" w:rsidRPr="00A761E2">
        <w:rPr>
          <w:sz w:val="22"/>
          <w:szCs w:val="22"/>
        </w:rPr>
        <w:t xml:space="preserve"> </w:t>
      </w:r>
      <w:r w:rsidR="005742A0" w:rsidRPr="00A761E2">
        <w:rPr>
          <w:sz w:val="22"/>
          <w:szCs w:val="22"/>
        </w:rPr>
        <w:t>do SWZ</w:t>
      </w:r>
      <w:r w:rsidR="00E56206" w:rsidRPr="00A761E2">
        <w:rPr>
          <w:sz w:val="22"/>
          <w:szCs w:val="22"/>
        </w:rPr>
        <w:t>)</w:t>
      </w:r>
      <w:r w:rsidRPr="00A761E2">
        <w:rPr>
          <w:sz w:val="22"/>
          <w:szCs w:val="22"/>
        </w:rPr>
        <w:t>.</w:t>
      </w:r>
      <w:r w:rsidR="00E7288F" w:rsidRPr="00A761E2">
        <w:rPr>
          <w:sz w:val="22"/>
          <w:szCs w:val="22"/>
        </w:rPr>
        <w:t xml:space="preserve"> </w:t>
      </w:r>
      <w:r w:rsidR="00CD3D94" w:rsidRPr="00A761E2">
        <w:rPr>
          <w:i/>
          <w:iCs/>
          <w:sz w:val="22"/>
          <w:szCs w:val="22"/>
          <w:u w:val="single"/>
        </w:rPr>
        <w:t xml:space="preserve">Zamawiający wymaga, aby w sytuacji załączenia do oferty ww. dokumentów zawierających informacje o różnych modelach, typach, konfiguracjach i rodzajach urządzeń Wykonawca </w:t>
      </w:r>
      <w:r w:rsidR="00CD3D94" w:rsidRPr="00A761E2">
        <w:rPr>
          <w:i/>
          <w:iCs/>
          <w:sz w:val="22"/>
          <w:szCs w:val="22"/>
          <w:u w:val="single"/>
        </w:rPr>
        <w:br/>
        <w:t xml:space="preserve">w niniejszych materiałach obowiązkowo i jednoznacznie wskazał której pozycji dotyczą </w:t>
      </w:r>
      <w:r w:rsidR="00CD3D94" w:rsidRPr="00A761E2">
        <w:rPr>
          <w:i/>
          <w:iCs/>
          <w:sz w:val="22"/>
          <w:szCs w:val="22"/>
          <w:u w:val="single"/>
        </w:rPr>
        <w:br/>
        <w:t xml:space="preserve">materiały. </w:t>
      </w:r>
      <w:r w:rsidR="00E7288F" w:rsidRPr="00A761E2">
        <w:rPr>
          <w:i/>
          <w:iCs/>
          <w:sz w:val="22"/>
          <w:szCs w:val="22"/>
          <w:u w:val="single"/>
        </w:rPr>
        <w:t>Wykonawca musi w niniejszych materiałach jednoznacznie wskazać której pozycji dotyczą materiały.</w:t>
      </w:r>
    </w:p>
    <w:p w14:paraId="0BFF5097" w14:textId="77777777" w:rsidR="008F3710" w:rsidRPr="00A761E2" w:rsidRDefault="008F3710" w:rsidP="002D0F18">
      <w:pPr>
        <w:pStyle w:val="Akapitzlist"/>
        <w:numPr>
          <w:ilvl w:val="0"/>
          <w:numId w:val="59"/>
        </w:numPr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Zamawiający dopuszcza złożenie wyżej wskazanych przedmiotowych środków dowodowych w języku angielskim.</w:t>
      </w:r>
    </w:p>
    <w:p w14:paraId="23C0CE71" w14:textId="3574FE2D" w:rsidR="00F72754" w:rsidRPr="00F72754" w:rsidRDefault="00F72754" w:rsidP="00F72754">
      <w:pPr>
        <w:pStyle w:val="Akapitzlist1"/>
        <w:numPr>
          <w:ilvl w:val="0"/>
          <w:numId w:val="61"/>
        </w:numPr>
        <w:rPr>
          <w:sz w:val="22"/>
          <w:szCs w:val="22"/>
        </w:rPr>
      </w:pPr>
      <w:r w:rsidRPr="00F72754">
        <w:rPr>
          <w:sz w:val="22"/>
          <w:szCs w:val="22"/>
        </w:rPr>
        <w:t>W przypadku, gdy zaproponowane przez wykonawcę rozwiązania w równoważnym stopniu spełniają wymagania określone w opisie przedmiotu zamówienia, wykonawca musi udowodnić w ofercie, w szczególności za pomocą przedmiotowych środków dowodowych, że oferowane dostawy spełniają określone przez zamawiającego wymagania, cechy lub kryteria</w:t>
      </w:r>
      <w:r w:rsidR="00807850">
        <w:rPr>
          <w:sz w:val="22"/>
          <w:szCs w:val="22"/>
        </w:rPr>
        <w:t xml:space="preserve">, w szczególności </w:t>
      </w:r>
      <w:r w:rsidR="00FA7B3B">
        <w:rPr>
          <w:sz w:val="22"/>
          <w:szCs w:val="22"/>
        </w:rPr>
        <w:br/>
        <w:t>rozwiązania</w:t>
      </w:r>
      <w:r w:rsidR="00807850">
        <w:rPr>
          <w:sz w:val="22"/>
          <w:szCs w:val="22"/>
        </w:rPr>
        <w:t xml:space="preserve"> technicznego na poziomie jak wyspecyfikowano.</w:t>
      </w:r>
    </w:p>
    <w:p w14:paraId="36BC99B8" w14:textId="77777777" w:rsidR="00F72754" w:rsidRPr="00F72754" w:rsidRDefault="00F72754" w:rsidP="00F72754">
      <w:pPr>
        <w:pStyle w:val="Akapitzlist1"/>
        <w:numPr>
          <w:ilvl w:val="0"/>
          <w:numId w:val="61"/>
        </w:numPr>
        <w:rPr>
          <w:sz w:val="22"/>
          <w:szCs w:val="22"/>
        </w:rPr>
      </w:pPr>
      <w:r w:rsidRPr="00F72754">
        <w:rPr>
          <w:sz w:val="22"/>
          <w:szCs w:val="22"/>
        </w:rPr>
        <w:t>Jeżeli wykonawca nie złożył przedmiotowych środków dowodowych lub złożone przedmiotowe środki dowodowe są niekompletne, zamawiający wzywa do ich złożenia lub uzupełnienia w wyznaczonym terminie, nie krótszym niż dwa (2) dni robocze. Powyższe nie dotyczy przedmiotowych środków dowodowych obligatoryjnie składanych wraz z ofertą na potwierdzenie równoważności.</w:t>
      </w:r>
    </w:p>
    <w:p w14:paraId="1902AB58" w14:textId="78956740" w:rsidR="00F72754" w:rsidRPr="00F72754" w:rsidRDefault="00F72754" w:rsidP="00F72754">
      <w:pPr>
        <w:pStyle w:val="Akapitzlist1"/>
        <w:numPr>
          <w:ilvl w:val="0"/>
          <w:numId w:val="61"/>
        </w:numPr>
        <w:rPr>
          <w:sz w:val="22"/>
          <w:szCs w:val="22"/>
        </w:rPr>
      </w:pPr>
      <w:r w:rsidRPr="00F72754">
        <w:rPr>
          <w:sz w:val="22"/>
          <w:szCs w:val="22"/>
        </w:rPr>
        <w:t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3F42479E" w14:textId="2E8EF6EE" w:rsidR="003523F3" w:rsidRPr="00F72754" w:rsidRDefault="00F72754" w:rsidP="00721B79">
      <w:pPr>
        <w:pStyle w:val="Akapitzlist1"/>
        <w:numPr>
          <w:ilvl w:val="0"/>
          <w:numId w:val="61"/>
        </w:numPr>
        <w:rPr>
          <w:b/>
          <w:bCs/>
          <w:sz w:val="22"/>
          <w:szCs w:val="22"/>
        </w:rPr>
      </w:pPr>
      <w:r w:rsidRPr="00F72754">
        <w:rPr>
          <w:sz w:val="22"/>
          <w:szCs w:val="22"/>
        </w:rPr>
        <w:t>Zamawiający może żądać od wykonawców wyjaśnień dotyczących treści przedmiotowych środków dowodowych.</w:t>
      </w:r>
      <w:bookmarkEnd w:id="1"/>
    </w:p>
    <w:p w14:paraId="5DB4D1CF" w14:textId="77777777" w:rsidR="00F72754" w:rsidRPr="00F72754" w:rsidRDefault="00F72754" w:rsidP="00F72754">
      <w:pPr>
        <w:pStyle w:val="Akapitzlist1"/>
        <w:ind w:left="360"/>
        <w:rPr>
          <w:b/>
          <w:bCs/>
          <w:sz w:val="22"/>
          <w:szCs w:val="22"/>
        </w:rPr>
      </w:pPr>
    </w:p>
    <w:p w14:paraId="7BC851B1" w14:textId="57009747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V - Termin wykonania zamówienia</w:t>
      </w:r>
      <w:r w:rsidR="001F2673" w:rsidRPr="00A761E2">
        <w:rPr>
          <w:b/>
          <w:bCs/>
          <w:sz w:val="22"/>
          <w:szCs w:val="22"/>
        </w:rPr>
        <w:t>.</w:t>
      </w:r>
      <w:r w:rsidRPr="00A761E2">
        <w:rPr>
          <w:b/>
          <w:bCs/>
          <w:sz w:val="22"/>
          <w:szCs w:val="22"/>
        </w:rPr>
        <w:t xml:space="preserve"> </w:t>
      </w:r>
    </w:p>
    <w:p w14:paraId="1FF16B49" w14:textId="24A66614" w:rsidR="008A0F2D" w:rsidRPr="00A761E2" w:rsidRDefault="0030530E" w:rsidP="002D0F18">
      <w:pPr>
        <w:pStyle w:val="Akapitzlist"/>
        <w:numPr>
          <w:ilvl w:val="0"/>
          <w:numId w:val="39"/>
        </w:numPr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Przedmiot zamówienia</w:t>
      </w:r>
      <w:r w:rsidR="00891BD5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musi zostać wykonany w terminie</w:t>
      </w:r>
      <w:r w:rsidR="00C627B0" w:rsidRPr="00A761E2">
        <w:rPr>
          <w:sz w:val="22"/>
          <w:szCs w:val="22"/>
        </w:rPr>
        <w:t xml:space="preserve"> </w:t>
      </w:r>
      <w:r w:rsidR="00BD571E" w:rsidRPr="00A761E2">
        <w:rPr>
          <w:b/>
          <w:sz w:val="22"/>
          <w:szCs w:val="22"/>
        </w:rPr>
        <w:t>do</w:t>
      </w:r>
      <w:r w:rsidRPr="00A761E2">
        <w:rPr>
          <w:b/>
          <w:sz w:val="22"/>
          <w:szCs w:val="22"/>
        </w:rPr>
        <w:t xml:space="preserve"> </w:t>
      </w:r>
      <w:r w:rsidR="00971130" w:rsidRPr="00A761E2">
        <w:rPr>
          <w:b/>
          <w:bCs/>
          <w:sz w:val="22"/>
          <w:szCs w:val="22"/>
        </w:rPr>
        <w:t>3 miesięcy</w:t>
      </w:r>
      <w:r w:rsidR="001425F2" w:rsidRPr="00A761E2">
        <w:rPr>
          <w:sz w:val="22"/>
          <w:szCs w:val="22"/>
        </w:rPr>
        <w:t>, l</w:t>
      </w:r>
      <w:r w:rsidR="00BD571E" w:rsidRPr="00A761E2">
        <w:rPr>
          <w:sz w:val="22"/>
          <w:szCs w:val="22"/>
        </w:rPr>
        <w:t xml:space="preserve">icząc od dnia </w:t>
      </w:r>
      <w:r w:rsidRPr="00A761E2">
        <w:rPr>
          <w:sz w:val="22"/>
          <w:szCs w:val="22"/>
        </w:rPr>
        <w:t xml:space="preserve">udzielenia zamówienia, tj. </w:t>
      </w:r>
      <w:r w:rsidR="00BD571E" w:rsidRPr="00A761E2">
        <w:rPr>
          <w:sz w:val="22"/>
          <w:szCs w:val="22"/>
        </w:rPr>
        <w:t xml:space="preserve">dnia </w:t>
      </w:r>
      <w:r w:rsidRPr="00A761E2">
        <w:rPr>
          <w:sz w:val="22"/>
          <w:szCs w:val="22"/>
        </w:rPr>
        <w:t>zawarcia umowy</w:t>
      </w:r>
      <w:r w:rsidR="00DA77F2" w:rsidRPr="00A761E2">
        <w:rPr>
          <w:sz w:val="22"/>
          <w:szCs w:val="22"/>
        </w:rPr>
        <w:t>.</w:t>
      </w:r>
    </w:p>
    <w:p w14:paraId="5B474218" w14:textId="77777777" w:rsidR="00971130" w:rsidRPr="00A761E2" w:rsidRDefault="00971130" w:rsidP="002D0F18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Wykonawca zapewnia gotowość do realizacji zamówienia w dniu zawarcia umowy.</w:t>
      </w:r>
    </w:p>
    <w:p w14:paraId="57BF6CDB" w14:textId="77777777" w:rsidR="00971130" w:rsidRPr="00A761E2" w:rsidRDefault="00971130" w:rsidP="002D0F18">
      <w:pPr>
        <w:numPr>
          <w:ilvl w:val="0"/>
          <w:numId w:val="39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left="426" w:hanging="426"/>
        <w:contextualSpacing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Zamawiający dopuszcza możliwość wcześniejszej realizacji. </w:t>
      </w:r>
    </w:p>
    <w:p w14:paraId="7A604BC2" w14:textId="77777777" w:rsidR="00971130" w:rsidRPr="00E52E3F" w:rsidRDefault="00971130" w:rsidP="00971130">
      <w:pPr>
        <w:pStyle w:val="Akapitzlist"/>
        <w:numPr>
          <w:ilvl w:val="0"/>
          <w:numId w:val="0"/>
        </w:numPr>
        <w:suppressAutoHyphens/>
        <w:ind w:left="426"/>
        <w:rPr>
          <w:sz w:val="22"/>
          <w:szCs w:val="22"/>
        </w:rPr>
      </w:pPr>
    </w:p>
    <w:p w14:paraId="4D73D31D" w14:textId="2506A898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VI - Opis warunków podmiotowych udziału w postępowaniu.</w:t>
      </w:r>
    </w:p>
    <w:p w14:paraId="6F76D912" w14:textId="19C1E3B0" w:rsidR="008E1C80" w:rsidRPr="00A761E2" w:rsidRDefault="0030530E" w:rsidP="002D0F18">
      <w:pPr>
        <w:pStyle w:val="Akapitzlist1"/>
        <w:numPr>
          <w:ilvl w:val="0"/>
          <w:numId w:val="13"/>
        </w:numPr>
        <w:suppressAutoHyphens/>
        <w:ind w:left="426" w:hanging="426"/>
        <w:rPr>
          <w:rFonts w:cs="Times New Roman"/>
          <w:sz w:val="22"/>
          <w:szCs w:val="22"/>
        </w:rPr>
      </w:pPr>
      <w:r w:rsidRPr="00A761E2">
        <w:rPr>
          <w:rFonts w:eastAsia="Calibri" w:cs="Times New Roman"/>
          <w:sz w:val="22"/>
          <w:szCs w:val="22"/>
        </w:rPr>
        <w:t>Zdolność do występowania w obrocie gospodarczym –</w:t>
      </w:r>
      <w:r w:rsidR="00AC4533" w:rsidRPr="00A761E2">
        <w:rPr>
          <w:rFonts w:eastAsia="Calibri" w:cs="Times New Roman"/>
          <w:sz w:val="22"/>
          <w:szCs w:val="22"/>
        </w:rPr>
        <w:t xml:space="preserve"> zamawiając</w:t>
      </w:r>
      <w:r w:rsidRPr="00A761E2">
        <w:rPr>
          <w:rFonts w:eastAsia="Calibri" w:cs="Times New Roman"/>
          <w:sz w:val="22"/>
          <w:szCs w:val="22"/>
        </w:rPr>
        <w:t xml:space="preserve">y nie wyznacza warunku </w:t>
      </w:r>
      <w:r w:rsidR="009D0F6B" w:rsidRPr="00A761E2">
        <w:rPr>
          <w:rFonts w:eastAsia="Calibri" w:cs="Times New Roman"/>
          <w:sz w:val="22"/>
          <w:szCs w:val="22"/>
        </w:rPr>
        <w:br/>
      </w:r>
      <w:r w:rsidRPr="00A761E2">
        <w:rPr>
          <w:rFonts w:eastAsia="Calibri" w:cs="Times New Roman"/>
          <w:sz w:val="22"/>
          <w:szCs w:val="22"/>
        </w:rPr>
        <w:t>w tym zakresie.</w:t>
      </w:r>
    </w:p>
    <w:p w14:paraId="3D728A11" w14:textId="2811CC12" w:rsidR="008E1C80" w:rsidRPr="00A761E2" w:rsidRDefault="0030530E" w:rsidP="002D0F18">
      <w:pPr>
        <w:pStyle w:val="Akapitzlist1"/>
        <w:numPr>
          <w:ilvl w:val="0"/>
          <w:numId w:val="13"/>
        </w:numPr>
        <w:suppressAutoHyphens/>
        <w:ind w:left="426" w:hanging="426"/>
        <w:rPr>
          <w:rFonts w:eastAsia="Calibri" w:cs="Times New Roman"/>
          <w:sz w:val="22"/>
          <w:szCs w:val="22"/>
        </w:rPr>
      </w:pPr>
      <w:r w:rsidRPr="00A761E2">
        <w:rPr>
          <w:rFonts w:eastAsia="Calibri" w:cs="Times New Roman"/>
          <w:sz w:val="22"/>
          <w:szCs w:val="22"/>
        </w:rPr>
        <w:t xml:space="preserve">Uprawnienia do prowadzenia określonej działalności gospodarczej lub zawodowej, </w:t>
      </w:r>
      <w:r w:rsidRPr="00A761E2">
        <w:rPr>
          <w:rFonts w:eastAsia="Calibri" w:cs="Times New Roman"/>
          <w:sz w:val="22"/>
          <w:szCs w:val="22"/>
        </w:rPr>
        <w:br/>
        <w:t>o ile wynika to z odrębnych przepisów –</w:t>
      </w:r>
      <w:r w:rsidR="00AC4533" w:rsidRPr="00A761E2">
        <w:rPr>
          <w:rFonts w:eastAsia="Calibri" w:cs="Times New Roman"/>
          <w:sz w:val="22"/>
          <w:szCs w:val="22"/>
        </w:rPr>
        <w:t xml:space="preserve"> zamawiając</w:t>
      </w:r>
      <w:r w:rsidRPr="00A761E2">
        <w:rPr>
          <w:rFonts w:eastAsia="Calibri" w:cs="Times New Roman"/>
          <w:sz w:val="22"/>
          <w:szCs w:val="22"/>
        </w:rPr>
        <w:t xml:space="preserve">y nie wyznacza warunku w tym zakresie. </w:t>
      </w:r>
    </w:p>
    <w:p w14:paraId="6E2771D5" w14:textId="0A2479AD" w:rsidR="008E1C80" w:rsidRPr="00A761E2" w:rsidRDefault="0030530E" w:rsidP="002D0F18">
      <w:pPr>
        <w:pStyle w:val="Akapitzlist1"/>
        <w:numPr>
          <w:ilvl w:val="0"/>
          <w:numId w:val="13"/>
        </w:numPr>
        <w:suppressAutoHyphens/>
        <w:ind w:left="426" w:hanging="426"/>
        <w:rPr>
          <w:rFonts w:cs="Times New Roman"/>
          <w:sz w:val="22"/>
          <w:szCs w:val="22"/>
        </w:rPr>
      </w:pPr>
      <w:r w:rsidRPr="00A761E2">
        <w:rPr>
          <w:rFonts w:eastAsia="Calibri" w:cs="Times New Roman"/>
          <w:sz w:val="22"/>
          <w:szCs w:val="22"/>
        </w:rPr>
        <w:t>Sytuacja ekonomiczna lub finansowa –</w:t>
      </w:r>
      <w:r w:rsidR="00AC4533" w:rsidRPr="00A761E2">
        <w:rPr>
          <w:rFonts w:eastAsia="Calibri" w:cs="Times New Roman"/>
          <w:sz w:val="22"/>
          <w:szCs w:val="22"/>
        </w:rPr>
        <w:t xml:space="preserve"> zamawiając</w:t>
      </w:r>
      <w:r w:rsidRPr="00A761E2">
        <w:rPr>
          <w:rFonts w:eastAsia="Calibri" w:cs="Times New Roman"/>
          <w:sz w:val="22"/>
          <w:szCs w:val="22"/>
        </w:rPr>
        <w:t>y nie wyznacza warunku w tym zakresie.</w:t>
      </w:r>
    </w:p>
    <w:p w14:paraId="7A46F967" w14:textId="45AF1587" w:rsidR="008E1C80" w:rsidRPr="00A761E2" w:rsidRDefault="0030530E" w:rsidP="002D0F18">
      <w:pPr>
        <w:pStyle w:val="Akapitzlist1"/>
        <w:numPr>
          <w:ilvl w:val="0"/>
          <w:numId w:val="13"/>
        </w:numPr>
        <w:suppressAutoHyphens/>
        <w:ind w:left="426" w:hanging="426"/>
        <w:rPr>
          <w:rFonts w:cs="Times New Roman"/>
          <w:sz w:val="22"/>
          <w:szCs w:val="22"/>
        </w:rPr>
      </w:pPr>
      <w:r w:rsidRPr="00A761E2">
        <w:rPr>
          <w:rFonts w:cs="Times New Roman"/>
          <w:sz w:val="22"/>
          <w:szCs w:val="22"/>
        </w:rPr>
        <w:t xml:space="preserve">Zdolność techniczna lub zawodowa </w:t>
      </w:r>
      <w:r w:rsidR="00985106" w:rsidRPr="00A761E2">
        <w:rPr>
          <w:rFonts w:cs="Times New Roman"/>
          <w:sz w:val="22"/>
          <w:szCs w:val="22"/>
        </w:rPr>
        <w:t>–</w:t>
      </w:r>
      <w:r w:rsidR="00AC4533" w:rsidRPr="00A761E2">
        <w:rPr>
          <w:rFonts w:cs="Times New Roman"/>
          <w:sz w:val="22"/>
          <w:szCs w:val="22"/>
        </w:rPr>
        <w:t xml:space="preserve"> zamawiając</w:t>
      </w:r>
      <w:r w:rsidRPr="00A761E2">
        <w:rPr>
          <w:rFonts w:eastAsia="Calibri" w:cs="Times New Roman"/>
          <w:sz w:val="22"/>
          <w:szCs w:val="22"/>
        </w:rPr>
        <w:t>y nie wyznacza warunku w tym zakresie.</w:t>
      </w:r>
    </w:p>
    <w:p w14:paraId="68D9C3E4" w14:textId="77777777" w:rsidR="00DA77F2" w:rsidRPr="00A761E2" w:rsidRDefault="00DA77F2" w:rsidP="00DA77F2">
      <w:pPr>
        <w:pStyle w:val="Akapitzlist1"/>
        <w:suppressAutoHyphens/>
        <w:ind w:left="426"/>
        <w:rPr>
          <w:rFonts w:cs="Times New Roman"/>
          <w:sz w:val="22"/>
          <w:szCs w:val="22"/>
        </w:rPr>
      </w:pPr>
    </w:p>
    <w:p w14:paraId="5A4B0779" w14:textId="353FC08A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VII - Podstawy wykluczenia</w:t>
      </w:r>
      <w:r w:rsidR="00460D5B" w:rsidRPr="00A761E2">
        <w:rPr>
          <w:b/>
          <w:bCs/>
          <w:sz w:val="22"/>
          <w:szCs w:val="22"/>
        </w:rPr>
        <w:t xml:space="preserve"> wykonawc</w:t>
      </w:r>
      <w:r w:rsidRPr="00A761E2">
        <w:rPr>
          <w:b/>
          <w:bCs/>
          <w:sz w:val="22"/>
          <w:szCs w:val="22"/>
        </w:rPr>
        <w:t>ów.</w:t>
      </w:r>
    </w:p>
    <w:p w14:paraId="681F1015" w14:textId="77777777" w:rsidR="00211EDC" w:rsidRPr="00A761E2" w:rsidRDefault="00211EDC" w:rsidP="002D0F18">
      <w:pPr>
        <w:pStyle w:val="Akapitzlist"/>
        <w:numPr>
          <w:ilvl w:val="0"/>
          <w:numId w:val="66"/>
        </w:numPr>
        <w:ind w:left="426" w:hanging="426"/>
      </w:pPr>
      <w:r w:rsidRPr="00A761E2">
        <w:t>Zamawiający wykluczy z postępowania Wykonawcę w przypadku zaistnienia okoliczności przewidzianych ustawami:</w:t>
      </w:r>
    </w:p>
    <w:p w14:paraId="0AB8E8F2" w14:textId="77777777" w:rsidR="00211EDC" w:rsidRPr="00A761E2" w:rsidRDefault="00211EDC" w:rsidP="002D0F18">
      <w:pPr>
        <w:pStyle w:val="Akapitzlist"/>
        <w:widowControl w:val="0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art. 108 ust. 1 PZP, z zastrzeżeniem art. 110 ust. 2, tj.:</w:t>
      </w:r>
    </w:p>
    <w:p w14:paraId="72CD544B" w14:textId="77777777" w:rsidR="00211EDC" w:rsidRPr="00A761E2" w:rsidRDefault="00211EDC" w:rsidP="002D0F18">
      <w:pPr>
        <w:pStyle w:val="Akapitzlist"/>
        <w:widowControl w:val="0"/>
        <w:numPr>
          <w:ilvl w:val="2"/>
          <w:numId w:val="67"/>
        </w:numPr>
        <w:tabs>
          <w:tab w:val="left" w:pos="1985"/>
        </w:tabs>
        <w:suppressAutoHyphens/>
        <w:ind w:left="1560"/>
        <w:rPr>
          <w:bCs/>
          <w:sz w:val="22"/>
          <w:szCs w:val="22"/>
        </w:rPr>
      </w:pPr>
      <w:r w:rsidRPr="00A761E2">
        <w:rPr>
          <w:sz w:val="22"/>
          <w:szCs w:val="22"/>
        </w:rPr>
        <w:t xml:space="preserve">będącego osobą fizyczną, którego prawomocnie skazano za przestępstwo: </w:t>
      </w:r>
    </w:p>
    <w:p w14:paraId="4A27ACEB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</w:t>
      </w:r>
      <w:r w:rsidRPr="00A761E2">
        <w:rPr>
          <w:sz w:val="22"/>
          <w:szCs w:val="22"/>
        </w:rPr>
        <w:br/>
        <w:t xml:space="preserve">w art. 258 Kodeksu karnego, </w:t>
      </w:r>
    </w:p>
    <w:p w14:paraId="6F218DF5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handlu ludźmi, o którym mowa w art. 189a Kodeksu karnego, </w:t>
      </w:r>
    </w:p>
    <w:p w14:paraId="754FE0FE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o którym mowa w art. 228–230a, art. 250a Kodeksu karnego, w art. 46–48 ustawy z dnia 25 czerwca 2010 r. o sporcie (Dz. U. z 2022 r. poz. 1599 i 2185) lub </w:t>
      </w:r>
      <w:r w:rsidRPr="00A761E2">
        <w:rPr>
          <w:sz w:val="22"/>
          <w:szCs w:val="22"/>
        </w:rPr>
        <w:br/>
        <w:t xml:space="preserve">w art. 54 ust. 1–4 ustawy z dnia 12 maja 2011 r. o refundacji leków, środków spożywczych specjalnego przeznaczenia żywieniowego oraz wyrobów medycznych (Dz. U. z 2023 r. poz. 826), </w:t>
      </w:r>
    </w:p>
    <w:p w14:paraId="14776D2F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4A44FC2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6E949B58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56185EF3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przeciwko obrotowi gospodarczemu, o których mowa w art. 296–307 Kodeksu karnego, przestępstwo oszustwa, o którym mowa w art. 286 Kodeksu karnego, przestępstwo przeciwko wiarygodności dokumentów, o których mowa </w:t>
      </w:r>
      <w:r w:rsidRPr="00A761E2">
        <w:rPr>
          <w:sz w:val="22"/>
          <w:szCs w:val="22"/>
        </w:rPr>
        <w:br/>
        <w:t xml:space="preserve">w art. 270–277d Kodeksu karnego, lub przestępstwo skarbowe, </w:t>
      </w:r>
    </w:p>
    <w:p w14:paraId="7FFF8456" w14:textId="77777777" w:rsidR="00211EDC" w:rsidRPr="00A761E2" w:rsidRDefault="00211EDC" w:rsidP="002D0F18">
      <w:pPr>
        <w:pStyle w:val="Akapitzlist"/>
        <w:widowControl w:val="0"/>
        <w:numPr>
          <w:ilvl w:val="0"/>
          <w:numId w:val="68"/>
        </w:numPr>
        <w:suppressAutoHyphens/>
        <w:ind w:left="1985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o którym mowa w art. 9 ust. 1 i 3 lub art. 10 ustawy z dnia 15 czerwca 2012 r. </w:t>
      </w:r>
      <w:r w:rsidRPr="00A761E2">
        <w:rPr>
          <w:sz w:val="22"/>
          <w:szCs w:val="22"/>
        </w:rPr>
        <w:br/>
        <w:t xml:space="preserve">o skutkach powierzania wykonywania pracy cudzoziemcom przebywającym wbrew przepisom na terytorium Rzeczypospolitej Polskiej </w:t>
      </w:r>
    </w:p>
    <w:p w14:paraId="0884E54F" w14:textId="77777777" w:rsidR="00211EDC" w:rsidRPr="00A761E2" w:rsidRDefault="00211EDC" w:rsidP="00211EDC">
      <w:pPr>
        <w:pStyle w:val="Default"/>
        <w:ind w:left="1985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– lub za odpowiedni czyn zabroniony określony w przepisach prawa obcego; </w:t>
      </w:r>
    </w:p>
    <w:p w14:paraId="6D5DCA28" w14:textId="77777777" w:rsidR="00211EDC" w:rsidRPr="00A761E2" w:rsidRDefault="00211EDC" w:rsidP="002D0F18">
      <w:pPr>
        <w:pStyle w:val="Akapitzlist"/>
        <w:widowControl w:val="0"/>
        <w:numPr>
          <w:ilvl w:val="2"/>
          <w:numId w:val="67"/>
        </w:numPr>
        <w:suppressAutoHyphens/>
        <w:ind w:left="1560" w:hanging="709"/>
        <w:rPr>
          <w:bCs/>
          <w:sz w:val="22"/>
          <w:szCs w:val="22"/>
        </w:rPr>
      </w:pPr>
      <w:r w:rsidRPr="00A761E2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42216528" w14:textId="77777777" w:rsidR="00211EDC" w:rsidRPr="00A761E2" w:rsidRDefault="00211EDC" w:rsidP="002D0F18">
      <w:pPr>
        <w:pStyle w:val="Akapitzlist"/>
        <w:widowControl w:val="0"/>
        <w:numPr>
          <w:ilvl w:val="2"/>
          <w:numId w:val="67"/>
        </w:numPr>
        <w:suppressAutoHyphens/>
        <w:ind w:left="1560" w:hanging="709"/>
        <w:rPr>
          <w:bCs/>
          <w:sz w:val="22"/>
          <w:szCs w:val="22"/>
        </w:rPr>
      </w:pPr>
      <w:r w:rsidRPr="00A761E2">
        <w:rPr>
          <w:sz w:val="22"/>
          <w:szCs w:val="22"/>
        </w:rPr>
        <w:t xml:space="preserve">wobec którego wydano prawomocny wyrok sądu lub ostateczną decyzję administracyjną o zaleganiu z uiszczeniem podatków, opłat lub składek na </w:t>
      </w:r>
      <w:r w:rsidRPr="00A761E2">
        <w:rPr>
          <w:sz w:val="22"/>
          <w:szCs w:val="22"/>
        </w:rPr>
        <w:lastRenderedPageBreak/>
        <w:t xml:space="preserve">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632767E" w14:textId="77777777" w:rsidR="00211EDC" w:rsidRPr="00A761E2" w:rsidRDefault="00211EDC" w:rsidP="002D0F18">
      <w:pPr>
        <w:pStyle w:val="Akapitzlist"/>
        <w:widowControl w:val="0"/>
        <w:numPr>
          <w:ilvl w:val="2"/>
          <w:numId w:val="67"/>
        </w:numPr>
        <w:suppressAutoHyphens/>
        <w:ind w:left="1560" w:hanging="709"/>
        <w:rPr>
          <w:bCs/>
          <w:sz w:val="22"/>
          <w:szCs w:val="22"/>
        </w:rPr>
      </w:pPr>
      <w:r w:rsidRPr="00A761E2">
        <w:rPr>
          <w:sz w:val="22"/>
          <w:szCs w:val="22"/>
        </w:rPr>
        <w:t xml:space="preserve">wobec którego prawomocnie orzeczono zakaz ubiegania się o zamówienia publiczne; </w:t>
      </w:r>
    </w:p>
    <w:p w14:paraId="28F873C7" w14:textId="77777777" w:rsidR="00211EDC" w:rsidRPr="00A761E2" w:rsidRDefault="00211EDC" w:rsidP="002D0F18">
      <w:pPr>
        <w:pStyle w:val="Akapitzlist"/>
        <w:widowControl w:val="0"/>
        <w:numPr>
          <w:ilvl w:val="2"/>
          <w:numId w:val="67"/>
        </w:numPr>
        <w:suppressAutoHyphens/>
        <w:ind w:left="1560" w:hanging="709"/>
        <w:rPr>
          <w:bCs/>
          <w:sz w:val="22"/>
          <w:szCs w:val="22"/>
        </w:rPr>
      </w:pPr>
      <w:r w:rsidRPr="00A761E2">
        <w:rPr>
          <w:sz w:val="22"/>
          <w:szCs w:val="22"/>
        </w:rPr>
        <w:t xml:space="preserve">jeżeli zamawiający może stwierdzić, na podstawie wiarygodnych przesłanek, </w:t>
      </w:r>
      <w:r w:rsidRPr="00A761E2">
        <w:rPr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</w:t>
      </w:r>
      <w:r w:rsidRPr="00A761E2">
        <w:rPr>
          <w:sz w:val="22"/>
          <w:szCs w:val="22"/>
        </w:rPr>
        <w:br/>
        <w:t xml:space="preserve">w rozumieniu ustawy z dnia 16 lutego 2007 r. o ochronie konkurencji i konsumentów, złożyli odrębne oferty, oferty częściowe lub wnioski o dopuszczenie do udziału </w:t>
      </w:r>
      <w:r w:rsidRPr="00A761E2">
        <w:rPr>
          <w:sz w:val="22"/>
          <w:szCs w:val="22"/>
        </w:rPr>
        <w:br/>
        <w:t xml:space="preserve">w postępowaniu, chyba że wykażą, że przygotowali te oferty lub wnioski niezależnie od siebie; </w:t>
      </w:r>
    </w:p>
    <w:p w14:paraId="5E7E4F04" w14:textId="77777777" w:rsidR="00211EDC" w:rsidRPr="00A761E2" w:rsidRDefault="00211EDC" w:rsidP="002D0F18">
      <w:pPr>
        <w:pStyle w:val="Akapitzlist"/>
        <w:widowControl w:val="0"/>
        <w:numPr>
          <w:ilvl w:val="2"/>
          <w:numId w:val="67"/>
        </w:numPr>
        <w:suppressAutoHyphens/>
        <w:ind w:left="1560" w:hanging="709"/>
        <w:rPr>
          <w:bCs/>
          <w:sz w:val="22"/>
          <w:szCs w:val="22"/>
        </w:rPr>
      </w:pPr>
      <w:r w:rsidRPr="00A761E2">
        <w:rPr>
          <w:sz w:val="22"/>
          <w:szCs w:val="22"/>
        </w:rPr>
        <w:t>jeżeli, w przypadkach, o których mowa w art. 85 ust. 1 ustawy PZP, doszło do zakłócenia konkurencji wynikającego z wcześniejszego zaangażowania tego wykonawcy lub podmiotu, który należy z wykonawcą do tej samej grupy kapitałowej w rozumieniu ustawy z dnia 16 lutego 2007 r. o ochronie konkurencji i konsumentów, chyba że spowodowane tym zakłócenie konkurencji może być wyeliminowane w inny sposób niż przez wykluczenie wykonawcy z udziału w postępowaniu o udzielenie zamówienia.</w:t>
      </w:r>
    </w:p>
    <w:p w14:paraId="2EAA2F5C" w14:textId="77777777" w:rsidR="00211EDC" w:rsidRPr="00A761E2" w:rsidRDefault="00211EDC" w:rsidP="00211EDC">
      <w:pPr>
        <w:pStyle w:val="Akapitzlist"/>
        <w:numPr>
          <w:ilvl w:val="0"/>
          <w:numId w:val="0"/>
        </w:numPr>
        <w:ind w:left="851"/>
        <w:rPr>
          <w:bCs/>
          <w:sz w:val="22"/>
          <w:szCs w:val="22"/>
        </w:rPr>
      </w:pPr>
      <w:r w:rsidRPr="00A761E2">
        <w:rPr>
          <w:sz w:val="22"/>
          <w:szCs w:val="22"/>
          <w:u w:val="single"/>
        </w:rPr>
        <w:t>Wykonawca nie podlega wykluczeniu w okolicznościach określonych w art. 108 ust. 1 pkt 1, 2 i 5 ustawy PZP lub art. 109 ust. 1 pkt 2‒5 i 7‒10 ustawy PZP, jeżeli udowodni zamawiającemu, że spełnił łącznie przesłanki, o których mowa w art. 110 ust. 2 ustawy PZP</w:t>
      </w:r>
    </w:p>
    <w:p w14:paraId="51E7AD45" w14:textId="55415977" w:rsidR="00211EDC" w:rsidRPr="00A761E2" w:rsidRDefault="00211EDC" w:rsidP="002D0F18">
      <w:pPr>
        <w:pStyle w:val="Akapitzlist"/>
        <w:numPr>
          <w:ilvl w:val="1"/>
          <w:numId w:val="67"/>
        </w:numPr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2023 r., poz. 1497).</w:t>
      </w:r>
    </w:p>
    <w:p w14:paraId="0974FDAE" w14:textId="18170B16" w:rsidR="008E1C80" w:rsidRPr="00A761E2" w:rsidRDefault="0030530E" w:rsidP="002D0F18">
      <w:pPr>
        <w:pStyle w:val="Akapitzlist"/>
        <w:numPr>
          <w:ilvl w:val="0"/>
          <w:numId w:val="67"/>
        </w:numPr>
        <w:ind w:left="426" w:hanging="426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Stosownie do treści art. 109 ust. 1 ustawy PZP,</w:t>
      </w:r>
      <w:r w:rsidR="00AC4533" w:rsidRPr="00A761E2">
        <w:rPr>
          <w:bCs/>
          <w:sz w:val="22"/>
          <w:szCs w:val="22"/>
        </w:rPr>
        <w:t xml:space="preserve"> zamawiając</w:t>
      </w:r>
      <w:r w:rsidRPr="00A761E2">
        <w:rPr>
          <w:bCs/>
          <w:sz w:val="22"/>
          <w:szCs w:val="22"/>
        </w:rPr>
        <w:t>y wykluczy z postępowania</w:t>
      </w:r>
      <w:r w:rsidR="00460D5B" w:rsidRPr="00A761E2">
        <w:rPr>
          <w:bCs/>
          <w:sz w:val="22"/>
          <w:szCs w:val="22"/>
        </w:rPr>
        <w:t xml:space="preserve"> </w:t>
      </w:r>
      <w:r w:rsidR="00A9775F" w:rsidRPr="00A761E2">
        <w:rPr>
          <w:bCs/>
          <w:sz w:val="22"/>
          <w:szCs w:val="22"/>
        </w:rPr>
        <w:t>w</w:t>
      </w:r>
      <w:r w:rsidR="00460D5B" w:rsidRPr="00A761E2">
        <w:rPr>
          <w:bCs/>
          <w:sz w:val="22"/>
          <w:szCs w:val="22"/>
        </w:rPr>
        <w:t>ykonawc</w:t>
      </w:r>
      <w:r w:rsidRPr="00A761E2">
        <w:rPr>
          <w:bCs/>
          <w:sz w:val="22"/>
          <w:szCs w:val="22"/>
        </w:rPr>
        <w:t>ę:</w:t>
      </w:r>
    </w:p>
    <w:p w14:paraId="6834BDFF" w14:textId="76BAE01B" w:rsidR="008E1C80" w:rsidRPr="00A761E2" w:rsidRDefault="0030530E" w:rsidP="002D0F18">
      <w:pPr>
        <w:pStyle w:val="Akapitzlist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który naruszył obowiązki dotyczące płatności podatków, opłat lub składek </w:t>
      </w:r>
      <w:r w:rsidRPr="00A761E2">
        <w:rPr>
          <w:color w:val="000000"/>
          <w:sz w:val="22"/>
          <w:szCs w:val="22"/>
        </w:rPr>
        <w:br/>
        <w:t>na ubezpieczenia społeczne lub zdrowotne, z wyjątkiem przypadku, o którym mowa w art. 108 ust. 1 pkt 3, chyba że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 xml:space="preserve">a odpowiednio przed upływem terminu do składania wniosków o dopuszczenie do udziału w postępowaniu albo przed upływem terminu składania ofert dokonał płatności należnych podatków, opłat lub składek na ubezpieczenia społeczne </w:t>
      </w:r>
      <w:r w:rsidR="00A9775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lub zdrowotne wraz z odsetkami lub grzywnami lub zawarł wiążące porozumienie w sprawie spłaty tych należności </w:t>
      </w:r>
      <w:r w:rsidRPr="00A761E2">
        <w:rPr>
          <w:bCs/>
          <w:sz w:val="22"/>
          <w:szCs w:val="22"/>
        </w:rPr>
        <w:t>(art. 109 ust. 1 pkt 1);</w:t>
      </w:r>
    </w:p>
    <w:p w14:paraId="4A69CBE8" w14:textId="138299C0" w:rsidR="008E1C80" w:rsidRPr="00A761E2" w:rsidRDefault="0030530E" w:rsidP="002D0F18">
      <w:pPr>
        <w:pStyle w:val="Akapitzlist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 xml:space="preserve">w stosunku do którego otwarto likwidację, ogłoszono </w:t>
      </w:r>
      <w:r w:rsidRPr="00A761E2">
        <w:rPr>
          <w:color w:val="000000"/>
          <w:sz w:val="22"/>
          <w:szCs w:val="22"/>
        </w:rPr>
        <w:t xml:space="preserve">upadłość, którego aktywami </w:t>
      </w:r>
      <w:r w:rsidR="00537E1A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zarządza likwidator lub sąd, zawarł układ z wierzycielami, którego działalność gospodarcza jest zawieszona albo znajduje się on w innej tego rodzaju sytuacji wynikającej z podobnej procedury przewidzianej w przepisach miejsca wszczęcia</w:t>
      </w:r>
      <w:r w:rsidR="00537E1A" w:rsidRPr="00A761E2">
        <w:rPr>
          <w:color w:val="000000"/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>tej procedury (art. 109 ust.</w:t>
      </w:r>
      <w:r w:rsidR="001425F2" w:rsidRPr="00A761E2">
        <w:rPr>
          <w:color w:val="000000"/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>1 pkt 4);</w:t>
      </w:r>
    </w:p>
    <w:p w14:paraId="57C06F2D" w14:textId="7318B3C7" w:rsidR="008E1C80" w:rsidRPr="00A761E2" w:rsidRDefault="0030530E" w:rsidP="002D0F18">
      <w:pPr>
        <w:pStyle w:val="Akapitzlist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który w sposób zawiniony poważnie naruszył obowiązki zawodowe, co podważa </w:t>
      </w:r>
      <w:r w:rsidR="00A9775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jego uczciwość, w szczególności gdy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 xml:space="preserve">a w wyniku zamierzonego działania </w:t>
      </w:r>
      <w:r w:rsidR="00A9775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lub rażącego niedbalstwa nie wykonał lub nienależycie wykonał zamówienie,</w:t>
      </w:r>
      <w:r w:rsidR="00A9775F" w:rsidRPr="00A761E2">
        <w:rPr>
          <w:color w:val="000000"/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>co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>y jest w stanie wykazać za pomocą stosownych dowodów (art. 109 ust. 1 pkt 5);</w:t>
      </w:r>
    </w:p>
    <w:p w14:paraId="0C7600C5" w14:textId="7A1B4943" w:rsidR="008E1C80" w:rsidRPr="00A761E2" w:rsidRDefault="0030530E" w:rsidP="002D0F18">
      <w:pPr>
        <w:pStyle w:val="Akapitzlist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który, z przyczyn leżących po jego stronie, w znacznym stopniu lub zakresie nie wykonał </w:t>
      </w:r>
      <w:r w:rsidR="00A9775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 (art. 109 ust. 1 pkt 7);</w:t>
      </w:r>
    </w:p>
    <w:p w14:paraId="26083CDE" w14:textId="12113BE7" w:rsidR="008E1C80" w:rsidRPr="00A761E2" w:rsidRDefault="0030530E" w:rsidP="002D0F18">
      <w:pPr>
        <w:pStyle w:val="Akapitzlist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>który w wyniku zamierzonego działania lub rażącego niedbalstwa wprowadził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>ego w błąd przy przedstawianiu informacji, że nie podlega wykluczeniu, spełnia warunki udziału w postępowaniu lub kryteria selekcji, co mogło mieć istotny wpływ na decyzje podejmowane przez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 xml:space="preserve">ego w postępowaniu o udzielenie zamówienia, lub który zataił te informacje </w:t>
      </w:r>
      <w:r w:rsidRPr="00A761E2">
        <w:rPr>
          <w:color w:val="000000"/>
          <w:sz w:val="22"/>
          <w:szCs w:val="22"/>
        </w:rPr>
        <w:lastRenderedPageBreak/>
        <w:t>lub nie jest w stanie przedstawić wymaganych podmiotowych środków dowodowych (art. 109 ust. 1 pkt 8);</w:t>
      </w:r>
    </w:p>
    <w:p w14:paraId="2513C613" w14:textId="03D692C5" w:rsidR="008E1C80" w:rsidRPr="00A761E2" w:rsidRDefault="0030530E" w:rsidP="002D0F18">
      <w:pPr>
        <w:pStyle w:val="Akapitzlist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>który bezprawnie wpływał lub próbował wpływać na czynności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 xml:space="preserve">ego lub próbował pozyskać lub pozyskał informacje poufne, mogące dać mu przewagę w postępowaniu </w:t>
      </w:r>
      <w:r w:rsidR="00A9775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o udzielenie zamówienia (art. 109 ust. 1 pkt 9);</w:t>
      </w:r>
    </w:p>
    <w:p w14:paraId="02A28DF0" w14:textId="59C933C1" w:rsidR="008E1C80" w:rsidRPr="00A761E2" w:rsidRDefault="0030530E" w:rsidP="002D0F18">
      <w:pPr>
        <w:pStyle w:val="Akapitzlist"/>
        <w:numPr>
          <w:ilvl w:val="1"/>
          <w:numId w:val="67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który w wyniku lekkomyślności lub niedbalstwa przedstawił informacje wprowadzające </w:t>
      </w:r>
      <w:r w:rsidR="00A9775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w błąd, co mogło mieć istotny wpływ na decyzje podejmowane przez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 xml:space="preserve">ego </w:t>
      </w:r>
      <w:r w:rsidR="005D3991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w postępowaniu o udzielenie zamówienia (art. 109 ust. 1 pkt 10).</w:t>
      </w:r>
    </w:p>
    <w:p w14:paraId="312BEB28" w14:textId="23450DFB" w:rsidR="008E1C80" w:rsidRPr="00A761E2" w:rsidRDefault="0030530E" w:rsidP="002D0F18">
      <w:pPr>
        <w:pStyle w:val="Akapitzlist"/>
        <w:numPr>
          <w:ilvl w:val="0"/>
          <w:numId w:val="67"/>
        </w:numPr>
        <w:suppressAutoHyphens/>
        <w:ind w:left="426" w:hanging="426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>W przypadkach, o których mowa w ust. 2.1 – 2.4 niniejszego rozdziału,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 xml:space="preserve">y może </w:t>
      </w:r>
      <w:r w:rsidR="00F17BC2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nie wykluczać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>y, jeżeli wykluczenie byłoby w sposób oczywisty nieproporcjonalne, w szczególności, gdy kwota zaległych podatków lub składek na ubezpieczenie społeczne jest niewielka albo sytuacja ekonomiczna lub finansowa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>y, o którym mowa w ust. 2.2 powyżej, jest wystarczająca do wykonania zamówienia.</w:t>
      </w:r>
    </w:p>
    <w:p w14:paraId="7CE9357F" w14:textId="77777777" w:rsidR="008E1C80" w:rsidRPr="00A761E2" w:rsidRDefault="008E1C80" w:rsidP="00721B79">
      <w:pPr>
        <w:tabs>
          <w:tab w:val="left" w:pos="426"/>
          <w:tab w:val="left" w:pos="709"/>
          <w:tab w:val="left" w:pos="851"/>
          <w:tab w:val="left" w:pos="993"/>
        </w:tabs>
        <w:ind w:left="1070"/>
        <w:jc w:val="both"/>
        <w:textAlignment w:val="baseline"/>
        <w:rPr>
          <w:sz w:val="22"/>
          <w:szCs w:val="22"/>
        </w:rPr>
      </w:pPr>
    </w:p>
    <w:p w14:paraId="19B6436C" w14:textId="13647DCD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VIII - Wykaz oświadczeń i dokumentów, jakie mają dostarczyć</w:t>
      </w:r>
      <w:r w:rsidR="00460D5B" w:rsidRPr="00A761E2">
        <w:rPr>
          <w:b/>
          <w:bCs/>
          <w:sz w:val="22"/>
          <w:szCs w:val="22"/>
        </w:rPr>
        <w:t xml:space="preserve"> wykonawc</w:t>
      </w:r>
      <w:r w:rsidRPr="00A761E2">
        <w:rPr>
          <w:b/>
          <w:bCs/>
          <w:sz w:val="22"/>
          <w:szCs w:val="22"/>
        </w:rPr>
        <w:t>y w celu potwierdzenia spełnienia warunków udziału w postępowaniu oraz braku podstaw do wykluczenia.</w:t>
      </w:r>
    </w:p>
    <w:p w14:paraId="00454A80" w14:textId="77777777" w:rsidR="008E1C80" w:rsidRPr="00A761E2" w:rsidRDefault="0030530E" w:rsidP="002D0F18">
      <w:pPr>
        <w:pStyle w:val="Akapitzlist"/>
        <w:numPr>
          <w:ilvl w:val="0"/>
          <w:numId w:val="33"/>
        </w:numPr>
        <w:suppressAutoHyphens/>
        <w:ind w:left="426" w:hanging="426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Oświadczenia składane obligatoryjnie wraz z ofertą:</w:t>
      </w:r>
    </w:p>
    <w:p w14:paraId="7D47AFD1" w14:textId="73369ABC" w:rsidR="008E1C80" w:rsidRPr="00A761E2" w:rsidRDefault="0030530E" w:rsidP="002D0F18">
      <w:pPr>
        <w:pStyle w:val="Akapitzlist"/>
        <w:numPr>
          <w:ilvl w:val="1"/>
          <w:numId w:val="33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 xml:space="preserve">w celu potwierdzenia braku podstaw do wykluczenia, o których mowa w rozdziale VII </w:t>
      </w:r>
      <w:r w:rsidR="00A9775F" w:rsidRPr="00A761E2">
        <w:rPr>
          <w:bCs/>
          <w:sz w:val="22"/>
          <w:szCs w:val="22"/>
        </w:rPr>
        <w:t>n</w:t>
      </w:r>
      <w:r w:rsidRPr="00A761E2">
        <w:rPr>
          <w:bCs/>
          <w:sz w:val="22"/>
          <w:szCs w:val="22"/>
        </w:rPr>
        <w:t>iniejszej SWZ,</w:t>
      </w:r>
      <w:r w:rsidR="00460D5B" w:rsidRPr="00A761E2">
        <w:rPr>
          <w:bCs/>
          <w:sz w:val="22"/>
          <w:szCs w:val="22"/>
        </w:rPr>
        <w:t xml:space="preserve"> wykonawc</w:t>
      </w:r>
      <w:r w:rsidRPr="00A761E2">
        <w:rPr>
          <w:bCs/>
          <w:sz w:val="22"/>
          <w:szCs w:val="22"/>
        </w:rPr>
        <w:t>a musi dołączyć do oferty oświadczenie o niepodleganiu wykluczeniu, według wzoru stanowiącego załą</w:t>
      </w:r>
      <w:r w:rsidR="002B6752" w:rsidRPr="00A761E2">
        <w:rPr>
          <w:bCs/>
          <w:sz w:val="22"/>
          <w:szCs w:val="22"/>
        </w:rPr>
        <w:t>cznik nr 1 do formularza oferty,</w:t>
      </w:r>
    </w:p>
    <w:p w14:paraId="4230E248" w14:textId="44F34AD3" w:rsidR="008E1C80" w:rsidRPr="00A761E2" w:rsidRDefault="00882B30" w:rsidP="002D0F18">
      <w:pPr>
        <w:pStyle w:val="Akapitzlist"/>
        <w:numPr>
          <w:ilvl w:val="1"/>
          <w:numId w:val="33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w</w:t>
      </w:r>
      <w:r w:rsidR="0030530E" w:rsidRPr="00A761E2">
        <w:rPr>
          <w:bCs/>
          <w:sz w:val="22"/>
          <w:szCs w:val="22"/>
        </w:rPr>
        <w:t>ykonawca, który zamierza powierzyć wykonanie części zamówienia</w:t>
      </w:r>
      <w:r w:rsidR="001425F2" w:rsidRPr="00A761E2">
        <w:rPr>
          <w:bCs/>
          <w:sz w:val="22"/>
          <w:szCs w:val="22"/>
        </w:rPr>
        <w:t xml:space="preserve"> </w:t>
      </w:r>
      <w:r w:rsidR="00E90D7E" w:rsidRPr="00A761E2">
        <w:rPr>
          <w:bCs/>
          <w:sz w:val="22"/>
          <w:szCs w:val="22"/>
        </w:rPr>
        <w:t>podwykonawc</w:t>
      </w:r>
      <w:r w:rsidR="0030530E" w:rsidRPr="00A761E2">
        <w:rPr>
          <w:bCs/>
          <w:sz w:val="22"/>
          <w:szCs w:val="22"/>
        </w:rPr>
        <w:t xml:space="preserve">om, </w:t>
      </w:r>
      <w:r w:rsidR="00A9775F" w:rsidRPr="00A761E2">
        <w:rPr>
          <w:bCs/>
          <w:sz w:val="22"/>
          <w:szCs w:val="22"/>
        </w:rPr>
        <w:br/>
      </w:r>
      <w:r w:rsidR="0030530E" w:rsidRPr="00A761E2">
        <w:rPr>
          <w:bCs/>
          <w:sz w:val="22"/>
          <w:szCs w:val="22"/>
        </w:rPr>
        <w:t xml:space="preserve">w celu wykazania braku istnienia wobec nich podstaw do wykluczenia składa oświadczenie, o którym mowa w ust. </w:t>
      </w:r>
      <w:r w:rsidR="00A9775F" w:rsidRPr="00A761E2">
        <w:rPr>
          <w:bCs/>
          <w:sz w:val="22"/>
          <w:szCs w:val="22"/>
        </w:rPr>
        <w:t>1.1</w:t>
      </w:r>
      <w:r w:rsidR="001425F2" w:rsidRPr="00A761E2">
        <w:rPr>
          <w:bCs/>
          <w:sz w:val="22"/>
          <w:szCs w:val="22"/>
        </w:rPr>
        <w:t xml:space="preserve"> </w:t>
      </w:r>
      <w:r w:rsidR="0030530E" w:rsidRPr="00A761E2">
        <w:rPr>
          <w:bCs/>
          <w:sz w:val="22"/>
          <w:szCs w:val="22"/>
        </w:rPr>
        <w:t>powyżej</w:t>
      </w:r>
      <w:r w:rsidR="00A9775F" w:rsidRPr="00A761E2">
        <w:rPr>
          <w:bCs/>
          <w:sz w:val="22"/>
          <w:szCs w:val="22"/>
        </w:rPr>
        <w:t>,</w:t>
      </w:r>
      <w:r w:rsidR="0030530E" w:rsidRPr="00A761E2">
        <w:rPr>
          <w:bCs/>
          <w:sz w:val="22"/>
          <w:szCs w:val="22"/>
        </w:rPr>
        <w:t xml:space="preserve"> w części dotyczącej</w:t>
      </w:r>
      <w:r w:rsidR="001425F2" w:rsidRPr="00A761E2">
        <w:rPr>
          <w:bCs/>
          <w:sz w:val="22"/>
          <w:szCs w:val="22"/>
        </w:rPr>
        <w:t xml:space="preserve"> </w:t>
      </w:r>
      <w:r w:rsidR="00E90D7E" w:rsidRPr="00A761E2">
        <w:rPr>
          <w:bCs/>
          <w:sz w:val="22"/>
          <w:szCs w:val="22"/>
        </w:rPr>
        <w:t>podwykonawc</w:t>
      </w:r>
      <w:r w:rsidR="002B6752" w:rsidRPr="00A761E2">
        <w:rPr>
          <w:bCs/>
          <w:sz w:val="22"/>
          <w:szCs w:val="22"/>
        </w:rPr>
        <w:t>ów,</w:t>
      </w:r>
    </w:p>
    <w:p w14:paraId="6865C809" w14:textId="48CB54F4" w:rsidR="008E1C80" w:rsidRPr="00A761E2" w:rsidRDefault="0030530E" w:rsidP="002D0F18">
      <w:pPr>
        <w:pStyle w:val="Akapitzlist"/>
        <w:numPr>
          <w:ilvl w:val="1"/>
          <w:numId w:val="33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w przypadku wspólnego ubiegania się o zamówienie przez</w:t>
      </w:r>
      <w:r w:rsidR="00460D5B" w:rsidRPr="00A761E2">
        <w:rPr>
          <w:bCs/>
          <w:sz w:val="22"/>
          <w:szCs w:val="22"/>
        </w:rPr>
        <w:t xml:space="preserve"> wykonawc</w:t>
      </w:r>
      <w:r w:rsidRPr="00A761E2">
        <w:rPr>
          <w:bCs/>
          <w:sz w:val="22"/>
          <w:szCs w:val="22"/>
        </w:rPr>
        <w:t xml:space="preserve">ów, oświadczenie </w:t>
      </w:r>
      <w:r w:rsidR="00A9775F" w:rsidRPr="00A761E2">
        <w:rPr>
          <w:bCs/>
          <w:sz w:val="22"/>
          <w:szCs w:val="22"/>
        </w:rPr>
        <w:br/>
      </w:r>
      <w:r w:rsidRPr="00A761E2">
        <w:rPr>
          <w:bCs/>
          <w:sz w:val="22"/>
          <w:szCs w:val="22"/>
        </w:rPr>
        <w:t>o którym mowa w ust. 1</w:t>
      </w:r>
      <w:r w:rsidR="00A9775F" w:rsidRPr="00A761E2">
        <w:rPr>
          <w:bCs/>
          <w:sz w:val="22"/>
          <w:szCs w:val="22"/>
        </w:rPr>
        <w:t>.1</w:t>
      </w:r>
      <w:r w:rsidRPr="00A761E2">
        <w:rPr>
          <w:bCs/>
          <w:sz w:val="22"/>
          <w:szCs w:val="22"/>
        </w:rPr>
        <w:t xml:space="preserve"> powyżej</w:t>
      </w:r>
      <w:r w:rsidR="00A9775F" w:rsidRPr="00A761E2">
        <w:rPr>
          <w:bCs/>
          <w:sz w:val="22"/>
          <w:szCs w:val="22"/>
        </w:rPr>
        <w:t>,</w:t>
      </w:r>
      <w:r w:rsidRPr="00A761E2">
        <w:rPr>
          <w:bCs/>
          <w:sz w:val="22"/>
          <w:szCs w:val="22"/>
        </w:rPr>
        <w:t xml:space="preserve"> składa każdy z</w:t>
      </w:r>
      <w:r w:rsidR="00460D5B" w:rsidRPr="00A761E2">
        <w:rPr>
          <w:bCs/>
          <w:sz w:val="22"/>
          <w:szCs w:val="22"/>
        </w:rPr>
        <w:t xml:space="preserve"> wykonawc</w:t>
      </w:r>
      <w:r w:rsidR="002B6752" w:rsidRPr="00A761E2">
        <w:rPr>
          <w:bCs/>
          <w:sz w:val="22"/>
          <w:szCs w:val="22"/>
        </w:rPr>
        <w:t>ów.</w:t>
      </w:r>
    </w:p>
    <w:p w14:paraId="23B7DFFB" w14:textId="0C5CA031" w:rsidR="008E1C80" w:rsidRPr="00A761E2" w:rsidRDefault="0030530E" w:rsidP="002D0F18">
      <w:pPr>
        <w:pStyle w:val="Akapitzlist"/>
        <w:numPr>
          <w:ilvl w:val="0"/>
          <w:numId w:val="33"/>
        </w:numPr>
        <w:suppressAutoHyphens/>
        <w:ind w:left="426" w:hanging="426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Dodatkowe oświadczenia składane obligatoryjnie wraz z ofertą</w:t>
      </w:r>
      <w:r w:rsidR="00DA77F2" w:rsidRPr="00A761E2">
        <w:rPr>
          <w:bCs/>
          <w:sz w:val="22"/>
          <w:szCs w:val="22"/>
        </w:rPr>
        <w:t>:</w:t>
      </w:r>
    </w:p>
    <w:p w14:paraId="2FAC3761" w14:textId="0A9B0414" w:rsidR="00DA77F2" w:rsidRPr="00A761E2" w:rsidRDefault="00DA77F2" w:rsidP="00DA77F2">
      <w:pPr>
        <w:pStyle w:val="Akapitzlist"/>
        <w:numPr>
          <w:ilvl w:val="0"/>
          <w:numId w:val="0"/>
        </w:numPr>
        <w:suppressAutoHyphens/>
        <w:ind w:left="426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2.1</w:t>
      </w:r>
      <w:r w:rsidRPr="00A761E2">
        <w:rPr>
          <w:bCs/>
          <w:sz w:val="22"/>
          <w:szCs w:val="22"/>
        </w:rPr>
        <w:tab/>
        <w:t xml:space="preserve">  wykonawcy wspólnie ubiegający się o zamówienie muszą dołączyć do oferty oświadczenie, z którego wynika, które dostawy wykonają poszczególni wykonawcy.</w:t>
      </w:r>
    </w:p>
    <w:p w14:paraId="5537F82A" w14:textId="44A22E7F" w:rsidR="005F1456" w:rsidRPr="0094057C" w:rsidRDefault="00EB33D9" w:rsidP="002D0F18">
      <w:pPr>
        <w:pStyle w:val="Akapitzlist"/>
        <w:numPr>
          <w:ilvl w:val="0"/>
          <w:numId w:val="33"/>
        </w:numPr>
        <w:suppressAutoHyphens/>
        <w:ind w:left="426" w:hanging="426"/>
        <w:rPr>
          <w:bCs/>
          <w:sz w:val="22"/>
          <w:szCs w:val="22"/>
        </w:rPr>
      </w:pPr>
      <w:r w:rsidRPr="0094057C">
        <w:rPr>
          <w:bCs/>
          <w:sz w:val="22"/>
          <w:szCs w:val="22"/>
        </w:rPr>
        <w:t xml:space="preserve">Dokumenty i oświadczenia składane przez wykonawcę na wezwanie zamawiającego </w:t>
      </w:r>
      <w:r w:rsidRPr="0094057C">
        <w:rPr>
          <w:bCs/>
          <w:sz w:val="22"/>
          <w:szCs w:val="22"/>
        </w:rPr>
        <w:br/>
        <w:t>– nie dotyczy.</w:t>
      </w:r>
    </w:p>
    <w:p w14:paraId="23B824C1" w14:textId="2C37FA6B" w:rsidR="008E1C80" w:rsidRPr="00A761E2" w:rsidRDefault="0030530E" w:rsidP="00146B99">
      <w:pPr>
        <w:pStyle w:val="Akapitzlist"/>
        <w:numPr>
          <w:ilvl w:val="0"/>
          <w:numId w:val="67"/>
        </w:numPr>
        <w:suppressAutoHyphens/>
        <w:ind w:left="426" w:hanging="426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>Jeżeli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>a nie złożył oświadczenia</w:t>
      </w:r>
      <w:r w:rsidRPr="00A761E2">
        <w:rPr>
          <w:color w:val="000000"/>
          <w:sz w:val="22"/>
        </w:rPr>
        <w:t xml:space="preserve"> o niepodleganiu wykluczeniu </w:t>
      </w:r>
      <w:r w:rsidRPr="00A761E2">
        <w:rPr>
          <w:sz w:val="22"/>
        </w:rPr>
        <w:t xml:space="preserve">lub </w:t>
      </w:r>
      <w:r w:rsidRPr="00A761E2">
        <w:rPr>
          <w:color w:val="000000"/>
          <w:sz w:val="22"/>
          <w:szCs w:val="22"/>
        </w:rPr>
        <w:t>innych dokumentów lub oświadczeń składanych w postępowaniu lub są one niekompletne lub zawierają błędy,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>y wzywa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 xml:space="preserve">ę odpowiednio do ich złożenia, poprawienia lub uzupełnienia </w:t>
      </w:r>
      <w:r w:rsidR="00F17BC2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w</w:t>
      </w:r>
      <w:r w:rsidRPr="00A761E2">
        <w:rPr>
          <w:color w:val="000000"/>
          <w:sz w:val="22"/>
        </w:rPr>
        <w:t xml:space="preserve"> wyznaczonym terminie nie krótszym niż </w:t>
      </w:r>
      <w:r w:rsidR="00E65AD8" w:rsidRPr="00A761E2">
        <w:rPr>
          <w:color w:val="000000"/>
          <w:sz w:val="22"/>
        </w:rPr>
        <w:t>2 (</w:t>
      </w:r>
      <w:r w:rsidRPr="00A761E2">
        <w:rPr>
          <w:color w:val="000000"/>
          <w:sz w:val="22"/>
        </w:rPr>
        <w:t>dwa</w:t>
      </w:r>
      <w:r w:rsidR="00E65AD8" w:rsidRPr="00A761E2">
        <w:rPr>
          <w:color w:val="000000"/>
          <w:sz w:val="22"/>
        </w:rPr>
        <w:t>)</w:t>
      </w:r>
      <w:r w:rsidRPr="00A761E2">
        <w:rPr>
          <w:color w:val="000000"/>
          <w:sz w:val="22"/>
        </w:rPr>
        <w:t xml:space="preserve"> dni robocze, chyba że </w:t>
      </w:r>
      <w:r w:rsidRPr="00A761E2">
        <w:rPr>
          <w:color w:val="000000"/>
          <w:sz w:val="22"/>
          <w:szCs w:val="22"/>
        </w:rPr>
        <w:t>oferta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</w:rPr>
        <w:t>y podlega</w:t>
      </w:r>
      <w:r w:rsidRPr="00A761E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A761E2">
        <w:rPr>
          <w:sz w:val="22"/>
        </w:rPr>
        <w:t xml:space="preserve"> </w:t>
      </w:r>
      <w:r w:rsidRPr="00A761E2">
        <w:rPr>
          <w:color w:val="000000"/>
          <w:sz w:val="22"/>
          <w:szCs w:val="22"/>
        </w:rPr>
        <w:t>zachodzą przesłanki unieważnienia postępowania.</w:t>
      </w:r>
    </w:p>
    <w:p w14:paraId="02ED238C" w14:textId="5058155C" w:rsidR="008E1C80" w:rsidRPr="00A761E2" w:rsidRDefault="008E1C80" w:rsidP="00721B79">
      <w:pPr>
        <w:jc w:val="both"/>
        <w:rPr>
          <w:bCs/>
          <w:sz w:val="22"/>
          <w:szCs w:val="22"/>
        </w:rPr>
      </w:pPr>
    </w:p>
    <w:p w14:paraId="5E795AD8" w14:textId="6301E118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IX – Informacje o sposobie porozumiewania się</w:t>
      </w:r>
      <w:r w:rsidR="00AC4533" w:rsidRPr="00A761E2">
        <w:rPr>
          <w:b/>
          <w:bCs/>
          <w:sz w:val="22"/>
          <w:szCs w:val="22"/>
        </w:rPr>
        <w:t xml:space="preserve"> zamawiając</w:t>
      </w:r>
      <w:r w:rsidRPr="00A761E2">
        <w:rPr>
          <w:b/>
          <w:bCs/>
          <w:sz w:val="22"/>
          <w:szCs w:val="22"/>
        </w:rPr>
        <w:t>ego z</w:t>
      </w:r>
      <w:r w:rsidR="00460D5B" w:rsidRPr="00A761E2">
        <w:rPr>
          <w:b/>
          <w:bCs/>
          <w:sz w:val="22"/>
          <w:szCs w:val="22"/>
        </w:rPr>
        <w:t xml:space="preserve"> wykonawc</w:t>
      </w:r>
      <w:r w:rsidRPr="00A761E2">
        <w:rPr>
          <w:b/>
          <w:bCs/>
          <w:sz w:val="22"/>
          <w:szCs w:val="22"/>
        </w:rPr>
        <w:t xml:space="preserve">ami </w:t>
      </w:r>
      <w:r w:rsidRPr="00A761E2">
        <w:rPr>
          <w:b/>
          <w:bCs/>
          <w:sz w:val="22"/>
          <w:szCs w:val="22"/>
        </w:rPr>
        <w:br/>
        <w:t xml:space="preserve">oraz przekazywania oświadczeń i dokumentów wraz ze wskazaniem osób uprawnionych </w:t>
      </w:r>
      <w:r w:rsidRPr="00A761E2">
        <w:rPr>
          <w:b/>
          <w:bCs/>
          <w:sz w:val="22"/>
          <w:szCs w:val="22"/>
        </w:rPr>
        <w:br/>
        <w:t>do kontaktów z</w:t>
      </w:r>
      <w:r w:rsidR="00460D5B" w:rsidRPr="00A761E2">
        <w:rPr>
          <w:b/>
          <w:bCs/>
          <w:sz w:val="22"/>
          <w:szCs w:val="22"/>
        </w:rPr>
        <w:t xml:space="preserve"> wykonawc</w:t>
      </w:r>
      <w:r w:rsidRPr="00A761E2">
        <w:rPr>
          <w:b/>
          <w:bCs/>
          <w:sz w:val="22"/>
          <w:szCs w:val="22"/>
        </w:rPr>
        <w:t>ami</w:t>
      </w:r>
    </w:p>
    <w:p w14:paraId="709EF805" w14:textId="77777777" w:rsidR="008E1C80" w:rsidRPr="00A761E2" w:rsidRDefault="0030530E" w:rsidP="002D0F18">
      <w:pPr>
        <w:pStyle w:val="Akapitzlist"/>
        <w:numPr>
          <w:ilvl w:val="0"/>
          <w:numId w:val="36"/>
        </w:numPr>
        <w:suppressAutoHyphens/>
        <w:ind w:left="426" w:hanging="426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Informacje ogólne.</w:t>
      </w:r>
    </w:p>
    <w:p w14:paraId="1D9DC9B6" w14:textId="73DC0774" w:rsidR="008E1C80" w:rsidRPr="00A761E2" w:rsidRDefault="0030530E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rStyle w:val="czeinternetowe"/>
          <w:color w:val="auto"/>
          <w:sz w:val="22"/>
          <w:szCs w:val="22"/>
          <w:u w:val="none"/>
        </w:rPr>
      </w:pPr>
      <w:r w:rsidRPr="00A761E2">
        <w:rPr>
          <w:sz w:val="22"/>
          <w:szCs w:val="22"/>
        </w:rPr>
        <w:t xml:space="preserve">Postępowanie o udzielenie zamówienia publicznego prowadzone jest przy użyciu </w:t>
      </w:r>
      <w:r w:rsidR="00537E1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narzędzia komercyjnego </w:t>
      </w:r>
      <w:hyperlink r:id="rId17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sz w:val="22"/>
          <w:szCs w:val="22"/>
        </w:rPr>
        <w:t xml:space="preserve"> – adres profilu nabywcy: </w:t>
      </w:r>
      <w:hyperlink r:id="rId18">
        <w:r w:rsidRPr="00A761E2"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3A16FF" w:rsidRPr="00A761E2">
        <w:rPr>
          <w:rStyle w:val="czeinternetowe"/>
          <w:bCs/>
          <w:color w:val="auto"/>
          <w:sz w:val="22"/>
          <w:szCs w:val="22"/>
          <w:u w:val="none"/>
        </w:rPr>
        <w:t>,</w:t>
      </w:r>
    </w:p>
    <w:p w14:paraId="49500230" w14:textId="16A7F569" w:rsidR="008E1C80" w:rsidRPr="00A761E2" w:rsidRDefault="0030530E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sz w:val="22"/>
          <w:szCs w:val="22"/>
        </w:rPr>
      </w:pPr>
      <w:r w:rsidRPr="00A761E2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1D70D8AF" w14:textId="48F2BD40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akceptuje warunki korzystania z </w:t>
      </w:r>
      <w:hyperlink r:id="rId19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0D3584F9" w14:textId="4FA74479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zapozna się z instrukcją korzystania z </w:t>
      </w:r>
      <w:hyperlink r:id="rId20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, </w:t>
      </w:r>
      <w:r w:rsidRPr="00A761E2">
        <w:rPr>
          <w:color w:val="000000"/>
          <w:sz w:val="22"/>
          <w:szCs w:val="22"/>
        </w:rPr>
        <w:br/>
        <w:t xml:space="preserve">a w szczególności z zasadami logowania, składania wniosków o wyjaśnienie treści SWZ, składania ofert oraz dokonywania innych czynności w niniejszym postępowaniu </w:t>
      </w:r>
      <w:r w:rsidR="003A16F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przy użyciu </w:t>
      </w:r>
      <w:hyperlink r:id="rId21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 dostępną na </w:t>
      </w:r>
      <w:hyperlink r:id="rId22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– link poniżej:</w:t>
      </w:r>
    </w:p>
    <w:p w14:paraId="593AFE4D" w14:textId="4395F320" w:rsidR="008E1C80" w:rsidRPr="00A761E2" w:rsidRDefault="00000000" w:rsidP="0011153C">
      <w:pPr>
        <w:ind w:left="1276" w:right="-2"/>
        <w:jc w:val="both"/>
        <w:rPr>
          <w:color w:val="000000"/>
          <w:sz w:val="22"/>
          <w:szCs w:val="22"/>
        </w:rPr>
      </w:pPr>
      <w:hyperlink r:id="rId23">
        <w:r w:rsidR="0030530E" w:rsidRPr="00A761E2">
          <w:rPr>
            <w:rStyle w:val="czeinternetowe"/>
            <w:sz w:val="22"/>
            <w:szCs w:val="22"/>
          </w:rPr>
          <w:t>https://drive.google.com/file/d/1Kd1DttbBeiNWt4q4slS4t76lZVKPbkyD/view</w:t>
        </w:r>
      </w:hyperlink>
      <w:r w:rsidR="0030530E" w:rsidRPr="00A761E2">
        <w:rPr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lastRenderedPageBreak/>
        <w:t xml:space="preserve">lub w zakładce: </w:t>
      </w:r>
      <w:hyperlink r:id="rId24">
        <w:r w:rsidR="0030530E" w:rsidRPr="00A761E2">
          <w:rPr>
            <w:rStyle w:val="czeinternetowe"/>
            <w:sz w:val="22"/>
            <w:szCs w:val="22"/>
          </w:rPr>
          <w:t>https://platformazakupowa.pl/strona/45-instrukcje</w:t>
        </w:r>
      </w:hyperlink>
      <w:r w:rsidR="0030530E" w:rsidRPr="00A761E2">
        <w:rPr>
          <w:color w:val="000000"/>
          <w:sz w:val="22"/>
          <w:szCs w:val="22"/>
        </w:rPr>
        <w:t xml:space="preserve"> oraz będzie ją</w:t>
      </w:r>
      <w:r w:rsidR="005D3991" w:rsidRPr="00A761E2">
        <w:rPr>
          <w:color w:val="000000"/>
          <w:sz w:val="22"/>
          <w:szCs w:val="22"/>
        </w:rPr>
        <w:t xml:space="preserve"> </w:t>
      </w:r>
      <w:r w:rsidR="00F17BC2" w:rsidRPr="00A761E2">
        <w:rPr>
          <w:color w:val="000000"/>
          <w:sz w:val="22"/>
          <w:szCs w:val="22"/>
        </w:rPr>
        <w:t>s</w:t>
      </w:r>
      <w:r w:rsidR="0030530E" w:rsidRPr="00A761E2">
        <w:rPr>
          <w:color w:val="000000"/>
          <w:sz w:val="22"/>
          <w:szCs w:val="22"/>
        </w:rPr>
        <w:t>tosować.</w:t>
      </w:r>
    </w:p>
    <w:p w14:paraId="473AB281" w14:textId="77AE34FF" w:rsidR="008E1C80" w:rsidRPr="00A761E2" w:rsidRDefault="0030530E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Wymagania techniczne i organizacyjne składania ofert, wysyłania i odbierania </w:t>
      </w:r>
      <w:r w:rsidR="00537E1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dokumentów elektronicznych, cyfrowego odwzorowania z dokumentem w postaci </w:t>
      </w:r>
      <w:r w:rsidR="00537E1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papierowej, oświadczeń oraz informacji przekazywanych z ich użyciem opisane zostały </w:t>
      </w:r>
      <w:r w:rsidR="00537E1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na </w:t>
      </w:r>
      <w:hyperlink r:id="rId25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sz w:val="22"/>
          <w:szCs w:val="22"/>
        </w:rPr>
        <w:t xml:space="preserve">, </w:t>
      </w:r>
      <w:r w:rsidRPr="00A761E2">
        <w:rPr>
          <w:color w:val="000000"/>
          <w:sz w:val="22"/>
          <w:szCs w:val="22"/>
        </w:rPr>
        <w:t>w regulaminie zamieszczonym w zakładce</w:t>
      </w:r>
      <w:r w:rsidR="003A16FF" w:rsidRPr="00A761E2">
        <w:rPr>
          <w:color w:val="000000"/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 xml:space="preserve">„Regulamin” oraz instrukcji składania ofert </w:t>
      </w:r>
      <w:r w:rsidR="00985106" w:rsidRPr="00A761E2">
        <w:rPr>
          <w:color w:val="000000"/>
          <w:sz w:val="22"/>
          <w:szCs w:val="22"/>
        </w:rPr>
        <w:t>–</w:t>
      </w:r>
      <w:r w:rsidR="00F17BC2" w:rsidRPr="00A761E2">
        <w:rPr>
          <w:color w:val="000000"/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>linki w ust. 1.2</w:t>
      </w:r>
      <w:r w:rsidR="00F17BC2" w:rsidRPr="00A761E2">
        <w:rPr>
          <w:color w:val="000000"/>
          <w:sz w:val="22"/>
          <w:szCs w:val="22"/>
        </w:rPr>
        <w:t xml:space="preserve"> pkt </w:t>
      </w:r>
      <w:r w:rsidRPr="00A761E2">
        <w:rPr>
          <w:color w:val="000000"/>
          <w:sz w:val="22"/>
          <w:szCs w:val="22"/>
        </w:rPr>
        <w:t>2</w:t>
      </w:r>
      <w:r w:rsidR="00F17BC2" w:rsidRPr="00A761E2">
        <w:rPr>
          <w:color w:val="000000"/>
          <w:sz w:val="22"/>
          <w:szCs w:val="22"/>
        </w:rPr>
        <w:t>)</w:t>
      </w:r>
      <w:r w:rsidRPr="00A761E2">
        <w:rPr>
          <w:color w:val="000000"/>
          <w:sz w:val="22"/>
          <w:szCs w:val="22"/>
        </w:rPr>
        <w:t xml:space="preserve"> powyżej.</w:t>
      </w:r>
    </w:p>
    <w:p w14:paraId="31DED33C" w14:textId="77777777" w:rsidR="008E1C80" w:rsidRPr="00A761E2" w:rsidRDefault="0030530E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Wielkość plików:</w:t>
      </w:r>
    </w:p>
    <w:p w14:paraId="4C5A6C81" w14:textId="77777777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>w odniesieniu do oferty – maksymalna liczba plików to 10 po 150 MB każdy;</w:t>
      </w:r>
    </w:p>
    <w:p w14:paraId="4401642F" w14:textId="7B8B073A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>w przypadku komunikacji – wiadomość do</w:t>
      </w:r>
      <w:r w:rsidR="00EF7CBC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 max. 500 MB;</w:t>
      </w:r>
    </w:p>
    <w:p w14:paraId="046D3851" w14:textId="1566751C" w:rsidR="008E1C80" w:rsidRPr="00A761E2" w:rsidRDefault="0030530E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Komunikacja między</w:t>
      </w:r>
      <w:r w:rsidR="00EF7CBC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ym i</w:t>
      </w:r>
      <w:r w:rsidR="008F2EBF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ami odbywa się </w:t>
      </w:r>
      <w:r w:rsidRPr="00A761E2">
        <w:rPr>
          <w:b/>
          <w:bCs/>
          <w:sz w:val="22"/>
          <w:szCs w:val="22"/>
          <w:u w:val="single"/>
        </w:rPr>
        <w:t>wyłącznie</w:t>
      </w:r>
      <w:r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br/>
        <w:t xml:space="preserve">przy użyciu narzędzia komercyjnego </w:t>
      </w:r>
      <w:hyperlink r:id="rId26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sz w:val="22"/>
          <w:szCs w:val="22"/>
        </w:rPr>
        <w:t xml:space="preserve"> – adres profilu </w:t>
      </w:r>
      <w:r w:rsidR="00537E1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nabywcy: </w:t>
      </w:r>
      <w:hyperlink r:id="rId27">
        <w:r w:rsidRPr="00A761E2"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85256C" w:rsidRPr="00A761E2">
        <w:rPr>
          <w:rStyle w:val="czeinternetowe"/>
          <w:bCs/>
          <w:color w:val="auto"/>
          <w:sz w:val="22"/>
          <w:szCs w:val="22"/>
          <w:u w:val="none"/>
        </w:rPr>
        <w:t>.</w:t>
      </w:r>
    </w:p>
    <w:p w14:paraId="6D163BB6" w14:textId="60564A58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W celu skrócenia czasu udzielenia odpowiedzi na pytania komunikacja między </w:t>
      </w:r>
      <w:r w:rsidR="0072219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zamawiającym a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>ami w zakresie:</w:t>
      </w:r>
    </w:p>
    <w:p w14:paraId="08FDAF7B" w14:textId="7C4E75E1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przesyłania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>emu pytań do treści SWZ;</w:t>
      </w:r>
    </w:p>
    <w:p w14:paraId="0741A6A1" w14:textId="505BA7E6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sz w:val="22"/>
          <w:szCs w:val="22"/>
        </w:rPr>
        <w:t>przesyłania odpowiedzi na wezwanie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 do złożenia podmiotowych środków dowodowych;</w:t>
      </w:r>
    </w:p>
    <w:p w14:paraId="7CA210A7" w14:textId="6AF6E0CF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  <w:shd w:val="clear" w:color="auto" w:fill="FFFFFF"/>
        </w:rPr>
        <w:t>przesyłania odpowiedzi na wezwanie</w:t>
      </w:r>
      <w:r w:rsidR="00AC4533" w:rsidRPr="00A761E2">
        <w:rPr>
          <w:color w:val="000000"/>
          <w:sz w:val="22"/>
          <w:szCs w:val="22"/>
          <w:shd w:val="clear" w:color="auto" w:fill="FFFFFF"/>
        </w:rPr>
        <w:t xml:space="preserve"> zamawiając</w:t>
      </w:r>
      <w:r w:rsidR="0011153C" w:rsidRPr="00A761E2">
        <w:rPr>
          <w:color w:val="000000"/>
          <w:sz w:val="22"/>
          <w:szCs w:val="22"/>
          <w:shd w:val="clear" w:color="auto" w:fill="FFFFFF"/>
        </w:rPr>
        <w:t xml:space="preserve">ego </w:t>
      </w:r>
      <w:r w:rsidRPr="00A761E2">
        <w:rPr>
          <w:color w:val="000000"/>
          <w:sz w:val="22"/>
          <w:szCs w:val="22"/>
          <w:shd w:val="clear" w:color="auto" w:fill="FFFFFF"/>
        </w:rPr>
        <w:t>do złożenia/poprawienia/</w:t>
      </w:r>
      <w:r w:rsidR="00503E79" w:rsidRPr="00A761E2">
        <w:rPr>
          <w:color w:val="000000"/>
          <w:sz w:val="22"/>
          <w:szCs w:val="22"/>
          <w:shd w:val="clear" w:color="auto" w:fill="FFFFFF"/>
        </w:rPr>
        <w:t xml:space="preserve"> </w:t>
      </w:r>
      <w:r w:rsidRPr="00A761E2">
        <w:rPr>
          <w:color w:val="000000"/>
          <w:sz w:val="22"/>
          <w:szCs w:val="22"/>
          <w:shd w:val="clear" w:color="auto" w:fill="FFFFFF"/>
        </w:rPr>
        <w:t xml:space="preserve">uzupełnienia oświadczenia, o którym mowa w art. 125 ust. 1, podmiotowych </w:t>
      </w:r>
      <w:r w:rsidR="00503E79" w:rsidRPr="00A761E2">
        <w:rPr>
          <w:color w:val="000000"/>
          <w:sz w:val="22"/>
          <w:szCs w:val="22"/>
          <w:shd w:val="clear" w:color="auto" w:fill="FFFFFF"/>
        </w:rPr>
        <w:t>ś</w:t>
      </w:r>
      <w:r w:rsidRPr="00A761E2">
        <w:rPr>
          <w:color w:val="000000"/>
          <w:sz w:val="22"/>
          <w:szCs w:val="22"/>
          <w:shd w:val="clear" w:color="auto" w:fill="FFFFFF"/>
        </w:rPr>
        <w:t>rodków dowodowych, innych dokumentów lub oświadczeń składanych w postępowaniu;</w:t>
      </w:r>
    </w:p>
    <w:p w14:paraId="7065D046" w14:textId="2D953481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  <w:shd w:val="clear" w:color="auto" w:fill="FFFFFF"/>
        </w:rPr>
        <w:t>przesyłania odpowiedzi na wezwanie</w:t>
      </w:r>
      <w:r w:rsidR="00AC4533" w:rsidRPr="00A761E2">
        <w:rPr>
          <w:color w:val="000000"/>
          <w:sz w:val="22"/>
          <w:szCs w:val="22"/>
          <w:shd w:val="clear" w:color="auto" w:fill="FFFFFF"/>
        </w:rPr>
        <w:t xml:space="preserve"> zamawiając</w:t>
      </w:r>
      <w:r w:rsidRPr="00A761E2">
        <w:rPr>
          <w:color w:val="000000"/>
          <w:sz w:val="22"/>
          <w:szCs w:val="22"/>
          <w:shd w:val="clear" w:color="auto" w:fill="FFFFFF"/>
        </w:rPr>
        <w:t xml:space="preserve">ego do złożenia wyjaśnień dotyczących treści oświadczenia, o którym mowa w art. 125 </w:t>
      </w:r>
      <w:r w:rsidRPr="00A761E2">
        <w:rPr>
          <w:color w:val="000000"/>
          <w:sz w:val="22"/>
          <w:szCs w:val="22"/>
          <w:shd w:val="clear" w:color="auto" w:fill="FFFFFF"/>
        </w:rPr>
        <w:br/>
        <w:t xml:space="preserve">ust. 1 lub złożonych podmiotowych środków dowodowych lub innych </w:t>
      </w:r>
      <w:r w:rsidR="00D46378" w:rsidRPr="00A761E2">
        <w:rPr>
          <w:color w:val="000000"/>
          <w:sz w:val="22"/>
          <w:szCs w:val="22"/>
          <w:shd w:val="clear" w:color="auto" w:fill="FFFFFF"/>
        </w:rPr>
        <w:br/>
      </w:r>
      <w:r w:rsidRPr="00A761E2">
        <w:rPr>
          <w:color w:val="000000"/>
          <w:sz w:val="22"/>
          <w:szCs w:val="22"/>
          <w:shd w:val="clear" w:color="auto" w:fill="FFFFFF"/>
        </w:rPr>
        <w:t>dokumentów lub oświadczeń składanych w postępowaniu;</w:t>
      </w:r>
    </w:p>
    <w:p w14:paraId="0CF40625" w14:textId="781CCD3E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  <w:shd w:val="clear" w:color="auto" w:fill="FFFFFF"/>
        </w:rPr>
        <w:t>przesyłania odpowiedzi na wezwanie</w:t>
      </w:r>
      <w:r w:rsidR="00AC4533" w:rsidRPr="00A761E2">
        <w:rPr>
          <w:color w:val="000000"/>
          <w:sz w:val="22"/>
          <w:szCs w:val="22"/>
          <w:shd w:val="clear" w:color="auto" w:fill="FFFFFF"/>
        </w:rPr>
        <w:t xml:space="preserve"> zamawiając</w:t>
      </w:r>
      <w:r w:rsidRPr="00A761E2">
        <w:rPr>
          <w:color w:val="000000"/>
          <w:sz w:val="22"/>
          <w:szCs w:val="22"/>
          <w:shd w:val="clear" w:color="auto" w:fill="FFFFFF"/>
        </w:rPr>
        <w:t>ego do złożenia wyjaśnień dotyczących treści przedmiotowych środków dowodowych;</w:t>
      </w:r>
    </w:p>
    <w:p w14:paraId="089C5E89" w14:textId="7DF54FD8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  <w:shd w:val="clear" w:color="auto" w:fill="FFFFFF"/>
        </w:rPr>
        <w:t>przesłania odpowiedzi na inne wezwania</w:t>
      </w:r>
      <w:r w:rsidR="00AC4533" w:rsidRPr="00A761E2">
        <w:rPr>
          <w:color w:val="000000"/>
          <w:sz w:val="22"/>
          <w:szCs w:val="22"/>
          <w:shd w:val="clear" w:color="auto" w:fill="FFFFFF"/>
        </w:rPr>
        <w:t xml:space="preserve"> zamawiając</w:t>
      </w:r>
      <w:r w:rsidRPr="00A761E2">
        <w:rPr>
          <w:color w:val="000000"/>
          <w:sz w:val="22"/>
          <w:szCs w:val="22"/>
          <w:shd w:val="clear" w:color="auto" w:fill="FFFFFF"/>
        </w:rPr>
        <w:t>ego wynikające</w:t>
      </w:r>
      <w:r w:rsidR="005C3FE9" w:rsidRPr="00A761E2">
        <w:rPr>
          <w:color w:val="000000"/>
          <w:sz w:val="22"/>
          <w:szCs w:val="22"/>
          <w:shd w:val="clear" w:color="auto" w:fill="FFFFFF"/>
        </w:rPr>
        <w:t xml:space="preserve"> </w:t>
      </w:r>
      <w:r w:rsidRPr="00A761E2">
        <w:rPr>
          <w:color w:val="000000"/>
          <w:sz w:val="22"/>
          <w:szCs w:val="22"/>
          <w:shd w:val="clear" w:color="auto" w:fill="FFFFFF"/>
        </w:rPr>
        <w:t>z</w:t>
      </w:r>
      <w:r w:rsidR="005C3FE9" w:rsidRPr="00A761E2">
        <w:rPr>
          <w:color w:val="000000"/>
          <w:sz w:val="22"/>
          <w:szCs w:val="22"/>
          <w:shd w:val="clear" w:color="auto" w:fill="FFFFFF"/>
        </w:rPr>
        <w:t xml:space="preserve"> </w:t>
      </w:r>
      <w:r w:rsidRPr="00A761E2">
        <w:rPr>
          <w:color w:val="000000"/>
          <w:sz w:val="22"/>
          <w:szCs w:val="22"/>
          <w:shd w:val="clear" w:color="auto" w:fill="FFFFFF"/>
        </w:rPr>
        <w:t xml:space="preserve">ustawy </w:t>
      </w:r>
      <w:r w:rsidR="003B7685" w:rsidRPr="00A761E2">
        <w:rPr>
          <w:color w:val="000000"/>
          <w:sz w:val="22"/>
          <w:szCs w:val="22"/>
          <w:shd w:val="clear" w:color="auto" w:fill="FFFFFF"/>
        </w:rPr>
        <w:br/>
      </w:r>
      <w:r w:rsidRPr="00A761E2">
        <w:rPr>
          <w:color w:val="000000"/>
          <w:sz w:val="22"/>
          <w:szCs w:val="22"/>
          <w:shd w:val="clear" w:color="auto" w:fill="FFFFFF"/>
        </w:rPr>
        <w:t>– Prawo zamówień publicznych;</w:t>
      </w:r>
    </w:p>
    <w:p w14:paraId="71E35DDF" w14:textId="5FFFEE5E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sz w:val="22"/>
          <w:szCs w:val="22"/>
        </w:rPr>
        <w:t>przesyłania wniosków, informacji, oświadczeń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y;</w:t>
      </w:r>
    </w:p>
    <w:p w14:paraId="3A952561" w14:textId="26394A87" w:rsidR="008E1C80" w:rsidRPr="00A761E2" w:rsidRDefault="0030530E" w:rsidP="002D0F18">
      <w:pPr>
        <w:pStyle w:val="Akapitzlist"/>
        <w:numPr>
          <w:ilvl w:val="1"/>
          <w:numId w:val="34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sz w:val="22"/>
          <w:szCs w:val="22"/>
        </w:rPr>
        <w:t>przesyłania odwołania/innych</w:t>
      </w:r>
      <w:r w:rsidR="00B4323A" w:rsidRPr="00A761E2">
        <w:rPr>
          <w:sz w:val="22"/>
          <w:szCs w:val="22"/>
        </w:rPr>
        <w:t>;</w:t>
      </w:r>
    </w:p>
    <w:p w14:paraId="3A1D2094" w14:textId="0CB3F304" w:rsidR="008E1C80" w:rsidRPr="00A761E2" w:rsidRDefault="0030530E" w:rsidP="0011153C">
      <w:pPr>
        <w:pStyle w:val="Akapitzlist"/>
        <w:numPr>
          <w:ilvl w:val="0"/>
          <w:numId w:val="0"/>
        </w:numPr>
        <w:suppressAutoHyphens/>
        <w:ind w:left="1276"/>
        <w:rPr>
          <w:sz w:val="22"/>
          <w:szCs w:val="22"/>
        </w:rPr>
      </w:pPr>
      <w:r w:rsidRPr="00A761E2">
        <w:rPr>
          <w:sz w:val="22"/>
          <w:szCs w:val="22"/>
        </w:rPr>
        <w:t xml:space="preserve">odbywa się za pośrednictwem </w:t>
      </w:r>
      <w:hyperlink r:id="rId28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sz w:val="22"/>
          <w:szCs w:val="22"/>
        </w:rPr>
        <w:t xml:space="preserve"> i formularza: „Wyślij wiadomość do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ego”.</w:t>
      </w:r>
      <w:r w:rsidR="0011153C" w:rsidRPr="00A761E2">
        <w:rPr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9">
        <w:r w:rsidR="00992D8C"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 poprzez kliknięcie przycisku: „Wyślij wiadomość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do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 xml:space="preserve">ego”, po którym pojawi się komunikat, że wiadomość została wysłana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do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>ego.</w:t>
      </w:r>
    </w:p>
    <w:p w14:paraId="0A779A6C" w14:textId="26BC005B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>Zamawiający przekazuje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om informacje za pośrednictwem </w:t>
      </w:r>
      <w:r w:rsidR="00D46378" w:rsidRPr="00A761E2">
        <w:rPr>
          <w:sz w:val="22"/>
          <w:szCs w:val="22"/>
        </w:rPr>
        <w:br/>
      </w:r>
      <w:hyperlink r:id="rId30">
        <w:r w:rsidR="00992D8C"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sz w:val="22"/>
          <w:szCs w:val="22"/>
        </w:rPr>
        <w:t xml:space="preserve">. </w:t>
      </w:r>
      <w:r w:rsidRPr="00A761E2">
        <w:rPr>
          <w:color w:val="000000"/>
          <w:sz w:val="22"/>
          <w:szCs w:val="22"/>
        </w:rPr>
        <w:t>Informacje dotyczące odpowiedzi na pytania, zmiany specyfikacji, zmiany terminu składania i otwarcia ofert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 xml:space="preserve">y </w:t>
      </w:r>
      <w:r w:rsidR="00D46378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zamieszcza na platformie w sekcji: „Komunikaty”. Korespondencja, której zgodnie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z obowiązującymi przepisami adresatem jest konkretny </w:t>
      </w:r>
      <w:r w:rsidR="0085256C" w:rsidRPr="00A761E2">
        <w:rPr>
          <w:color w:val="000000"/>
          <w:sz w:val="22"/>
          <w:szCs w:val="22"/>
        </w:rPr>
        <w:t>w</w:t>
      </w:r>
      <w:r w:rsidRPr="00A761E2">
        <w:rPr>
          <w:color w:val="000000"/>
          <w:sz w:val="22"/>
          <w:szCs w:val="22"/>
        </w:rPr>
        <w:t xml:space="preserve">ykonawca, </w:t>
      </w:r>
      <w:r w:rsidR="0085256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będzie </w:t>
      </w:r>
      <w:r w:rsidR="0085256C" w:rsidRPr="00A761E2">
        <w:rPr>
          <w:color w:val="000000"/>
          <w:sz w:val="22"/>
          <w:szCs w:val="22"/>
        </w:rPr>
        <w:t>p</w:t>
      </w:r>
      <w:r w:rsidRPr="00A761E2">
        <w:rPr>
          <w:color w:val="000000"/>
          <w:sz w:val="22"/>
          <w:szCs w:val="22"/>
        </w:rPr>
        <w:t xml:space="preserve">rzekazywana za pośrednictwem </w:t>
      </w:r>
      <w:hyperlink r:id="rId31">
        <w:r w:rsidR="00992D8C"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 do konkretnego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>y.</w:t>
      </w:r>
    </w:p>
    <w:p w14:paraId="296BCDBE" w14:textId="5EFAAB00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Wykonawca jako podmiot profesjonalny ma obowiązek sprawdzania komunikatów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i wiadomości bezpośrednio na </w:t>
      </w:r>
      <w:hyperlink r:id="rId32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 przesyłanych </w:t>
      </w:r>
      <w:r w:rsidR="003A16F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przez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>ego, gdyż system powiadomień może ulec awarii lub powiadomienie może trafić do folderu SPAM</w:t>
      </w:r>
      <w:r w:rsidR="0011153C" w:rsidRPr="00A761E2">
        <w:rPr>
          <w:color w:val="000000"/>
          <w:sz w:val="22"/>
          <w:szCs w:val="22"/>
        </w:rPr>
        <w:t>.</w:t>
      </w:r>
    </w:p>
    <w:p w14:paraId="27C0C7D1" w14:textId="6ABB39EA" w:rsidR="008E1C80" w:rsidRPr="00A761E2" w:rsidRDefault="0030530E" w:rsidP="002D0F18">
      <w:pPr>
        <w:pStyle w:val="Akapitzlist"/>
        <w:numPr>
          <w:ilvl w:val="2"/>
          <w:numId w:val="36"/>
        </w:numPr>
        <w:suppressAutoHyphens/>
        <w:ind w:left="1276" w:hanging="425"/>
        <w:rPr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Zamawiający, zgodnie z rozporządzeniem Prezesa Rady Ministrów z dnia </w:t>
      </w:r>
      <w:r w:rsidR="003A16F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30</w:t>
      </w:r>
      <w:r w:rsidR="003A16FF" w:rsidRPr="00A761E2">
        <w:rPr>
          <w:color w:val="000000"/>
          <w:sz w:val="22"/>
          <w:szCs w:val="22"/>
        </w:rPr>
        <w:t> </w:t>
      </w:r>
      <w:r w:rsidRPr="00A761E2">
        <w:rPr>
          <w:color w:val="000000"/>
          <w:sz w:val="22"/>
          <w:szCs w:val="22"/>
        </w:rPr>
        <w:t>grudnia</w:t>
      </w:r>
      <w:r w:rsidR="003A16FF" w:rsidRPr="00A761E2">
        <w:rPr>
          <w:color w:val="000000"/>
          <w:sz w:val="22"/>
          <w:szCs w:val="22"/>
        </w:rPr>
        <w:t> </w:t>
      </w:r>
      <w:r w:rsidRPr="00A761E2">
        <w:rPr>
          <w:color w:val="000000"/>
          <w:sz w:val="22"/>
          <w:szCs w:val="22"/>
        </w:rPr>
        <w:t>2020</w:t>
      </w:r>
      <w:r w:rsidR="003A16FF" w:rsidRPr="00A761E2">
        <w:rPr>
          <w:color w:val="000000"/>
          <w:sz w:val="22"/>
          <w:szCs w:val="22"/>
        </w:rPr>
        <w:t> </w:t>
      </w:r>
      <w:r w:rsidRPr="00A761E2">
        <w:rPr>
          <w:color w:val="000000"/>
          <w:sz w:val="22"/>
          <w:szCs w:val="22"/>
        </w:rPr>
        <w:t xml:space="preserve">r. w sprawie sposobu sporządzania i przekazywania informacji </w:t>
      </w:r>
      <w:r w:rsidR="003A16F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oraz wymagań technicznych dla dokumentów elektronicznych oraz środków </w:t>
      </w:r>
      <w:r w:rsidR="00D46378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komunikacji elektronicznej w postępowaniu o udzielenie zamówienia publicznego </w:t>
      </w:r>
      <w:r w:rsidR="003A16FF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lastRenderedPageBreak/>
        <w:t>lub konkursie (Dz. U. z 2020 r., poz. 2452), określa niezbędne</w:t>
      </w:r>
      <w:r w:rsidR="00D362F6" w:rsidRPr="00A761E2">
        <w:rPr>
          <w:color w:val="000000"/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 xml:space="preserve">wymagania </w:t>
      </w:r>
      <w:r w:rsidR="00D46378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sprzętowo-aplikacyjne umożliwiające pracę na </w:t>
      </w:r>
      <w:hyperlink r:id="rId33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>, tj.:</w:t>
      </w:r>
    </w:p>
    <w:p w14:paraId="29BE75F1" w14:textId="77777777" w:rsidR="008E1C80" w:rsidRPr="00A761E2" w:rsidRDefault="0030530E" w:rsidP="002D0F18">
      <w:pPr>
        <w:pStyle w:val="Akapitzlist"/>
        <w:numPr>
          <w:ilvl w:val="1"/>
          <w:numId w:val="35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stały dostęp do sieci Internet o gwarantowanej przepustowości </w:t>
      </w:r>
      <w:r w:rsidRPr="00A761E2">
        <w:rPr>
          <w:color w:val="000000"/>
          <w:sz w:val="22"/>
          <w:szCs w:val="22"/>
        </w:rPr>
        <w:br/>
        <w:t>nie mniejszej niż 512 kb/s;</w:t>
      </w:r>
    </w:p>
    <w:p w14:paraId="0ABF704D" w14:textId="0F136CC3" w:rsidR="008E1C80" w:rsidRPr="00A761E2" w:rsidRDefault="0030530E" w:rsidP="002D0F18">
      <w:pPr>
        <w:pStyle w:val="Akapitzlist"/>
        <w:numPr>
          <w:ilvl w:val="1"/>
          <w:numId w:val="35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komputer klasy PC lub MAC o następującej konfiguracji: pamięć min. 2 GB </w:t>
      </w:r>
      <w:r w:rsidR="003A16FF" w:rsidRPr="00A761E2">
        <w:rPr>
          <w:color w:val="000000"/>
          <w:sz w:val="22"/>
          <w:szCs w:val="22"/>
        </w:rPr>
        <w:t>RAM</w:t>
      </w:r>
      <w:r w:rsidRPr="00A761E2">
        <w:rPr>
          <w:color w:val="000000"/>
          <w:sz w:val="22"/>
          <w:szCs w:val="22"/>
        </w:rPr>
        <w:t xml:space="preserve">, procesor Intel IV 2 GHZ lub jego nowsza wersja, jeden z systemów operacyjnych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– MS Windows 7, Mac Os x 10 4, Linux, lub ich nowsze wersje;</w:t>
      </w:r>
    </w:p>
    <w:p w14:paraId="6D43F3F7" w14:textId="77777777" w:rsidR="008E1C80" w:rsidRPr="00A761E2" w:rsidRDefault="0030530E" w:rsidP="002D0F18">
      <w:pPr>
        <w:pStyle w:val="Akapitzlist"/>
        <w:numPr>
          <w:ilvl w:val="1"/>
          <w:numId w:val="35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zainstalowana dowolna, inna przeglądarka internetowa niż Internet Explorer;</w:t>
      </w:r>
    </w:p>
    <w:p w14:paraId="62F33B32" w14:textId="77777777" w:rsidR="008E1C80" w:rsidRPr="00A761E2" w:rsidRDefault="0030530E" w:rsidP="002D0F18">
      <w:pPr>
        <w:pStyle w:val="Akapitzlist"/>
        <w:numPr>
          <w:ilvl w:val="1"/>
          <w:numId w:val="35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włączona obsługa JavaScript,</w:t>
      </w:r>
    </w:p>
    <w:p w14:paraId="2832DFBB" w14:textId="77777777" w:rsidR="008E1C80" w:rsidRPr="00A761E2" w:rsidRDefault="0030530E" w:rsidP="002D0F18">
      <w:pPr>
        <w:pStyle w:val="Akapitzlist"/>
        <w:numPr>
          <w:ilvl w:val="1"/>
          <w:numId w:val="35"/>
        </w:numPr>
        <w:suppressAutoHyphens/>
        <w:ind w:left="1701" w:hanging="425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zainstalowany program Adobe Acrobat Reader lub inny obsługujący format plików </w:t>
      </w:r>
      <w:r w:rsidRPr="00A761E2">
        <w:rPr>
          <w:b/>
          <w:bCs/>
          <w:i/>
          <w:iCs/>
          <w:color w:val="000000"/>
          <w:sz w:val="22"/>
          <w:szCs w:val="22"/>
        </w:rPr>
        <w:t>.pdf</w:t>
      </w:r>
      <w:r w:rsidRPr="00A761E2">
        <w:rPr>
          <w:color w:val="000000"/>
          <w:sz w:val="22"/>
          <w:szCs w:val="22"/>
        </w:rPr>
        <w:t>.</w:t>
      </w:r>
    </w:p>
    <w:p w14:paraId="42BDD85C" w14:textId="77777777" w:rsidR="008E1C80" w:rsidRPr="00A761E2" w:rsidRDefault="0030530E" w:rsidP="002D0F18">
      <w:pPr>
        <w:pStyle w:val="NormalnyWeb"/>
        <w:numPr>
          <w:ilvl w:val="2"/>
          <w:numId w:val="36"/>
        </w:numPr>
        <w:suppressAutoHyphens/>
        <w:spacing w:beforeAutospacing="0" w:afterAutospacing="0"/>
        <w:ind w:left="1276" w:hanging="425"/>
        <w:jc w:val="both"/>
        <w:textAlignment w:val="baseline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Szyfrowanie na </w:t>
      </w:r>
      <w:hyperlink r:id="rId34">
        <w:r w:rsidRPr="00A761E2">
          <w:rPr>
            <w:rStyle w:val="czeinternetowe"/>
            <w:sz w:val="22"/>
            <w:szCs w:val="22"/>
          </w:rPr>
          <w:t>https://platformazakupowa.pl</w:t>
        </w:r>
      </w:hyperlink>
      <w:r w:rsidRPr="00A761E2">
        <w:rPr>
          <w:color w:val="000000"/>
          <w:sz w:val="22"/>
          <w:szCs w:val="22"/>
        </w:rPr>
        <w:t xml:space="preserve"> odbywa się za pomocą protokołu TLS 1.3.</w:t>
      </w:r>
    </w:p>
    <w:p w14:paraId="08220995" w14:textId="7F58B340" w:rsidR="008E1C80" w:rsidRPr="00A761E2" w:rsidRDefault="0030530E" w:rsidP="002D0F18">
      <w:pPr>
        <w:pStyle w:val="NormalnyWeb"/>
        <w:numPr>
          <w:ilvl w:val="2"/>
          <w:numId w:val="36"/>
        </w:numPr>
        <w:suppressAutoHyphens/>
        <w:spacing w:beforeAutospacing="0" w:afterAutospacing="0"/>
        <w:ind w:left="1276" w:hanging="425"/>
        <w:jc w:val="both"/>
        <w:textAlignment w:val="baseline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Oznaczenie czasu odbioru danych przez platformę zakupową stanowi datę oraz</w:t>
      </w:r>
      <w:r w:rsidR="001425F2" w:rsidRPr="00A761E2">
        <w:rPr>
          <w:color w:val="000000"/>
          <w:sz w:val="22"/>
          <w:szCs w:val="22"/>
        </w:rPr>
        <w:t xml:space="preserve"> </w:t>
      </w:r>
      <w:r w:rsidRPr="00A761E2">
        <w:rPr>
          <w:color w:val="000000"/>
          <w:sz w:val="22"/>
          <w:szCs w:val="22"/>
        </w:rPr>
        <w:t xml:space="preserve">dokładny czas (hh:mm:ss) generowany według czasu lokalnego serwera synchronizowanego </w:t>
      </w:r>
      <w:r w:rsidR="00B4323A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z zegarem Głównego Urzędu Miar.</w:t>
      </w:r>
    </w:p>
    <w:p w14:paraId="1CD64989" w14:textId="3B048066" w:rsidR="008E1C80" w:rsidRPr="00A761E2" w:rsidRDefault="0030530E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sz w:val="22"/>
          <w:szCs w:val="22"/>
        </w:rPr>
        <w:t xml:space="preserve">Sposób sporządzenia i przekazania dokumentów elektronicznych oraz cyfrowego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odwzorowania z dokumentem w postaci papierowej musi być zgody z wymaganiami określonymi w rozporządzeniu Prezesa Rady Ministrów z dnia 30</w:t>
      </w:r>
      <w:r w:rsidR="00B4323A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grudnia</w:t>
      </w:r>
      <w:r w:rsidR="00B4323A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2020</w:t>
      </w:r>
      <w:r w:rsidR="00B4323A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 xml:space="preserve">r.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w sprawie sposobu sporządzania i przekazywania informacji oraz wymagań technicznych </w:t>
      </w:r>
      <w:r w:rsidR="003A16FF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dla dokumentów elektronicznych oraz środków komunikacji elektronicznej </w:t>
      </w:r>
      <w:r w:rsidRPr="00A761E2">
        <w:rPr>
          <w:sz w:val="22"/>
          <w:szCs w:val="22"/>
        </w:rPr>
        <w:br/>
        <w:t xml:space="preserve">w postępowaniu o udzielenie zamówienia publicznego lub konkursie (t.j.: Dz. U. 2020 r., </w:t>
      </w:r>
      <w:r w:rsidR="003A16FF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poz. 2452 z późn. </w:t>
      </w:r>
      <w:r w:rsidR="00306BF2" w:rsidRPr="00A761E2">
        <w:rPr>
          <w:sz w:val="22"/>
          <w:szCs w:val="22"/>
        </w:rPr>
        <w:t>zm.</w:t>
      </w:r>
      <w:r w:rsidRPr="00A761E2">
        <w:rPr>
          <w:sz w:val="22"/>
          <w:szCs w:val="22"/>
        </w:rPr>
        <w:t xml:space="preserve">) oraz rozporządzeniu Ministra Rozwoju, Pracy i Technologii z dnia </w:t>
      </w:r>
      <w:r w:rsidR="00B4323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23</w:t>
      </w:r>
      <w:r w:rsidR="00B4323A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grudnia</w:t>
      </w:r>
      <w:r w:rsidR="00B4323A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2020</w:t>
      </w:r>
      <w:r w:rsidR="00B4323A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 xml:space="preserve">r. w sprawie podmiotowych środków dowodowych oraz innych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dokumentów lub oświadczeń, jakich może żądać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y od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y </w:t>
      </w:r>
      <w:r w:rsidRPr="00A761E2">
        <w:rPr>
          <w:sz w:val="22"/>
          <w:szCs w:val="22"/>
        </w:rPr>
        <w:br/>
        <w:t xml:space="preserve">(t. j.: Dz. U. 2020 r., poz. 2415 z późn. </w:t>
      </w:r>
      <w:r w:rsidR="00306BF2" w:rsidRPr="00A761E2">
        <w:rPr>
          <w:sz w:val="22"/>
          <w:szCs w:val="22"/>
        </w:rPr>
        <w:t>z</w:t>
      </w:r>
      <w:r w:rsidRPr="00A761E2">
        <w:rPr>
          <w:sz w:val="22"/>
          <w:szCs w:val="22"/>
        </w:rPr>
        <w:t>m.), tj.:</w:t>
      </w:r>
    </w:p>
    <w:p w14:paraId="63CFCD48" w14:textId="612776EE" w:rsidR="008E1C80" w:rsidRPr="00A761E2" w:rsidRDefault="0030530E" w:rsidP="002D0F18">
      <w:pPr>
        <w:pStyle w:val="Akapitzlist"/>
        <w:numPr>
          <w:ilvl w:val="1"/>
          <w:numId w:val="37"/>
        </w:numPr>
        <w:suppressAutoHyphens/>
        <w:ind w:left="1276" w:hanging="425"/>
        <w:rPr>
          <w:bCs/>
          <w:i/>
          <w:iCs/>
          <w:sz w:val="22"/>
          <w:szCs w:val="22"/>
          <w:u w:val="single"/>
        </w:rPr>
      </w:pPr>
      <w:r w:rsidRPr="00A761E2">
        <w:rPr>
          <w:sz w:val="22"/>
          <w:szCs w:val="22"/>
        </w:rPr>
        <w:t xml:space="preserve">dokumenty lub oświadczenia, w tym oferta, składane są </w:t>
      </w:r>
      <w:r w:rsidRPr="00A761E2">
        <w:rPr>
          <w:sz w:val="22"/>
          <w:szCs w:val="22"/>
          <w:u w:val="single"/>
        </w:rPr>
        <w:t xml:space="preserve">w oryginale w formie </w:t>
      </w:r>
      <w:r w:rsidR="00D46378" w:rsidRPr="00A761E2">
        <w:rPr>
          <w:sz w:val="22"/>
          <w:szCs w:val="22"/>
          <w:u w:val="single"/>
        </w:rPr>
        <w:br/>
      </w:r>
      <w:r w:rsidRPr="00A761E2">
        <w:rPr>
          <w:sz w:val="22"/>
          <w:szCs w:val="22"/>
          <w:u w:val="single"/>
        </w:rPr>
        <w:t>elektronicznej przy użyciu kwalifikowanego podpisu elektronicznego lub</w:t>
      </w:r>
      <w:r w:rsidR="001425F2" w:rsidRPr="00A761E2">
        <w:rPr>
          <w:sz w:val="22"/>
          <w:szCs w:val="22"/>
          <w:u w:val="single"/>
        </w:rPr>
        <w:t xml:space="preserve"> </w:t>
      </w:r>
      <w:r w:rsidRPr="00A761E2">
        <w:rPr>
          <w:sz w:val="22"/>
          <w:szCs w:val="22"/>
          <w:u w:val="single"/>
        </w:rPr>
        <w:t>w</w:t>
      </w:r>
      <w:r w:rsidR="001425F2" w:rsidRPr="00A761E2">
        <w:rPr>
          <w:sz w:val="22"/>
          <w:szCs w:val="22"/>
          <w:u w:val="single"/>
        </w:rPr>
        <w:t xml:space="preserve"> </w:t>
      </w:r>
      <w:r w:rsidRPr="00A761E2">
        <w:rPr>
          <w:sz w:val="22"/>
          <w:szCs w:val="22"/>
          <w:u w:val="single"/>
        </w:rPr>
        <w:t>postaci elektronicznej opatrzonej podpisem zaufanym lub podpisem osobistym</w:t>
      </w:r>
      <w:r w:rsidRPr="00A761E2">
        <w:rPr>
          <w:sz w:val="22"/>
          <w:szCs w:val="22"/>
        </w:rPr>
        <w:t xml:space="preserve">. </w:t>
      </w:r>
      <w:r w:rsidR="00D46378" w:rsidRPr="00A761E2">
        <w:rPr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W przypadku składania podpisu kwalifikowanego i wykorzystania formatu podpisu X</w:t>
      </w:r>
      <w:r w:rsidR="00985106" w:rsidRPr="00A761E2">
        <w:rPr>
          <w:color w:val="000000"/>
          <w:sz w:val="22"/>
          <w:szCs w:val="22"/>
        </w:rPr>
        <w:t>a</w:t>
      </w:r>
      <w:r w:rsidRPr="00A761E2">
        <w:rPr>
          <w:color w:val="000000"/>
          <w:sz w:val="22"/>
          <w:szCs w:val="22"/>
        </w:rPr>
        <w:t>dES zewnętrzny,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 xml:space="preserve">y wymaga dołączenia odpowiedniej ilości plików,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>tj. podpisywanych plików z danymi oraz plików podpisu w formacie X</w:t>
      </w:r>
      <w:r w:rsidR="00985106" w:rsidRPr="00A761E2">
        <w:rPr>
          <w:color w:val="000000"/>
          <w:sz w:val="22"/>
          <w:szCs w:val="22"/>
        </w:rPr>
        <w:t>a</w:t>
      </w:r>
      <w:r w:rsidRPr="00A761E2">
        <w:rPr>
          <w:color w:val="000000"/>
          <w:sz w:val="22"/>
          <w:szCs w:val="22"/>
        </w:rPr>
        <w:t xml:space="preserve">dES. </w:t>
      </w:r>
      <w:r w:rsidR="0011153C" w:rsidRPr="00A761E2">
        <w:rPr>
          <w:color w:val="000000"/>
          <w:sz w:val="22"/>
          <w:szCs w:val="22"/>
        </w:rPr>
        <w:br/>
      </w:r>
      <w:r w:rsidRPr="00A761E2">
        <w:rPr>
          <w:b/>
          <w:i/>
          <w:iCs/>
          <w:sz w:val="22"/>
          <w:szCs w:val="22"/>
          <w:lang w:val="x-none"/>
        </w:rPr>
        <w:t>Oferta</w:t>
      </w:r>
      <w:r w:rsidRPr="00A761E2">
        <w:rPr>
          <w:b/>
          <w:i/>
          <w:iCs/>
          <w:sz w:val="22"/>
          <w:szCs w:val="22"/>
        </w:rPr>
        <w:t xml:space="preserve"> </w:t>
      </w:r>
      <w:r w:rsidRPr="00A761E2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A761E2">
        <w:rPr>
          <w:b/>
          <w:i/>
          <w:iCs/>
          <w:sz w:val="22"/>
          <w:szCs w:val="22"/>
        </w:rPr>
        <w:t> </w:t>
      </w:r>
      <w:r w:rsidRPr="00A761E2">
        <w:rPr>
          <w:b/>
          <w:i/>
          <w:iCs/>
          <w:sz w:val="22"/>
          <w:szCs w:val="22"/>
          <w:lang w:val="x-none"/>
        </w:rPr>
        <w:t>3 ustawy P</w:t>
      </w:r>
      <w:r w:rsidRPr="00A761E2">
        <w:rPr>
          <w:b/>
          <w:i/>
          <w:iCs/>
          <w:sz w:val="22"/>
          <w:szCs w:val="22"/>
        </w:rPr>
        <w:t>ZP,</w:t>
      </w:r>
      <w:r w:rsidRPr="00A761E2">
        <w:rPr>
          <w:b/>
          <w:i/>
          <w:iCs/>
          <w:sz w:val="22"/>
          <w:szCs w:val="22"/>
          <w:lang w:val="x-none"/>
        </w:rPr>
        <w:t xml:space="preserve"> z uwagi na niezgodność </w:t>
      </w:r>
      <w:r w:rsidR="0011153C" w:rsidRPr="00A761E2">
        <w:rPr>
          <w:b/>
          <w:i/>
          <w:iCs/>
          <w:sz w:val="22"/>
          <w:szCs w:val="22"/>
          <w:lang w:val="x-none"/>
        </w:rPr>
        <w:br/>
      </w:r>
      <w:r w:rsidRPr="00A761E2">
        <w:rPr>
          <w:b/>
          <w:i/>
          <w:iCs/>
          <w:sz w:val="22"/>
          <w:szCs w:val="22"/>
          <w:lang w:val="x-none"/>
        </w:rPr>
        <w:t xml:space="preserve">z art. 63 </w:t>
      </w:r>
      <w:r w:rsidRPr="00A761E2">
        <w:rPr>
          <w:b/>
          <w:i/>
          <w:iCs/>
          <w:sz w:val="22"/>
          <w:szCs w:val="22"/>
        </w:rPr>
        <w:t>tej ustawy;</w:t>
      </w:r>
    </w:p>
    <w:p w14:paraId="36032C0F" w14:textId="7651A54A" w:rsidR="008E1C80" w:rsidRPr="00A761E2" w:rsidRDefault="0030530E" w:rsidP="002D0F18">
      <w:pPr>
        <w:pStyle w:val="Akapitzlist"/>
        <w:numPr>
          <w:ilvl w:val="1"/>
          <w:numId w:val="37"/>
        </w:numPr>
        <w:suppressAutoHyphens/>
        <w:ind w:left="1276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dokumenty wystawione w formie elektronicznej przekazuje się jako dokumenty elektroniczne, zapewniając</w:t>
      </w:r>
      <w:r w:rsidR="00AC4533" w:rsidRPr="00A761E2">
        <w:rPr>
          <w:bCs/>
          <w:sz w:val="22"/>
          <w:szCs w:val="22"/>
        </w:rPr>
        <w:t xml:space="preserve"> zamawiając</w:t>
      </w:r>
      <w:r w:rsidRPr="00A761E2">
        <w:rPr>
          <w:bCs/>
          <w:sz w:val="22"/>
          <w:szCs w:val="22"/>
        </w:rPr>
        <w:t>emu możliwość weryfikacji podpisów;</w:t>
      </w:r>
    </w:p>
    <w:p w14:paraId="32BDFA51" w14:textId="2B9ADC60" w:rsidR="008E1C80" w:rsidRPr="00A761E2" w:rsidRDefault="0030530E" w:rsidP="002D0F18">
      <w:pPr>
        <w:pStyle w:val="Akapitzlist"/>
        <w:numPr>
          <w:ilvl w:val="1"/>
          <w:numId w:val="37"/>
        </w:numPr>
        <w:suppressAutoHyphens/>
        <w:ind w:left="1276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j</w:t>
      </w:r>
      <w:r w:rsidRPr="00A761E2">
        <w:rPr>
          <w:sz w:val="22"/>
          <w:szCs w:val="22"/>
        </w:rPr>
        <w:t xml:space="preserve">eżeli oryginał dokumentu, oświadczenia lub inne dokumenty składane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w postępowaniu o udzielenie zamówienia, nie zostały sporządzone w postaci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dokumentu elektronicznego,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a może sporządzić i przekazać cyfrowe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odwzorowanie</w:t>
      </w:r>
      <w:r w:rsidRPr="00A761E2">
        <w:rPr>
          <w:color w:val="FF0000"/>
          <w:sz w:val="22"/>
          <w:szCs w:val="22"/>
        </w:rPr>
        <w:t xml:space="preserve"> </w:t>
      </w:r>
      <w:r w:rsidRPr="00A761E2">
        <w:rPr>
          <w:color w:val="000000" w:themeColor="text1"/>
          <w:sz w:val="22"/>
          <w:szCs w:val="22"/>
        </w:rPr>
        <w:t>z dokumentem lub oświadczeniem w postaci papierowej,</w:t>
      </w:r>
      <w:r w:rsidRPr="00A761E2">
        <w:rPr>
          <w:sz w:val="22"/>
          <w:szCs w:val="22"/>
        </w:rPr>
        <w:t xml:space="preserve"> opatrując je kwalifikowanym podpisem elektronicznym, podpisem zaufanym lub podpisem osobistym, co jest równoznaczne z poświadczeniem przekazywanych dokumentów </w:t>
      </w:r>
      <w:r w:rsidR="003A16FF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lub oświadczeń za zgodność z oryginałem;</w:t>
      </w:r>
    </w:p>
    <w:p w14:paraId="3D38B81D" w14:textId="791FFE7E" w:rsidR="008E1C80" w:rsidRPr="00A761E2" w:rsidRDefault="0030530E" w:rsidP="002D0F18">
      <w:pPr>
        <w:pStyle w:val="Akapitzlist"/>
        <w:numPr>
          <w:ilvl w:val="1"/>
          <w:numId w:val="37"/>
        </w:numPr>
        <w:suppressAutoHyphens/>
        <w:ind w:left="1276" w:hanging="425"/>
        <w:rPr>
          <w:bCs/>
          <w:sz w:val="22"/>
          <w:szCs w:val="22"/>
        </w:rPr>
      </w:pPr>
      <w:r w:rsidRPr="00A761E2">
        <w:rPr>
          <w:sz w:val="22"/>
          <w:szCs w:val="22"/>
        </w:rPr>
        <w:t>w przypadku przekazywania przez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ę cyfrowego odwzorowania z dokumentem w postaci papierowej, opatrzenie go kwalifikowanym podpisem elektronicznym, podpisem zaufanym lub podpisem osobistym przez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ę albo odpowiednio </w:t>
      </w:r>
      <w:r w:rsidR="0011153C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przez podmiot, na którego zdolnościach lub sytuacji polega </w:t>
      </w:r>
      <w:r w:rsidR="00B9304A" w:rsidRPr="00A761E2">
        <w:rPr>
          <w:sz w:val="22"/>
          <w:szCs w:val="22"/>
        </w:rPr>
        <w:t>Wykonawc</w:t>
      </w:r>
      <w:r w:rsidRPr="00A761E2">
        <w:rPr>
          <w:sz w:val="22"/>
          <w:szCs w:val="22"/>
        </w:rPr>
        <w:t>a na zasadach określonych w art. 118 ustawy PZP, albo przez</w:t>
      </w:r>
      <w:r w:rsidR="001425F2" w:rsidRPr="00A761E2">
        <w:rPr>
          <w:sz w:val="22"/>
          <w:szCs w:val="22"/>
        </w:rPr>
        <w:t xml:space="preserve"> </w:t>
      </w:r>
      <w:r w:rsidR="00E90D7E" w:rsidRPr="00A761E2">
        <w:rPr>
          <w:sz w:val="22"/>
          <w:szCs w:val="22"/>
        </w:rPr>
        <w:t>podwykonawc</w:t>
      </w:r>
      <w:r w:rsidRPr="00A761E2">
        <w:rPr>
          <w:sz w:val="22"/>
          <w:szCs w:val="22"/>
        </w:rPr>
        <w:t xml:space="preserve">ę jest równoznaczne </w:t>
      </w:r>
      <w:r w:rsidR="0011153C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z poświadczeniem za zgodność z oryginałem</w:t>
      </w:r>
      <w:r w:rsidR="001F31A8" w:rsidRPr="00A761E2">
        <w:rPr>
          <w:sz w:val="22"/>
          <w:szCs w:val="22"/>
        </w:rPr>
        <w:t>;</w:t>
      </w:r>
    </w:p>
    <w:p w14:paraId="43FBFD56" w14:textId="40F8D519" w:rsidR="008E1C80" w:rsidRPr="00A761E2" w:rsidRDefault="0011153C" w:rsidP="002D0F18">
      <w:pPr>
        <w:pStyle w:val="Akapitzlist"/>
        <w:numPr>
          <w:ilvl w:val="1"/>
          <w:numId w:val="37"/>
        </w:numPr>
        <w:suppressAutoHyphens/>
        <w:ind w:left="1276" w:hanging="425"/>
        <w:rPr>
          <w:bCs/>
          <w:sz w:val="22"/>
          <w:szCs w:val="22"/>
        </w:rPr>
      </w:pPr>
      <w:r w:rsidRPr="00A761E2">
        <w:rPr>
          <w:color w:val="000000"/>
          <w:sz w:val="22"/>
          <w:szCs w:val="22"/>
        </w:rPr>
        <w:t>p</w:t>
      </w:r>
      <w:r w:rsidR="0030530E" w:rsidRPr="00A761E2">
        <w:rPr>
          <w:color w:val="000000"/>
          <w:sz w:val="22"/>
          <w:szCs w:val="22"/>
        </w:rPr>
        <w:t>oświadczenia za zgodność z oryginałem dokonuje odpowiednio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="0030530E" w:rsidRPr="00A761E2">
        <w:rPr>
          <w:color w:val="000000"/>
          <w:sz w:val="22"/>
          <w:szCs w:val="22"/>
        </w:rPr>
        <w:t xml:space="preserve">a, </w:t>
      </w:r>
      <w:r w:rsidR="00D46378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>podmiot, na którego zdolnościach lub sytuacji polega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="0030530E" w:rsidRPr="00A761E2">
        <w:rPr>
          <w:color w:val="000000"/>
          <w:sz w:val="22"/>
          <w:szCs w:val="22"/>
        </w:rPr>
        <w:t>a,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="0030530E" w:rsidRPr="00A761E2">
        <w:rPr>
          <w:color w:val="000000"/>
          <w:sz w:val="22"/>
          <w:szCs w:val="22"/>
        </w:rPr>
        <w:t>y wspólnie ubiegający się o udzielenie zamówienia publicznego albo</w:t>
      </w:r>
      <w:r w:rsidR="001425F2" w:rsidRPr="00A761E2">
        <w:rPr>
          <w:color w:val="000000"/>
          <w:sz w:val="22"/>
          <w:szCs w:val="22"/>
        </w:rPr>
        <w:t xml:space="preserve"> </w:t>
      </w:r>
      <w:r w:rsidR="00E90D7E" w:rsidRPr="00A761E2">
        <w:rPr>
          <w:color w:val="000000"/>
          <w:sz w:val="22"/>
          <w:szCs w:val="22"/>
        </w:rPr>
        <w:t>podwykonawc</w:t>
      </w:r>
      <w:r w:rsidR="0030530E" w:rsidRPr="00A761E2">
        <w:rPr>
          <w:color w:val="000000"/>
          <w:sz w:val="22"/>
          <w:szCs w:val="22"/>
        </w:rPr>
        <w:t xml:space="preserve">a, w zakresie </w:t>
      </w:r>
      <w:r w:rsidR="0030530E" w:rsidRPr="00A761E2">
        <w:rPr>
          <w:color w:val="000000"/>
          <w:sz w:val="22"/>
          <w:szCs w:val="22"/>
        </w:rPr>
        <w:lastRenderedPageBreak/>
        <w:t xml:space="preserve">dokumentów, które każdego z nich dotyczą (w odniesieniu do pełnomocnictw – zgodnie z zasadą opisaną w rozdziale XII ust. </w:t>
      </w:r>
      <w:r w:rsidR="00F17BC2" w:rsidRPr="00A761E2">
        <w:rPr>
          <w:color w:val="000000"/>
          <w:sz w:val="22"/>
          <w:szCs w:val="22"/>
        </w:rPr>
        <w:t>5</w:t>
      </w:r>
      <w:r w:rsidR="0030530E" w:rsidRPr="00A761E2">
        <w:rPr>
          <w:color w:val="000000"/>
          <w:sz w:val="22"/>
          <w:szCs w:val="22"/>
        </w:rPr>
        <w:t xml:space="preserve"> niniejszej SWZ).</w:t>
      </w:r>
    </w:p>
    <w:p w14:paraId="3532AD0D" w14:textId="55B6A86F" w:rsidR="008E1C80" w:rsidRPr="00A761E2" w:rsidRDefault="0030530E" w:rsidP="002D0F18">
      <w:pPr>
        <w:pStyle w:val="Akapitzlist"/>
        <w:numPr>
          <w:ilvl w:val="0"/>
          <w:numId w:val="36"/>
        </w:numPr>
        <w:suppressAutoHyphens/>
        <w:ind w:left="426" w:hanging="426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Sposób porozumiewania się</w:t>
      </w:r>
      <w:r w:rsidR="00AC4533" w:rsidRPr="00A761E2">
        <w:rPr>
          <w:bCs/>
          <w:sz w:val="22"/>
          <w:szCs w:val="22"/>
        </w:rPr>
        <w:t xml:space="preserve"> zamawiając</w:t>
      </w:r>
      <w:r w:rsidRPr="00A761E2">
        <w:rPr>
          <w:bCs/>
          <w:sz w:val="22"/>
          <w:szCs w:val="22"/>
        </w:rPr>
        <w:t>ego z</w:t>
      </w:r>
      <w:r w:rsidR="00460D5B" w:rsidRPr="00A761E2">
        <w:rPr>
          <w:bCs/>
          <w:sz w:val="22"/>
          <w:szCs w:val="22"/>
        </w:rPr>
        <w:t xml:space="preserve"> wykonawc</w:t>
      </w:r>
      <w:r w:rsidRPr="00A761E2">
        <w:rPr>
          <w:bCs/>
          <w:sz w:val="22"/>
          <w:szCs w:val="22"/>
        </w:rPr>
        <w:t>ami w zakresie skutecznego złożenia oferty</w:t>
      </w:r>
      <w:r w:rsidR="00893B2F" w:rsidRPr="00A761E2">
        <w:rPr>
          <w:bCs/>
          <w:sz w:val="22"/>
          <w:szCs w:val="22"/>
        </w:rPr>
        <w:t>:</w:t>
      </w:r>
    </w:p>
    <w:p w14:paraId="74259945" w14:textId="59EC6344" w:rsidR="008E1C80" w:rsidRPr="00A761E2" w:rsidRDefault="00251560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sz w:val="22"/>
          <w:szCs w:val="22"/>
        </w:rPr>
        <w:t>o</w:t>
      </w:r>
      <w:r w:rsidR="0030530E" w:rsidRPr="00A761E2">
        <w:rPr>
          <w:sz w:val="22"/>
          <w:szCs w:val="22"/>
        </w:rPr>
        <w:t xml:space="preserve">ferta musi być sporządzona z zachowaniem postaci elektronicznej w formacie danych </w:t>
      </w:r>
      <w:r w:rsidR="0030530E" w:rsidRPr="00A761E2">
        <w:rPr>
          <w:bCs/>
          <w:sz w:val="22"/>
          <w:szCs w:val="22"/>
        </w:rPr>
        <w:t xml:space="preserve">zgodnym z </w:t>
      </w:r>
      <w:r w:rsidR="0030530E" w:rsidRPr="00A761E2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</w:t>
      </w:r>
      <w:r w:rsidR="00D46378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 xml:space="preserve">teleinformatycznych </w:t>
      </w:r>
      <w:r w:rsidR="0030530E" w:rsidRPr="00A761E2">
        <w:rPr>
          <w:sz w:val="22"/>
          <w:szCs w:val="22"/>
        </w:rPr>
        <w:t>i podpisana kwalifikowanym podpisem elektronicznym, podpisem zaufanym lub podpisem osobistym</w:t>
      </w:r>
      <w:r w:rsidRPr="00A761E2">
        <w:rPr>
          <w:sz w:val="22"/>
          <w:szCs w:val="22"/>
        </w:rPr>
        <w:t>,</w:t>
      </w:r>
      <w:r w:rsidR="0030530E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z</w:t>
      </w:r>
      <w:r w:rsidR="0030530E" w:rsidRPr="00A761E2">
        <w:rPr>
          <w:sz w:val="22"/>
          <w:szCs w:val="22"/>
        </w:rPr>
        <w:t>aleca się wykorzystanie formatów: .</w:t>
      </w:r>
      <w:r w:rsidR="0030530E" w:rsidRPr="00A761E2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A761E2">
        <w:rPr>
          <w:sz w:val="22"/>
          <w:szCs w:val="22"/>
        </w:rPr>
        <w:t>,</w:t>
      </w:r>
      <w:r w:rsidR="0030530E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w</w:t>
      </w:r>
      <w:r w:rsidR="0030530E" w:rsidRPr="00A761E2">
        <w:rPr>
          <w:sz w:val="22"/>
          <w:szCs w:val="22"/>
        </w:rPr>
        <w:t xml:space="preserve"> celu ewentualnej kompresji danych rekomenduje się wykorzystanie formatów: .</w:t>
      </w:r>
      <w:r w:rsidR="0030530E" w:rsidRPr="00A761E2">
        <w:rPr>
          <w:b/>
          <w:bCs/>
          <w:i/>
          <w:iCs/>
          <w:sz w:val="22"/>
          <w:szCs w:val="22"/>
        </w:rPr>
        <w:t>zip, 7Z</w:t>
      </w:r>
      <w:r w:rsidRPr="00A761E2">
        <w:rPr>
          <w:sz w:val="22"/>
          <w:szCs w:val="22"/>
        </w:rPr>
        <w:t>,</w:t>
      </w:r>
      <w:r w:rsidR="0030530E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d</w:t>
      </w:r>
      <w:r w:rsidR="0030530E" w:rsidRPr="00A761E2">
        <w:rPr>
          <w:sz w:val="22"/>
          <w:szCs w:val="22"/>
        </w:rPr>
        <w:t xml:space="preserve">o formatów powszechnych </w:t>
      </w:r>
      <w:r w:rsidR="00D46378" w:rsidRPr="00A761E2">
        <w:rPr>
          <w:sz w:val="22"/>
          <w:szCs w:val="22"/>
        </w:rPr>
        <w:br/>
      </w:r>
      <w:r w:rsidR="0030530E" w:rsidRPr="00A761E2">
        <w:rPr>
          <w:sz w:val="22"/>
          <w:szCs w:val="22"/>
        </w:rPr>
        <w:t>a nieobjętych treścią rozporządzenia zalicza się: .rar, .gif, .bmp, .numbers, .pages.</w:t>
      </w:r>
      <w:r w:rsidRPr="00A761E2">
        <w:rPr>
          <w:sz w:val="22"/>
          <w:szCs w:val="22"/>
        </w:rPr>
        <w:t>,</w:t>
      </w:r>
      <w:r w:rsidR="0030530E" w:rsidRPr="00A761E2">
        <w:rPr>
          <w:sz w:val="22"/>
          <w:szCs w:val="22"/>
        </w:rPr>
        <w:t xml:space="preserve">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d</w:t>
      </w:r>
      <w:r w:rsidR="0030530E" w:rsidRPr="00A761E2">
        <w:rPr>
          <w:sz w:val="22"/>
          <w:szCs w:val="22"/>
        </w:rPr>
        <w:t>okumenty złożone w takich plikach zostaną uznane za złożone nieskutecznie</w:t>
      </w:r>
      <w:r w:rsidRPr="00A761E2">
        <w:rPr>
          <w:sz w:val="22"/>
          <w:szCs w:val="22"/>
        </w:rPr>
        <w:t>,</w:t>
      </w:r>
    </w:p>
    <w:p w14:paraId="6175EC31" w14:textId="4A1DACD4" w:rsidR="008E1C80" w:rsidRPr="00A761E2" w:rsidRDefault="00251560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sz w:val="22"/>
          <w:szCs w:val="22"/>
        </w:rPr>
        <w:t>w</w:t>
      </w:r>
      <w:r w:rsidR="0030530E" w:rsidRPr="00A761E2">
        <w:rPr>
          <w:sz w:val="22"/>
          <w:szCs w:val="22"/>
        </w:rPr>
        <w:t xml:space="preserve">ykonawca składa ofertę za pośrednictwem </w:t>
      </w:r>
      <w:hyperlink r:id="rId35">
        <w:r w:rsidR="0030530E" w:rsidRPr="00A761E2">
          <w:rPr>
            <w:rStyle w:val="czeinternetowe"/>
            <w:sz w:val="22"/>
            <w:szCs w:val="22"/>
          </w:rPr>
          <w:t>https://platformazakupowa.pl</w:t>
        </w:r>
      </w:hyperlink>
      <w:r w:rsidR="0030530E" w:rsidRPr="00A761E2">
        <w:rPr>
          <w:sz w:val="22"/>
          <w:szCs w:val="22"/>
        </w:rPr>
        <w:t xml:space="preserve"> – adres profilu nabywcy </w:t>
      </w:r>
      <w:hyperlink r:id="rId36">
        <w:r w:rsidR="0030530E" w:rsidRPr="00A761E2">
          <w:rPr>
            <w:rStyle w:val="czeinternetowe"/>
            <w:bCs/>
            <w:sz w:val="22"/>
            <w:szCs w:val="22"/>
          </w:rPr>
          <w:t>https://platformazakupowa.pl/pn/uj_edu</w:t>
        </w:r>
      </w:hyperlink>
      <w:r w:rsidR="0030530E" w:rsidRPr="00A761E2">
        <w:rPr>
          <w:bCs/>
          <w:sz w:val="22"/>
          <w:szCs w:val="22"/>
        </w:rPr>
        <w:t xml:space="preserve">, </w:t>
      </w:r>
      <w:r w:rsidR="0030530E" w:rsidRPr="00A761E2">
        <w:rPr>
          <w:sz w:val="22"/>
          <w:szCs w:val="22"/>
        </w:rPr>
        <w:t xml:space="preserve">zgodnie z regulaminem, o którym mowa </w:t>
      </w:r>
      <w:r w:rsidR="00F17BC2" w:rsidRPr="00A761E2">
        <w:rPr>
          <w:sz w:val="22"/>
          <w:szCs w:val="22"/>
        </w:rPr>
        <w:br/>
      </w:r>
      <w:r w:rsidR="0030530E" w:rsidRPr="00A761E2">
        <w:rPr>
          <w:sz w:val="22"/>
          <w:szCs w:val="22"/>
        </w:rPr>
        <w:t>w ust. 1 tego rozdziału.</w:t>
      </w:r>
      <w:r w:rsidR="00AC4533" w:rsidRPr="00A761E2">
        <w:rPr>
          <w:sz w:val="22"/>
          <w:szCs w:val="22"/>
        </w:rPr>
        <w:t xml:space="preserve"> Zamawiając</w:t>
      </w:r>
      <w:r w:rsidR="0030530E" w:rsidRPr="00A761E2">
        <w:rPr>
          <w:color w:val="000000"/>
          <w:sz w:val="22"/>
          <w:szCs w:val="22"/>
        </w:rPr>
        <w:t>y nie ponosi odpowiedzialności za</w:t>
      </w:r>
      <w:r w:rsidR="00D362F6" w:rsidRPr="00A761E2">
        <w:rPr>
          <w:color w:val="000000"/>
          <w:sz w:val="22"/>
          <w:szCs w:val="22"/>
        </w:rPr>
        <w:t xml:space="preserve"> </w:t>
      </w:r>
      <w:r w:rsidR="0030530E" w:rsidRPr="00A761E2">
        <w:rPr>
          <w:color w:val="000000"/>
          <w:sz w:val="22"/>
          <w:szCs w:val="22"/>
        </w:rPr>
        <w:t xml:space="preserve">złożenie oferty </w:t>
      </w:r>
      <w:r w:rsidR="00F17BC2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>w sposób niezgodny z instrukcją korzystania z</w:t>
      </w:r>
      <w:r w:rsidR="001425F2" w:rsidRPr="00A761E2">
        <w:rPr>
          <w:color w:val="000000"/>
          <w:sz w:val="22"/>
          <w:szCs w:val="22"/>
        </w:rPr>
        <w:t xml:space="preserve"> </w:t>
      </w:r>
      <w:hyperlink r:id="rId37">
        <w:r w:rsidR="0030530E" w:rsidRPr="00A761E2">
          <w:rPr>
            <w:rStyle w:val="czeinternetowe"/>
            <w:sz w:val="22"/>
            <w:szCs w:val="22"/>
          </w:rPr>
          <w:t>https://platformazakupowa.pl</w:t>
        </w:r>
      </w:hyperlink>
      <w:r w:rsidR="0030530E" w:rsidRPr="00A761E2">
        <w:rPr>
          <w:color w:val="000000"/>
          <w:sz w:val="22"/>
          <w:szCs w:val="22"/>
        </w:rPr>
        <w:t xml:space="preserve">, </w:t>
      </w:r>
      <w:r w:rsidR="00F17BC2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>w szczególności za sytuację, gdy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="0030530E" w:rsidRPr="00A761E2">
        <w:rPr>
          <w:color w:val="000000"/>
          <w:sz w:val="22"/>
          <w:szCs w:val="22"/>
        </w:rPr>
        <w:t xml:space="preserve">y zapozna się z treścią oferty przed upływem terminu składania ofert (np. złożenie oferty w zakładce „Wyślij wiadomość </w:t>
      </w:r>
      <w:r w:rsidR="00F17BC2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>do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="0030530E" w:rsidRPr="00A761E2">
        <w:rPr>
          <w:color w:val="000000"/>
          <w:sz w:val="22"/>
          <w:szCs w:val="22"/>
        </w:rPr>
        <w:t>ego”). Taka oferta zostanie uznana przez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="0030530E" w:rsidRPr="00A761E2">
        <w:rPr>
          <w:color w:val="000000"/>
          <w:sz w:val="22"/>
          <w:szCs w:val="22"/>
        </w:rPr>
        <w:t xml:space="preserve">ego za ofertę handlową </w:t>
      </w:r>
      <w:r w:rsidR="00F17BC2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 xml:space="preserve">i nie będzie brana pod uwagę w przedmiotowym </w:t>
      </w:r>
      <w:r w:rsidR="00DB19FA" w:rsidRPr="00A761E2">
        <w:rPr>
          <w:color w:val="000000"/>
          <w:sz w:val="22"/>
          <w:szCs w:val="22"/>
        </w:rPr>
        <w:t>postępowaniu,</w:t>
      </w:r>
      <w:r w:rsidR="0030530E" w:rsidRPr="00A761E2">
        <w:rPr>
          <w:color w:val="000000"/>
          <w:sz w:val="22"/>
          <w:szCs w:val="22"/>
        </w:rPr>
        <w:t xml:space="preserve"> ponieważ nie został spełniony obowiązek narzucony w art. 221 ustawy – Prawo zamówień publicznych</w:t>
      </w:r>
      <w:r w:rsidRPr="00A761E2">
        <w:rPr>
          <w:color w:val="000000"/>
          <w:sz w:val="22"/>
          <w:szCs w:val="22"/>
        </w:rPr>
        <w:t>,</w:t>
      </w:r>
    </w:p>
    <w:p w14:paraId="03F30505" w14:textId="25373C75" w:rsidR="008E1C80" w:rsidRPr="00A761E2" w:rsidRDefault="00251560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s</w:t>
      </w:r>
      <w:r w:rsidR="0030530E" w:rsidRPr="00A761E2">
        <w:rPr>
          <w:sz w:val="22"/>
          <w:szCs w:val="22"/>
        </w:rPr>
        <w:t xml:space="preserve">posób zaszyfrowania oferty opisany został w </w:t>
      </w:r>
      <w:r w:rsidR="0030530E" w:rsidRPr="00A761E2">
        <w:rPr>
          <w:color w:val="000000"/>
          <w:sz w:val="22"/>
          <w:szCs w:val="22"/>
        </w:rPr>
        <w:t xml:space="preserve">instrukcji składania ofert </w:t>
      </w:r>
      <w:r w:rsidR="00985106" w:rsidRPr="00A761E2">
        <w:rPr>
          <w:color w:val="000000"/>
          <w:sz w:val="22"/>
          <w:szCs w:val="22"/>
        </w:rPr>
        <w:t>–</w:t>
      </w:r>
      <w:r w:rsidR="00C31065" w:rsidRPr="00A761E2">
        <w:rPr>
          <w:color w:val="000000"/>
          <w:sz w:val="22"/>
          <w:szCs w:val="22"/>
        </w:rPr>
        <w:t xml:space="preserve"> </w:t>
      </w:r>
      <w:r w:rsidR="0030530E" w:rsidRPr="00A761E2">
        <w:rPr>
          <w:color w:val="000000"/>
          <w:sz w:val="22"/>
          <w:szCs w:val="22"/>
        </w:rPr>
        <w:t xml:space="preserve">linki </w:t>
      </w:r>
      <w:r w:rsidR="00403A94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>w ust. 1.2</w:t>
      </w:r>
      <w:r w:rsidR="00C31065" w:rsidRPr="00A761E2">
        <w:rPr>
          <w:color w:val="000000"/>
          <w:sz w:val="22"/>
          <w:szCs w:val="22"/>
        </w:rPr>
        <w:t xml:space="preserve"> pkt </w:t>
      </w:r>
      <w:r w:rsidR="0030530E" w:rsidRPr="00A761E2">
        <w:rPr>
          <w:color w:val="000000"/>
          <w:sz w:val="22"/>
          <w:szCs w:val="22"/>
        </w:rPr>
        <w:t>2</w:t>
      </w:r>
      <w:r w:rsidR="00C31065" w:rsidRPr="00A761E2">
        <w:rPr>
          <w:color w:val="000000"/>
          <w:sz w:val="22"/>
          <w:szCs w:val="22"/>
        </w:rPr>
        <w:t>)</w:t>
      </w:r>
      <w:r w:rsidR="0030530E" w:rsidRPr="00A761E2">
        <w:rPr>
          <w:color w:val="000000"/>
          <w:sz w:val="22"/>
          <w:szCs w:val="22"/>
        </w:rPr>
        <w:t xml:space="preserve"> powyżej, </w:t>
      </w:r>
      <w:r w:rsidR="0030530E" w:rsidRPr="00A761E2">
        <w:rPr>
          <w:b/>
          <w:bCs/>
          <w:color w:val="000000"/>
          <w:sz w:val="22"/>
          <w:szCs w:val="22"/>
          <w:u w:val="single"/>
        </w:rPr>
        <w:t xml:space="preserve">przy czym szyfrowanie oferty ma być dokonane jedynie </w:t>
      </w:r>
      <w:r w:rsidR="00403A94" w:rsidRPr="00A761E2">
        <w:rPr>
          <w:b/>
          <w:bCs/>
          <w:color w:val="000000"/>
          <w:sz w:val="22"/>
          <w:szCs w:val="22"/>
          <w:u w:val="single"/>
        </w:rPr>
        <w:br/>
      </w:r>
      <w:r w:rsidR="0030530E" w:rsidRPr="00A761E2">
        <w:rPr>
          <w:b/>
          <w:bCs/>
          <w:color w:val="000000"/>
          <w:sz w:val="22"/>
          <w:szCs w:val="22"/>
          <w:u w:val="single"/>
        </w:rPr>
        <w:t>za pomocą narzędzia wbudowanego w platformę zakupową</w:t>
      </w:r>
      <w:r w:rsidRPr="00A761E2">
        <w:rPr>
          <w:color w:val="000000"/>
          <w:sz w:val="23"/>
          <w:szCs w:val="23"/>
        </w:rPr>
        <w:t>,</w:t>
      </w:r>
    </w:p>
    <w:p w14:paraId="1D1455E7" w14:textId="0362CA0A" w:rsidR="008E1C80" w:rsidRPr="00A761E2" w:rsidRDefault="00251560" w:rsidP="002D0F18">
      <w:pPr>
        <w:pStyle w:val="Akapitzlist"/>
        <w:numPr>
          <w:ilvl w:val="1"/>
          <w:numId w:val="36"/>
        </w:numPr>
        <w:suppressAutoHyphens/>
        <w:ind w:left="851" w:hanging="425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p</w:t>
      </w:r>
      <w:r w:rsidR="0030530E" w:rsidRPr="00A761E2">
        <w:rPr>
          <w:bCs/>
          <w:sz w:val="22"/>
          <w:szCs w:val="22"/>
        </w:rPr>
        <w:t>o upływie terminu składania ofert</w:t>
      </w:r>
      <w:r w:rsidR="00460D5B" w:rsidRPr="00A761E2">
        <w:rPr>
          <w:bCs/>
          <w:sz w:val="22"/>
          <w:szCs w:val="22"/>
        </w:rPr>
        <w:t xml:space="preserve"> wykonawc</w:t>
      </w:r>
      <w:r w:rsidR="0030530E" w:rsidRPr="00A761E2">
        <w:rPr>
          <w:bCs/>
          <w:sz w:val="22"/>
          <w:szCs w:val="22"/>
        </w:rPr>
        <w:t xml:space="preserve">a nie może skutecznie dokonać zmiany </w:t>
      </w:r>
      <w:r w:rsidR="00D46378" w:rsidRPr="00A761E2">
        <w:rPr>
          <w:bCs/>
          <w:sz w:val="22"/>
          <w:szCs w:val="22"/>
        </w:rPr>
        <w:br/>
      </w:r>
      <w:r w:rsidR="0030530E" w:rsidRPr="00A761E2">
        <w:rPr>
          <w:bCs/>
          <w:sz w:val="22"/>
          <w:szCs w:val="22"/>
        </w:rPr>
        <w:t>ani wycofać uprzednio złożonej oferty.</w:t>
      </w:r>
    </w:p>
    <w:p w14:paraId="3CB2E460" w14:textId="4A356CD4" w:rsidR="00554D4F" w:rsidRPr="00A761E2" w:rsidRDefault="0030530E" w:rsidP="002D0F18">
      <w:pPr>
        <w:pStyle w:val="Akapitzlist"/>
        <w:numPr>
          <w:ilvl w:val="0"/>
          <w:numId w:val="36"/>
        </w:numPr>
        <w:suppressAutoHyphens/>
        <w:ind w:left="426" w:hanging="426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Do porozumiewania z</w:t>
      </w:r>
      <w:r w:rsidR="00460D5B" w:rsidRPr="00A761E2">
        <w:rPr>
          <w:bCs/>
          <w:sz w:val="22"/>
          <w:szCs w:val="22"/>
        </w:rPr>
        <w:t xml:space="preserve"> wykonawc</w:t>
      </w:r>
      <w:r w:rsidRPr="00A761E2">
        <w:rPr>
          <w:bCs/>
          <w:sz w:val="22"/>
          <w:szCs w:val="22"/>
        </w:rPr>
        <w:t xml:space="preserve">ami upoważniona w zakresie formalno-prawnym jest </w:t>
      </w:r>
      <w:r w:rsidRPr="00A761E2">
        <w:rPr>
          <w:bCs/>
          <w:sz w:val="22"/>
          <w:szCs w:val="22"/>
        </w:rPr>
        <w:br/>
      </w:r>
      <w:r w:rsidR="007C054D" w:rsidRPr="00A761E2">
        <w:rPr>
          <w:b/>
          <w:bCs/>
          <w:sz w:val="22"/>
          <w:szCs w:val="22"/>
        </w:rPr>
        <w:t>Joanna Piecuch</w:t>
      </w:r>
      <w:r w:rsidRPr="00A761E2">
        <w:rPr>
          <w:b/>
          <w:bCs/>
          <w:sz w:val="22"/>
          <w:szCs w:val="22"/>
        </w:rPr>
        <w:t>, tel.: +48 12 663-</w:t>
      </w:r>
      <w:r w:rsidR="00547D1F" w:rsidRPr="00A761E2">
        <w:rPr>
          <w:b/>
          <w:bCs/>
          <w:sz w:val="22"/>
          <w:szCs w:val="22"/>
        </w:rPr>
        <w:t>39-3</w:t>
      </w:r>
      <w:r w:rsidR="007C054D" w:rsidRPr="00A761E2">
        <w:rPr>
          <w:b/>
          <w:bCs/>
          <w:sz w:val="22"/>
          <w:szCs w:val="22"/>
        </w:rPr>
        <w:t>2</w:t>
      </w:r>
      <w:r w:rsidR="001F1AAA" w:rsidRPr="00A761E2">
        <w:rPr>
          <w:b/>
          <w:bCs/>
          <w:sz w:val="22"/>
          <w:szCs w:val="22"/>
        </w:rPr>
        <w:t>.</w:t>
      </w:r>
    </w:p>
    <w:p w14:paraId="30304487" w14:textId="35F016A2" w:rsidR="008E1C80" w:rsidRPr="00A761E2" w:rsidRDefault="008E1C80" w:rsidP="00721B79">
      <w:pPr>
        <w:pStyle w:val="Akapitzlist"/>
        <w:numPr>
          <w:ilvl w:val="0"/>
          <w:numId w:val="0"/>
        </w:numPr>
        <w:suppressAutoHyphens/>
        <w:ind w:left="709"/>
        <w:rPr>
          <w:bCs/>
          <w:sz w:val="22"/>
          <w:szCs w:val="22"/>
        </w:rPr>
      </w:pPr>
    </w:p>
    <w:p w14:paraId="46C1BF11" w14:textId="6E4FA353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</w:t>
      </w:r>
      <w:r w:rsidR="00EF3787" w:rsidRPr="00A761E2">
        <w:rPr>
          <w:b/>
          <w:bCs/>
          <w:sz w:val="22"/>
          <w:szCs w:val="22"/>
        </w:rPr>
        <w:t xml:space="preserve">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Wymagania dotyczące wadium. </w:t>
      </w:r>
    </w:p>
    <w:p w14:paraId="11CBC8B8" w14:textId="51ED2607" w:rsidR="008E1C80" w:rsidRPr="00A761E2" w:rsidRDefault="0030530E" w:rsidP="002D0F18">
      <w:pPr>
        <w:pStyle w:val="Akapitzlist"/>
        <w:numPr>
          <w:ilvl w:val="0"/>
          <w:numId w:val="17"/>
        </w:numPr>
        <w:suppressAutoHyphens/>
        <w:ind w:left="426" w:hanging="426"/>
        <w:jc w:val="left"/>
        <w:rPr>
          <w:sz w:val="22"/>
          <w:szCs w:val="22"/>
        </w:rPr>
      </w:pPr>
      <w:r w:rsidRPr="00A761E2">
        <w:rPr>
          <w:sz w:val="22"/>
          <w:szCs w:val="22"/>
        </w:rPr>
        <w:t>Zamawiający nie wymaga wniesienia wadium</w:t>
      </w:r>
      <w:r w:rsidR="00D36CE1" w:rsidRPr="00A761E2">
        <w:rPr>
          <w:sz w:val="22"/>
          <w:szCs w:val="22"/>
        </w:rPr>
        <w:t>.</w:t>
      </w:r>
    </w:p>
    <w:p w14:paraId="51DFF0A4" w14:textId="77777777" w:rsidR="008E1C80" w:rsidRDefault="008E1C80" w:rsidP="00721B79">
      <w:pPr>
        <w:widowControl/>
        <w:tabs>
          <w:tab w:val="left" w:pos="900"/>
        </w:tabs>
        <w:ind w:left="426" w:hanging="426"/>
        <w:jc w:val="both"/>
        <w:rPr>
          <w:color w:val="000000"/>
          <w:sz w:val="22"/>
          <w:szCs w:val="22"/>
        </w:rPr>
      </w:pPr>
    </w:p>
    <w:p w14:paraId="171FAD74" w14:textId="40BD4419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Termin związania ofertą.</w:t>
      </w:r>
    </w:p>
    <w:p w14:paraId="354E07DE" w14:textId="40C6950B" w:rsidR="008E1C80" w:rsidRPr="0094057C" w:rsidRDefault="0030530E" w:rsidP="002D0F18">
      <w:pPr>
        <w:widowControl/>
        <w:numPr>
          <w:ilvl w:val="0"/>
          <w:numId w:val="42"/>
        </w:numPr>
        <w:tabs>
          <w:tab w:val="clear" w:pos="720"/>
        </w:tabs>
        <w:ind w:left="426" w:hanging="426"/>
        <w:jc w:val="both"/>
        <w:rPr>
          <w:b/>
          <w:color w:val="000000" w:themeColor="text1"/>
          <w:sz w:val="22"/>
          <w:szCs w:val="22"/>
        </w:rPr>
      </w:pPr>
      <w:r w:rsidRPr="008E143F">
        <w:rPr>
          <w:color w:val="000000" w:themeColor="text1"/>
          <w:sz w:val="22"/>
          <w:szCs w:val="22"/>
        </w:rPr>
        <w:t xml:space="preserve">Wykonawca jest związany złożoną ofertą od dnia upływu terminu składania ofert </w:t>
      </w:r>
      <w:r w:rsidR="0011153C">
        <w:rPr>
          <w:color w:val="000000" w:themeColor="text1"/>
          <w:sz w:val="22"/>
          <w:szCs w:val="22"/>
        </w:rPr>
        <w:br/>
      </w:r>
      <w:r w:rsidRPr="004B51C0">
        <w:rPr>
          <w:b/>
          <w:color w:val="000000" w:themeColor="text1"/>
          <w:sz w:val="22"/>
          <w:szCs w:val="22"/>
        </w:rPr>
        <w:t xml:space="preserve">do </w:t>
      </w:r>
      <w:r w:rsidRPr="0094057C">
        <w:rPr>
          <w:b/>
          <w:color w:val="000000" w:themeColor="text1"/>
          <w:sz w:val="22"/>
          <w:szCs w:val="22"/>
        </w:rPr>
        <w:t xml:space="preserve">dnia </w:t>
      </w:r>
      <w:r w:rsidR="00146B99" w:rsidRPr="0094057C">
        <w:rPr>
          <w:b/>
          <w:color w:val="000000" w:themeColor="text1"/>
          <w:sz w:val="22"/>
          <w:szCs w:val="22"/>
        </w:rPr>
        <w:t>27.04</w:t>
      </w:r>
      <w:r w:rsidR="00211EDC" w:rsidRPr="0094057C">
        <w:rPr>
          <w:b/>
          <w:color w:val="000000" w:themeColor="text1"/>
          <w:sz w:val="22"/>
          <w:szCs w:val="22"/>
        </w:rPr>
        <w:t>.2024</w:t>
      </w:r>
      <w:r w:rsidR="009D0F6B" w:rsidRPr="0094057C">
        <w:rPr>
          <w:b/>
          <w:bCs/>
          <w:color w:val="000000" w:themeColor="text1"/>
          <w:sz w:val="22"/>
          <w:szCs w:val="22"/>
        </w:rPr>
        <w:t> </w:t>
      </w:r>
      <w:r w:rsidRPr="0094057C">
        <w:rPr>
          <w:b/>
          <w:bCs/>
          <w:color w:val="000000" w:themeColor="text1"/>
          <w:sz w:val="22"/>
          <w:szCs w:val="22"/>
        </w:rPr>
        <w:t>r.</w:t>
      </w:r>
      <w:r w:rsidR="0011153C" w:rsidRPr="0094057C">
        <w:rPr>
          <w:b/>
          <w:bCs/>
          <w:color w:val="000000" w:themeColor="text1"/>
          <w:sz w:val="22"/>
          <w:szCs w:val="22"/>
        </w:rPr>
        <w:t xml:space="preserve"> włącznie</w:t>
      </w:r>
      <w:r w:rsidR="00211EDC" w:rsidRPr="0094057C">
        <w:rPr>
          <w:b/>
          <w:bCs/>
          <w:color w:val="000000" w:themeColor="text1"/>
          <w:sz w:val="22"/>
          <w:szCs w:val="22"/>
        </w:rPr>
        <w:t xml:space="preserve"> (30 dni)</w:t>
      </w:r>
    </w:p>
    <w:p w14:paraId="0D90A97E" w14:textId="4AD642B7" w:rsidR="008E1C80" w:rsidRPr="00A761E2" w:rsidRDefault="0030530E" w:rsidP="0011153C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 przypadku gdy wybór najkorzystniejszej oferty nie nastąpi przed upływem terminu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związania oferta określonego w SWZ,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y przed upływem terminu związania oferta zwraca się jednokrotnie do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ów o wyrażenie zgody na przedłużenie tego terminu </w:t>
      </w:r>
      <w:r w:rsidRPr="00A761E2">
        <w:rPr>
          <w:sz w:val="22"/>
          <w:szCs w:val="22"/>
        </w:rPr>
        <w:br/>
        <w:t>o wskazywany przez niego okres, nie dłuższy niż 30 dni.</w:t>
      </w:r>
    </w:p>
    <w:p w14:paraId="01C2F216" w14:textId="6E65FCA0" w:rsidR="008E1C80" w:rsidRPr="00A761E2" w:rsidRDefault="0030530E" w:rsidP="0011153C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Przedłużenie terminu związania oferta, o którym mowa w ust. </w:t>
      </w:r>
      <w:r w:rsidR="00C31065" w:rsidRPr="00A761E2">
        <w:rPr>
          <w:sz w:val="22"/>
          <w:szCs w:val="22"/>
        </w:rPr>
        <w:t>2 powyżej</w:t>
      </w:r>
      <w:r w:rsidRPr="00A761E2">
        <w:rPr>
          <w:sz w:val="22"/>
          <w:szCs w:val="22"/>
        </w:rPr>
        <w:t xml:space="preserve">, wymaga złożenia </w:t>
      </w:r>
      <w:r w:rsidR="00C31065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przez Wykonawcę pisemnego oświadczenia o wyrażeniu zgody na przedłużenie terminu związania ofertą.</w:t>
      </w:r>
    </w:p>
    <w:p w14:paraId="2ECDE905" w14:textId="77777777" w:rsidR="008E1C80" w:rsidRPr="00A761E2" w:rsidRDefault="008E1C80" w:rsidP="00721B79">
      <w:pPr>
        <w:widowControl/>
        <w:ind w:left="720"/>
        <w:jc w:val="both"/>
        <w:rPr>
          <w:sz w:val="22"/>
          <w:szCs w:val="22"/>
        </w:rPr>
      </w:pPr>
    </w:p>
    <w:p w14:paraId="2C71330C" w14:textId="6D6B29B5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XII</w:t>
      </w:r>
      <w:r w:rsidR="001425F2" w:rsidRPr="00A761E2">
        <w:rPr>
          <w:b/>
          <w:bCs/>
          <w:sz w:val="22"/>
          <w:szCs w:val="22"/>
        </w:rPr>
        <w:t xml:space="preserve"> </w:t>
      </w:r>
      <w:r w:rsidRPr="00A761E2">
        <w:rPr>
          <w:b/>
          <w:bCs/>
          <w:sz w:val="22"/>
          <w:szCs w:val="22"/>
        </w:rPr>
        <w:t>- Opis sposobu przygotowywania ofert.</w:t>
      </w:r>
    </w:p>
    <w:p w14:paraId="5C5F94A3" w14:textId="77777777" w:rsidR="00211EDC" w:rsidRPr="00A761E2" w:rsidRDefault="00622286" w:rsidP="00211ED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A761E2">
        <w:rPr>
          <w:sz w:val="22"/>
          <w:szCs w:val="22"/>
        </w:rPr>
        <w:t>Każdy wykonawca może złożyć tylko jedną ofertę w formie w elektronicznej, tj. opatrzoną kwalifikowanym</w:t>
      </w:r>
      <w:r w:rsidR="002B5DFC" w:rsidRPr="00A761E2">
        <w:rPr>
          <w:sz w:val="22"/>
          <w:szCs w:val="22"/>
        </w:rPr>
        <w:t xml:space="preserve"> podpisem elektronicznym</w:t>
      </w:r>
      <w:r w:rsidRPr="00A761E2">
        <w:rPr>
          <w:sz w:val="22"/>
          <w:szCs w:val="22"/>
        </w:rPr>
        <w:t>, lub w postaci elektronicznej opatrzonej podpisem zaufanym lub podpisem osobistym</w:t>
      </w:r>
      <w:r w:rsidRPr="00A761E2">
        <w:rPr>
          <w:b/>
          <w:bCs/>
          <w:sz w:val="22"/>
          <w:szCs w:val="22"/>
        </w:rPr>
        <w:t>.</w:t>
      </w:r>
    </w:p>
    <w:p w14:paraId="2C0BCC89" w14:textId="47993A54" w:rsidR="00211EDC" w:rsidRPr="00A761E2" w:rsidRDefault="00211EDC" w:rsidP="00211ED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A761E2">
        <w:rPr>
          <w:bCs/>
          <w:sz w:val="22"/>
          <w:szCs w:val="22"/>
        </w:rPr>
        <w:t>Ofertę składa się z zachowaniem formy i sposobu opisanych w Rozdziale IX niniejszej SWZ.</w:t>
      </w:r>
    </w:p>
    <w:p w14:paraId="710B21E2" w14:textId="617659F2" w:rsidR="008E1C80" w:rsidRPr="00A761E2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A761E2">
        <w:rPr>
          <w:sz w:val="22"/>
          <w:szCs w:val="22"/>
        </w:rPr>
        <w:t xml:space="preserve">Dopuszcza się możliwość składania jednej oferty przez dwa lub więcej </w:t>
      </w:r>
      <w:r w:rsidR="003A16FF" w:rsidRPr="00A761E2">
        <w:rPr>
          <w:sz w:val="22"/>
          <w:szCs w:val="22"/>
        </w:rPr>
        <w:t>p</w:t>
      </w:r>
      <w:r w:rsidRPr="00A761E2">
        <w:rPr>
          <w:sz w:val="22"/>
          <w:szCs w:val="22"/>
        </w:rPr>
        <w:t xml:space="preserve">odmiotów </w:t>
      </w:r>
      <w:r w:rsidR="003A16FF" w:rsidRPr="00A761E2">
        <w:rPr>
          <w:sz w:val="22"/>
          <w:szCs w:val="22"/>
        </w:rPr>
        <w:t>z</w:t>
      </w:r>
      <w:r w:rsidRPr="00A761E2">
        <w:rPr>
          <w:sz w:val="22"/>
          <w:szCs w:val="22"/>
        </w:rPr>
        <w:t> uwzględnieniem postanowień art. 58 ustawy PZP.</w:t>
      </w:r>
    </w:p>
    <w:p w14:paraId="075E1A66" w14:textId="39DC7246" w:rsidR="008E1C80" w:rsidRPr="00A761E2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A761E2">
        <w:rPr>
          <w:sz w:val="22"/>
          <w:szCs w:val="22"/>
        </w:rPr>
        <w:lastRenderedPageBreak/>
        <w:t xml:space="preserve">Wymaga się, aby oferta wraz ze wszystkimi załącznikami była podpisana przez osoby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uprawnione do reprezentowania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y. W celu potwierdzenia, że osoba działająca </w:t>
      </w:r>
      <w:r w:rsidRPr="00A761E2">
        <w:rPr>
          <w:sz w:val="22"/>
          <w:szCs w:val="22"/>
        </w:rPr>
        <w:br/>
        <w:t>w imieniu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y jest umocowana do jego reprezentowania,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y żąda </w:t>
      </w:r>
      <w:r w:rsidR="00D46378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od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y </w:t>
      </w:r>
      <w:r w:rsidR="00A95B2F" w:rsidRPr="00A761E2">
        <w:rPr>
          <w:sz w:val="22"/>
          <w:szCs w:val="22"/>
        </w:rPr>
        <w:t xml:space="preserve">wraz z ofertą </w:t>
      </w:r>
      <w:r w:rsidRPr="00A761E2">
        <w:rPr>
          <w:sz w:val="22"/>
          <w:szCs w:val="22"/>
        </w:rPr>
        <w:t>odpisu lub informacji z Krajowego Rejestru Sądowego, Centralnej Ewidencji i Informacji o Działalności Gospodarczej lub innego właściwego rejestru.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a nie jest zobowiązany do złożenia dokumentów, o których mowa w zdaniu 2, jeżeli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y może je uzyskać za pomocą bezpłatnych i ogólnodostępnych baz danych, o ile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a wskazał dane umożliwiające dostęp do tych dokumentów w treści oferty. Jeżeli w imieniu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y działa osoba, której umocowanie do jego reprezentowania nie wynika z dokumentów, o których mowa w zdaniu 2, </w:t>
      </w:r>
      <w:r w:rsidR="00460D5B" w:rsidRPr="00A761E2">
        <w:rPr>
          <w:sz w:val="22"/>
          <w:szCs w:val="22"/>
        </w:rPr>
        <w:t>wykonawc</w:t>
      </w:r>
      <w:r w:rsidRPr="00A761E2">
        <w:rPr>
          <w:sz w:val="22"/>
          <w:szCs w:val="22"/>
        </w:rPr>
        <w:t>a wraz z ofertą przedkłada pełnomocnictwo lub inny dokument potwierdzający umocowanie do reprezentowania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y.</w:t>
      </w:r>
      <w:r w:rsidR="008733BA" w:rsidRPr="00A761E2">
        <w:rPr>
          <w:b/>
          <w:bCs/>
          <w:sz w:val="22"/>
          <w:szCs w:val="22"/>
        </w:rPr>
        <w:t xml:space="preserve"> </w:t>
      </w:r>
    </w:p>
    <w:p w14:paraId="53690365" w14:textId="07C9E91F" w:rsidR="0016331D" w:rsidRPr="00A761E2" w:rsidRDefault="008733BA" w:rsidP="00026A5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ind w:left="426" w:hanging="426"/>
        <w:rPr>
          <w:bCs/>
          <w:sz w:val="22"/>
          <w:szCs w:val="22"/>
        </w:rPr>
      </w:pPr>
      <w:r w:rsidRPr="00A761E2">
        <w:rPr>
          <w:sz w:val="22"/>
          <w:szCs w:val="22"/>
        </w:rPr>
        <w:t>W</w:t>
      </w:r>
      <w:r w:rsidR="0016331D" w:rsidRPr="00A761E2">
        <w:rPr>
          <w:sz w:val="22"/>
          <w:szCs w:val="22"/>
        </w:rPr>
        <w:t xml:space="preserve"> przypadku składania oferty przez</w:t>
      </w:r>
      <w:r w:rsidR="00460D5B" w:rsidRPr="00A761E2">
        <w:rPr>
          <w:sz w:val="22"/>
          <w:szCs w:val="22"/>
        </w:rPr>
        <w:t xml:space="preserve"> wykonawc</w:t>
      </w:r>
      <w:r w:rsidR="0016331D" w:rsidRPr="00A761E2">
        <w:rPr>
          <w:sz w:val="22"/>
          <w:szCs w:val="22"/>
        </w:rPr>
        <w:t>ów wspólnie ubiegających się o udzielenie zamówienia lub w sytuacji reprezentowania</w:t>
      </w:r>
      <w:r w:rsidR="00460D5B" w:rsidRPr="00A761E2">
        <w:rPr>
          <w:sz w:val="22"/>
          <w:szCs w:val="22"/>
        </w:rPr>
        <w:t xml:space="preserve"> wykonawc</w:t>
      </w:r>
      <w:r w:rsidR="0016331D" w:rsidRPr="00A761E2">
        <w:rPr>
          <w:sz w:val="22"/>
          <w:szCs w:val="22"/>
        </w:rPr>
        <w:t>y przez pełnomocnika do oferty musi być dołączone pełnomocnictwo. Wraz</w:t>
      </w:r>
      <w:r w:rsidR="001425F2" w:rsidRPr="00A761E2">
        <w:rPr>
          <w:sz w:val="22"/>
          <w:szCs w:val="22"/>
        </w:rPr>
        <w:t xml:space="preserve"> </w:t>
      </w:r>
      <w:r w:rsidR="0016331D" w:rsidRPr="00A761E2">
        <w:rPr>
          <w:sz w:val="22"/>
          <w:szCs w:val="22"/>
        </w:rPr>
        <w:t xml:space="preserve">z pełnomocnictwem winien być złożony dokument potwierdzający możliwość udzielania pełnomocnictwa. </w:t>
      </w:r>
    </w:p>
    <w:p w14:paraId="444144E8" w14:textId="0AFAA38C" w:rsidR="005978C0" w:rsidRPr="00A761E2" w:rsidRDefault="005978C0" w:rsidP="00026A5C">
      <w:pPr>
        <w:pStyle w:val="Akapitzlist"/>
        <w:numPr>
          <w:ilvl w:val="0"/>
          <w:numId w:val="1"/>
        </w:numPr>
        <w:tabs>
          <w:tab w:val="clear" w:pos="720"/>
        </w:tabs>
        <w:suppressAutoHyphens/>
        <w:ind w:left="426" w:hanging="426"/>
        <w:rPr>
          <w:bCs/>
          <w:sz w:val="22"/>
          <w:szCs w:val="22"/>
        </w:rPr>
      </w:pPr>
      <w:r w:rsidRPr="00A761E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 dokument w postaci papierowej i opatrzon</w:t>
      </w:r>
      <w:r w:rsidR="00622286" w:rsidRPr="00A761E2">
        <w:rPr>
          <w:sz w:val="22"/>
          <w:szCs w:val="22"/>
        </w:rPr>
        <w:t>e</w:t>
      </w:r>
      <w:r w:rsidRPr="00A761E2">
        <w:rPr>
          <w:sz w:val="22"/>
          <w:szCs w:val="22"/>
        </w:rPr>
        <w:t xml:space="preserve"> własnoręcznym podpisem przekazuje się jako cyfrowe odwzorowanie tego dokumentu opatrzone kwalifikowanym podpisem elektronicznym, podpisem zaufanym lub podpisem osobistym, poświadczającym zgodność cyfrowego odwzorowania </w:t>
      </w:r>
      <w:r w:rsidR="00B4323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z dokumentem w postaci papierowej, przy czym poświadczenia dokonuje mocodawca </w:t>
      </w:r>
      <w:r w:rsidR="00B4323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lub notariusz, zgodnie z art. 97 § 2 ustawy z dnia 14 lutego 1991 r.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b/>
          <w:bCs/>
          <w:sz w:val="22"/>
          <w:szCs w:val="22"/>
        </w:rPr>
        <w:t>–</w:t>
      </w:r>
      <w:r w:rsidRPr="00A761E2">
        <w:rPr>
          <w:sz w:val="22"/>
          <w:szCs w:val="22"/>
        </w:rPr>
        <w:t xml:space="preserve"> Prawo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o notariacie (</w:t>
      </w:r>
      <w:r w:rsidR="001425F2" w:rsidRPr="00A761E2">
        <w:rPr>
          <w:sz w:val="22"/>
          <w:szCs w:val="22"/>
        </w:rPr>
        <w:t xml:space="preserve">t. j. </w:t>
      </w:r>
      <w:r w:rsidRPr="00A761E2">
        <w:rPr>
          <w:iCs/>
          <w:sz w:val="22"/>
          <w:szCs w:val="22"/>
        </w:rPr>
        <w:t>Dz. U. 202</w:t>
      </w:r>
      <w:r w:rsidR="001425F2" w:rsidRPr="00A761E2">
        <w:rPr>
          <w:iCs/>
          <w:sz w:val="22"/>
          <w:szCs w:val="22"/>
        </w:rPr>
        <w:t xml:space="preserve">2 </w:t>
      </w:r>
      <w:r w:rsidRPr="00A761E2">
        <w:rPr>
          <w:iCs/>
          <w:sz w:val="22"/>
          <w:szCs w:val="22"/>
        </w:rPr>
        <w:t>poz. 1</w:t>
      </w:r>
      <w:r w:rsidR="001425F2" w:rsidRPr="00A761E2">
        <w:rPr>
          <w:iCs/>
          <w:sz w:val="22"/>
          <w:szCs w:val="22"/>
        </w:rPr>
        <w:t xml:space="preserve">799 ze </w:t>
      </w:r>
      <w:r w:rsidRPr="00A761E2">
        <w:rPr>
          <w:iCs/>
          <w:sz w:val="22"/>
          <w:szCs w:val="22"/>
        </w:rPr>
        <w:t>zm</w:t>
      </w:r>
      <w:r w:rsidRPr="00A761E2">
        <w:rPr>
          <w:sz w:val="22"/>
          <w:szCs w:val="22"/>
        </w:rPr>
        <w:t>.)</w:t>
      </w:r>
      <w:r w:rsidRPr="00A761E2">
        <w:rPr>
          <w:bCs/>
          <w:sz w:val="22"/>
          <w:szCs w:val="22"/>
        </w:rPr>
        <w:t xml:space="preserve">. </w:t>
      </w:r>
    </w:p>
    <w:p w14:paraId="40276ADC" w14:textId="79E8B4C4" w:rsidR="008E1C80" w:rsidRPr="00A761E2" w:rsidRDefault="0030530E" w:rsidP="00026A5C">
      <w:pPr>
        <w:widowControl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  <w:sz w:val="22"/>
          <w:szCs w:val="22"/>
        </w:rPr>
      </w:pPr>
      <w:r w:rsidRPr="00A761E2">
        <w:rPr>
          <w:sz w:val="22"/>
          <w:szCs w:val="22"/>
        </w:rPr>
        <w:t xml:space="preserve">Oferta wraz ze stanowiącymi jej integralną część załącznikami </w:t>
      </w:r>
      <w:r w:rsidR="00441024" w:rsidRPr="00A761E2">
        <w:rPr>
          <w:sz w:val="22"/>
          <w:szCs w:val="22"/>
        </w:rPr>
        <w:t xml:space="preserve">musi </w:t>
      </w:r>
      <w:r w:rsidRPr="00A761E2">
        <w:rPr>
          <w:sz w:val="22"/>
          <w:szCs w:val="22"/>
        </w:rPr>
        <w:t xml:space="preserve">być sporządzona </w:t>
      </w:r>
      <w:r w:rsidR="00860C69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przez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ę według treści postanowień niniejszej SWZ oraz według treści formularza oferty i jego załączników, w szczególności oferta </w:t>
      </w:r>
      <w:r w:rsidR="00F533D4" w:rsidRPr="00A761E2">
        <w:rPr>
          <w:sz w:val="22"/>
          <w:szCs w:val="22"/>
        </w:rPr>
        <w:t>musi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zawierać</w:t>
      </w:r>
      <w:r w:rsidR="000267CC" w:rsidRPr="00A761E2">
        <w:rPr>
          <w:sz w:val="22"/>
          <w:szCs w:val="22"/>
        </w:rPr>
        <w:t>:</w:t>
      </w:r>
      <w:r w:rsidRPr="00A761E2">
        <w:rPr>
          <w:sz w:val="22"/>
          <w:szCs w:val="22"/>
        </w:rPr>
        <w:t xml:space="preserve"> </w:t>
      </w:r>
    </w:p>
    <w:p w14:paraId="03243329" w14:textId="15509703" w:rsidR="000267CC" w:rsidRPr="00A761E2" w:rsidRDefault="000267CC" w:rsidP="002D0F18">
      <w:pPr>
        <w:pStyle w:val="Akapitzlist"/>
        <w:numPr>
          <w:ilvl w:val="1"/>
          <w:numId w:val="69"/>
        </w:numPr>
        <w:tabs>
          <w:tab w:val="left" w:pos="2552"/>
        </w:tabs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wypełniony i podpisany </w:t>
      </w:r>
      <w:r w:rsidR="0085256C" w:rsidRPr="00A761E2">
        <w:rPr>
          <w:sz w:val="22"/>
          <w:szCs w:val="22"/>
          <w:u w:val="single"/>
        </w:rPr>
        <w:t xml:space="preserve">formularz oferty </w:t>
      </w:r>
      <w:r w:rsidR="00985106" w:rsidRPr="00A761E2">
        <w:rPr>
          <w:sz w:val="22"/>
          <w:szCs w:val="22"/>
          <w:u w:val="single"/>
        </w:rPr>
        <w:t>–</w:t>
      </w:r>
      <w:r w:rsidR="0085256C" w:rsidRPr="00A761E2">
        <w:rPr>
          <w:sz w:val="22"/>
          <w:szCs w:val="22"/>
          <w:u w:val="single"/>
        </w:rPr>
        <w:t xml:space="preserve"> załącznik nr 1 do SWZ</w:t>
      </w:r>
      <w:r w:rsidRPr="00A761E2">
        <w:rPr>
          <w:sz w:val="22"/>
          <w:szCs w:val="22"/>
        </w:rPr>
        <w:t xml:space="preserve"> wraz z co najmniej następującymi załącznikami (wypełnionymi i uzupełnionymi lub sporządzonymi zgodnie </w:t>
      </w:r>
      <w:r w:rsidR="0085256C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z ich treścią):</w:t>
      </w:r>
    </w:p>
    <w:p w14:paraId="427E8A07" w14:textId="29FAC6A2" w:rsidR="007E55B8" w:rsidRPr="00A761E2" w:rsidRDefault="007E55B8" w:rsidP="002D0F18">
      <w:pPr>
        <w:pStyle w:val="Akapitzlist"/>
        <w:numPr>
          <w:ilvl w:val="3"/>
          <w:numId w:val="49"/>
        </w:numPr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załącznik nr 1 do formularza oferty - oświadczenie o niepodleganiu wykluczeniu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z postępowania (zgodnie z Rozdziałem VIII ust. 1 SWZ),</w:t>
      </w:r>
    </w:p>
    <w:p w14:paraId="523917F2" w14:textId="77777777" w:rsidR="007E55B8" w:rsidRPr="00A761E2" w:rsidRDefault="007E55B8" w:rsidP="002D0F18">
      <w:pPr>
        <w:pStyle w:val="Akapitzlist"/>
        <w:numPr>
          <w:ilvl w:val="3"/>
          <w:numId w:val="49"/>
        </w:numPr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>pełnomocnictwo/pełnomocnictwa lub inny/e dokument/y (zgodnie z Rozdziałem XII ust. 3-5 SWZ),</w:t>
      </w:r>
    </w:p>
    <w:p w14:paraId="7FE25160" w14:textId="77777777" w:rsidR="007E55B8" w:rsidRPr="00A761E2" w:rsidRDefault="007E55B8" w:rsidP="002D0F18">
      <w:pPr>
        <w:pStyle w:val="Akapitzlist"/>
        <w:numPr>
          <w:ilvl w:val="3"/>
          <w:numId w:val="49"/>
        </w:numPr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>załącznik nr 2 do formularza oferty – oświadczenie wykaz podwykonawców,</w:t>
      </w:r>
    </w:p>
    <w:p w14:paraId="3D4C24B8" w14:textId="77777777" w:rsidR="007E55B8" w:rsidRPr="00A761E2" w:rsidRDefault="007E55B8" w:rsidP="002D0F18">
      <w:pPr>
        <w:pStyle w:val="Akapitzlist"/>
        <w:numPr>
          <w:ilvl w:val="3"/>
          <w:numId w:val="49"/>
        </w:numPr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>załącznik nr 3 do formularza oferty – kalkulacja cenowa,</w:t>
      </w:r>
    </w:p>
    <w:p w14:paraId="3106F618" w14:textId="4AA8F9D0" w:rsidR="007E55B8" w:rsidRPr="00A761E2" w:rsidRDefault="007E55B8" w:rsidP="002D0F18">
      <w:pPr>
        <w:pStyle w:val="Akapitzlist"/>
        <w:numPr>
          <w:ilvl w:val="3"/>
          <w:numId w:val="49"/>
        </w:numPr>
        <w:ind w:left="1276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przedmiotowe środki dowodowe, o których mowa w Rozdziale IV SWZ złożone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w formie elektronicznej opatrzonej kwalifikowanym podpisem elektronicznym lub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 postaci elektronicznej opatrzonej podpisem zaufanym lub podpisem osobistym.</w:t>
      </w:r>
    </w:p>
    <w:p w14:paraId="37CAD847" w14:textId="620B9EB4" w:rsidR="007E55B8" w:rsidRPr="00A761E2" w:rsidRDefault="007E55B8" w:rsidP="002D0F18">
      <w:pPr>
        <w:pStyle w:val="Akapitzlist"/>
        <w:numPr>
          <w:ilvl w:val="3"/>
          <w:numId w:val="49"/>
        </w:numPr>
        <w:tabs>
          <w:tab w:val="left" w:pos="2552"/>
        </w:tabs>
        <w:ind w:left="1276"/>
        <w:rPr>
          <w:sz w:val="22"/>
          <w:szCs w:val="22"/>
        </w:rPr>
      </w:pPr>
      <w:r w:rsidRPr="00A761E2">
        <w:rPr>
          <w:sz w:val="22"/>
          <w:szCs w:val="22"/>
        </w:rPr>
        <w:t>KRS/CEIDG/inny dokument dot. wykonawcy/ów (o ile nie podano danych dostępowych do baz danych).</w:t>
      </w:r>
    </w:p>
    <w:p w14:paraId="6E350AA5" w14:textId="2A7F61DB" w:rsidR="008E1C80" w:rsidRPr="00A761E2" w:rsidRDefault="0030530E" w:rsidP="000267C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Oferta musi być </w:t>
      </w:r>
      <w:r w:rsidR="00E65AD8" w:rsidRPr="00A761E2">
        <w:rPr>
          <w:sz w:val="22"/>
          <w:szCs w:val="22"/>
        </w:rPr>
        <w:t>sporządzona</w:t>
      </w:r>
      <w:r w:rsidRPr="00A761E2">
        <w:rPr>
          <w:sz w:val="22"/>
          <w:szCs w:val="22"/>
        </w:rPr>
        <w:t xml:space="preserve"> w języku polskim.</w:t>
      </w:r>
    </w:p>
    <w:p w14:paraId="03E65A80" w14:textId="682DB153" w:rsidR="008E1C80" w:rsidRPr="00A761E2" w:rsidRDefault="0030530E" w:rsidP="000267CC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Jeżeli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</w:t>
      </w:r>
      <w:r w:rsidR="00867009" w:rsidRPr="00A761E2">
        <w:rPr>
          <w:sz w:val="22"/>
          <w:szCs w:val="22"/>
        </w:rPr>
        <w:t>,</w:t>
      </w:r>
      <w:r w:rsidRPr="00A761E2">
        <w:rPr>
          <w:sz w:val="22"/>
          <w:szCs w:val="22"/>
        </w:rPr>
        <w:t xml:space="preserve"> </w:t>
      </w:r>
      <w:r w:rsidR="000267CC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iż zastrzeżone informacje stanowią tajemnice przedsiębiorstwa. Dokumenty opatrzone klauzulą; „Dokument zastrzeżony” winny być załączone łącznie z oświadczeniem i stanowić odrębne pliki zaszyfrowane wraz innymi plikami stanowiącymi ofertę.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a nie może zastrzec informacji, o których mowa w art. 222 ust. 5 ustawy PZP.</w:t>
      </w:r>
    </w:p>
    <w:p w14:paraId="011C187D" w14:textId="77777777" w:rsidR="007E55B8" w:rsidRPr="00A761E2" w:rsidRDefault="007E55B8" w:rsidP="007E55B8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426" w:hanging="426"/>
        <w:contextualSpacing/>
        <w:jc w:val="both"/>
        <w:rPr>
          <w:bCs/>
          <w:sz w:val="22"/>
          <w:szCs w:val="22"/>
        </w:rPr>
      </w:pPr>
      <w:r w:rsidRPr="00A761E2">
        <w:rPr>
          <w:bCs/>
          <w:sz w:val="22"/>
          <w:szCs w:val="22"/>
        </w:rPr>
        <w:t>Wszystkie koszty związane z przygotowaniem i złożeniem oferty ponosi Wykonawca.</w:t>
      </w:r>
    </w:p>
    <w:p w14:paraId="1CCC45A1" w14:textId="77777777" w:rsidR="00C93F54" w:rsidRDefault="00C93F54" w:rsidP="00C93F54">
      <w:pPr>
        <w:ind w:left="426"/>
        <w:jc w:val="both"/>
        <w:rPr>
          <w:sz w:val="22"/>
          <w:szCs w:val="22"/>
        </w:rPr>
      </w:pPr>
    </w:p>
    <w:p w14:paraId="35E075C1" w14:textId="11BB6A2C" w:rsidR="008E1C80" w:rsidRDefault="0030530E" w:rsidP="00721B79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8510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Termin składania i otwarcia ofert.</w:t>
      </w:r>
    </w:p>
    <w:p w14:paraId="7F123A10" w14:textId="1E764F75" w:rsidR="008E1C80" w:rsidRPr="0094057C" w:rsidRDefault="0030530E" w:rsidP="002D0F18">
      <w:pPr>
        <w:pStyle w:val="Akapitzlist"/>
        <w:numPr>
          <w:ilvl w:val="0"/>
          <w:numId w:val="43"/>
        </w:numPr>
        <w:suppressAutoHyphens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Oferty należy składać w terminie </w:t>
      </w:r>
      <w:r w:rsidRPr="00F0232B">
        <w:rPr>
          <w:b/>
          <w:bCs/>
          <w:sz w:val="22"/>
          <w:szCs w:val="22"/>
        </w:rPr>
        <w:t>do</w:t>
      </w:r>
      <w:r w:rsidR="000267CC" w:rsidRPr="00F0232B">
        <w:rPr>
          <w:b/>
          <w:bCs/>
          <w:sz w:val="22"/>
          <w:szCs w:val="22"/>
        </w:rPr>
        <w:t> </w:t>
      </w:r>
      <w:r w:rsidRPr="004B51C0">
        <w:rPr>
          <w:b/>
          <w:bCs/>
          <w:sz w:val="22"/>
          <w:szCs w:val="22"/>
        </w:rPr>
        <w:t>dnia</w:t>
      </w:r>
      <w:r w:rsidR="009B5185" w:rsidRPr="004B51C0">
        <w:rPr>
          <w:b/>
          <w:bCs/>
          <w:sz w:val="22"/>
          <w:szCs w:val="22"/>
        </w:rPr>
        <w:t xml:space="preserve"> </w:t>
      </w:r>
      <w:r w:rsidR="00146B99" w:rsidRPr="0094057C">
        <w:rPr>
          <w:b/>
          <w:bCs/>
          <w:sz w:val="22"/>
          <w:szCs w:val="22"/>
        </w:rPr>
        <w:t>29.03</w:t>
      </w:r>
      <w:r w:rsidR="00211EDC" w:rsidRPr="0094057C">
        <w:rPr>
          <w:b/>
          <w:bCs/>
          <w:sz w:val="22"/>
          <w:szCs w:val="22"/>
        </w:rPr>
        <w:t>.2024</w:t>
      </w:r>
      <w:r w:rsidR="000267CC" w:rsidRPr="0094057C">
        <w:rPr>
          <w:b/>
          <w:bCs/>
          <w:sz w:val="22"/>
          <w:szCs w:val="22"/>
        </w:rPr>
        <w:t> </w:t>
      </w:r>
      <w:r w:rsidRPr="0094057C">
        <w:rPr>
          <w:b/>
          <w:bCs/>
          <w:sz w:val="22"/>
          <w:szCs w:val="22"/>
        </w:rPr>
        <w:t>r.,</w:t>
      </w:r>
      <w:r w:rsidR="000267CC" w:rsidRPr="0094057C">
        <w:rPr>
          <w:b/>
          <w:bCs/>
          <w:sz w:val="22"/>
          <w:szCs w:val="22"/>
        </w:rPr>
        <w:t> </w:t>
      </w:r>
      <w:r w:rsidRPr="0094057C">
        <w:rPr>
          <w:b/>
          <w:bCs/>
          <w:sz w:val="22"/>
          <w:szCs w:val="22"/>
        </w:rPr>
        <w:t>do</w:t>
      </w:r>
      <w:r w:rsidR="000267CC" w:rsidRPr="0094057C">
        <w:rPr>
          <w:b/>
          <w:bCs/>
          <w:sz w:val="22"/>
          <w:szCs w:val="22"/>
        </w:rPr>
        <w:t> </w:t>
      </w:r>
      <w:r w:rsidRPr="0094057C">
        <w:rPr>
          <w:b/>
          <w:bCs/>
          <w:sz w:val="22"/>
          <w:szCs w:val="22"/>
        </w:rPr>
        <w:t>godziny</w:t>
      </w:r>
      <w:r w:rsidR="000267CC" w:rsidRPr="0094057C">
        <w:rPr>
          <w:b/>
          <w:bCs/>
          <w:sz w:val="22"/>
          <w:szCs w:val="22"/>
        </w:rPr>
        <w:t> </w:t>
      </w:r>
      <w:r w:rsidR="00211EDC" w:rsidRPr="0094057C">
        <w:rPr>
          <w:b/>
          <w:bCs/>
          <w:sz w:val="22"/>
          <w:szCs w:val="22"/>
        </w:rPr>
        <w:t>09:00:00 (hh:mm:ss)</w:t>
      </w:r>
      <w:r w:rsidRPr="0094057C">
        <w:rPr>
          <w:b/>
          <w:bCs/>
          <w:sz w:val="22"/>
          <w:szCs w:val="22"/>
        </w:rPr>
        <w:t xml:space="preserve">, </w:t>
      </w:r>
      <w:r w:rsidRPr="0094057C">
        <w:rPr>
          <w:bCs/>
          <w:sz w:val="22"/>
          <w:szCs w:val="22"/>
        </w:rPr>
        <w:t xml:space="preserve">na zasadach, opisanych w </w:t>
      </w:r>
      <w:r w:rsidR="00F0232B" w:rsidRPr="0094057C">
        <w:rPr>
          <w:bCs/>
          <w:sz w:val="22"/>
          <w:szCs w:val="22"/>
        </w:rPr>
        <w:t>R</w:t>
      </w:r>
      <w:r w:rsidRPr="0094057C">
        <w:rPr>
          <w:bCs/>
          <w:sz w:val="22"/>
          <w:szCs w:val="22"/>
        </w:rPr>
        <w:t>ozdziale IX ust. 1-2 SWZ.</w:t>
      </w:r>
    </w:p>
    <w:p w14:paraId="794A668E" w14:textId="154CA85E" w:rsidR="008E1C80" w:rsidRPr="0094057C" w:rsidRDefault="004A61AF" w:rsidP="002D0F18">
      <w:pPr>
        <w:pStyle w:val="Akapitzlist"/>
        <w:numPr>
          <w:ilvl w:val="0"/>
          <w:numId w:val="38"/>
        </w:numPr>
        <w:suppressAutoHyphens/>
        <w:ind w:left="426" w:hanging="426"/>
        <w:rPr>
          <w:bCs/>
          <w:sz w:val="22"/>
          <w:szCs w:val="22"/>
        </w:rPr>
      </w:pPr>
      <w:r w:rsidRPr="0094057C">
        <w:rPr>
          <w:sz w:val="22"/>
          <w:szCs w:val="22"/>
        </w:rPr>
        <w:t>Wykonawc</w:t>
      </w:r>
      <w:r w:rsidR="0030530E" w:rsidRPr="0094057C">
        <w:rPr>
          <w:sz w:val="22"/>
          <w:szCs w:val="22"/>
        </w:rPr>
        <w:t xml:space="preserve">a przed upływem terminu do składania ofert może wycofać ofertę zgodnie z regulaminem na </w:t>
      </w:r>
      <w:hyperlink r:id="rId38">
        <w:r w:rsidR="0030530E" w:rsidRPr="0094057C">
          <w:rPr>
            <w:rStyle w:val="czeinternetowe"/>
            <w:sz w:val="22"/>
            <w:szCs w:val="22"/>
          </w:rPr>
          <w:t>https://platformazakupowa.pl</w:t>
        </w:r>
      </w:hyperlink>
      <w:r w:rsidR="0030530E" w:rsidRPr="0094057C">
        <w:rPr>
          <w:sz w:val="22"/>
          <w:szCs w:val="22"/>
        </w:rPr>
        <w:t xml:space="preserve">. </w:t>
      </w:r>
      <w:r w:rsidR="0030530E" w:rsidRPr="0094057C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39">
        <w:r w:rsidR="0030530E" w:rsidRPr="0094057C">
          <w:rPr>
            <w:rStyle w:val="czeinternetowe"/>
            <w:sz w:val="22"/>
            <w:szCs w:val="22"/>
          </w:rPr>
          <w:t>https://platformazakupowa.pl/strona/45-instrukcje</w:t>
        </w:r>
      </w:hyperlink>
      <w:r w:rsidR="0030530E" w:rsidRPr="0094057C">
        <w:rPr>
          <w:color w:val="000000"/>
          <w:sz w:val="22"/>
          <w:szCs w:val="22"/>
        </w:rPr>
        <w:t xml:space="preserve">. </w:t>
      </w:r>
      <w:r w:rsidR="003E09C2" w:rsidRPr="0094057C">
        <w:rPr>
          <w:color w:val="000000"/>
          <w:sz w:val="22"/>
          <w:szCs w:val="22"/>
        </w:rPr>
        <w:br/>
      </w:r>
      <w:r w:rsidR="0030530E" w:rsidRPr="0094057C">
        <w:rPr>
          <w:color w:val="000000"/>
          <w:sz w:val="22"/>
          <w:szCs w:val="22"/>
        </w:rPr>
        <w:t xml:space="preserve">Oferta nie może zostać wycofana po upływie terminu składania ofert. </w:t>
      </w:r>
    </w:p>
    <w:p w14:paraId="364D4169" w14:textId="77777777" w:rsidR="008E1C80" w:rsidRPr="0094057C" w:rsidRDefault="0030530E" w:rsidP="002D0F18">
      <w:pPr>
        <w:pStyle w:val="Akapitzlist"/>
        <w:numPr>
          <w:ilvl w:val="0"/>
          <w:numId w:val="38"/>
        </w:numPr>
        <w:suppressAutoHyphens/>
        <w:ind w:left="426" w:hanging="426"/>
        <w:rPr>
          <w:bCs/>
          <w:sz w:val="22"/>
          <w:szCs w:val="22"/>
        </w:rPr>
      </w:pPr>
      <w:r w:rsidRPr="0094057C">
        <w:rPr>
          <w:sz w:val="22"/>
          <w:szCs w:val="22"/>
        </w:rPr>
        <w:t>Zamawiający odrzuci ofertę złożoną po terminie składania ofert.</w:t>
      </w:r>
    </w:p>
    <w:p w14:paraId="4CD31B4E" w14:textId="08CB53E7" w:rsidR="008E1C80" w:rsidRPr="00F0232B" w:rsidRDefault="0030530E" w:rsidP="002D0F18">
      <w:pPr>
        <w:pStyle w:val="Akapitzlist"/>
        <w:numPr>
          <w:ilvl w:val="0"/>
          <w:numId w:val="38"/>
        </w:numPr>
        <w:suppressAutoHyphens/>
        <w:ind w:left="426" w:hanging="426"/>
        <w:rPr>
          <w:bCs/>
          <w:sz w:val="22"/>
          <w:szCs w:val="22"/>
        </w:rPr>
      </w:pPr>
      <w:r w:rsidRPr="0094057C">
        <w:rPr>
          <w:sz w:val="22"/>
          <w:szCs w:val="22"/>
        </w:rPr>
        <w:t xml:space="preserve">Otwarcie ofert nastąpi </w:t>
      </w:r>
      <w:r w:rsidRPr="0094057C">
        <w:rPr>
          <w:b/>
          <w:sz w:val="22"/>
          <w:szCs w:val="22"/>
        </w:rPr>
        <w:t>w dniu</w:t>
      </w:r>
      <w:r w:rsidR="00F0232B" w:rsidRPr="0094057C">
        <w:rPr>
          <w:b/>
          <w:sz w:val="22"/>
          <w:szCs w:val="22"/>
        </w:rPr>
        <w:t xml:space="preserve"> </w:t>
      </w:r>
      <w:r w:rsidR="00146B99" w:rsidRPr="0094057C">
        <w:rPr>
          <w:b/>
          <w:sz w:val="22"/>
          <w:szCs w:val="22"/>
        </w:rPr>
        <w:t>29.03</w:t>
      </w:r>
      <w:r w:rsidR="00211EDC" w:rsidRPr="0094057C">
        <w:rPr>
          <w:b/>
          <w:sz w:val="22"/>
          <w:szCs w:val="22"/>
        </w:rPr>
        <w:t>.2024</w:t>
      </w:r>
      <w:r w:rsidR="00D27ACE" w:rsidRPr="0094057C">
        <w:rPr>
          <w:b/>
          <w:sz w:val="22"/>
          <w:szCs w:val="22"/>
        </w:rPr>
        <w:t> r.</w:t>
      </w:r>
      <w:r w:rsidRPr="0094057C">
        <w:rPr>
          <w:b/>
          <w:sz w:val="22"/>
          <w:szCs w:val="22"/>
        </w:rPr>
        <w:t>,</w:t>
      </w:r>
      <w:r w:rsidR="000267CC" w:rsidRPr="0094057C">
        <w:rPr>
          <w:b/>
          <w:sz w:val="22"/>
          <w:szCs w:val="22"/>
        </w:rPr>
        <w:t> </w:t>
      </w:r>
      <w:r w:rsidRPr="0094057C">
        <w:rPr>
          <w:b/>
          <w:sz w:val="22"/>
          <w:szCs w:val="22"/>
        </w:rPr>
        <w:t>o</w:t>
      </w:r>
      <w:r w:rsidR="000267CC" w:rsidRPr="0094057C">
        <w:rPr>
          <w:b/>
          <w:sz w:val="22"/>
          <w:szCs w:val="22"/>
        </w:rPr>
        <w:t> </w:t>
      </w:r>
      <w:r w:rsidRPr="0094057C">
        <w:rPr>
          <w:b/>
          <w:sz w:val="22"/>
          <w:szCs w:val="22"/>
        </w:rPr>
        <w:t>godzinie</w:t>
      </w:r>
      <w:r w:rsidR="000267CC" w:rsidRPr="0094057C">
        <w:rPr>
          <w:b/>
          <w:sz w:val="22"/>
          <w:szCs w:val="22"/>
        </w:rPr>
        <w:t> </w:t>
      </w:r>
      <w:r w:rsidR="00211EDC" w:rsidRPr="0094057C">
        <w:rPr>
          <w:b/>
          <w:bCs/>
          <w:sz w:val="22"/>
          <w:szCs w:val="22"/>
        </w:rPr>
        <w:t>10:00:00 (hh:mm:ss),</w:t>
      </w:r>
      <w:r w:rsidR="00211EDC" w:rsidRPr="00874F7D">
        <w:rPr>
          <w:b/>
          <w:bCs/>
          <w:sz w:val="22"/>
          <w:szCs w:val="22"/>
        </w:rPr>
        <w:t xml:space="preserve"> </w:t>
      </w:r>
      <w:r w:rsidRPr="00F0232B">
        <w:rPr>
          <w:sz w:val="22"/>
          <w:szCs w:val="22"/>
        </w:rPr>
        <w:t xml:space="preserve">za pośrednictwem </w:t>
      </w:r>
      <w:r w:rsidR="004A6971" w:rsidRPr="00F0232B">
        <w:rPr>
          <w:sz w:val="22"/>
          <w:szCs w:val="22"/>
        </w:rPr>
        <w:br/>
      </w:r>
      <w:hyperlink r:id="rId40">
        <w:r w:rsidR="003523DD" w:rsidRPr="00F0232B">
          <w:rPr>
            <w:rStyle w:val="czeinternetowe"/>
            <w:sz w:val="22"/>
            <w:szCs w:val="22"/>
          </w:rPr>
          <w:t>https://platformazakupowa.pl</w:t>
        </w:r>
      </w:hyperlink>
      <w:r w:rsidR="003523DD" w:rsidRPr="00F0232B">
        <w:rPr>
          <w:sz w:val="22"/>
          <w:szCs w:val="22"/>
        </w:rPr>
        <w:t>.</w:t>
      </w:r>
    </w:p>
    <w:p w14:paraId="59CB6816" w14:textId="672CB882" w:rsidR="008E1C80" w:rsidRDefault="0030530E" w:rsidP="002D0F18">
      <w:pPr>
        <w:pStyle w:val="Nagwek"/>
        <w:numPr>
          <w:ilvl w:val="0"/>
          <w:numId w:val="38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zmiany terminu składania ofert</w:t>
      </w:r>
      <w:r w:rsidR="00AC4533">
        <w:rPr>
          <w:rFonts w:ascii="Times New Roman" w:hAnsi="Times New Roman" w:cs="Times New Roman"/>
          <w:sz w:val="22"/>
          <w:szCs w:val="22"/>
        </w:rPr>
        <w:t xml:space="preserve"> zamawiając</w:t>
      </w:r>
      <w:r>
        <w:rPr>
          <w:rFonts w:ascii="Times New Roman" w:hAnsi="Times New Roman" w:cs="Times New Roman"/>
          <w:sz w:val="22"/>
          <w:szCs w:val="22"/>
        </w:rPr>
        <w:t>y zamieści informację o</w:t>
      </w:r>
      <w:r w:rsidR="00D362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jego</w:t>
      </w:r>
      <w:r w:rsidR="00D362F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przedłużeniu na </w:t>
      </w:r>
      <w:hyperlink r:id="rId41">
        <w:r>
          <w:rPr>
            <w:rStyle w:val="czeinternetowe"/>
            <w:rFonts w:ascii="Times New Roman" w:hAnsi="Times New Roman"/>
            <w:sz w:val="22"/>
            <w:szCs w:val="22"/>
          </w:rPr>
          <w:t>https://platformazakupowa.pl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– adres profilu nabywcy </w:t>
      </w:r>
      <w:r w:rsidR="003523D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hyperlink r:id="rId42">
        <w:r w:rsidR="003523DD">
          <w:rPr>
            <w:rStyle w:val="czeinternetow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>
        <w:rPr>
          <w:rFonts w:ascii="Times New Roman" w:hAnsi="Times New Roman" w:cs="Times New Roman"/>
          <w:bCs/>
          <w:sz w:val="22"/>
          <w:szCs w:val="22"/>
        </w:rPr>
        <w:t>, w zakładce właściwej dla prowadzonego postępowania, w sekcji „Komunikaty”.</w:t>
      </w:r>
    </w:p>
    <w:p w14:paraId="6B64EB48" w14:textId="608A6FE1" w:rsidR="008E1C80" w:rsidRDefault="0030530E" w:rsidP="002D0F18">
      <w:pPr>
        <w:pStyle w:val="Nagwek"/>
        <w:numPr>
          <w:ilvl w:val="0"/>
          <w:numId w:val="38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awarii systemu teleinformatycznego, skutkującej brakiem możliwości otwarcia ofert w terminie określonym przez</w:t>
      </w:r>
      <w:r w:rsidR="00AC4533">
        <w:rPr>
          <w:rFonts w:ascii="Times New Roman" w:hAnsi="Times New Roman" w:cs="Times New Roman"/>
          <w:sz w:val="22"/>
          <w:szCs w:val="22"/>
        </w:rPr>
        <w:t xml:space="preserve"> zamawiając</w:t>
      </w:r>
      <w:r>
        <w:rPr>
          <w:rFonts w:ascii="Times New Roman" w:hAnsi="Times New Roman" w:cs="Times New Roman"/>
          <w:sz w:val="22"/>
          <w:szCs w:val="22"/>
        </w:rPr>
        <w:t xml:space="preserve">ego, otwarcie ofert nastąpi niezwłocznie </w:t>
      </w:r>
      <w:r>
        <w:rPr>
          <w:rFonts w:ascii="Times New Roman" w:hAnsi="Times New Roman" w:cs="Times New Roman"/>
          <w:sz w:val="22"/>
          <w:szCs w:val="22"/>
        </w:rPr>
        <w:br/>
        <w:t>po usunięciu awarii.</w:t>
      </w:r>
    </w:p>
    <w:p w14:paraId="19A31A73" w14:textId="4449A114" w:rsidR="008E1C80" w:rsidRPr="00A761E2" w:rsidRDefault="0030530E" w:rsidP="002D0F18">
      <w:pPr>
        <w:pStyle w:val="Nagwek"/>
        <w:numPr>
          <w:ilvl w:val="0"/>
          <w:numId w:val="38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najpóźniej przed otwarciem ofert udostępni na </w:t>
      </w:r>
      <w:hyperlink r:id="rId43">
        <w:r>
          <w:rPr>
            <w:rStyle w:val="czeinternetowe"/>
            <w:rFonts w:ascii="Times New Roman" w:hAnsi="Times New Roman"/>
            <w:sz w:val="22"/>
            <w:szCs w:val="22"/>
          </w:rPr>
          <w:t>https://platformazakupowa.pl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9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– adres profilu nabywcy – </w:t>
      </w:r>
      <w:hyperlink r:id="rId44">
        <w:r>
          <w:rPr>
            <w:rStyle w:val="czeinternetowe"/>
            <w:rFonts w:ascii="Times New Roman" w:hAnsi="Times New Roman"/>
            <w:bCs/>
            <w:sz w:val="22"/>
            <w:szCs w:val="22"/>
          </w:rPr>
          <w:t>https://platformazakupowa.pl/pn/uj_edu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, w zakładce właściwej </w:t>
      </w:r>
      <w:r w:rsidR="004A6971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dla prowadzonego postępowania, w sekcji „Komunikaty”, </w:t>
      </w:r>
      <w:r>
        <w:rPr>
          <w:rFonts w:ascii="Times New Roman" w:hAnsi="Times New Roman" w:cs="Times New Roman"/>
          <w:sz w:val="22"/>
          <w:szCs w:val="22"/>
        </w:rPr>
        <w:t xml:space="preserve">informację o kwocie, jaką zamierza </w:t>
      </w:r>
      <w:r w:rsidRPr="00A761E2">
        <w:rPr>
          <w:rFonts w:ascii="Times New Roman" w:hAnsi="Times New Roman" w:cs="Times New Roman"/>
          <w:sz w:val="22"/>
          <w:szCs w:val="22"/>
        </w:rPr>
        <w:t>przeznaczyć na sfinansowanie zamówienia.</w:t>
      </w:r>
    </w:p>
    <w:p w14:paraId="213A79D5" w14:textId="57B54EC3" w:rsidR="008E1C80" w:rsidRPr="00A761E2" w:rsidRDefault="0030530E" w:rsidP="002D0F18">
      <w:pPr>
        <w:pStyle w:val="Nagwek"/>
        <w:numPr>
          <w:ilvl w:val="0"/>
          <w:numId w:val="38"/>
        </w:numPr>
        <w:suppressAutoHyphens/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 xml:space="preserve">Zamawiający niezwłocznie po otwarciu ofert, udostępni na stronie internetowej </w:t>
      </w:r>
      <w:r w:rsidR="004A6971" w:rsidRPr="00A761E2">
        <w:rPr>
          <w:rFonts w:ascii="Times New Roman" w:hAnsi="Times New Roman" w:cs="Times New Roman"/>
          <w:sz w:val="22"/>
          <w:szCs w:val="22"/>
        </w:rPr>
        <w:br/>
      </w:r>
      <w:r w:rsidRPr="00A761E2">
        <w:rPr>
          <w:rFonts w:ascii="Times New Roman" w:hAnsi="Times New Roman" w:cs="Times New Roman"/>
          <w:sz w:val="22"/>
          <w:szCs w:val="22"/>
        </w:rPr>
        <w:t>prowadzonego postępowania informacje o:</w:t>
      </w:r>
    </w:p>
    <w:p w14:paraId="5B60A1DD" w14:textId="3FECD685" w:rsidR="008E1C80" w:rsidRPr="00A761E2" w:rsidRDefault="0030530E" w:rsidP="002D0F18">
      <w:pPr>
        <w:pStyle w:val="Nagwek"/>
        <w:numPr>
          <w:ilvl w:val="1"/>
          <w:numId w:val="38"/>
        </w:numPr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 xml:space="preserve">nazwach albo imionach i nazwiskach oraz siedzibach lub miejscach prowadzonej </w:t>
      </w:r>
      <w:r w:rsidR="00BF690D" w:rsidRPr="00A761E2">
        <w:rPr>
          <w:rFonts w:ascii="Times New Roman" w:hAnsi="Times New Roman" w:cs="Times New Roman"/>
          <w:sz w:val="22"/>
          <w:szCs w:val="22"/>
        </w:rPr>
        <w:br/>
      </w:r>
      <w:r w:rsidRPr="00A761E2">
        <w:rPr>
          <w:rFonts w:ascii="Times New Roman" w:hAnsi="Times New Roman" w:cs="Times New Roman"/>
          <w:sz w:val="22"/>
          <w:szCs w:val="22"/>
        </w:rPr>
        <w:t>działalności gospodarczej albo miejscach zamieszkania</w:t>
      </w:r>
      <w:r w:rsidR="00460D5B" w:rsidRPr="00A761E2">
        <w:rPr>
          <w:rFonts w:ascii="Times New Roman" w:hAnsi="Times New Roman" w:cs="Times New Roman"/>
          <w:sz w:val="22"/>
          <w:szCs w:val="22"/>
        </w:rPr>
        <w:t xml:space="preserve"> wykonawc</w:t>
      </w:r>
      <w:r w:rsidRPr="00A761E2">
        <w:rPr>
          <w:rFonts w:ascii="Times New Roman" w:hAnsi="Times New Roman" w:cs="Times New Roman"/>
          <w:sz w:val="22"/>
          <w:szCs w:val="22"/>
        </w:rPr>
        <w:t xml:space="preserve">ów, których oferty </w:t>
      </w:r>
      <w:r w:rsidR="00BF690D" w:rsidRPr="00A761E2">
        <w:rPr>
          <w:rFonts w:ascii="Times New Roman" w:hAnsi="Times New Roman" w:cs="Times New Roman"/>
          <w:sz w:val="22"/>
          <w:szCs w:val="22"/>
        </w:rPr>
        <w:br/>
      </w:r>
      <w:r w:rsidRPr="00A761E2">
        <w:rPr>
          <w:rFonts w:ascii="Times New Roman" w:hAnsi="Times New Roman" w:cs="Times New Roman"/>
          <w:sz w:val="22"/>
          <w:szCs w:val="22"/>
        </w:rPr>
        <w:t>zostały</w:t>
      </w:r>
      <w:r w:rsidRPr="00A761E2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761E2">
        <w:rPr>
          <w:rFonts w:ascii="Times New Roman" w:hAnsi="Times New Roman" w:cs="Times New Roman"/>
          <w:sz w:val="22"/>
          <w:szCs w:val="22"/>
        </w:rPr>
        <w:t>otwarte;</w:t>
      </w:r>
    </w:p>
    <w:p w14:paraId="252E920C" w14:textId="77777777" w:rsidR="008E1C80" w:rsidRPr="00A761E2" w:rsidRDefault="0030530E" w:rsidP="002D0F18">
      <w:pPr>
        <w:pStyle w:val="Nagwek"/>
        <w:numPr>
          <w:ilvl w:val="1"/>
          <w:numId w:val="38"/>
        </w:numPr>
        <w:suppressAutoHyphens/>
        <w:spacing w:line="240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>cenach lub kosztach zawartych w</w:t>
      </w:r>
      <w:r w:rsidRPr="00A761E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A761E2">
        <w:rPr>
          <w:rFonts w:ascii="Times New Roman" w:hAnsi="Times New Roman" w:cs="Times New Roman"/>
          <w:sz w:val="22"/>
          <w:szCs w:val="22"/>
        </w:rPr>
        <w:t>ofertach.</w:t>
      </w:r>
    </w:p>
    <w:p w14:paraId="39CBF770" w14:textId="0035D9EB" w:rsidR="007C0C31" w:rsidRPr="00A761E2" w:rsidRDefault="0030530E" w:rsidP="002D0F18">
      <w:pPr>
        <w:pStyle w:val="Akapitzlist"/>
        <w:numPr>
          <w:ilvl w:val="0"/>
          <w:numId w:val="38"/>
        </w:numPr>
        <w:suppressAutoHyphens/>
        <w:ind w:left="426" w:hanging="426"/>
        <w:rPr>
          <w:sz w:val="22"/>
          <w:szCs w:val="22"/>
          <w:u w:val="single"/>
        </w:rPr>
      </w:pPr>
      <w:r w:rsidRPr="00A761E2">
        <w:rPr>
          <w:sz w:val="22"/>
          <w:szCs w:val="22"/>
          <w:u w:val="single"/>
        </w:rPr>
        <w:t xml:space="preserve">Zamawiający nie przewiduje przeprowadzania jawnej sesji otwarcia ofert z udziałem </w:t>
      </w:r>
      <w:r w:rsidR="00BF690D" w:rsidRPr="00A761E2">
        <w:rPr>
          <w:sz w:val="22"/>
          <w:szCs w:val="22"/>
          <w:u w:val="single"/>
        </w:rPr>
        <w:br/>
      </w:r>
      <w:r w:rsidR="004A61AF" w:rsidRPr="00A761E2">
        <w:rPr>
          <w:sz w:val="22"/>
          <w:szCs w:val="22"/>
          <w:u w:val="single"/>
        </w:rPr>
        <w:t>Wykonawc</w:t>
      </w:r>
      <w:r w:rsidRPr="00A761E2">
        <w:rPr>
          <w:sz w:val="22"/>
          <w:szCs w:val="22"/>
          <w:u w:val="single"/>
        </w:rPr>
        <w:t xml:space="preserve">ów, jak też transmitowania sesji otwarcia za pośrednictwem elektronicznych </w:t>
      </w:r>
      <w:r w:rsidR="00BF690D" w:rsidRPr="00A761E2">
        <w:rPr>
          <w:sz w:val="22"/>
          <w:szCs w:val="22"/>
          <w:u w:val="single"/>
        </w:rPr>
        <w:br/>
      </w:r>
      <w:r w:rsidRPr="00A761E2">
        <w:rPr>
          <w:sz w:val="22"/>
          <w:szCs w:val="22"/>
          <w:u w:val="single"/>
        </w:rPr>
        <w:t>narzędzi do przekazu wideo on-line.</w:t>
      </w:r>
    </w:p>
    <w:p w14:paraId="181AF09E" w14:textId="77777777" w:rsidR="007C0C31" w:rsidRPr="00A761E2" w:rsidRDefault="007C0C31" w:rsidP="00721B79">
      <w:pPr>
        <w:widowControl/>
        <w:jc w:val="left"/>
        <w:rPr>
          <w:sz w:val="22"/>
          <w:szCs w:val="22"/>
          <w:u w:val="single"/>
        </w:rPr>
      </w:pPr>
    </w:p>
    <w:p w14:paraId="5E07737E" w14:textId="16626D84" w:rsidR="008E1C80" w:rsidRPr="00A761E2" w:rsidRDefault="0030530E" w:rsidP="00721B79">
      <w:pPr>
        <w:widowControl/>
        <w:jc w:val="left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XIV</w:t>
      </w:r>
      <w:r w:rsidR="008F27DD" w:rsidRPr="00A761E2">
        <w:rPr>
          <w:b/>
          <w:bCs/>
          <w:sz w:val="22"/>
          <w:szCs w:val="22"/>
        </w:rPr>
        <w:t xml:space="preserve">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Opis sposobu obliczenia ceny.</w:t>
      </w:r>
    </w:p>
    <w:p w14:paraId="233ADC63" w14:textId="77777777" w:rsidR="007E55B8" w:rsidRPr="00A761E2" w:rsidRDefault="00823958" w:rsidP="00322B8F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Wykonawca musi przedstawić wyrażoną w PLN i wyliczoną zgodnie z SWZ cenę za realizację całości przedmiotu zamówienia z podaniem ceny jednostkowej i sumarycznej netto, wysokości (w %) należnego podatku od towarów i usług VAT, oraz </w:t>
      </w:r>
      <w:r w:rsidR="00F51800" w:rsidRPr="00A761E2">
        <w:rPr>
          <w:sz w:val="22"/>
          <w:szCs w:val="22"/>
        </w:rPr>
        <w:t xml:space="preserve">ceny jednostkowej i </w:t>
      </w:r>
      <w:r w:rsidRPr="00A761E2">
        <w:rPr>
          <w:sz w:val="22"/>
          <w:szCs w:val="22"/>
        </w:rPr>
        <w:t>sumarycznej brutto, w formie indywidualnej kalkulacji cenowej, przy uwzględnieniu wymagań i zapisów ujętych w</w:t>
      </w:r>
      <w:r w:rsidR="00F51800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niniejszej SWZ i jej załącznikach oraz przy uwzględnieniu rabatów, opustów, itp., których wykonawca zamierza udzielić</w:t>
      </w:r>
      <w:r w:rsidR="007E55B8" w:rsidRPr="00A761E2">
        <w:rPr>
          <w:sz w:val="22"/>
          <w:szCs w:val="22"/>
        </w:rPr>
        <w:t xml:space="preserve"> oraz wszystkie koszty związane z realizacją umowy (tj. koszt </w:t>
      </w:r>
      <w:r w:rsidR="007E55B8" w:rsidRPr="00A761E2">
        <w:rPr>
          <w:sz w:val="22"/>
          <w:szCs w:val="22"/>
        </w:rPr>
        <w:br/>
        <w:t xml:space="preserve">dostawy/transportu, pakowania, ubezpieczenia, koszty gwarancyjne oraz koszty celne – </w:t>
      </w:r>
      <w:r w:rsidR="007E55B8" w:rsidRPr="00A761E2">
        <w:rPr>
          <w:sz w:val="22"/>
          <w:szCs w:val="22"/>
        </w:rPr>
        <w:br/>
        <w:t>o ile dotyczą).</w:t>
      </w:r>
    </w:p>
    <w:p w14:paraId="33451962" w14:textId="77777777" w:rsidR="00B10038" w:rsidRPr="00A761E2" w:rsidRDefault="0030530E" w:rsidP="00B10038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Ceny muszą być podane i wyliczone w zaokrągleniu do dwóch miejsc po przecinku (zasada zaokrąglenia – poniżej 5 należy końcówkę pominąć, powyżej i równe 5 należy zaokrąglić w górę).</w:t>
      </w:r>
    </w:p>
    <w:p w14:paraId="49E479D7" w14:textId="7424650A" w:rsidR="00B10038" w:rsidRPr="00A761E2" w:rsidRDefault="00B10038" w:rsidP="00B10038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bCs/>
          <w:iCs/>
          <w:sz w:val="22"/>
          <w:szCs w:val="22"/>
        </w:rPr>
        <w:t xml:space="preserve">Żadna z pozycji </w:t>
      </w:r>
      <w:r w:rsidRPr="00A761E2">
        <w:rPr>
          <w:bCs/>
          <w:sz w:val="22"/>
          <w:szCs w:val="22"/>
        </w:rPr>
        <w:t>wskazanej w tabeli kalkulacyjnej nie może zostać wyceniona przez wykonawcę na kwotę 0,00 PLN.</w:t>
      </w:r>
    </w:p>
    <w:p w14:paraId="542E5522" w14:textId="77777777" w:rsidR="00B10038" w:rsidRPr="00A761E2" w:rsidRDefault="00B10038" w:rsidP="00B10038">
      <w:pPr>
        <w:pStyle w:val="Akapitzlist"/>
        <w:numPr>
          <w:ilvl w:val="0"/>
          <w:numId w:val="8"/>
        </w:numPr>
        <w:tabs>
          <w:tab w:val="clear" w:pos="720"/>
          <w:tab w:val="num" w:pos="0"/>
        </w:tabs>
        <w:ind w:left="426" w:hanging="426"/>
        <w:rPr>
          <w:bCs/>
          <w:iCs/>
          <w:color w:val="000000"/>
          <w:sz w:val="22"/>
          <w:szCs w:val="22"/>
        </w:rPr>
      </w:pPr>
      <w:r w:rsidRPr="00A761E2">
        <w:rPr>
          <w:bCs/>
          <w:iCs/>
          <w:sz w:val="22"/>
          <w:szCs w:val="22"/>
        </w:rPr>
        <w:t>W przypadku złożenia oferty przez wykonawcę niezobowiązanego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1A87655A" w14:textId="01E34CB8" w:rsidR="008E1C80" w:rsidRPr="00A761E2" w:rsidRDefault="0030530E" w:rsidP="00894F87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Jeżeli złożono ofertę, której wybór prowadziłby do powstania u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 obowiązku podatkowego zgodnie z przepisami o podatku od towarów i usług,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y w celu oceny takiej oferty dolicza do przedstawionej w niej ceny podatek od towarów i usług, który miałby obowiązek rozliczyć zgodnie z tymi przepisami.</w:t>
      </w:r>
    </w:p>
    <w:p w14:paraId="5747EBA9" w14:textId="1907EB11" w:rsidR="008E1C80" w:rsidRPr="00A761E2" w:rsidRDefault="004A61AF" w:rsidP="00D3178A">
      <w:pPr>
        <w:widowControl/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Wykonawc</w:t>
      </w:r>
      <w:r w:rsidR="0030530E" w:rsidRPr="00A761E2">
        <w:rPr>
          <w:sz w:val="22"/>
          <w:szCs w:val="22"/>
        </w:rPr>
        <w:t>a, składając ofertę, informuje</w:t>
      </w:r>
      <w:r w:rsidR="00AC4533" w:rsidRPr="00A761E2">
        <w:rPr>
          <w:sz w:val="22"/>
          <w:szCs w:val="22"/>
        </w:rPr>
        <w:t xml:space="preserve"> zamawiając</w:t>
      </w:r>
      <w:r w:rsidR="0030530E" w:rsidRPr="00A761E2">
        <w:rPr>
          <w:sz w:val="22"/>
          <w:szCs w:val="22"/>
        </w:rPr>
        <w:t xml:space="preserve">ego, czy wybór oferty będzie prowadzić </w:t>
      </w:r>
      <w:r w:rsidR="00D3178A" w:rsidRPr="00A761E2">
        <w:rPr>
          <w:sz w:val="22"/>
          <w:szCs w:val="22"/>
        </w:rPr>
        <w:br/>
      </w:r>
      <w:r w:rsidR="0030530E" w:rsidRPr="00A761E2">
        <w:rPr>
          <w:sz w:val="22"/>
          <w:szCs w:val="22"/>
        </w:rPr>
        <w:t>do powstania u</w:t>
      </w:r>
      <w:r w:rsidR="00AC4533" w:rsidRPr="00A761E2">
        <w:rPr>
          <w:sz w:val="22"/>
          <w:szCs w:val="22"/>
        </w:rPr>
        <w:t xml:space="preserve"> zamawiając</w:t>
      </w:r>
      <w:r w:rsidR="0030530E" w:rsidRPr="00A761E2">
        <w:rPr>
          <w:sz w:val="22"/>
          <w:szCs w:val="22"/>
        </w:rPr>
        <w:t xml:space="preserve">ego obowiązku podatkowego, wskazując nazwę (rodzaj) towaru </w:t>
      </w:r>
      <w:r w:rsidR="00D3178A" w:rsidRPr="00A761E2">
        <w:rPr>
          <w:sz w:val="22"/>
          <w:szCs w:val="22"/>
        </w:rPr>
        <w:br/>
      </w:r>
      <w:r w:rsidR="0030530E" w:rsidRPr="00A761E2">
        <w:rPr>
          <w:sz w:val="22"/>
          <w:szCs w:val="22"/>
        </w:rPr>
        <w:lastRenderedPageBreak/>
        <w:t>lub usługi, których dostawa lub świadczenie będzie prowadzić do jego powstania, oraz wskazując ich wartość bez kwoty podatku.</w:t>
      </w:r>
    </w:p>
    <w:p w14:paraId="7D28948C" w14:textId="77777777" w:rsidR="008E1C80" w:rsidRPr="00A761E2" w:rsidRDefault="008E1C80" w:rsidP="00721B79">
      <w:pPr>
        <w:ind w:left="708"/>
        <w:jc w:val="both"/>
        <w:textAlignment w:val="baseline"/>
        <w:rPr>
          <w:sz w:val="22"/>
          <w:szCs w:val="22"/>
        </w:rPr>
      </w:pPr>
    </w:p>
    <w:p w14:paraId="18D7BD1E" w14:textId="57931721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XV</w:t>
      </w:r>
      <w:r w:rsidR="008F27DD" w:rsidRPr="00A761E2">
        <w:rPr>
          <w:b/>
          <w:bCs/>
          <w:sz w:val="22"/>
          <w:szCs w:val="22"/>
        </w:rPr>
        <w:t xml:space="preserve"> </w:t>
      </w:r>
      <w:r w:rsidRPr="00A761E2">
        <w:rPr>
          <w:b/>
          <w:bCs/>
          <w:sz w:val="22"/>
          <w:szCs w:val="22"/>
        </w:rPr>
        <w:t>- Opis kryteriów, którymi</w:t>
      </w:r>
      <w:r w:rsidR="00AC4533" w:rsidRPr="00A761E2">
        <w:rPr>
          <w:b/>
          <w:bCs/>
          <w:sz w:val="22"/>
          <w:szCs w:val="22"/>
        </w:rPr>
        <w:t xml:space="preserve"> zamawiając</w:t>
      </w:r>
      <w:r w:rsidRPr="00A761E2">
        <w:rPr>
          <w:b/>
          <w:bCs/>
          <w:sz w:val="22"/>
          <w:szCs w:val="22"/>
        </w:rPr>
        <w:t>y będzie się kierował przy wyborze oferty wraz z podaniem znaczenia tych kryteriów i sposobu oceny ofert.</w:t>
      </w:r>
    </w:p>
    <w:p w14:paraId="277EDDEC" w14:textId="77777777" w:rsidR="008E1C80" w:rsidRPr="00A761E2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Kryterium oceny ofert:</w:t>
      </w:r>
    </w:p>
    <w:p w14:paraId="49147F26" w14:textId="77777777" w:rsidR="008E1C80" w:rsidRPr="00A761E2" w:rsidRDefault="0030530E" w:rsidP="002D0F18">
      <w:pPr>
        <w:pStyle w:val="Akapitzlist"/>
        <w:numPr>
          <w:ilvl w:val="0"/>
          <w:numId w:val="15"/>
        </w:numPr>
        <w:suppressAutoHyphens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Cena brutto za całość przedmiotu zamówienia – 100%</w:t>
      </w:r>
    </w:p>
    <w:p w14:paraId="325EBB88" w14:textId="5BD2A64A" w:rsidR="008E1C80" w:rsidRPr="00A761E2" w:rsidRDefault="0030530E" w:rsidP="00D3178A">
      <w:pPr>
        <w:widowControl/>
        <w:numPr>
          <w:ilvl w:val="0"/>
          <w:numId w:val="5"/>
        </w:numPr>
        <w:tabs>
          <w:tab w:val="clear" w:pos="720"/>
          <w:tab w:val="left" w:pos="567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Punkty przyznawane za kryterium „Cena brutto za całość przedmiotu zamówienia”, będą </w:t>
      </w:r>
      <w:r w:rsidR="00251560" w:rsidRPr="00A761E2">
        <w:rPr>
          <w:sz w:val="22"/>
          <w:szCs w:val="22"/>
        </w:rPr>
        <w:t>obliczane</w:t>
      </w:r>
      <w:r w:rsidRPr="00A761E2">
        <w:rPr>
          <w:sz w:val="22"/>
          <w:szCs w:val="22"/>
        </w:rPr>
        <w:t xml:space="preserve"> wg następującego wzoru:</w:t>
      </w:r>
    </w:p>
    <w:p w14:paraId="774D2B5E" w14:textId="4B52D246" w:rsidR="008E1C80" w:rsidRPr="00A761E2" w:rsidRDefault="0030530E" w:rsidP="00D3178A">
      <w:pPr>
        <w:pStyle w:val="Zwykytekst"/>
        <w:suppressAutoHyphens/>
        <w:spacing w:before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E2">
        <w:rPr>
          <w:rFonts w:ascii="Times New Roman" w:hAnsi="Times New Roman" w:cs="Times New Roman"/>
          <w:color w:val="000000"/>
          <w:sz w:val="24"/>
          <w:szCs w:val="24"/>
        </w:rPr>
        <w:t>C = (C</w:t>
      </w:r>
      <w:r w:rsidRPr="00A761E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naj</w:t>
      </w:r>
      <w:r w:rsidRPr="00A761E2">
        <w:rPr>
          <w:rFonts w:ascii="Times New Roman" w:hAnsi="Times New Roman" w:cs="Times New Roman"/>
          <w:color w:val="000000"/>
          <w:sz w:val="24"/>
          <w:szCs w:val="24"/>
        </w:rPr>
        <w:t xml:space="preserve"> /C</w:t>
      </w:r>
      <w:r w:rsidRPr="00A761E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="00D3178A" w:rsidRPr="00A761E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bl</w:t>
      </w:r>
      <w:r w:rsidRPr="00A761E2">
        <w:rPr>
          <w:rFonts w:ascii="Times New Roman" w:hAnsi="Times New Roman" w:cs="Times New Roman"/>
          <w:color w:val="000000"/>
          <w:sz w:val="24"/>
          <w:szCs w:val="24"/>
        </w:rPr>
        <w:t>) x 10</w:t>
      </w:r>
      <w:r w:rsidR="00CD3D94" w:rsidRPr="00A761E2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14:paraId="6685A29E" w14:textId="77777777" w:rsidR="008E1C80" w:rsidRPr="00A761E2" w:rsidRDefault="0030530E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E2">
        <w:rPr>
          <w:rFonts w:ascii="Times New Roman" w:hAnsi="Times New Roman" w:cs="Times New Roman"/>
          <w:color w:val="000000"/>
          <w:sz w:val="24"/>
          <w:szCs w:val="24"/>
        </w:rPr>
        <w:t>gdzie:</w:t>
      </w:r>
    </w:p>
    <w:p w14:paraId="2FBC6FC6" w14:textId="68459903" w:rsidR="008E1C80" w:rsidRPr="00A761E2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61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530E" w:rsidRPr="00A761E2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30530E" w:rsidRPr="00A761E2">
        <w:rPr>
          <w:rFonts w:ascii="Times New Roman" w:hAnsi="Times New Roman" w:cs="Times New Roman"/>
          <w:color w:val="000000"/>
          <w:sz w:val="22"/>
          <w:szCs w:val="22"/>
        </w:rPr>
        <w:t xml:space="preserve">– liczba punktów </w:t>
      </w:r>
      <w:r w:rsidR="00251560" w:rsidRPr="00A761E2">
        <w:rPr>
          <w:rFonts w:ascii="Times New Roman" w:hAnsi="Times New Roman" w:cs="Times New Roman"/>
          <w:color w:val="000000"/>
          <w:sz w:val="22"/>
          <w:szCs w:val="22"/>
        </w:rPr>
        <w:t>obliczona dla</w:t>
      </w:r>
      <w:r w:rsidR="0030530E" w:rsidRPr="00A761E2">
        <w:rPr>
          <w:rFonts w:ascii="Times New Roman" w:hAnsi="Times New Roman" w:cs="Times New Roman"/>
          <w:color w:val="000000"/>
          <w:sz w:val="22"/>
          <w:szCs w:val="22"/>
        </w:rPr>
        <w:t xml:space="preserve"> danej ofercie</w:t>
      </w:r>
      <w:r w:rsidRPr="00A761E2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6B18D9BE" w14:textId="2E346706" w:rsidR="008E1C80" w:rsidRPr="00A761E2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530E" w:rsidRPr="00A761E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0530E" w:rsidRPr="00A761E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naj</w:t>
      </w:r>
      <w:r w:rsidR="0030530E" w:rsidRPr="00A761E2">
        <w:rPr>
          <w:rFonts w:ascii="Times New Roman" w:hAnsi="Times New Roman" w:cs="Times New Roman"/>
          <w:color w:val="000000"/>
          <w:sz w:val="22"/>
          <w:szCs w:val="22"/>
        </w:rPr>
        <w:t xml:space="preserve"> – najniższa cena spośród ważnych ofert</w:t>
      </w:r>
      <w:r w:rsidRPr="00A761E2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14:paraId="33662D8F" w14:textId="6513058C" w:rsidR="008E1C80" w:rsidRPr="00A761E2" w:rsidRDefault="00B4323A" w:rsidP="00D3178A">
      <w:pPr>
        <w:pStyle w:val="Zwykytekst"/>
        <w:suppressAutoHyphens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1E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530E" w:rsidRPr="00A761E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0530E" w:rsidRPr="00A761E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o</w:t>
      </w:r>
      <w:r w:rsidR="00D3178A" w:rsidRPr="00A761E2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bl</w:t>
      </w:r>
      <w:r w:rsidR="0030530E" w:rsidRPr="00A761E2">
        <w:rPr>
          <w:rFonts w:ascii="Times New Roman" w:hAnsi="Times New Roman" w:cs="Times New Roman"/>
          <w:color w:val="000000"/>
          <w:sz w:val="22"/>
          <w:szCs w:val="22"/>
        </w:rPr>
        <w:t xml:space="preserve"> – cena </w:t>
      </w:r>
      <w:r w:rsidR="00251560" w:rsidRPr="00A761E2">
        <w:rPr>
          <w:rFonts w:ascii="Times New Roman" w:hAnsi="Times New Roman" w:cs="Times New Roman"/>
          <w:color w:val="000000"/>
          <w:sz w:val="22"/>
          <w:szCs w:val="22"/>
        </w:rPr>
        <w:t xml:space="preserve">oferty, </w:t>
      </w:r>
      <w:r w:rsidR="0030530E" w:rsidRPr="00A761E2">
        <w:rPr>
          <w:rFonts w:ascii="Times New Roman" w:hAnsi="Times New Roman" w:cs="Times New Roman"/>
          <w:color w:val="000000"/>
          <w:sz w:val="22"/>
          <w:szCs w:val="22"/>
        </w:rPr>
        <w:t>które</w:t>
      </w:r>
      <w:r w:rsidR="00251560" w:rsidRPr="00A761E2">
        <w:rPr>
          <w:rFonts w:ascii="Times New Roman" w:hAnsi="Times New Roman" w:cs="Times New Roman"/>
          <w:color w:val="000000"/>
          <w:sz w:val="22"/>
          <w:szCs w:val="22"/>
        </w:rPr>
        <w:t>j</w:t>
      </w:r>
      <w:r w:rsidR="0030530E" w:rsidRPr="00A761E2">
        <w:rPr>
          <w:rFonts w:ascii="Times New Roman" w:hAnsi="Times New Roman" w:cs="Times New Roman"/>
          <w:color w:val="000000"/>
          <w:sz w:val="22"/>
          <w:szCs w:val="22"/>
        </w:rPr>
        <w:t xml:space="preserve"> wynik jest obliczany.</w:t>
      </w:r>
    </w:p>
    <w:p w14:paraId="71EE9133" w14:textId="37B2CFD7" w:rsidR="008E1C80" w:rsidRPr="00A761E2" w:rsidRDefault="0030530E" w:rsidP="00D3178A">
      <w:pPr>
        <w:spacing w:before="120"/>
        <w:ind w:left="851"/>
        <w:jc w:val="both"/>
        <w:rPr>
          <w:b/>
          <w:bCs/>
          <w:i/>
          <w:iCs/>
          <w:sz w:val="22"/>
          <w:szCs w:val="22"/>
          <w:u w:val="single"/>
        </w:rPr>
      </w:pPr>
      <w:r w:rsidRPr="00A761E2">
        <w:rPr>
          <w:b/>
          <w:bCs/>
          <w:i/>
          <w:iCs/>
          <w:sz w:val="22"/>
          <w:szCs w:val="22"/>
          <w:u w:val="single"/>
        </w:rPr>
        <w:t>Maksymalna liczba punktów do uzyskania w tym kryterium przez</w:t>
      </w:r>
      <w:r w:rsidR="00460D5B" w:rsidRPr="00A761E2">
        <w:rPr>
          <w:b/>
          <w:bCs/>
          <w:i/>
          <w:iCs/>
          <w:sz w:val="22"/>
          <w:szCs w:val="22"/>
          <w:u w:val="single"/>
        </w:rPr>
        <w:t xml:space="preserve"> wykonawc</w:t>
      </w:r>
      <w:r w:rsidRPr="00A761E2">
        <w:rPr>
          <w:b/>
          <w:bCs/>
          <w:i/>
          <w:iCs/>
          <w:sz w:val="22"/>
          <w:szCs w:val="22"/>
          <w:u w:val="single"/>
        </w:rPr>
        <w:t>ę wynosi 10</w:t>
      </w:r>
      <w:r w:rsidR="00CD3D94" w:rsidRPr="00A761E2">
        <w:rPr>
          <w:b/>
          <w:bCs/>
          <w:i/>
          <w:iCs/>
          <w:sz w:val="22"/>
          <w:szCs w:val="22"/>
          <w:u w:val="single"/>
        </w:rPr>
        <w:t>0</w:t>
      </w:r>
      <w:r w:rsidR="00211EDC" w:rsidRPr="00A761E2">
        <w:rPr>
          <w:b/>
          <w:bCs/>
          <w:i/>
          <w:iCs/>
          <w:sz w:val="22"/>
          <w:szCs w:val="22"/>
          <w:u w:val="single"/>
        </w:rPr>
        <w:t>,00</w:t>
      </w:r>
      <w:r w:rsidRPr="00A761E2">
        <w:rPr>
          <w:b/>
          <w:bCs/>
          <w:i/>
          <w:iCs/>
          <w:sz w:val="22"/>
          <w:szCs w:val="22"/>
          <w:u w:val="single"/>
        </w:rPr>
        <w:t>.</w:t>
      </w:r>
    </w:p>
    <w:p w14:paraId="4665E45E" w14:textId="749C283F" w:rsidR="008E1C80" w:rsidRPr="00A761E2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Wszystkie obliczenia punktów będą dokonywane z dokładnością do dwóch miejsc po przecinku (bez zaokrągleń).</w:t>
      </w:r>
    </w:p>
    <w:p w14:paraId="4DF6C51C" w14:textId="25C0E0AA" w:rsidR="008E1C80" w:rsidRPr="00A761E2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Oferta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y, która uzyska najwyższą liczbę punktów, uznana zostanie za najkorzystniejszą. </w:t>
      </w:r>
    </w:p>
    <w:p w14:paraId="0EF4B0A5" w14:textId="7C6BEF36" w:rsidR="008E1C80" w:rsidRPr="00A761E2" w:rsidRDefault="0030530E" w:rsidP="00D3178A">
      <w:pPr>
        <w:widowControl/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Jeżeli zostały złożone oferty o takiej samej cenie,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y wzywa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ów, </w:t>
      </w:r>
      <w:r w:rsidR="00BF69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którzy złożyli te oferty, do złożenia w terminie określonym przez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ego ofert </w:t>
      </w:r>
      <w:r w:rsidR="00BF69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dodatkowych.</w:t>
      </w:r>
    </w:p>
    <w:p w14:paraId="5C296BE0" w14:textId="77777777" w:rsidR="008E1C80" w:rsidRPr="00A761E2" w:rsidRDefault="008E1C80" w:rsidP="00721B79">
      <w:pPr>
        <w:widowControl/>
        <w:ind w:left="567"/>
        <w:jc w:val="both"/>
        <w:rPr>
          <w:sz w:val="22"/>
          <w:szCs w:val="22"/>
        </w:rPr>
      </w:pPr>
    </w:p>
    <w:p w14:paraId="3C1C6A95" w14:textId="388F1C51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XVI</w:t>
      </w:r>
      <w:r w:rsidR="008F27DD" w:rsidRPr="00A761E2">
        <w:rPr>
          <w:b/>
          <w:bCs/>
          <w:sz w:val="22"/>
          <w:szCs w:val="22"/>
        </w:rPr>
        <w:t xml:space="preserve">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Informacje o formalnościach, jakie powinny zostać dopełnione po wyborze oferty w celu zawarcia umowy w sprawie zamówienia publicznego.</w:t>
      </w:r>
    </w:p>
    <w:p w14:paraId="2931B9C9" w14:textId="41A86C1C" w:rsidR="008E1C80" w:rsidRPr="00A761E2" w:rsidRDefault="0030530E" w:rsidP="00B91A1F">
      <w:pPr>
        <w:widowControl/>
        <w:numPr>
          <w:ilvl w:val="3"/>
          <w:numId w:val="10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Przed podpisaniem umowy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>a powinien złożyć:</w:t>
      </w:r>
    </w:p>
    <w:p w14:paraId="73B11DD2" w14:textId="678B9D24" w:rsidR="008E1C80" w:rsidRPr="00A761E2" w:rsidRDefault="0030530E" w:rsidP="002D0F18">
      <w:pPr>
        <w:pStyle w:val="Akapitzlist"/>
        <w:numPr>
          <w:ilvl w:val="0"/>
          <w:numId w:val="11"/>
        </w:numPr>
        <w:tabs>
          <w:tab w:val="clear" w:pos="633"/>
        </w:tabs>
        <w:suppressAutoHyphens/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 xml:space="preserve">kopię umowy(-ów) określającej podstawy i zasady wspólnego ubiegania się o udzielenie zamówienia publicznego – w przypadku złożenia oferty przez </w:t>
      </w:r>
      <w:r w:rsidR="00C15660" w:rsidRPr="00A761E2">
        <w:rPr>
          <w:sz w:val="22"/>
          <w:szCs w:val="22"/>
        </w:rPr>
        <w:t xml:space="preserve">wykonawców </w:t>
      </w:r>
      <w:r w:rsidRPr="00A761E2">
        <w:rPr>
          <w:sz w:val="22"/>
          <w:szCs w:val="22"/>
        </w:rPr>
        <w:t xml:space="preserve">wspólnie </w:t>
      </w:r>
      <w:r w:rsidR="00C15660" w:rsidRPr="00A761E2">
        <w:rPr>
          <w:sz w:val="22"/>
          <w:szCs w:val="22"/>
        </w:rPr>
        <w:t xml:space="preserve">ubiegających się o udzielenie zamówienia </w:t>
      </w:r>
      <w:r w:rsidRPr="00A761E2">
        <w:rPr>
          <w:sz w:val="22"/>
          <w:szCs w:val="22"/>
        </w:rPr>
        <w:t>(tj. konsorcjum).</w:t>
      </w:r>
    </w:p>
    <w:p w14:paraId="721861C4" w14:textId="51DC072E" w:rsidR="008C3B95" w:rsidRPr="00A761E2" w:rsidRDefault="008C3B95" w:rsidP="002D0F18">
      <w:pPr>
        <w:pStyle w:val="Akapitzlist"/>
        <w:numPr>
          <w:ilvl w:val="0"/>
          <w:numId w:val="11"/>
        </w:numPr>
        <w:ind w:left="851" w:hanging="425"/>
        <w:rPr>
          <w:sz w:val="22"/>
          <w:szCs w:val="22"/>
        </w:rPr>
      </w:pPr>
      <w:r w:rsidRPr="00A761E2">
        <w:rPr>
          <w:sz w:val="22"/>
          <w:szCs w:val="22"/>
        </w:rPr>
        <w:t>wykaz podwykonawców z zakresem powierzanych im zadań, o ile przewiduje się ich udział w realizacji zamówienia.</w:t>
      </w:r>
    </w:p>
    <w:p w14:paraId="65DA4307" w14:textId="797C5EEF" w:rsidR="008C3B95" w:rsidRPr="00A761E2" w:rsidRDefault="008C3B95" w:rsidP="002D0F18">
      <w:pPr>
        <w:pStyle w:val="Akapitzlist"/>
        <w:numPr>
          <w:ilvl w:val="0"/>
          <w:numId w:val="11"/>
        </w:numPr>
        <w:ind w:left="851" w:hanging="425"/>
        <w:rPr>
          <w:sz w:val="22"/>
          <w:szCs w:val="22"/>
        </w:rPr>
      </w:pPr>
      <w:r w:rsidRPr="00A761E2">
        <w:rPr>
          <w:bCs/>
          <w:sz w:val="22"/>
          <w:szCs w:val="22"/>
        </w:rPr>
        <w:t xml:space="preserve">oświadczenie o niepodleganiu wykluczeniu – art. 7 ust. 1 ustawy z dnia 13 kwietnia 2022 r. </w:t>
      </w:r>
      <w:r w:rsidR="001B3A24" w:rsidRPr="00A761E2">
        <w:rPr>
          <w:bCs/>
          <w:sz w:val="22"/>
          <w:szCs w:val="22"/>
        </w:rPr>
        <w:br/>
      </w:r>
      <w:r w:rsidRPr="00A761E2">
        <w:rPr>
          <w:bCs/>
          <w:sz w:val="22"/>
          <w:szCs w:val="22"/>
        </w:rPr>
        <w:t>o szczególnych rozwiązaniach w zakresie przeciwdziałania wspieraniu agresji na Ukrainę oraz służących ochronie bezpieczeństwa narodowego (Dz.U. z 202</w:t>
      </w:r>
      <w:r w:rsidR="00211EDC" w:rsidRPr="00A761E2">
        <w:rPr>
          <w:bCs/>
          <w:sz w:val="22"/>
          <w:szCs w:val="22"/>
        </w:rPr>
        <w:t>3</w:t>
      </w:r>
      <w:r w:rsidRPr="00A761E2">
        <w:rPr>
          <w:bCs/>
          <w:sz w:val="22"/>
          <w:szCs w:val="22"/>
        </w:rPr>
        <w:t xml:space="preserve"> r., poz. </w:t>
      </w:r>
      <w:r w:rsidR="00211EDC" w:rsidRPr="00A761E2">
        <w:rPr>
          <w:bCs/>
          <w:sz w:val="22"/>
          <w:szCs w:val="22"/>
        </w:rPr>
        <w:t>1497</w:t>
      </w:r>
      <w:r w:rsidRPr="00A761E2">
        <w:rPr>
          <w:bCs/>
          <w:sz w:val="22"/>
          <w:szCs w:val="22"/>
        </w:rPr>
        <w:t xml:space="preserve">) – </w:t>
      </w:r>
      <w:r w:rsidRPr="00A761E2">
        <w:rPr>
          <w:sz w:val="22"/>
          <w:szCs w:val="22"/>
        </w:rPr>
        <w:t>w przypadku wykonawców wspólnie ubiegających się o zamówienie oświadczenie składa każdy z nich.</w:t>
      </w:r>
    </w:p>
    <w:p w14:paraId="4F147601" w14:textId="32BB9D51" w:rsidR="008E1C80" w:rsidRPr="00A761E2" w:rsidRDefault="0030530E" w:rsidP="00B91A1F">
      <w:pPr>
        <w:widowControl/>
        <w:numPr>
          <w:ilvl w:val="3"/>
          <w:numId w:val="10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Wybrany</w:t>
      </w:r>
      <w:r w:rsidR="00460D5B" w:rsidRPr="00A761E2">
        <w:rPr>
          <w:color w:val="000000"/>
          <w:sz w:val="22"/>
          <w:szCs w:val="22"/>
        </w:rPr>
        <w:t xml:space="preserve"> wykonawc</w:t>
      </w:r>
      <w:r w:rsidRPr="00A761E2">
        <w:rPr>
          <w:color w:val="000000"/>
          <w:sz w:val="22"/>
          <w:szCs w:val="22"/>
        </w:rPr>
        <w:t>a jest zobowiązany do zawarcia umowy w terminie i miejscu wyznaczonym przez</w:t>
      </w:r>
      <w:r w:rsidR="00AC4533" w:rsidRPr="00A761E2">
        <w:rPr>
          <w:color w:val="000000"/>
          <w:sz w:val="22"/>
          <w:szCs w:val="22"/>
        </w:rPr>
        <w:t xml:space="preserve"> zamawiając</w:t>
      </w:r>
      <w:r w:rsidRPr="00A761E2">
        <w:rPr>
          <w:color w:val="000000"/>
          <w:sz w:val="22"/>
          <w:szCs w:val="22"/>
        </w:rPr>
        <w:t>ego.</w:t>
      </w:r>
    </w:p>
    <w:p w14:paraId="5EFFF594" w14:textId="77777777" w:rsidR="008E1C80" w:rsidRPr="00A761E2" w:rsidRDefault="008E1C80" w:rsidP="00721B79">
      <w:pPr>
        <w:widowControl/>
        <w:jc w:val="both"/>
        <w:rPr>
          <w:sz w:val="22"/>
          <w:szCs w:val="22"/>
        </w:rPr>
      </w:pPr>
    </w:p>
    <w:p w14:paraId="1C7D1A37" w14:textId="1CF43B56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XVII</w:t>
      </w:r>
      <w:r w:rsidR="003D1BE8" w:rsidRPr="00A761E2">
        <w:rPr>
          <w:b/>
          <w:bCs/>
          <w:sz w:val="22"/>
          <w:szCs w:val="22"/>
        </w:rPr>
        <w:t xml:space="preserve"> </w:t>
      </w:r>
      <w:r w:rsidRPr="00A761E2">
        <w:rPr>
          <w:b/>
          <w:bCs/>
          <w:sz w:val="22"/>
          <w:szCs w:val="22"/>
        </w:rPr>
        <w:t>- Wymagania dotyczące zabezpieczenia należytego wykonania umowy.</w:t>
      </w:r>
    </w:p>
    <w:p w14:paraId="06637598" w14:textId="24D34629" w:rsidR="008E1C80" w:rsidRPr="00A761E2" w:rsidRDefault="0030530E" w:rsidP="002D0F18">
      <w:pPr>
        <w:pStyle w:val="Akapitzlist"/>
        <w:numPr>
          <w:ilvl w:val="0"/>
          <w:numId w:val="53"/>
        </w:numPr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Zamawiający nie przewiduje konieczności wniesienia zabezpieczenia należytego wykonania umowy.</w:t>
      </w:r>
    </w:p>
    <w:p w14:paraId="30A2F1E1" w14:textId="77777777" w:rsidR="008E1C80" w:rsidRPr="00A761E2" w:rsidRDefault="008E1C80" w:rsidP="00721B79">
      <w:pPr>
        <w:widowControl/>
        <w:jc w:val="both"/>
        <w:rPr>
          <w:sz w:val="22"/>
          <w:szCs w:val="22"/>
        </w:rPr>
      </w:pPr>
    </w:p>
    <w:p w14:paraId="76261E46" w14:textId="4D2E353E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 xml:space="preserve">Rozdział XVIII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Wzór umowy </w:t>
      </w:r>
      <w:r w:rsidR="00A7596E" w:rsidRPr="00A761E2">
        <w:rPr>
          <w:b/>
          <w:bCs/>
          <w:sz w:val="22"/>
          <w:szCs w:val="22"/>
        </w:rPr>
        <w:t>(projektowane postanowienia umowy)</w:t>
      </w:r>
      <w:r w:rsidR="003E09C2" w:rsidRPr="00A761E2">
        <w:rPr>
          <w:b/>
          <w:bCs/>
          <w:sz w:val="22"/>
          <w:szCs w:val="22"/>
        </w:rPr>
        <w:t xml:space="preserve"> </w:t>
      </w:r>
      <w:r w:rsidRPr="00A761E2">
        <w:rPr>
          <w:b/>
          <w:bCs/>
          <w:sz w:val="22"/>
          <w:szCs w:val="22"/>
        </w:rPr>
        <w:t xml:space="preserve">– </w:t>
      </w:r>
      <w:r w:rsidR="00A7596E" w:rsidRPr="00A761E2">
        <w:rPr>
          <w:b/>
          <w:bCs/>
          <w:sz w:val="22"/>
          <w:szCs w:val="22"/>
        </w:rPr>
        <w:t>s</w:t>
      </w:r>
      <w:r w:rsidRPr="00A761E2">
        <w:rPr>
          <w:b/>
          <w:bCs/>
          <w:sz w:val="22"/>
          <w:szCs w:val="22"/>
        </w:rPr>
        <w:t xml:space="preserve">tanowi Załącznik </w:t>
      </w:r>
      <w:r w:rsidR="00DE3324" w:rsidRPr="00A761E2">
        <w:rPr>
          <w:b/>
          <w:bCs/>
          <w:sz w:val="22"/>
          <w:szCs w:val="22"/>
        </w:rPr>
        <w:t>n</w:t>
      </w:r>
      <w:r w:rsidRPr="00A761E2">
        <w:rPr>
          <w:b/>
          <w:bCs/>
          <w:sz w:val="22"/>
          <w:szCs w:val="22"/>
        </w:rPr>
        <w:t xml:space="preserve">r 2 </w:t>
      </w:r>
      <w:r w:rsidR="003E09C2" w:rsidRPr="00A761E2">
        <w:rPr>
          <w:b/>
          <w:bCs/>
          <w:sz w:val="22"/>
          <w:szCs w:val="22"/>
        </w:rPr>
        <w:br/>
      </w:r>
      <w:r w:rsidRPr="00A761E2">
        <w:rPr>
          <w:b/>
          <w:bCs/>
          <w:sz w:val="22"/>
          <w:szCs w:val="22"/>
        </w:rPr>
        <w:t>do SWZ.</w:t>
      </w:r>
    </w:p>
    <w:p w14:paraId="2F6465F5" w14:textId="77777777" w:rsidR="008E1C80" w:rsidRPr="00A761E2" w:rsidRDefault="008E1C80" w:rsidP="00721B79">
      <w:pPr>
        <w:widowControl/>
        <w:ind w:left="720"/>
        <w:jc w:val="both"/>
        <w:rPr>
          <w:b/>
          <w:bCs/>
          <w:sz w:val="22"/>
          <w:szCs w:val="22"/>
        </w:rPr>
      </w:pPr>
    </w:p>
    <w:p w14:paraId="39A82BAA" w14:textId="6C5B57AD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XIX</w:t>
      </w:r>
      <w:r w:rsidR="003D1BE8" w:rsidRPr="00A761E2">
        <w:rPr>
          <w:b/>
          <w:bCs/>
          <w:sz w:val="22"/>
          <w:szCs w:val="22"/>
        </w:rPr>
        <w:t xml:space="preserve">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Pouczenie o środkach ochrony prawnej przysługujących</w:t>
      </w:r>
      <w:r w:rsidR="00460D5B" w:rsidRPr="00A761E2">
        <w:rPr>
          <w:b/>
          <w:bCs/>
          <w:sz w:val="22"/>
          <w:szCs w:val="22"/>
        </w:rPr>
        <w:t xml:space="preserve"> wykonawc</w:t>
      </w:r>
      <w:r w:rsidRPr="00A761E2">
        <w:rPr>
          <w:b/>
          <w:bCs/>
          <w:sz w:val="22"/>
          <w:szCs w:val="22"/>
        </w:rPr>
        <w:t>y w toku postępowania o udzielenie zamówienia.</w:t>
      </w:r>
    </w:p>
    <w:p w14:paraId="039FF36D" w14:textId="525B5F74" w:rsidR="008E1C80" w:rsidRPr="00A761E2" w:rsidRDefault="0030530E" w:rsidP="002D0F18">
      <w:pPr>
        <w:pStyle w:val="Akapitzlist"/>
        <w:numPr>
          <w:ilvl w:val="0"/>
          <w:numId w:val="58"/>
        </w:numPr>
        <w:suppressAutoHyphens/>
        <w:rPr>
          <w:sz w:val="22"/>
          <w:szCs w:val="22"/>
        </w:rPr>
      </w:pPr>
      <w:r w:rsidRPr="00A761E2">
        <w:rPr>
          <w:spacing w:val="-1"/>
          <w:sz w:val="22"/>
          <w:szCs w:val="22"/>
        </w:rPr>
        <w:t>Ś</w:t>
      </w:r>
      <w:r w:rsidRPr="00A761E2">
        <w:rPr>
          <w:spacing w:val="-3"/>
          <w:sz w:val="22"/>
          <w:szCs w:val="22"/>
        </w:rPr>
        <w:t>r</w:t>
      </w:r>
      <w:r w:rsidRPr="00A761E2">
        <w:rPr>
          <w:sz w:val="22"/>
          <w:szCs w:val="22"/>
        </w:rPr>
        <w:t>od</w:t>
      </w:r>
      <w:r w:rsidRPr="00A761E2">
        <w:rPr>
          <w:spacing w:val="-5"/>
          <w:sz w:val="22"/>
          <w:szCs w:val="22"/>
        </w:rPr>
        <w:t>k</w:t>
      </w:r>
      <w:r w:rsidRPr="00A761E2">
        <w:rPr>
          <w:sz w:val="22"/>
          <w:szCs w:val="22"/>
        </w:rPr>
        <w:t>i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o</w:t>
      </w:r>
      <w:r w:rsidRPr="00A761E2">
        <w:rPr>
          <w:spacing w:val="-2"/>
          <w:sz w:val="22"/>
          <w:szCs w:val="22"/>
        </w:rPr>
        <w:t>c</w:t>
      </w:r>
      <w:r w:rsidRPr="00A761E2">
        <w:rPr>
          <w:spacing w:val="-3"/>
          <w:sz w:val="22"/>
          <w:szCs w:val="22"/>
        </w:rPr>
        <w:t>h</w:t>
      </w:r>
      <w:r w:rsidRPr="00A761E2">
        <w:rPr>
          <w:sz w:val="22"/>
          <w:szCs w:val="22"/>
        </w:rPr>
        <w:t>r</w:t>
      </w:r>
      <w:r w:rsidRPr="00A761E2">
        <w:rPr>
          <w:spacing w:val="-3"/>
          <w:sz w:val="22"/>
          <w:szCs w:val="22"/>
        </w:rPr>
        <w:t>o</w:t>
      </w:r>
      <w:r w:rsidRPr="00A761E2">
        <w:rPr>
          <w:sz w:val="22"/>
          <w:szCs w:val="22"/>
        </w:rPr>
        <w:t>ny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pacing w:val="-3"/>
          <w:sz w:val="22"/>
          <w:szCs w:val="22"/>
        </w:rPr>
        <w:t>p</w:t>
      </w:r>
      <w:r w:rsidRPr="00A761E2">
        <w:rPr>
          <w:spacing w:val="-2"/>
          <w:sz w:val="22"/>
          <w:szCs w:val="22"/>
        </w:rPr>
        <w:t>r</w:t>
      </w:r>
      <w:r w:rsidRPr="00A761E2">
        <w:rPr>
          <w:sz w:val="22"/>
          <w:szCs w:val="22"/>
        </w:rPr>
        <w:t>a</w:t>
      </w:r>
      <w:r w:rsidRPr="00A761E2">
        <w:rPr>
          <w:spacing w:val="-4"/>
          <w:sz w:val="22"/>
          <w:szCs w:val="22"/>
        </w:rPr>
        <w:t>w</w:t>
      </w:r>
      <w:r w:rsidRPr="00A761E2">
        <w:rPr>
          <w:sz w:val="22"/>
          <w:szCs w:val="22"/>
        </w:rPr>
        <w:t>n</w:t>
      </w:r>
      <w:r w:rsidRPr="00A761E2">
        <w:rPr>
          <w:spacing w:val="-2"/>
          <w:sz w:val="22"/>
          <w:szCs w:val="22"/>
        </w:rPr>
        <w:t>e</w:t>
      </w:r>
      <w:r w:rsidRPr="00A761E2">
        <w:rPr>
          <w:sz w:val="22"/>
          <w:szCs w:val="22"/>
        </w:rPr>
        <w:t>j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pr</w:t>
      </w:r>
      <w:r w:rsidRPr="00A761E2">
        <w:rPr>
          <w:spacing w:val="-2"/>
          <w:sz w:val="22"/>
          <w:szCs w:val="22"/>
        </w:rPr>
        <w:t>z</w:t>
      </w:r>
      <w:r w:rsidRPr="00A761E2">
        <w:rPr>
          <w:spacing w:val="-5"/>
          <w:sz w:val="22"/>
          <w:szCs w:val="22"/>
        </w:rPr>
        <w:t>y</w:t>
      </w:r>
      <w:r w:rsidRPr="00A761E2">
        <w:rPr>
          <w:spacing w:val="-1"/>
          <w:sz w:val="22"/>
          <w:szCs w:val="22"/>
        </w:rPr>
        <w:t>sł</w:t>
      </w:r>
      <w:r w:rsidRPr="00A761E2">
        <w:rPr>
          <w:sz w:val="22"/>
          <w:szCs w:val="22"/>
        </w:rPr>
        <w:t>u</w:t>
      </w:r>
      <w:r w:rsidRPr="00A761E2">
        <w:rPr>
          <w:spacing w:val="-3"/>
          <w:sz w:val="22"/>
          <w:szCs w:val="22"/>
        </w:rPr>
        <w:t>gu</w:t>
      </w:r>
      <w:r w:rsidRPr="00A761E2">
        <w:rPr>
          <w:sz w:val="22"/>
          <w:szCs w:val="22"/>
        </w:rPr>
        <w:t>ją</w:t>
      </w:r>
      <w:r w:rsidR="00460D5B" w:rsidRPr="00A761E2">
        <w:rPr>
          <w:spacing w:val="-2"/>
          <w:sz w:val="22"/>
          <w:szCs w:val="22"/>
        </w:rPr>
        <w:t xml:space="preserve"> wykonawc</w:t>
      </w:r>
      <w:r w:rsidRPr="00A761E2">
        <w:rPr>
          <w:spacing w:val="-2"/>
          <w:sz w:val="22"/>
          <w:szCs w:val="22"/>
        </w:rPr>
        <w:t>y</w:t>
      </w:r>
      <w:r w:rsidRPr="00A761E2">
        <w:rPr>
          <w:sz w:val="22"/>
          <w:szCs w:val="22"/>
        </w:rPr>
        <w:t>,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je</w:t>
      </w:r>
      <w:r w:rsidRPr="00A761E2">
        <w:rPr>
          <w:spacing w:val="-2"/>
          <w:sz w:val="22"/>
          <w:szCs w:val="22"/>
        </w:rPr>
        <w:t>żel</w:t>
      </w:r>
      <w:r w:rsidRPr="00A761E2">
        <w:rPr>
          <w:spacing w:val="1"/>
          <w:sz w:val="22"/>
          <w:szCs w:val="22"/>
        </w:rPr>
        <w:t>i</w:t>
      </w:r>
      <w:r w:rsidRPr="00A761E2">
        <w:rPr>
          <w:spacing w:val="17"/>
          <w:sz w:val="22"/>
          <w:szCs w:val="22"/>
        </w:rPr>
        <w:t xml:space="preserve"> </w:t>
      </w:r>
      <w:r w:rsidRPr="00A761E2">
        <w:rPr>
          <w:spacing w:val="-4"/>
          <w:sz w:val="22"/>
          <w:szCs w:val="22"/>
        </w:rPr>
        <w:t>m</w:t>
      </w:r>
      <w:r w:rsidRPr="00A761E2">
        <w:rPr>
          <w:sz w:val="22"/>
          <w:szCs w:val="22"/>
        </w:rPr>
        <w:t>a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l</w:t>
      </w:r>
      <w:r w:rsidRPr="00A761E2">
        <w:rPr>
          <w:spacing w:val="-3"/>
          <w:sz w:val="22"/>
          <w:szCs w:val="22"/>
        </w:rPr>
        <w:t>u</w:t>
      </w:r>
      <w:r w:rsidRPr="00A761E2">
        <w:rPr>
          <w:sz w:val="22"/>
          <w:szCs w:val="22"/>
        </w:rPr>
        <w:t>b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pacing w:val="-4"/>
          <w:sz w:val="22"/>
          <w:szCs w:val="22"/>
        </w:rPr>
        <w:t>m</w:t>
      </w:r>
      <w:r w:rsidRPr="00A761E2">
        <w:rPr>
          <w:spacing w:val="-2"/>
          <w:sz w:val="22"/>
          <w:szCs w:val="22"/>
        </w:rPr>
        <w:t>ia</w:t>
      </w:r>
      <w:r w:rsidRPr="00A761E2">
        <w:rPr>
          <w:sz w:val="22"/>
          <w:szCs w:val="22"/>
        </w:rPr>
        <w:t>ł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i</w:t>
      </w:r>
      <w:r w:rsidRPr="00A761E2">
        <w:rPr>
          <w:spacing w:val="-3"/>
          <w:sz w:val="22"/>
          <w:szCs w:val="22"/>
        </w:rPr>
        <w:t>n</w:t>
      </w:r>
      <w:r w:rsidRPr="00A761E2">
        <w:rPr>
          <w:spacing w:val="-2"/>
          <w:sz w:val="22"/>
          <w:szCs w:val="22"/>
        </w:rPr>
        <w:t>ter</w:t>
      </w:r>
      <w:r w:rsidRPr="00A761E2">
        <w:rPr>
          <w:sz w:val="22"/>
          <w:szCs w:val="22"/>
        </w:rPr>
        <w:t>es</w:t>
      </w:r>
      <w:r w:rsidRPr="00A761E2">
        <w:rPr>
          <w:spacing w:val="15"/>
          <w:sz w:val="22"/>
          <w:szCs w:val="22"/>
        </w:rPr>
        <w:t xml:space="preserve"> </w:t>
      </w:r>
      <w:r w:rsidRPr="00A761E2">
        <w:rPr>
          <w:sz w:val="22"/>
          <w:szCs w:val="22"/>
        </w:rPr>
        <w:t>w u</w:t>
      </w:r>
      <w:r w:rsidRPr="00A761E2">
        <w:rPr>
          <w:spacing w:val="-2"/>
          <w:sz w:val="22"/>
          <w:szCs w:val="22"/>
        </w:rPr>
        <w:t>z</w:t>
      </w:r>
      <w:r w:rsidRPr="00A761E2">
        <w:rPr>
          <w:spacing w:val="-3"/>
          <w:sz w:val="22"/>
          <w:szCs w:val="22"/>
        </w:rPr>
        <w:t>y</w:t>
      </w:r>
      <w:r w:rsidRPr="00A761E2">
        <w:rPr>
          <w:spacing w:val="-1"/>
          <w:sz w:val="22"/>
          <w:szCs w:val="22"/>
        </w:rPr>
        <w:t>s</w:t>
      </w:r>
      <w:r w:rsidRPr="00A761E2">
        <w:rPr>
          <w:spacing w:val="-5"/>
          <w:sz w:val="22"/>
          <w:szCs w:val="22"/>
        </w:rPr>
        <w:t>k</w:t>
      </w:r>
      <w:r w:rsidRPr="00A761E2">
        <w:rPr>
          <w:sz w:val="22"/>
          <w:szCs w:val="22"/>
        </w:rPr>
        <w:t>a</w:t>
      </w:r>
      <w:r w:rsidRPr="00A761E2">
        <w:rPr>
          <w:spacing w:val="-2"/>
          <w:sz w:val="22"/>
          <w:szCs w:val="22"/>
        </w:rPr>
        <w:t>n</w:t>
      </w:r>
      <w:r w:rsidRPr="00A761E2">
        <w:rPr>
          <w:spacing w:val="-4"/>
          <w:sz w:val="22"/>
          <w:szCs w:val="22"/>
        </w:rPr>
        <w:t>i</w:t>
      </w:r>
      <w:r w:rsidRPr="00A761E2">
        <w:rPr>
          <w:sz w:val="22"/>
          <w:szCs w:val="22"/>
        </w:rPr>
        <w:t>u zamówienia oraz poniósł lub może ponieść szkodę w wyniku naruszenia przez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 przepisów ustawy PZP.</w:t>
      </w:r>
    </w:p>
    <w:p w14:paraId="2A4A47D5" w14:textId="77777777" w:rsidR="008E1C80" w:rsidRPr="00A761E2" w:rsidRDefault="0030530E" w:rsidP="002D0F18">
      <w:pPr>
        <w:pStyle w:val="Akapitzlist"/>
        <w:numPr>
          <w:ilvl w:val="0"/>
          <w:numId w:val="58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Odwołanie przysługuje na:</w:t>
      </w:r>
    </w:p>
    <w:p w14:paraId="7EB288CC" w14:textId="243FB052" w:rsidR="008E1C80" w:rsidRPr="00A761E2" w:rsidRDefault="0030530E" w:rsidP="002D0F18">
      <w:pPr>
        <w:pStyle w:val="Akapitzlist"/>
        <w:numPr>
          <w:ilvl w:val="1"/>
          <w:numId w:val="58"/>
        </w:numPr>
        <w:suppressAutoHyphens/>
        <w:rPr>
          <w:spacing w:val="-1"/>
          <w:sz w:val="22"/>
          <w:szCs w:val="22"/>
        </w:rPr>
      </w:pPr>
      <w:r w:rsidRPr="00A761E2">
        <w:rPr>
          <w:sz w:val="22"/>
          <w:szCs w:val="22"/>
        </w:rPr>
        <w:t>niezgodna z przepisami ustawy czynność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ego, podjętą w postępowaniu </w:t>
      </w:r>
      <w:r w:rsidR="00D3178A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o udzielenie zamówienia, w tym na projektowane postanowienie</w:t>
      </w:r>
      <w:r w:rsidRPr="00A761E2">
        <w:rPr>
          <w:spacing w:val="-26"/>
          <w:sz w:val="22"/>
          <w:szCs w:val="22"/>
        </w:rPr>
        <w:t xml:space="preserve"> </w:t>
      </w:r>
      <w:r w:rsidRPr="00A761E2">
        <w:rPr>
          <w:sz w:val="22"/>
          <w:szCs w:val="22"/>
        </w:rPr>
        <w:t>umowy;</w:t>
      </w:r>
    </w:p>
    <w:p w14:paraId="2236F2D2" w14:textId="7ED4CEE0" w:rsidR="008E1C80" w:rsidRPr="00A761E2" w:rsidRDefault="0030530E" w:rsidP="002D0F18">
      <w:pPr>
        <w:pStyle w:val="Akapitzlist"/>
        <w:numPr>
          <w:ilvl w:val="1"/>
          <w:numId w:val="58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lastRenderedPageBreak/>
        <w:t>zaniechanie czynności w postępowaniu o udzielenie zamówienia,́ do której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y był obowiązany na podstawie ustawy PZP.</w:t>
      </w:r>
    </w:p>
    <w:p w14:paraId="310E2DBE" w14:textId="6573F8BF" w:rsidR="008E1C80" w:rsidRPr="00A761E2" w:rsidRDefault="0030530E" w:rsidP="002D0F18">
      <w:pPr>
        <w:pStyle w:val="Akapitzlist"/>
        <w:numPr>
          <w:ilvl w:val="0"/>
          <w:numId w:val="58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Odwołanie wnosi się</w:t>
      </w:r>
      <w:r w:rsidR="00280BAA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do Prezesa Krajowej Izby Odwoławczej w formie pisemnej albo w formie elektronicznej albo w postaci elektronicznej opatrzone podpisem zaufanym.</w:t>
      </w:r>
    </w:p>
    <w:p w14:paraId="07FDA87F" w14:textId="6415812B" w:rsidR="008E1C80" w:rsidRPr="00A761E2" w:rsidRDefault="0030530E" w:rsidP="002D0F18">
      <w:pPr>
        <w:pStyle w:val="Akapitzlist"/>
        <w:numPr>
          <w:ilvl w:val="0"/>
          <w:numId w:val="58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 xml:space="preserve">Na orzeczenie Krajowej Izby Odwoławczej oraz postanowienie Prezesa Krajowej Izby </w:t>
      </w:r>
      <w:r w:rsidR="00BF69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Odwoławczej, o którym mowa w art. 519 ust. 1 ustawy PZP, stronom oraz uczestnikom postępowania odwoławczego przysługuje skarga do sądu. Skargę wnosi się do Sądu Okręgowego w Warszawie – sądu zamówień publicznych, za pośrednictwem Prezesa Krajowej Izby </w:t>
      </w:r>
      <w:r w:rsidR="00D3178A" w:rsidRPr="00A761E2">
        <w:rPr>
          <w:sz w:val="22"/>
          <w:szCs w:val="22"/>
        </w:rPr>
        <w:t>O</w:t>
      </w:r>
      <w:r w:rsidRPr="00A761E2">
        <w:rPr>
          <w:sz w:val="22"/>
          <w:szCs w:val="22"/>
        </w:rPr>
        <w:t>dwoławczej.</w:t>
      </w:r>
    </w:p>
    <w:p w14:paraId="2935B4C7" w14:textId="77777777" w:rsidR="008E1C80" w:rsidRPr="00A761E2" w:rsidRDefault="0030530E" w:rsidP="002D0F18">
      <w:pPr>
        <w:pStyle w:val="Akapitzlist"/>
        <w:numPr>
          <w:ilvl w:val="0"/>
          <w:numId w:val="58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Szczegółowe informacje dotyczące środków ochrony prawnej określone są w Dziale IX „Środki ochrony prawnej” ustawy PZP.</w:t>
      </w:r>
    </w:p>
    <w:p w14:paraId="0C650951" w14:textId="77777777" w:rsidR="008E1C80" w:rsidRPr="00A761E2" w:rsidRDefault="008E1C80" w:rsidP="00721B79">
      <w:pPr>
        <w:widowControl/>
        <w:ind w:left="720"/>
        <w:jc w:val="both"/>
        <w:rPr>
          <w:color w:val="000000"/>
          <w:sz w:val="22"/>
          <w:szCs w:val="22"/>
        </w:rPr>
      </w:pPr>
    </w:p>
    <w:p w14:paraId="1B2325CB" w14:textId="56AFFC19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XX</w:t>
      </w:r>
      <w:r w:rsidR="003D1BE8" w:rsidRPr="00A761E2">
        <w:rPr>
          <w:b/>
          <w:bCs/>
          <w:sz w:val="22"/>
          <w:szCs w:val="22"/>
        </w:rPr>
        <w:t xml:space="preserve">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Postanowienia ogólne.</w:t>
      </w:r>
    </w:p>
    <w:p w14:paraId="2E6DAD85" w14:textId="22F02B0F" w:rsidR="008E1C80" w:rsidRPr="00A761E2" w:rsidRDefault="0062339A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Zamawiający nie dopuszcza składania ofert częściowych</w:t>
      </w:r>
      <w:r w:rsidR="00C800DE" w:rsidRPr="00A761E2">
        <w:rPr>
          <w:sz w:val="22"/>
          <w:szCs w:val="22"/>
        </w:rPr>
        <w:t>.</w:t>
      </w:r>
    </w:p>
    <w:p w14:paraId="6D64D97A" w14:textId="6659EEF4" w:rsidR="00153607" w:rsidRPr="00A761E2" w:rsidRDefault="008E0A04" w:rsidP="00153607">
      <w:pPr>
        <w:pStyle w:val="Akapitzlist"/>
        <w:numPr>
          <w:ilvl w:val="0"/>
          <w:numId w:val="3"/>
        </w:numPr>
        <w:tabs>
          <w:tab w:val="clear" w:pos="720"/>
          <w:tab w:val="num" w:pos="0"/>
        </w:tabs>
        <w:ind w:left="426" w:hanging="426"/>
        <w:rPr>
          <w:rFonts w:eastAsia="Times New Roman"/>
          <w:sz w:val="22"/>
          <w:szCs w:val="22"/>
          <w:lang w:eastAsia="pl-PL"/>
        </w:rPr>
      </w:pPr>
      <w:r w:rsidRPr="00A761E2">
        <w:rPr>
          <w:sz w:val="22"/>
          <w:szCs w:val="22"/>
        </w:rPr>
        <w:t>Powody niedokonania podziału zamówienia na części:</w:t>
      </w:r>
      <w:r w:rsidR="00D448DB" w:rsidRPr="00A761E2">
        <w:t xml:space="preserve"> </w:t>
      </w:r>
      <w:r w:rsidR="00D448DB" w:rsidRPr="00A761E2">
        <w:rPr>
          <w:sz w:val="22"/>
          <w:szCs w:val="22"/>
        </w:rPr>
        <w:t xml:space="preserve">przedmiotem zamówienia jest dostawa </w:t>
      </w:r>
      <w:r w:rsidR="000D0AFB" w:rsidRPr="00A761E2">
        <w:rPr>
          <w:sz w:val="22"/>
          <w:szCs w:val="22"/>
        </w:rPr>
        <w:t>sześciu</w:t>
      </w:r>
      <w:r w:rsidR="00D448DB" w:rsidRPr="00A761E2">
        <w:rPr>
          <w:sz w:val="22"/>
          <w:szCs w:val="22"/>
        </w:rPr>
        <w:t xml:space="preserve"> takich samych </w:t>
      </w:r>
      <w:r w:rsidR="00B10038" w:rsidRPr="00A761E2">
        <w:rPr>
          <w:sz w:val="22"/>
          <w:szCs w:val="22"/>
        </w:rPr>
        <w:t>regulatorów przepływu i ciśnienia gazu do detektorów słomkowych</w:t>
      </w:r>
      <w:r w:rsidR="00D448DB" w:rsidRPr="00A761E2">
        <w:rPr>
          <w:sz w:val="22"/>
          <w:szCs w:val="22"/>
        </w:rPr>
        <w:t xml:space="preserve"> i w związku z tym zamówienie jest niepodzielne.</w:t>
      </w:r>
      <w:r w:rsidR="00153607" w:rsidRPr="00A761E2">
        <w:t xml:space="preserve"> </w:t>
      </w:r>
      <w:r w:rsidR="00153607" w:rsidRPr="00A761E2">
        <w:rPr>
          <w:rFonts w:eastAsia="Times New Roman"/>
          <w:sz w:val="22"/>
          <w:szCs w:val="22"/>
          <w:lang w:eastAsia="pl-PL"/>
        </w:rPr>
        <w:t>Brak podziału zamówienia na części, przy tak określonym przedmiocie zamówienia nie stanowi podstawy do zawężenia kręgu potencjalnych wykonawców</w:t>
      </w:r>
      <w:r w:rsidR="00B10038" w:rsidRPr="00A761E2">
        <w:rPr>
          <w:rFonts w:eastAsia="Times New Roman"/>
          <w:sz w:val="22"/>
          <w:szCs w:val="22"/>
          <w:lang w:eastAsia="pl-PL"/>
        </w:rPr>
        <w:t>, ma na celu zapewnienie kompatybilności przedmiotu zamówienia z posiadanymi detektorami słomkowymi oraz zapewnienie ciągłości badań i powtarzalności wyników.</w:t>
      </w:r>
    </w:p>
    <w:p w14:paraId="526799E0" w14:textId="77777777" w:rsidR="008E1C80" w:rsidRPr="00A761E2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Zamawiający nie przewiduje możliwości zawarcia umowy ramowej.</w:t>
      </w:r>
    </w:p>
    <w:p w14:paraId="6B8713FE" w14:textId="5B75C9CB" w:rsidR="008E1C80" w:rsidRPr="00A761E2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Zamawiający nie przewiduje możliwości udzielenie zamówienia polegającego na powtórzeniu podobnych </w:t>
      </w:r>
      <w:r w:rsidR="005E1F70" w:rsidRPr="00A761E2">
        <w:rPr>
          <w:sz w:val="22"/>
          <w:szCs w:val="22"/>
        </w:rPr>
        <w:t>dostaw</w:t>
      </w:r>
      <w:r w:rsidRPr="00A761E2">
        <w:rPr>
          <w:sz w:val="22"/>
          <w:szCs w:val="22"/>
        </w:rPr>
        <w:t xml:space="preserve"> na podstawie art. 214 ust. 1 pkt </w:t>
      </w:r>
      <w:r w:rsidR="007E55B8" w:rsidRPr="00A761E2">
        <w:rPr>
          <w:sz w:val="22"/>
          <w:szCs w:val="22"/>
        </w:rPr>
        <w:t xml:space="preserve">8 </w:t>
      </w:r>
      <w:r w:rsidRPr="00A761E2">
        <w:rPr>
          <w:sz w:val="22"/>
          <w:szCs w:val="22"/>
        </w:rPr>
        <w:t>ustawy PZP.</w:t>
      </w:r>
    </w:p>
    <w:p w14:paraId="3816ED83" w14:textId="77777777" w:rsidR="008E1C80" w:rsidRPr="00A761E2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Zamawiający nie dopuszcza składania ofert wariantowych.</w:t>
      </w:r>
    </w:p>
    <w:p w14:paraId="62A28657" w14:textId="5268391A" w:rsidR="008E1C80" w:rsidRPr="00A761E2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Rozliczenia pomiędzy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ą a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ym będą dokonywane w złotych polskich (PLN). </w:t>
      </w:r>
    </w:p>
    <w:p w14:paraId="1008A9F3" w14:textId="77777777" w:rsidR="008E1C80" w:rsidRPr="00A761E2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Zamawiający nie przewiduje aukcji elektronicznej.</w:t>
      </w:r>
    </w:p>
    <w:p w14:paraId="376C89CC" w14:textId="77777777" w:rsidR="008E1C80" w:rsidRPr="00A761E2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Zamawiający nie przewiduje zwrotu kosztów udziału w postępowaniu.</w:t>
      </w:r>
    </w:p>
    <w:p w14:paraId="59EF2BA1" w14:textId="1D0E6B7F" w:rsidR="008E1C80" w:rsidRPr="00A761E2" w:rsidRDefault="0030530E" w:rsidP="00D3178A">
      <w:pPr>
        <w:widowControl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Zamawiający żąda wskazania w ofercie przez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>ę te</w:t>
      </w:r>
      <w:r w:rsidR="004D67D4" w:rsidRPr="00A761E2">
        <w:rPr>
          <w:sz w:val="22"/>
          <w:szCs w:val="22"/>
        </w:rPr>
        <w:t>go</w:t>
      </w:r>
      <w:r w:rsidRPr="00A761E2">
        <w:rPr>
          <w:sz w:val="22"/>
          <w:szCs w:val="22"/>
        </w:rPr>
        <w:t xml:space="preserve"> </w:t>
      </w:r>
      <w:r w:rsidR="00A72B8D" w:rsidRPr="00A761E2">
        <w:rPr>
          <w:sz w:val="22"/>
          <w:szCs w:val="22"/>
        </w:rPr>
        <w:t>zakresu</w:t>
      </w:r>
      <w:r w:rsidRPr="00A761E2">
        <w:rPr>
          <w:sz w:val="22"/>
          <w:szCs w:val="22"/>
        </w:rPr>
        <w:t xml:space="preserve"> zamówienia, </w:t>
      </w:r>
      <w:r w:rsidR="00BF69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odpowiednio do treści postanowień SWZ, które</w:t>
      </w:r>
      <w:r w:rsidR="00A72B8D" w:rsidRPr="00A761E2">
        <w:rPr>
          <w:sz w:val="22"/>
          <w:szCs w:val="22"/>
        </w:rPr>
        <w:t>go</w:t>
      </w:r>
      <w:r w:rsidRPr="00A761E2">
        <w:rPr>
          <w:sz w:val="22"/>
          <w:szCs w:val="22"/>
        </w:rPr>
        <w:t xml:space="preserve"> wykonanie zamierza powierzyć</w:t>
      </w:r>
      <w:r w:rsidR="001506F7" w:rsidRPr="00A761E2">
        <w:rPr>
          <w:sz w:val="22"/>
          <w:szCs w:val="22"/>
        </w:rPr>
        <w:t xml:space="preserve"> </w:t>
      </w:r>
      <w:r w:rsidR="005900C7" w:rsidRPr="00A761E2">
        <w:rPr>
          <w:sz w:val="22"/>
          <w:szCs w:val="22"/>
        </w:rPr>
        <w:t>p</w:t>
      </w:r>
      <w:r w:rsidRPr="00A761E2">
        <w:rPr>
          <w:sz w:val="22"/>
          <w:szCs w:val="22"/>
        </w:rPr>
        <w:t>odwykonawcom.</w:t>
      </w:r>
    </w:p>
    <w:p w14:paraId="47699522" w14:textId="77777777" w:rsidR="008E1C80" w:rsidRPr="00A761E2" w:rsidRDefault="008E1C80" w:rsidP="00721B79">
      <w:pPr>
        <w:widowControl/>
        <w:jc w:val="both"/>
        <w:rPr>
          <w:sz w:val="22"/>
          <w:szCs w:val="22"/>
        </w:rPr>
      </w:pPr>
    </w:p>
    <w:p w14:paraId="388B046E" w14:textId="09DBC9B2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XXI</w:t>
      </w:r>
      <w:r w:rsidR="003D1BE8" w:rsidRPr="00A761E2">
        <w:rPr>
          <w:b/>
          <w:bCs/>
          <w:sz w:val="22"/>
          <w:szCs w:val="22"/>
        </w:rPr>
        <w:t xml:space="preserve">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Informacja o przetwarzaniu danych osobowych.</w:t>
      </w:r>
    </w:p>
    <w:p w14:paraId="5980E6E3" w14:textId="77777777" w:rsidR="00F44410" w:rsidRPr="00A761E2" w:rsidRDefault="00F44410" w:rsidP="00F44410">
      <w:pPr>
        <w:spacing w:before="60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Zgodnie z art. 13 i 14 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41266F9A" w14:textId="77777777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b/>
          <w:sz w:val="22"/>
          <w:szCs w:val="22"/>
        </w:rPr>
        <w:t>Administratorem</w:t>
      </w:r>
      <w:r w:rsidRPr="00A761E2">
        <w:rPr>
          <w:sz w:val="22"/>
          <w:szCs w:val="22"/>
        </w:rPr>
        <w:t xml:space="preserve"> Pani/Pana danych osobowych jest Uniwersytet Jagielloński, </w:t>
      </w:r>
      <w:r w:rsidRPr="00A761E2">
        <w:rPr>
          <w:sz w:val="22"/>
          <w:szCs w:val="22"/>
        </w:rPr>
        <w:br/>
        <w:t>ul. Gołębia 24, 31-007 Kraków, reprezentowany przez Rektora UJ.</w:t>
      </w:r>
    </w:p>
    <w:p w14:paraId="7A943850" w14:textId="14658E41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b/>
          <w:sz w:val="22"/>
          <w:szCs w:val="22"/>
        </w:rPr>
        <w:t>Uniwersytet Jagielloński wyznaczył Inspektora Ochrony Danych</w:t>
      </w:r>
      <w:r w:rsidRPr="00A761E2">
        <w:rPr>
          <w:sz w:val="22"/>
          <w:szCs w:val="22"/>
        </w:rPr>
        <w:t xml:space="preserve">, ul. Czapskich 4, </w:t>
      </w:r>
      <w:r w:rsidRPr="00A761E2">
        <w:rPr>
          <w:sz w:val="22"/>
          <w:szCs w:val="22"/>
        </w:rPr>
        <w:br/>
        <w:t xml:space="preserve">31-110 Kraków, pokój nr 27. Kontakt z Inspektorem możliwy jest przez e-mail: </w:t>
      </w:r>
      <w:hyperlink r:id="rId45">
        <w:r w:rsidRPr="00A761E2">
          <w:rPr>
            <w:rStyle w:val="czeinternetowe"/>
            <w:sz w:val="22"/>
            <w:szCs w:val="22"/>
          </w:rPr>
          <w:t>iod@uj.edu.pl</w:t>
        </w:r>
      </w:hyperlink>
      <w:r w:rsidRPr="00A761E2">
        <w:rPr>
          <w:sz w:val="22"/>
          <w:szCs w:val="22"/>
        </w:rPr>
        <w:t xml:space="preserve"> </w:t>
      </w:r>
      <w:r w:rsidR="003A16FF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lub pod nr telefonu +4812 663 12 25.</w:t>
      </w:r>
    </w:p>
    <w:p w14:paraId="23415F4F" w14:textId="06964BEC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i/>
          <w:sz w:val="22"/>
          <w:szCs w:val="22"/>
        </w:rPr>
      </w:pPr>
      <w:r w:rsidRPr="00A761E2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A761E2">
        <w:rPr>
          <w:i/>
          <w:sz w:val="22"/>
          <w:szCs w:val="22"/>
        </w:rPr>
        <w:t>, nr sprawy 80.272.</w:t>
      </w:r>
      <w:r w:rsidR="00153607" w:rsidRPr="00A761E2">
        <w:rPr>
          <w:i/>
          <w:sz w:val="22"/>
          <w:szCs w:val="22"/>
        </w:rPr>
        <w:t>43.2024</w:t>
      </w:r>
    </w:p>
    <w:p w14:paraId="1DF2121F" w14:textId="77777777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 xml:space="preserve">Podanie przez Panią/Pana danych osobowych jest wymogiem ustawowym określonym </w:t>
      </w:r>
      <w:r w:rsidRPr="00A761E2">
        <w:rPr>
          <w:sz w:val="22"/>
          <w:szCs w:val="22"/>
        </w:rPr>
        <w:br/>
        <w:t xml:space="preserve">w przepisach ustawy PZP związanym z udziałem w postępowaniu o udzielenie zamówienia publicznego. </w:t>
      </w:r>
    </w:p>
    <w:p w14:paraId="6AAE007B" w14:textId="77777777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Konsekwencje niepodania danych osobowych wynikają z ustawy PZP.</w:t>
      </w:r>
    </w:p>
    <w:p w14:paraId="30556AFE" w14:textId="5F19D217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ust. 3 oraz 4 ustawy PZP, </w:t>
      </w:r>
      <w:r w:rsidRPr="00A761E2">
        <w:rPr>
          <w:sz w:val="22"/>
          <w:szCs w:val="22"/>
        </w:rPr>
        <w:br/>
        <w:t>przy czym udostępnieniu nie podlegają dane osobowe, o których mowa w art. 9 ust. 1 RODO, zebrane w toku postępowania o udzielenie zamówienia.</w:t>
      </w:r>
    </w:p>
    <w:p w14:paraId="57F652DC" w14:textId="3E0492B3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lastRenderedPageBreak/>
        <w:t xml:space="preserve">Pani/Pana dane osobowe będą przechowywane zgodnie z art. 78 ust. 1 ustawy PZP przez okres co najmniej 4 lat liczonych od dnia zakończenia postępowania o udzielenie zamówienia publicznego albo do upływu terminu możliwości kontroli projektu współfinansowanego </w:t>
      </w:r>
      <w:r w:rsidRPr="00A761E2">
        <w:rPr>
          <w:sz w:val="22"/>
          <w:szCs w:val="22"/>
        </w:rPr>
        <w:br/>
        <w:t xml:space="preserve">lub finansowanego ze środków Unii Europejskiej albo jego trwałości takie projektu </w:t>
      </w:r>
      <w:r w:rsidRPr="00A761E2">
        <w:rPr>
          <w:sz w:val="22"/>
          <w:szCs w:val="22"/>
        </w:rPr>
        <w:br/>
        <w:t>bądź innych umów czy zobowiązań wynikających z realizowanych projektów.</w:t>
      </w:r>
    </w:p>
    <w:p w14:paraId="10C645FA" w14:textId="03D1CBD1" w:rsidR="0025156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Posiada Pani/Pan prawo do:</w:t>
      </w:r>
    </w:p>
    <w:p w14:paraId="6412737D" w14:textId="5B279231" w:rsidR="00F44410" w:rsidRPr="00A761E2" w:rsidRDefault="00F44410" w:rsidP="002D0F18">
      <w:pPr>
        <w:pStyle w:val="Akapitzlist"/>
        <w:numPr>
          <w:ilvl w:val="1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na podstawie art. 15 RODO prawo dostępu do danych osobowych Pani/Pana dotyczących;</w:t>
      </w:r>
    </w:p>
    <w:p w14:paraId="32E56BD6" w14:textId="5AC797F6" w:rsidR="00F44410" w:rsidRPr="00A761E2" w:rsidRDefault="00F44410" w:rsidP="002D0F18">
      <w:pPr>
        <w:pStyle w:val="Akapitzlist"/>
        <w:numPr>
          <w:ilvl w:val="1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na podstawie art. 16 RODO prawo do sprostowania Pani/Pana danych osobowych;</w:t>
      </w:r>
    </w:p>
    <w:p w14:paraId="2666BA06" w14:textId="5BC2CFAA" w:rsidR="00F44410" w:rsidRPr="00A761E2" w:rsidRDefault="00F44410" w:rsidP="002D0F18">
      <w:pPr>
        <w:pStyle w:val="Akapitzlist"/>
        <w:numPr>
          <w:ilvl w:val="1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na podstawie art. 18 RODO prawo żądania od administratora ograniczenia przetwarzania danych osobowych</w:t>
      </w:r>
      <w:r w:rsidR="00251560" w:rsidRPr="00A761E2">
        <w:rPr>
          <w:sz w:val="22"/>
          <w:szCs w:val="22"/>
        </w:rPr>
        <w:t>;</w:t>
      </w:r>
    </w:p>
    <w:p w14:paraId="4DFB4462" w14:textId="3768AADB" w:rsidR="00F44410" w:rsidRPr="00A761E2" w:rsidRDefault="00F44410" w:rsidP="002D0F18">
      <w:pPr>
        <w:pStyle w:val="Akapitzlist"/>
        <w:numPr>
          <w:ilvl w:val="1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3B7B3307" w14:textId="1FF967A4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Nie przysługuje Pani/Panu prawo do:</w:t>
      </w:r>
    </w:p>
    <w:p w14:paraId="18934200" w14:textId="77777777" w:rsidR="00251560" w:rsidRPr="00A761E2" w:rsidRDefault="00F44410" w:rsidP="002D0F18">
      <w:pPr>
        <w:pStyle w:val="Akapitzlist"/>
        <w:numPr>
          <w:ilvl w:val="1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prawo do usunięcia danych osobowych w zw. z art. 17 ust. 3 lit. b), d) lub e) RODO,</w:t>
      </w:r>
    </w:p>
    <w:p w14:paraId="27179683" w14:textId="77777777" w:rsidR="00251560" w:rsidRPr="00A761E2" w:rsidRDefault="00F44410" w:rsidP="002D0F18">
      <w:pPr>
        <w:pStyle w:val="Akapitzlist"/>
        <w:numPr>
          <w:ilvl w:val="1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prawo do przenoszenia danych osobowych, o którym mowa w art. 20 RODO,</w:t>
      </w:r>
    </w:p>
    <w:p w14:paraId="6D492A9F" w14:textId="4EF5E99E" w:rsidR="00F44410" w:rsidRPr="00A761E2" w:rsidRDefault="00F44410" w:rsidP="002D0F18">
      <w:pPr>
        <w:pStyle w:val="Akapitzlist"/>
        <w:numPr>
          <w:ilvl w:val="1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 xml:space="preserve">prawo sprzeciwu, wobec przetwarzania danych osobowych, gdyż podstawą prawną </w:t>
      </w:r>
      <w:r w:rsidRPr="00A761E2">
        <w:rPr>
          <w:sz w:val="22"/>
          <w:szCs w:val="22"/>
        </w:rPr>
        <w:br/>
        <w:t>przetwarzania Pani/Pana danych osobowych jest art. 6 ust. 1 lit. c) w zw. z art. 21 RODO.</w:t>
      </w:r>
    </w:p>
    <w:p w14:paraId="2AF50D0D" w14:textId="3C38B92A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b/>
          <w:sz w:val="22"/>
          <w:szCs w:val="22"/>
        </w:rPr>
        <w:t>Pana/Pani dane osobowe, o których mowa w art. 10 RODO</w:t>
      </w:r>
      <w:r w:rsidRPr="00A761E2">
        <w:rPr>
          <w:sz w:val="22"/>
          <w:szCs w:val="22"/>
        </w:rPr>
        <w:t xml:space="preserve">, mogą zostać udostępnione, </w:t>
      </w:r>
      <w:r w:rsidRPr="00A761E2">
        <w:rPr>
          <w:sz w:val="22"/>
          <w:szCs w:val="22"/>
        </w:rPr>
        <w:br/>
        <w:t>w celu umożliwienia korzystania ze środków ochrony prawnej, o których mowa w Dziale IX ustawy PZP, do upływu terminu na ich wniesienie.</w:t>
      </w:r>
    </w:p>
    <w:p w14:paraId="160265CC" w14:textId="288620AD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 xml:space="preserve">Zamawiający informuje, że </w:t>
      </w:r>
      <w:r w:rsidRPr="00A761E2">
        <w:rPr>
          <w:b/>
          <w:sz w:val="22"/>
          <w:szCs w:val="22"/>
        </w:rPr>
        <w:t>w odniesieniu do Pani/Pana danych osobowych</w:t>
      </w:r>
      <w:r w:rsidRPr="00A761E2">
        <w:rPr>
          <w:sz w:val="22"/>
          <w:szCs w:val="22"/>
        </w:rPr>
        <w:t xml:space="preserve"> decyzje nie będą podejmowane w sposób zautomatyzowany, stosownie do art. 22 RODO.</w:t>
      </w:r>
    </w:p>
    <w:p w14:paraId="7507EDD1" w14:textId="025C386E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sz w:val="22"/>
          <w:szCs w:val="22"/>
        </w:rPr>
        <w:t>W przypadku gdy wykonanie obowiązków, o których mowa w art. 15 ust. 1</w:t>
      </w:r>
      <w:r w:rsidR="00985106" w:rsidRPr="00A761E2">
        <w:rPr>
          <w:sz w:val="22"/>
          <w:szCs w:val="22"/>
        </w:rPr>
        <w:t>–</w:t>
      </w:r>
      <w:r w:rsidRPr="00A761E2">
        <w:rPr>
          <w:sz w:val="22"/>
          <w:szCs w:val="22"/>
        </w:rPr>
        <w:t xml:space="preserve"> 3 RODO, </w:t>
      </w:r>
      <w:r w:rsidR="004A08B1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celem realizacji Pani/Pana uprawnienia wskazanego pkt 8 lit. a) powyżej, wymagałoby niewspółmiernie dużego wysiłku, </w:t>
      </w:r>
      <w:r w:rsidRPr="00A761E2">
        <w:rPr>
          <w:b/>
          <w:sz w:val="22"/>
          <w:szCs w:val="22"/>
        </w:rPr>
        <w:t>zamawiający może żądać od Pana/Pani</w:t>
      </w:r>
      <w:r w:rsidRPr="00A761E2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C3B594B" w14:textId="23CC2844" w:rsidR="00F4441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b/>
          <w:sz w:val="22"/>
          <w:szCs w:val="22"/>
        </w:rPr>
        <w:t>Skorzystanie przez Panią/Pana</w:t>
      </w:r>
      <w:r w:rsidRPr="00A761E2">
        <w:rPr>
          <w:sz w:val="22"/>
          <w:szCs w:val="22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umowy </w:t>
      </w:r>
      <w:r w:rsidR="00403A9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 zakresie niezgodnym z ustawą PZP, ani nie może naruszać integralności protokołu postępowania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udzielenie zamówienia publicznego oraz jego załączników.</w:t>
      </w:r>
    </w:p>
    <w:p w14:paraId="6AB6096D" w14:textId="491F0D45" w:rsidR="008E1C80" w:rsidRPr="00A761E2" w:rsidRDefault="00F44410" w:rsidP="002D0F18">
      <w:pPr>
        <w:pStyle w:val="Akapitzlist"/>
        <w:numPr>
          <w:ilvl w:val="0"/>
          <w:numId w:val="56"/>
        </w:numPr>
        <w:suppressAutoHyphens/>
        <w:rPr>
          <w:sz w:val="22"/>
          <w:szCs w:val="22"/>
        </w:rPr>
      </w:pPr>
      <w:r w:rsidRPr="00A761E2">
        <w:rPr>
          <w:b/>
          <w:sz w:val="22"/>
          <w:szCs w:val="22"/>
        </w:rPr>
        <w:t>Skorzystanie przez Panią/Pana</w:t>
      </w:r>
      <w:r w:rsidRPr="00A761E2">
        <w:rPr>
          <w:sz w:val="22"/>
          <w:szCs w:val="22"/>
        </w:rPr>
        <w:t>, z uprawnienia wskazanego pkt 8 lit. c) powyżej,</w:t>
      </w:r>
      <w:r w:rsidRPr="00A761E2">
        <w:rPr>
          <w:b/>
          <w:sz w:val="22"/>
          <w:szCs w:val="22"/>
        </w:rPr>
        <w:t xml:space="preserve"> </w:t>
      </w:r>
      <w:r w:rsidRPr="00A761E2">
        <w:rPr>
          <w:sz w:val="22"/>
          <w:szCs w:val="22"/>
        </w:rPr>
        <w:t xml:space="preserve">polegającym </w:t>
      </w:r>
      <w:r w:rsidR="00403A9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na</w:t>
      </w:r>
      <w:r w:rsidRPr="00A761E2">
        <w:rPr>
          <w:b/>
          <w:sz w:val="22"/>
          <w:szCs w:val="22"/>
        </w:rPr>
        <w:t xml:space="preserve"> </w:t>
      </w:r>
      <w:r w:rsidRPr="00A761E2">
        <w:rPr>
          <w:sz w:val="22"/>
          <w:szCs w:val="22"/>
        </w:rPr>
        <w:t xml:space="preserve">żądaniu ograniczenia przetwarzania danych, o którym mowa w art. 18 ust. 1 RODO, </w:t>
      </w:r>
      <w:r w:rsidR="00403A9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nie ogranicza przetwarzania danych osobowych do czasu zakończenia postępowania o udzielenie zamówienia publicznego oraz również po postępowania w przypadku wystąpienia okoliczności, </w:t>
      </w:r>
      <w:r w:rsidR="00403A9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o których mowa w art. 18 ust. 2 RODO (</w:t>
      </w:r>
      <w:r w:rsidRPr="00A761E2">
        <w:rPr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</w:t>
      </w:r>
      <w:r w:rsidR="00403A94" w:rsidRPr="00A761E2">
        <w:rPr>
          <w:i/>
          <w:sz w:val="22"/>
          <w:szCs w:val="22"/>
        </w:rPr>
        <w:t xml:space="preserve"> </w:t>
      </w:r>
      <w:r w:rsidRPr="00A761E2">
        <w:rPr>
          <w:i/>
          <w:sz w:val="22"/>
          <w:szCs w:val="22"/>
        </w:rPr>
        <w:t>lub prawnej, lub z uwagi na ważne względy interesu publicznego Unii Europejskiej lub państwa członkowskiego</w:t>
      </w:r>
      <w:r w:rsidRPr="00A761E2">
        <w:rPr>
          <w:sz w:val="22"/>
          <w:szCs w:val="22"/>
        </w:rPr>
        <w:t>).</w:t>
      </w:r>
    </w:p>
    <w:p w14:paraId="0A995FF1" w14:textId="77777777" w:rsidR="002061EE" w:rsidRPr="00A761E2" w:rsidRDefault="002061EE" w:rsidP="00721B79">
      <w:pPr>
        <w:widowControl/>
        <w:jc w:val="both"/>
        <w:rPr>
          <w:b/>
          <w:bCs/>
          <w:sz w:val="22"/>
          <w:szCs w:val="22"/>
        </w:rPr>
      </w:pPr>
    </w:p>
    <w:p w14:paraId="422C4FB4" w14:textId="77777777" w:rsidR="00146B99" w:rsidRDefault="00146B99" w:rsidP="00721B79">
      <w:pPr>
        <w:widowControl/>
        <w:jc w:val="both"/>
        <w:rPr>
          <w:b/>
          <w:bCs/>
          <w:sz w:val="22"/>
          <w:szCs w:val="22"/>
        </w:rPr>
      </w:pPr>
    </w:p>
    <w:p w14:paraId="6494904F" w14:textId="1A156765" w:rsidR="008E1C80" w:rsidRPr="00A761E2" w:rsidRDefault="0030530E" w:rsidP="00721B79">
      <w:pPr>
        <w:widowControl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Rozdział XXII</w:t>
      </w:r>
      <w:r w:rsidR="001425F2" w:rsidRPr="00A761E2">
        <w:rPr>
          <w:b/>
          <w:bCs/>
          <w:sz w:val="22"/>
          <w:szCs w:val="22"/>
        </w:rPr>
        <w:t xml:space="preserve"> </w:t>
      </w:r>
      <w:r w:rsidR="00985106" w:rsidRPr="00A761E2">
        <w:rPr>
          <w:b/>
          <w:bCs/>
          <w:sz w:val="22"/>
          <w:szCs w:val="22"/>
        </w:rPr>
        <w:t>–</w:t>
      </w:r>
      <w:r w:rsidRPr="00A761E2">
        <w:rPr>
          <w:b/>
          <w:bCs/>
          <w:sz w:val="22"/>
          <w:szCs w:val="22"/>
        </w:rPr>
        <w:t xml:space="preserve"> Załączniki do SWZ</w:t>
      </w:r>
    </w:p>
    <w:p w14:paraId="363C8824" w14:textId="679A56F8" w:rsidR="008E1C80" w:rsidRPr="00A761E2" w:rsidRDefault="0030530E" w:rsidP="002D0F18">
      <w:pPr>
        <w:pStyle w:val="Akapitzlist"/>
        <w:numPr>
          <w:ilvl w:val="0"/>
          <w:numId w:val="57"/>
        </w:numPr>
        <w:rPr>
          <w:sz w:val="22"/>
          <w:szCs w:val="22"/>
        </w:rPr>
      </w:pPr>
      <w:r w:rsidRPr="00A761E2">
        <w:rPr>
          <w:sz w:val="22"/>
          <w:szCs w:val="22"/>
        </w:rPr>
        <w:t>Załącznik nr 1 – Formularz oferty</w:t>
      </w:r>
      <w:r w:rsidR="008976C3" w:rsidRPr="00A761E2">
        <w:rPr>
          <w:sz w:val="22"/>
          <w:szCs w:val="22"/>
        </w:rPr>
        <w:t>,</w:t>
      </w:r>
    </w:p>
    <w:p w14:paraId="27075D0F" w14:textId="0125C026" w:rsidR="00464798" w:rsidRPr="00A761E2" w:rsidRDefault="00464798" w:rsidP="002D0F18">
      <w:pPr>
        <w:pStyle w:val="Akapitzlist"/>
        <w:numPr>
          <w:ilvl w:val="0"/>
          <w:numId w:val="57"/>
        </w:numPr>
        <w:rPr>
          <w:sz w:val="22"/>
          <w:szCs w:val="22"/>
        </w:rPr>
      </w:pPr>
      <w:r w:rsidRPr="00A761E2">
        <w:rPr>
          <w:sz w:val="22"/>
          <w:szCs w:val="22"/>
        </w:rPr>
        <w:t xml:space="preserve">Załącznik A – </w:t>
      </w:r>
      <w:r w:rsidR="00D21B9C" w:rsidRPr="00A761E2">
        <w:rPr>
          <w:sz w:val="22"/>
          <w:szCs w:val="22"/>
        </w:rPr>
        <w:t xml:space="preserve">Szczegółowy </w:t>
      </w:r>
      <w:r w:rsidR="00F67B66" w:rsidRPr="00A761E2">
        <w:rPr>
          <w:sz w:val="22"/>
          <w:szCs w:val="22"/>
        </w:rPr>
        <w:t>Opis Przedmiotu Zamówienia</w:t>
      </w:r>
      <w:r w:rsidR="00ED2184" w:rsidRPr="00A761E2">
        <w:rPr>
          <w:sz w:val="22"/>
          <w:szCs w:val="22"/>
        </w:rPr>
        <w:t>,</w:t>
      </w:r>
    </w:p>
    <w:p w14:paraId="4B3F8D37" w14:textId="4EC5BCBD" w:rsidR="008E1C80" w:rsidRPr="00A761E2" w:rsidRDefault="0030530E" w:rsidP="002D0F18">
      <w:pPr>
        <w:pStyle w:val="Akapitzlist"/>
        <w:numPr>
          <w:ilvl w:val="0"/>
          <w:numId w:val="57"/>
        </w:numPr>
        <w:rPr>
          <w:sz w:val="22"/>
          <w:szCs w:val="22"/>
        </w:rPr>
      </w:pPr>
      <w:r w:rsidRPr="00A761E2">
        <w:rPr>
          <w:sz w:val="22"/>
          <w:szCs w:val="22"/>
        </w:rPr>
        <w:t xml:space="preserve">Załącznik nr 2 – </w:t>
      </w:r>
      <w:r w:rsidR="00F44410" w:rsidRPr="00A761E2">
        <w:rPr>
          <w:sz w:val="22"/>
          <w:szCs w:val="22"/>
        </w:rPr>
        <w:t>Projektowane postanowienia</w:t>
      </w:r>
      <w:r w:rsidRPr="00A761E2">
        <w:rPr>
          <w:sz w:val="22"/>
          <w:szCs w:val="22"/>
        </w:rPr>
        <w:t xml:space="preserve"> umowy</w:t>
      </w:r>
      <w:r w:rsidR="00ED2184" w:rsidRPr="00A761E2">
        <w:rPr>
          <w:sz w:val="22"/>
          <w:szCs w:val="22"/>
        </w:rPr>
        <w:t>.</w:t>
      </w:r>
    </w:p>
    <w:p w14:paraId="60196366" w14:textId="77777777" w:rsidR="008E1C80" w:rsidRPr="00A761E2" w:rsidRDefault="0030530E" w:rsidP="00721B79">
      <w:pPr>
        <w:widowControl/>
        <w:jc w:val="left"/>
      </w:pPr>
      <w:r w:rsidRPr="00A761E2">
        <w:br w:type="page"/>
      </w:r>
    </w:p>
    <w:p w14:paraId="4AD6754B" w14:textId="4F236160" w:rsidR="008E1C80" w:rsidRPr="00A761E2" w:rsidRDefault="0030530E" w:rsidP="00721B79">
      <w:pPr>
        <w:widowControl/>
        <w:jc w:val="right"/>
        <w:rPr>
          <w:b/>
          <w:bCs/>
          <w:sz w:val="22"/>
          <w:szCs w:val="22"/>
          <w:u w:val="single"/>
        </w:rPr>
      </w:pPr>
      <w:bookmarkStart w:id="2" w:name="_Hlk112760439"/>
      <w:r w:rsidRPr="00A761E2">
        <w:rPr>
          <w:b/>
          <w:bCs/>
          <w:sz w:val="22"/>
          <w:szCs w:val="22"/>
        </w:rPr>
        <w:lastRenderedPageBreak/>
        <w:t>Załącznik nr 1 do SWZ</w:t>
      </w:r>
    </w:p>
    <w:p w14:paraId="09B1A6D1" w14:textId="77777777" w:rsidR="007E55B8" w:rsidRPr="00A761E2" w:rsidRDefault="007E55B8" w:rsidP="00721B79">
      <w:pPr>
        <w:rPr>
          <w:b/>
          <w:bCs/>
          <w:sz w:val="22"/>
          <w:szCs w:val="22"/>
          <w:u w:val="single"/>
        </w:rPr>
      </w:pPr>
    </w:p>
    <w:p w14:paraId="205EA9FF" w14:textId="321B1431" w:rsidR="008E1C80" w:rsidRPr="00A761E2" w:rsidRDefault="0030530E" w:rsidP="00721B79">
      <w:pPr>
        <w:rPr>
          <w:b/>
          <w:bCs/>
          <w:sz w:val="22"/>
          <w:szCs w:val="22"/>
          <w:u w:val="single"/>
        </w:rPr>
      </w:pPr>
      <w:r w:rsidRPr="00A761E2">
        <w:rPr>
          <w:b/>
          <w:bCs/>
          <w:sz w:val="22"/>
          <w:szCs w:val="22"/>
          <w:u w:val="single"/>
        </w:rPr>
        <w:t>FORMULARZ OFERTY</w:t>
      </w:r>
      <w:r w:rsidR="007E55B8" w:rsidRPr="00A761E2">
        <w:rPr>
          <w:b/>
          <w:bCs/>
          <w:sz w:val="22"/>
          <w:szCs w:val="22"/>
          <w:u w:val="single"/>
        </w:rPr>
        <w:t xml:space="preserve"> 80.272.43.202</w:t>
      </w:r>
      <w:r w:rsidR="00153607" w:rsidRPr="00A761E2">
        <w:rPr>
          <w:b/>
          <w:bCs/>
          <w:sz w:val="22"/>
          <w:szCs w:val="22"/>
          <w:u w:val="single"/>
        </w:rPr>
        <w:t>4</w:t>
      </w:r>
    </w:p>
    <w:p w14:paraId="7A3DD140" w14:textId="77777777" w:rsidR="007A2F4C" w:rsidRPr="00A761E2" w:rsidRDefault="007A2F4C" w:rsidP="007A2F4C">
      <w:pPr>
        <w:jc w:val="both"/>
        <w:rPr>
          <w:b/>
          <w:bCs/>
          <w:sz w:val="22"/>
          <w:szCs w:val="22"/>
        </w:rPr>
      </w:pPr>
    </w:p>
    <w:p w14:paraId="5DD97A61" w14:textId="77777777" w:rsidR="007A2F4C" w:rsidRPr="00A761E2" w:rsidRDefault="007A2F4C" w:rsidP="007A2F4C">
      <w:pPr>
        <w:jc w:val="both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A73D3" w:rsidRPr="00A761E2" w14:paraId="65D137EF" w14:textId="77777777" w:rsidTr="0043318C">
        <w:trPr>
          <w:trHeight w:val="1283"/>
        </w:trPr>
        <w:tc>
          <w:tcPr>
            <w:tcW w:w="9060" w:type="dxa"/>
            <w:vAlign w:val="center"/>
          </w:tcPr>
          <w:p w14:paraId="429F7FE7" w14:textId="3BECD137" w:rsidR="002A73D3" w:rsidRPr="00A761E2" w:rsidRDefault="002A73D3" w:rsidP="0056501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A761E2">
              <w:rPr>
                <w:i/>
                <w:sz w:val="22"/>
                <w:szCs w:val="22"/>
                <w:u w:val="single"/>
              </w:rPr>
              <w:t>ZAMAWIAJĄCY</w:t>
            </w:r>
            <w:r w:rsidR="001425F2" w:rsidRPr="00A761E2">
              <w:rPr>
                <w:sz w:val="22"/>
                <w:szCs w:val="22"/>
              </w:rPr>
              <w:t xml:space="preserve"> </w:t>
            </w:r>
            <w:r w:rsidRPr="00A761E2">
              <w:rPr>
                <w:sz w:val="22"/>
                <w:szCs w:val="22"/>
              </w:rPr>
              <w:t xml:space="preserve">– </w:t>
            </w:r>
            <w:r w:rsidRPr="00A761E2">
              <w:rPr>
                <w:b/>
                <w:i/>
                <w:sz w:val="22"/>
                <w:szCs w:val="22"/>
              </w:rPr>
              <w:t>Uniwersytet Jagielloński</w:t>
            </w:r>
            <w:r w:rsidRPr="00A761E2">
              <w:rPr>
                <w:i/>
                <w:sz w:val="22"/>
                <w:szCs w:val="22"/>
              </w:rPr>
              <w:t xml:space="preserve"> </w:t>
            </w:r>
          </w:p>
          <w:p w14:paraId="7BFA87A6" w14:textId="17E63680" w:rsidR="002A73D3" w:rsidRPr="00A761E2" w:rsidRDefault="00D362F6" w:rsidP="00565018">
            <w:pPr>
              <w:spacing w:line="240" w:lineRule="auto"/>
              <w:ind w:left="1593"/>
              <w:jc w:val="both"/>
              <w:rPr>
                <w:b/>
                <w:i/>
                <w:sz w:val="22"/>
                <w:szCs w:val="22"/>
              </w:rPr>
            </w:pPr>
            <w:r w:rsidRPr="00A761E2">
              <w:rPr>
                <w:b/>
                <w:i/>
                <w:sz w:val="22"/>
                <w:szCs w:val="22"/>
              </w:rPr>
              <w:t xml:space="preserve"> </w:t>
            </w:r>
            <w:r w:rsidR="002A73D3" w:rsidRPr="00A761E2">
              <w:rPr>
                <w:b/>
                <w:i/>
                <w:sz w:val="22"/>
                <w:szCs w:val="22"/>
              </w:rPr>
              <w:t>ul. Gołębia 24, 31 – 007 Kraków</w:t>
            </w:r>
          </w:p>
          <w:p w14:paraId="1A73CF27" w14:textId="18F71DB8" w:rsidR="002A73D3" w:rsidRPr="00A761E2" w:rsidRDefault="002A73D3" w:rsidP="00565018">
            <w:pPr>
              <w:spacing w:line="240" w:lineRule="auto"/>
              <w:jc w:val="both"/>
              <w:rPr>
                <w:i/>
                <w:sz w:val="22"/>
                <w:szCs w:val="22"/>
              </w:rPr>
            </w:pPr>
            <w:r w:rsidRPr="00A761E2">
              <w:rPr>
                <w:i/>
                <w:sz w:val="22"/>
                <w:szCs w:val="22"/>
                <w:u w:val="single"/>
              </w:rPr>
              <w:t>Jednostka prowadząca sprawę</w:t>
            </w:r>
            <w:r w:rsidR="001425F2" w:rsidRPr="00A761E2">
              <w:rPr>
                <w:sz w:val="22"/>
                <w:szCs w:val="22"/>
              </w:rPr>
              <w:t xml:space="preserve"> </w:t>
            </w:r>
            <w:r w:rsidRPr="00A761E2">
              <w:rPr>
                <w:sz w:val="22"/>
                <w:szCs w:val="22"/>
              </w:rPr>
              <w:t xml:space="preserve">– </w:t>
            </w:r>
            <w:r w:rsidR="00BB2AA1" w:rsidRPr="00A761E2">
              <w:rPr>
                <w:sz w:val="22"/>
                <w:szCs w:val="22"/>
              </w:rPr>
              <w:t xml:space="preserve">  </w:t>
            </w:r>
            <w:r w:rsidRPr="00A761E2">
              <w:rPr>
                <w:b/>
                <w:i/>
                <w:sz w:val="22"/>
                <w:szCs w:val="22"/>
              </w:rPr>
              <w:t>Dział Zamówień Publicznych UJ</w:t>
            </w:r>
          </w:p>
          <w:p w14:paraId="351E4887" w14:textId="698097E0" w:rsidR="002A73D3" w:rsidRPr="00A761E2" w:rsidRDefault="002A73D3" w:rsidP="00565018">
            <w:pPr>
              <w:spacing w:line="240" w:lineRule="auto"/>
              <w:ind w:left="3006"/>
              <w:jc w:val="both"/>
              <w:rPr>
                <w:b/>
                <w:sz w:val="22"/>
                <w:szCs w:val="22"/>
              </w:rPr>
            </w:pPr>
            <w:r w:rsidRPr="00A761E2">
              <w:rPr>
                <w:b/>
                <w:i/>
                <w:sz w:val="22"/>
                <w:szCs w:val="22"/>
              </w:rPr>
              <w:t>ul. Straszewskiego 25/3 i 4, 31-113 Kraków</w:t>
            </w:r>
          </w:p>
        </w:tc>
      </w:tr>
    </w:tbl>
    <w:p w14:paraId="3FF40183" w14:textId="2D2641F4" w:rsidR="002A73D3" w:rsidRPr="00A761E2" w:rsidRDefault="002A73D3" w:rsidP="00565018">
      <w:pPr>
        <w:jc w:val="both"/>
        <w:outlineLvl w:val="0"/>
        <w:rPr>
          <w:b/>
          <w:bCs/>
          <w:sz w:val="22"/>
          <w:szCs w:val="22"/>
        </w:rPr>
      </w:pPr>
    </w:p>
    <w:bookmarkEnd w:id="2"/>
    <w:p w14:paraId="30234107" w14:textId="77777777" w:rsidR="0034114A" w:rsidRPr="00A761E2" w:rsidRDefault="0034114A" w:rsidP="0034114A">
      <w:pPr>
        <w:jc w:val="both"/>
        <w:rPr>
          <w:i/>
          <w:sz w:val="22"/>
          <w:szCs w:val="22"/>
          <w:u w:val="single"/>
        </w:rPr>
      </w:pPr>
      <w:r w:rsidRPr="00A761E2">
        <w:rPr>
          <w:i/>
          <w:sz w:val="22"/>
          <w:szCs w:val="22"/>
          <w:u w:val="single"/>
        </w:rPr>
        <w:t>WYKONAWCA nazwa/nazwa firmy</w:t>
      </w:r>
      <w:r w:rsidRPr="00A761E2">
        <w:rPr>
          <w:sz w:val="22"/>
          <w:szCs w:val="22"/>
        </w:rPr>
        <w:t xml:space="preserve"> – ……………………………………………………….................;</w:t>
      </w:r>
    </w:p>
    <w:p w14:paraId="53828062" w14:textId="77777777" w:rsidR="0034114A" w:rsidRPr="00A761E2" w:rsidRDefault="0034114A" w:rsidP="0034114A">
      <w:pPr>
        <w:jc w:val="both"/>
        <w:rPr>
          <w:sz w:val="22"/>
          <w:szCs w:val="22"/>
        </w:rPr>
      </w:pPr>
    </w:p>
    <w:p w14:paraId="50841D72" w14:textId="77777777" w:rsidR="0034114A" w:rsidRPr="00A761E2" w:rsidRDefault="0034114A" w:rsidP="0034114A">
      <w:pPr>
        <w:jc w:val="both"/>
        <w:rPr>
          <w:sz w:val="22"/>
          <w:szCs w:val="22"/>
        </w:rPr>
      </w:pPr>
      <w:r w:rsidRPr="00A761E2">
        <w:rPr>
          <w:i/>
          <w:sz w:val="22"/>
          <w:szCs w:val="22"/>
          <w:u w:val="single"/>
        </w:rPr>
        <w:t>Adres siedziby</w:t>
      </w:r>
      <w:r w:rsidRPr="00A761E2">
        <w:rPr>
          <w:sz w:val="22"/>
          <w:szCs w:val="22"/>
        </w:rPr>
        <w:t xml:space="preserve"> – ….…………………………………………………………………...............................;</w:t>
      </w:r>
    </w:p>
    <w:p w14:paraId="776A8331" w14:textId="77777777" w:rsidR="0034114A" w:rsidRPr="00A761E2" w:rsidRDefault="0034114A" w:rsidP="0034114A">
      <w:pPr>
        <w:jc w:val="both"/>
        <w:rPr>
          <w:sz w:val="22"/>
          <w:szCs w:val="22"/>
        </w:rPr>
      </w:pPr>
    </w:p>
    <w:p w14:paraId="4C37D467" w14:textId="77777777" w:rsidR="0034114A" w:rsidRPr="00A761E2" w:rsidRDefault="0034114A" w:rsidP="0034114A">
      <w:pPr>
        <w:jc w:val="both"/>
        <w:rPr>
          <w:sz w:val="22"/>
          <w:szCs w:val="22"/>
          <w:lang w:val="pt-BR"/>
        </w:rPr>
      </w:pPr>
      <w:r w:rsidRPr="00A761E2">
        <w:rPr>
          <w:i/>
          <w:sz w:val="22"/>
          <w:szCs w:val="22"/>
          <w:u w:val="single"/>
        </w:rPr>
        <w:t>Adres do korespondencji</w:t>
      </w:r>
      <w:r w:rsidRPr="00A761E2">
        <w:rPr>
          <w:sz w:val="22"/>
          <w:szCs w:val="22"/>
        </w:rPr>
        <w:t xml:space="preserve"> – </w:t>
      </w:r>
      <w:r w:rsidRPr="00A761E2">
        <w:rPr>
          <w:sz w:val="22"/>
          <w:szCs w:val="22"/>
          <w:lang w:val="pt-BR"/>
        </w:rPr>
        <w:t>….……………………………………………………...................................;</w:t>
      </w:r>
    </w:p>
    <w:p w14:paraId="14DC58F3" w14:textId="77777777" w:rsidR="0034114A" w:rsidRPr="00A761E2" w:rsidRDefault="0034114A" w:rsidP="0034114A">
      <w:pPr>
        <w:jc w:val="both"/>
        <w:outlineLvl w:val="0"/>
        <w:rPr>
          <w:sz w:val="22"/>
          <w:szCs w:val="22"/>
          <w:lang w:val="pt-BR"/>
        </w:rPr>
      </w:pPr>
    </w:p>
    <w:p w14:paraId="644D1A79" w14:textId="77777777" w:rsidR="0034114A" w:rsidRPr="00A761E2" w:rsidRDefault="0034114A" w:rsidP="0034114A">
      <w:pPr>
        <w:jc w:val="both"/>
        <w:outlineLvl w:val="0"/>
        <w:rPr>
          <w:sz w:val="22"/>
          <w:szCs w:val="22"/>
          <w:lang w:val="pt-BR"/>
        </w:rPr>
      </w:pPr>
      <w:r w:rsidRPr="00A761E2">
        <w:rPr>
          <w:i/>
          <w:sz w:val="22"/>
          <w:szCs w:val="22"/>
          <w:u w:val="single"/>
          <w:lang w:val="pt-BR"/>
        </w:rPr>
        <w:t>telefon</w:t>
      </w:r>
      <w:r w:rsidRPr="00A761E2">
        <w:rPr>
          <w:sz w:val="22"/>
          <w:szCs w:val="22"/>
          <w:lang w:val="pt-BR"/>
        </w:rPr>
        <w:t xml:space="preserve"> </w:t>
      </w:r>
      <w:r w:rsidRPr="00A761E2">
        <w:rPr>
          <w:sz w:val="22"/>
          <w:szCs w:val="22"/>
        </w:rPr>
        <w:t>–</w:t>
      </w:r>
      <w:r w:rsidRPr="00A761E2">
        <w:rPr>
          <w:sz w:val="22"/>
          <w:szCs w:val="22"/>
          <w:lang w:val="pt-BR"/>
        </w:rPr>
        <w:t xml:space="preserve"> ......................................................;</w:t>
      </w:r>
      <w:r w:rsidRPr="00A761E2">
        <w:rPr>
          <w:sz w:val="22"/>
          <w:szCs w:val="22"/>
          <w:lang w:val="pt-BR"/>
        </w:rPr>
        <w:tab/>
      </w:r>
      <w:r w:rsidRPr="00A761E2">
        <w:rPr>
          <w:sz w:val="22"/>
          <w:szCs w:val="22"/>
          <w:lang w:val="pt-BR"/>
        </w:rPr>
        <w:tab/>
      </w:r>
      <w:r w:rsidRPr="00A761E2">
        <w:rPr>
          <w:i/>
          <w:sz w:val="22"/>
          <w:szCs w:val="22"/>
          <w:u w:val="single"/>
          <w:lang w:val="pt-BR"/>
        </w:rPr>
        <w:t>e-mail</w:t>
      </w:r>
      <w:r w:rsidRPr="00A761E2">
        <w:rPr>
          <w:sz w:val="22"/>
          <w:szCs w:val="22"/>
          <w:lang w:val="pt-BR"/>
        </w:rPr>
        <w:t xml:space="preserve"> </w:t>
      </w:r>
      <w:r w:rsidRPr="00A761E2">
        <w:rPr>
          <w:sz w:val="22"/>
          <w:szCs w:val="22"/>
        </w:rPr>
        <w:t>–</w:t>
      </w:r>
      <w:r w:rsidRPr="00A761E2">
        <w:rPr>
          <w:sz w:val="22"/>
          <w:szCs w:val="22"/>
          <w:lang w:val="pt-BR"/>
        </w:rPr>
        <w:t xml:space="preserve"> ...........................................................;</w:t>
      </w:r>
    </w:p>
    <w:p w14:paraId="7CFD76A2" w14:textId="77777777" w:rsidR="0034114A" w:rsidRPr="00A761E2" w:rsidRDefault="0034114A" w:rsidP="0034114A">
      <w:pPr>
        <w:jc w:val="both"/>
        <w:outlineLvl w:val="0"/>
        <w:rPr>
          <w:sz w:val="22"/>
          <w:szCs w:val="22"/>
          <w:lang w:val="pt-BR"/>
        </w:rPr>
      </w:pPr>
    </w:p>
    <w:p w14:paraId="22BD2D86" w14:textId="7FA0B553" w:rsidR="0034114A" w:rsidRPr="00A761E2" w:rsidRDefault="0034114A" w:rsidP="0034114A">
      <w:pPr>
        <w:jc w:val="both"/>
        <w:outlineLvl w:val="0"/>
        <w:rPr>
          <w:sz w:val="22"/>
          <w:szCs w:val="22"/>
          <w:lang w:val="fr-FR"/>
        </w:rPr>
      </w:pPr>
      <w:r w:rsidRPr="00A761E2">
        <w:rPr>
          <w:i/>
          <w:sz w:val="22"/>
          <w:szCs w:val="22"/>
          <w:u w:val="single"/>
          <w:lang w:val="fr-FR"/>
        </w:rPr>
        <w:t>NIP</w:t>
      </w:r>
      <w:r w:rsidRPr="00A761E2">
        <w:rPr>
          <w:sz w:val="22"/>
          <w:szCs w:val="22"/>
          <w:lang w:val="fr-FR"/>
        </w:rPr>
        <w:t xml:space="preserve"> </w:t>
      </w:r>
      <w:r w:rsidRPr="00A761E2">
        <w:rPr>
          <w:sz w:val="22"/>
          <w:szCs w:val="22"/>
        </w:rPr>
        <w:t>–</w:t>
      </w:r>
      <w:r w:rsidRPr="00A761E2">
        <w:rPr>
          <w:sz w:val="22"/>
          <w:szCs w:val="22"/>
          <w:lang w:val="fr-FR"/>
        </w:rPr>
        <w:t xml:space="preserve"> .............................; </w:t>
      </w:r>
      <w:r w:rsidRPr="00A761E2">
        <w:rPr>
          <w:i/>
          <w:sz w:val="22"/>
          <w:szCs w:val="22"/>
          <w:u w:val="single"/>
          <w:lang w:val="fr-FR"/>
        </w:rPr>
        <w:t>REGON</w:t>
      </w:r>
      <w:r w:rsidRPr="00A761E2">
        <w:rPr>
          <w:sz w:val="22"/>
          <w:szCs w:val="22"/>
          <w:lang w:val="fr-FR"/>
        </w:rPr>
        <w:t xml:space="preserve"> </w:t>
      </w:r>
      <w:r w:rsidRPr="00A761E2">
        <w:rPr>
          <w:sz w:val="22"/>
          <w:szCs w:val="22"/>
        </w:rPr>
        <w:t>–</w:t>
      </w:r>
      <w:r w:rsidRPr="00A761E2">
        <w:rPr>
          <w:sz w:val="22"/>
          <w:szCs w:val="22"/>
          <w:lang w:val="fr-FR"/>
        </w:rPr>
        <w:t xml:space="preserve"> ..............................; </w:t>
      </w:r>
      <w:r w:rsidRPr="00A761E2">
        <w:rPr>
          <w:i/>
          <w:sz w:val="22"/>
          <w:szCs w:val="22"/>
          <w:u w:val="single"/>
          <w:lang w:val="fr-FR"/>
        </w:rPr>
        <w:t>Nr KRS</w:t>
      </w:r>
      <w:r w:rsidRPr="00A761E2">
        <w:rPr>
          <w:i/>
          <w:sz w:val="22"/>
          <w:szCs w:val="22"/>
          <w:lang w:val="fr-FR"/>
        </w:rPr>
        <w:t xml:space="preserve"> (o ile dotyczy): </w:t>
      </w:r>
      <w:r w:rsidRPr="00A761E2">
        <w:rPr>
          <w:sz w:val="22"/>
          <w:szCs w:val="22"/>
          <w:lang w:val="fr-FR"/>
        </w:rPr>
        <w:t>.................................</w:t>
      </w:r>
      <w:r w:rsidR="00985106" w:rsidRPr="00A761E2">
        <w:rPr>
          <w:sz w:val="22"/>
          <w:szCs w:val="22"/>
          <w:lang w:val="fr-FR"/>
        </w:rPr>
        <w:t> </w:t>
      </w:r>
      <w:r w:rsidRPr="00A761E2">
        <w:rPr>
          <w:sz w:val="22"/>
          <w:szCs w:val="22"/>
          <w:lang w:val="fr-FR"/>
        </w:rPr>
        <w:t>.;</w:t>
      </w:r>
    </w:p>
    <w:p w14:paraId="4E882D25" w14:textId="77777777" w:rsidR="0034114A" w:rsidRPr="00A761E2" w:rsidRDefault="0034114A" w:rsidP="0034114A">
      <w:pPr>
        <w:jc w:val="both"/>
        <w:outlineLvl w:val="0"/>
        <w:rPr>
          <w:sz w:val="22"/>
          <w:szCs w:val="22"/>
          <w:lang w:val="fr-FR"/>
        </w:rPr>
      </w:pPr>
    </w:p>
    <w:p w14:paraId="5938B882" w14:textId="77777777" w:rsidR="0034114A" w:rsidRPr="00A761E2" w:rsidRDefault="0034114A" w:rsidP="0034114A">
      <w:pPr>
        <w:widowControl/>
        <w:jc w:val="both"/>
        <w:outlineLvl w:val="0"/>
        <w:rPr>
          <w:bCs/>
          <w:i/>
          <w:iCs/>
          <w:sz w:val="22"/>
          <w:szCs w:val="22"/>
        </w:rPr>
      </w:pPr>
      <w:r w:rsidRPr="00A761E2">
        <w:rPr>
          <w:bCs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A761E2">
        <w:rPr>
          <w:bCs/>
          <w:i/>
          <w:iCs/>
          <w:sz w:val="22"/>
          <w:szCs w:val="22"/>
        </w:rPr>
        <w:t xml:space="preserve"> (należy zaznaczyć właściwe i ewentualnie uzupełnić): </w:t>
      </w:r>
    </w:p>
    <w:p w14:paraId="700B4BC9" w14:textId="457C0115" w:rsidR="0034114A" w:rsidRPr="00A761E2" w:rsidRDefault="00000000" w:rsidP="0034114A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bCs/>
          <w:i/>
          <w:iCs/>
          <w:sz w:val="22"/>
          <w:szCs w:val="22"/>
        </w:rPr>
        <w:t xml:space="preserve">wyszukiwarka KRS: </w:t>
      </w:r>
      <w:hyperlink r:id="rId46" w:history="1">
        <w:r w:rsidR="0034114A" w:rsidRPr="00A761E2">
          <w:rPr>
            <w:rStyle w:val="Hipercze"/>
            <w:bCs/>
            <w:i/>
            <w:iCs/>
            <w:sz w:val="22"/>
            <w:szCs w:val="22"/>
          </w:rPr>
          <w:t>https://ekrs.ms.gov.pl/web/wyszukiwarka-krs/strona-glowna/</w:t>
        </w:r>
      </w:hyperlink>
      <w:r w:rsidR="0034114A" w:rsidRPr="00A761E2">
        <w:rPr>
          <w:bCs/>
          <w:i/>
          <w:iCs/>
          <w:sz w:val="22"/>
          <w:szCs w:val="22"/>
        </w:rPr>
        <w:t>,</w:t>
      </w:r>
    </w:p>
    <w:p w14:paraId="7C6741D2" w14:textId="664E3F12" w:rsidR="0034114A" w:rsidRPr="00A761E2" w:rsidRDefault="00000000" w:rsidP="0034114A">
      <w:pPr>
        <w:jc w:val="both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bCs/>
          <w:i/>
          <w:iCs/>
          <w:sz w:val="22"/>
          <w:szCs w:val="22"/>
        </w:rPr>
        <w:t xml:space="preserve">przeglądanie wpisów CEIDG: </w:t>
      </w:r>
      <w:hyperlink r:id="rId47" w:history="1">
        <w:r w:rsidR="0034114A" w:rsidRPr="00A761E2">
          <w:rPr>
            <w:rStyle w:val="Hipercze"/>
            <w:bCs/>
            <w:i/>
            <w:iCs/>
            <w:sz w:val="22"/>
            <w:szCs w:val="22"/>
          </w:rPr>
          <w:t>https://aplikacja.ceidg.gov.pl/ceidg/ceidg.public.ui/search.aspx</w:t>
        </w:r>
      </w:hyperlink>
      <w:r w:rsidR="0034114A" w:rsidRPr="00A761E2">
        <w:rPr>
          <w:bCs/>
          <w:i/>
          <w:iCs/>
          <w:sz w:val="22"/>
          <w:szCs w:val="22"/>
        </w:rPr>
        <w:t xml:space="preserve">, </w:t>
      </w:r>
    </w:p>
    <w:p w14:paraId="20551365" w14:textId="7BC2489B" w:rsidR="0034114A" w:rsidRPr="00A761E2" w:rsidRDefault="00000000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bCs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34114A" w:rsidRPr="00A761E2">
        <w:rPr>
          <w:bCs/>
          <w:i/>
          <w:iCs/>
          <w:sz w:val="22"/>
          <w:szCs w:val="22"/>
        </w:rPr>
        <w:br/>
      </w:r>
      <w:r w:rsidR="001425F2" w:rsidRPr="00A761E2">
        <w:rPr>
          <w:bCs/>
          <w:i/>
          <w:iCs/>
          <w:sz w:val="22"/>
          <w:szCs w:val="22"/>
        </w:rPr>
        <w:t xml:space="preserve"> </w:t>
      </w:r>
      <w:r w:rsidR="0034114A" w:rsidRPr="00A761E2">
        <w:rPr>
          <w:bCs/>
          <w:i/>
          <w:iCs/>
          <w:sz w:val="22"/>
          <w:szCs w:val="22"/>
        </w:rPr>
        <w:t xml:space="preserve">adresem internetowym (podać adres internetowy): </w:t>
      </w:r>
      <w:r w:rsidR="0034114A" w:rsidRPr="00A761E2">
        <w:rPr>
          <w:bCs/>
          <w:i/>
          <w:iCs/>
          <w:sz w:val="22"/>
          <w:szCs w:val="22"/>
          <w:u w:val="single"/>
        </w:rPr>
        <w:t>https://........................................</w:t>
      </w:r>
      <w:r w:rsidR="0034114A" w:rsidRPr="00A761E2">
        <w:rPr>
          <w:bCs/>
          <w:i/>
          <w:iCs/>
          <w:sz w:val="22"/>
          <w:szCs w:val="22"/>
        </w:rPr>
        <w:t>,</w:t>
      </w:r>
    </w:p>
    <w:p w14:paraId="7AD5D823" w14:textId="1A7A60D5" w:rsidR="0034114A" w:rsidRPr="00A761E2" w:rsidRDefault="00000000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  <w:sdt>
        <w:sdtPr>
          <w:rPr>
            <w:bCs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bCs/>
          <w:i/>
          <w:iCs/>
          <w:sz w:val="22"/>
          <w:szCs w:val="22"/>
        </w:rPr>
        <w:t>znajdują się w dokumencie/tach dołączonym/ch do oferty.</w:t>
      </w:r>
    </w:p>
    <w:p w14:paraId="78D1BDBC" w14:textId="77777777" w:rsidR="0034114A" w:rsidRPr="00A761E2" w:rsidRDefault="0034114A" w:rsidP="0034114A">
      <w:pPr>
        <w:ind w:left="284" w:hanging="284"/>
        <w:jc w:val="left"/>
        <w:outlineLvl w:val="0"/>
        <w:rPr>
          <w:bCs/>
          <w:i/>
          <w:iCs/>
          <w:sz w:val="22"/>
          <w:szCs w:val="22"/>
        </w:rPr>
      </w:pPr>
    </w:p>
    <w:p w14:paraId="2168BB6D" w14:textId="77777777" w:rsidR="0034114A" w:rsidRPr="00A761E2" w:rsidRDefault="0034114A" w:rsidP="0034114A">
      <w:pPr>
        <w:jc w:val="left"/>
        <w:rPr>
          <w:i/>
          <w:sz w:val="22"/>
          <w:szCs w:val="22"/>
        </w:rPr>
      </w:pPr>
      <w:r w:rsidRPr="00A761E2">
        <w:rPr>
          <w:i/>
          <w:sz w:val="22"/>
          <w:szCs w:val="22"/>
          <w:u w:val="single"/>
        </w:rPr>
        <w:t>Oświadczam, że wykonawca jest</w:t>
      </w:r>
      <w:r w:rsidRPr="00A761E2">
        <w:rPr>
          <w:i/>
          <w:sz w:val="22"/>
          <w:szCs w:val="22"/>
        </w:rPr>
        <w:t xml:space="preserve"> (</w:t>
      </w:r>
      <w:r w:rsidRPr="00A761E2">
        <w:rPr>
          <w:bCs/>
          <w:i/>
          <w:iCs/>
          <w:sz w:val="22"/>
          <w:szCs w:val="22"/>
        </w:rPr>
        <w:t>należy zaznaczyć właściwe</w:t>
      </w:r>
      <w:r w:rsidRPr="00A761E2">
        <w:rPr>
          <w:i/>
          <w:sz w:val="22"/>
          <w:szCs w:val="22"/>
        </w:rPr>
        <w:t>):</w:t>
      </w:r>
    </w:p>
    <w:p w14:paraId="49EB0E40" w14:textId="382623B2" w:rsidR="0034114A" w:rsidRPr="00A761E2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46316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i/>
          <w:sz w:val="22"/>
          <w:szCs w:val="22"/>
        </w:rPr>
        <w:t>mikroprzedsiębiorstwem,</w:t>
      </w:r>
    </w:p>
    <w:p w14:paraId="598E9C4B" w14:textId="3C979C18" w:rsidR="0034114A" w:rsidRPr="00A761E2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540736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i/>
          <w:sz w:val="22"/>
          <w:szCs w:val="22"/>
        </w:rPr>
        <w:t>małym przedsiębiorstwem,</w:t>
      </w:r>
    </w:p>
    <w:p w14:paraId="4F0ECA6D" w14:textId="6E0BDD90" w:rsidR="0034114A" w:rsidRPr="00A761E2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70863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i/>
          <w:sz w:val="22"/>
          <w:szCs w:val="22"/>
        </w:rPr>
        <w:t>średnim przedsiębiorstwem,</w:t>
      </w:r>
    </w:p>
    <w:p w14:paraId="0578A7FE" w14:textId="5E79F0C9" w:rsidR="0034114A" w:rsidRPr="00A761E2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1253199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421EEF" w:rsidRPr="00A761E2">
        <w:rPr>
          <w:bCs/>
          <w:i/>
          <w:sz w:val="22"/>
          <w:szCs w:val="22"/>
        </w:rPr>
        <w:t>prowadzi</w:t>
      </w:r>
      <w:r w:rsidR="00421EEF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i/>
          <w:sz w:val="22"/>
          <w:szCs w:val="22"/>
        </w:rPr>
        <w:t>jednoosobową działalność gospodarcz</w:t>
      </w:r>
      <w:r w:rsidR="00421EEF" w:rsidRPr="00A761E2">
        <w:rPr>
          <w:i/>
          <w:sz w:val="22"/>
          <w:szCs w:val="22"/>
        </w:rPr>
        <w:t>ą</w:t>
      </w:r>
      <w:r w:rsidR="0034114A" w:rsidRPr="00A761E2">
        <w:rPr>
          <w:i/>
          <w:sz w:val="22"/>
          <w:szCs w:val="22"/>
        </w:rPr>
        <w:t>,</w:t>
      </w:r>
    </w:p>
    <w:p w14:paraId="00D18070" w14:textId="68D42EB0" w:rsidR="0034114A" w:rsidRPr="00A761E2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75212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i/>
          <w:sz w:val="22"/>
          <w:szCs w:val="22"/>
        </w:rPr>
        <w:t>osobą fizyczną nieprowadząc</w:t>
      </w:r>
      <w:r w:rsidR="00421EEF" w:rsidRPr="00A761E2">
        <w:rPr>
          <w:i/>
          <w:sz w:val="22"/>
          <w:szCs w:val="22"/>
        </w:rPr>
        <w:t>ą</w:t>
      </w:r>
      <w:r w:rsidR="0034114A" w:rsidRPr="00A761E2">
        <w:rPr>
          <w:i/>
          <w:sz w:val="22"/>
          <w:szCs w:val="22"/>
        </w:rPr>
        <w:t xml:space="preserve"> działalności gospodarczej,</w:t>
      </w:r>
    </w:p>
    <w:p w14:paraId="0038EEE8" w14:textId="1169E924" w:rsidR="0034114A" w:rsidRPr="00A761E2" w:rsidRDefault="00000000" w:rsidP="0034114A">
      <w:pPr>
        <w:jc w:val="left"/>
        <w:rPr>
          <w:i/>
          <w:sz w:val="22"/>
          <w:szCs w:val="22"/>
        </w:rPr>
      </w:pP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07215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4A" w:rsidRPr="00A761E2"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="00D362F6" w:rsidRPr="00A761E2">
        <w:rPr>
          <w:bCs/>
          <w:iCs/>
          <w:sz w:val="22"/>
          <w:szCs w:val="22"/>
        </w:rPr>
        <w:t xml:space="preserve"> </w:t>
      </w:r>
      <w:r w:rsidR="0034114A" w:rsidRPr="00A761E2">
        <w:rPr>
          <w:i/>
          <w:sz w:val="22"/>
          <w:szCs w:val="22"/>
        </w:rPr>
        <w:t>inny rodzaj ………………………….</w:t>
      </w:r>
    </w:p>
    <w:p w14:paraId="2331DFD3" w14:textId="77777777" w:rsidR="0034114A" w:rsidRPr="00A761E2" w:rsidRDefault="0034114A" w:rsidP="0034114A">
      <w:pPr>
        <w:jc w:val="left"/>
        <w:rPr>
          <w:i/>
          <w:sz w:val="22"/>
          <w:szCs w:val="22"/>
        </w:rPr>
      </w:pPr>
    </w:p>
    <w:p w14:paraId="0E5C0B68" w14:textId="4AA539B5" w:rsidR="008E1C80" w:rsidRPr="00A761E2" w:rsidRDefault="007E5EF7" w:rsidP="00565018">
      <w:pPr>
        <w:pStyle w:val="Nagwek"/>
        <w:suppressAutoHyphens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A761E2">
        <w:rPr>
          <w:rFonts w:ascii="Times New Roman" w:hAnsi="Times New Roman" w:cs="Times New Roman"/>
          <w:i/>
          <w:sz w:val="22"/>
          <w:szCs w:val="22"/>
          <w:u w:val="single"/>
        </w:rPr>
        <w:t>N</w:t>
      </w:r>
      <w:r w:rsidR="0030530E" w:rsidRPr="00A761E2">
        <w:rPr>
          <w:rFonts w:ascii="Times New Roman" w:hAnsi="Times New Roman" w:cs="Times New Roman"/>
          <w:i/>
          <w:sz w:val="22"/>
          <w:szCs w:val="22"/>
          <w:u w:val="single"/>
        </w:rPr>
        <w:t xml:space="preserve">awiązując do </w:t>
      </w:r>
      <w:r w:rsidR="00E902C5" w:rsidRPr="00A761E2">
        <w:rPr>
          <w:rFonts w:ascii="Times New Roman" w:hAnsi="Times New Roman" w:cs="Times New Roman"/>
          <w:i/>
          <w:sz w:val="22"/>
          <w:szCs w:val="22"/>
          <w:u w:val="single"/>
        </w:rPr>
        <w:t xml:space="preserve">postępowania </w:t>
      </w:r>
      <w:r w:rsidR="0030530E" w:rsidRPr="00A761E2">
        <w:rPr>
          <w:rFonts w:ascii="Times New Roman" w:hAnsi="Times New Roman" w:cs="Times New Roman"/>
          <w:i/>
          <w:sz w:val="22"/>
          <w:szCs w:val="22"/>
          <w:u w:val="single"/>
        </w:rPr>
        <w:t>ogłoszonego w trybie podstawowym bez negocjacji na</w:t>
      </w:r>
      <w:r w:rsidR="00B249EF" w:rsidRPr="00A761E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153607" w:rsidRPr="00A761E2">
        <w:rPr>
          <w:rFonts w:ascii="Times New Roman" w:hAnsi="Times New Roman" w:cs="Times New Roman"/>
          <w:i/>
          <w:sz w:val="22"/>
          <w:szCs w:val="22"/>
          <w:u w:val="single"/>
        </w:rPr>
        <w:t>wyłonienie wykonawcy na dostawę regulatorów przepływu i ciśnienia gazu do zasilania detektorów słomkowych FT14 do eksperymentu PANDA w projekcie Słomki w ramach projektu FAIR.</w:t>
      </w:r>
      <w:r w:rsidR="00B249EF" w:rsidRPr="00A761E2">
        <w:rPr>
          <w:rFonts w:ascii="Times New Roman" w:hAnsi="Times New Roman" w:cs="Times New Roman"/>
          <w:i/>
          <w:sz w:val="22"/>
          <w:szCs w:val="22"/>
          <w:u w:val="single"/>
        </w:rPr>
        <w:t>, znak sprawy: 80.272.</w:t>
      </w:r>
      <w:r w:rsidR="00EB40F2" w:rsidRPr="00A761E2">
        <w:rPr>
          <w:rFonts w:ascii="Times New Roman" w:hAnsi="Times New Roman" w:cs="Times New Roman"/>
          <w:i/>
          <w:sz w:val="22"/>
          <w:szCs w:val="22"/>
          <w:u w:val="single"/>
        </w:rPr>
        <w:t>43</w:t>
      </w:r>
      <w:r w:rsidR="00B249EF" w:rsidRPr="00A761E2">
        <w:rPr>
          <w:rFonts w:ascii="Times New Roman" w:hAnsi="Times New Roman" w:cs="Times New Roman"/>
          <w:i/>
          <w:sz w:val="22"/>
          <w:szCs w:val="22"/>
          <w:u w:val="single"/>
        </w:rPr>
        <w:t>.202</w:t>
      </w:r>
      <w:r w:rsidR="00153607" w:rsidRPr="00A761E2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  <w:r w:rsidR="0073199F" w:rsidRPr="00A761E2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="005649E8" w:rsidRPr="00A761E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0530E" w:rsidRPr="00A761E2">
        <w:rPr>
          <w:rFonts w:ascii="Times New Roman" w:hAnsi="Times New Roman" w:cs="Times New Roman"/>
          <w:i/>
          <w:sz w:val="22"/>
          <w:szCs w:val="22"/>
          <w:u w:val="single"/>
        </w:rPr>
        <w:t>składamy poniższą ofertę:</w:t>
      </w:r>
    </w:p>
    <w:p w14:paraId="7C2E5238" w14:textId="77777777" w:rsidR="008E1C80" w:rsidRPr="00A761E2" w:rsidRDefault="008E1C80" w:rsidP="00565018">
      <w:pPr>
        <w:widowControl/>
        <w:ind w:left="426" w:hanging="426"/>
        <w:jc w:val="both"/>
        <w:rPr>
          <w:i/>
          <w:iCs/>
          <w:sz w:val="22"/>
          <w:szCs w:val="22"/>
          <w:u w:val="single"/>
        </w:rPr>
      </w:pPr>
    </w:p>
    <w:p w14:paraId="7DE5FE46" w14:textId="2CE43B54" w:rsidR="005649E8" w:rsidRPr="00A761E2" w:rsidRDefault="005649E8" w:rsidP="007E55B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oferujemy wykonanie</w:t>
      </w:r>
      <w:r w:rsidR="007A2F4C" w:rsidRPr="00A761E2">
        <w:rPr>
          <w:sz w:val="22"/>
          <w:szCs w:val="22"/>
        </w:rPr>
        <w:t xml:space="preserve"> </w:t>
      </w:r>
      <w:r w:rsidR="007A2F4C" w:rsidRPr="00A761E2">
        <w:rPr>
          <w:b/>
          <w:sz w:val="22"/>
          <w:szCs w:val="22"/>
        </w:rPr>
        <w:t>całości</w:t>
      </w:r>
      <w:r w:rsidRPr="00A761E2">
        <w:rPr>
          <w:b/>
          <w:sz w:val="22"/>
          <w:szCs w:val="22"/>
        </w:rPr>
        <w:t xml:space="preserve"> </w:t>
      </w:r>
      <w:r w:rsidRPr="00A761E2">
        <w:rPr>
          <w:b/>
          <w:bCs/>
          <w:sz w:val="22"/>
          <w:szCs w:val="22"/>
        </w:rPr>
        <w:t>przedmiotu zamówienia</w:t>
      </w:r>
      <w:r w:rsidR="0073199F" w:rsidRPr="00A761E2">
        <w:rPr>
          <w:b/>
          <w:bCs/>
          <w:sz w:val="22"/>
          <w:szCs w:val="22"/>
        </w:rPr>
        <w:t>:</w:t>
      </w:r>
      <w:r w:rsidR="0073199F" w:rsidRPr="00A761E2">
        <w:rPr>
          <w:sz w:val="22"/>
          <w:szCs w:val="22"/>
        </w:rPr>
        <w:t xml:space="preserve"> </w:t>
      </w:r>
      <w:r w:rsidR="0073199F" w:rsidRPr="00A761E2">
        <w:rPr>
          <w:sz w:val="22"/>
          <w:szCs w:val="22"/>
        </w:rPr>
        <w:br/>
        <w:t xml:space="preserve">za </w:t>
      </w:r>
      <w:r w:rsidR="0073199F" w:rsidRPr="00A761E2">
        <w:rPr>
          <w:b/>
          <w:sz w:val="22"/>
          <w:szCs w:val="22"/>
        </w:rPr>
        <w:t>cenę netto: …………… PLN</w:t>
      </w:r>
      <w:r w:rsidRPr="00A761E2">
        <w:rPr>
          <w:b/>
          <w:sz w:val="22"/>
          <w:szCs w:val="22"/>
        </w:rPr>
        <w:t xml:space="preserve"> </w:t>
      </w:r>
      <w:r w:rsidR="0073199F" w:rsidRPr="00A761E2">
        <w:rPr>
          <w:sz w:val="22"/>
          <w:szCs w:val="22"/>
        </w:rPr>
        <w:t xml:space="preserve">(słownie: ................................................... </w:t>
      </w:r>
      <w:r w:rsidR="006B76C5" w:rsidRPr="00A761E2">
        <w:rPr>
          <w:sz w:val="22"/>
          <w:szCs w:val="22"/>
        </w:rPr>
        <w:t>PLN</w:t>
      </w:r>
      <w:r w:rsidR="0073199F" w:rsidRPr="00A761E2">
        <w:rPr>
          <w:sz w:val="22"/>
          <w:szCs w:val="22"/>
        </w:rPr>
        <w:t xml:space="preserve"> ...../100 gr)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br/>
        <w:t xml:space="preserve">a wraz z należnym podatkiem od towarów i usług </w:t>
      </w:r>
      <w:r w:rsidRPr="00A761E2">
        <w:rPr>
          <w:b/>
          <w:bCs/>
          <w:sz w:val="22"/>
          <w:szCs w:val="22"/>
        </w:rPr>
        <w:t>VAT</w:t>
      </w:r>
      <w:r w:rsidR="001425F2" w:rsidRPr="00A761E2">
        <w:rPr>
          <w:b/>
          <w:bCs/>
          <w:sz w:val="22"/>
          <w:szCs w:val="22"/>
        </w:rPr>
        <w:t xml:space="preserve"> </w:t>
      </w:r>
      <w:r w:rsidR="005209E5" w:rsidRPr="00A761E2">
        <w:rPr>
          <w:b/>
          <w:bCs/>
          <w:sz w:val="22"/>
          <w:szCs w:val="22"/>
        </w:rPr>
        <w:t>……. %</w:t>
      </w:r>
      <w:r w:rsidRPr="00A761E2">
        <w:rPr>
          <w:sz w:val="22"/>
          <w:szCs w:val="22"/>
        </w:rPr>
        <w:br/>
        <w:t xml:space="preserve">za </w:t>
      </w:r>
      <w:r w:rsidRPr="00A761E2">
        <w:rPr>
          <w:b/>
          <w:sz w:val="22"/>
          <w:szCs w:val="22"/>
        </w:rPr>
        <w:t>cenę brutto: .................. PLN</w:t>
      </w:r>
      <w:r w:rsidR="0073199F" w:rsidRPr="00A761E2">
        <w:rPr>
          <w:sz w:val="22"/>
          <w:szCs w:val="22"/>
        </w:rPr>
        <w:t xml:space="preserve">, </w:t>
      </w:r>
      <w:r w:rsidRPr="00A761E2">
        <w:rPr>
          <w:sz w:val="22"/>
          <w:szCs w:val="22"/>
        </w:rPr>
        <w:t>(słownie: ......................................</w:t>
      </w:r>
      <w:r w:rsidR="007A2F4C" w:rsidRPr="00A761E2">
        <w:rPr>
          <w:sz w:val="22"/>
          <w:szCs w:val="22"/>
        </w:rPr>
        <w:t xml:space="preserve">............. </w:t>
      </w:r>
      <w:r w:rsidR="006B76C5" w:rsidRPr="00A761E2">
        <w:rPr>
          <w:sz w:val="22"/>
          <w:szCs w:val="22"/>
        </w:rPr>
        <w:t>PLN</w:t>
      </w:r>
      <w:r w:rsidR="007A2F4C" w:rsidRPr="00A761E2">
        <w:rPr>
          <w:sz w:val="22"/>
          <w:szCs w:val="22"/>
        </w:rPr>
        <w:t xml:space="preserve"> ...../100 gr),</w:t>
      </w:r>
    </w:p>
    <w:p w14:paraId="4896BFBA" w14:textId="6836843F" w:rsidR="008E1C80" w:rsidRPr="00A761E2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oświadczamy, że oferujemy przedmiot zamówienia zgodny z wymaganiami </w:t>
      </w:r>
      <w:r w:rsidRPr="00A761E2">
        <w:rPr>
          <w:sz w:val="22"/>
          <w:szCs w:val="22"/>
        </w:rPr>
        <w:br/>
        <w:t>i warunkami określonymi przez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ego w SWZ i potwierdzamy przyjęcie </w:t>
      </w:r>
      <w:r w:rsidR="00356E79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warunków umownych i warunków płatności</w:t>
      </w:r>
      <w:r w:rsidR="008D448C" w:rsidRPr="00A761E2">
        <w:rPr>
          <w:sz w:val="22"/>
          <w:szCs w:val="22"/>
        </w:rPr>
        <w:t>, gwarancji</w:t>
      </w:r>
      <w:r w:rsidRPr="00A761E2">
        <w:rPr>
          <w:sz w:val="22"/>
          <w:szCs w:val="22"/>
        </w:rPr>
        <w:t xml:space="preserve"> zawartych w SWZ i w </w:t>
      </w:r>
      <w:r w:rsidR="0073199F" w:rsidRPr="00A761E2">
        <w:rPr>
          <w:sz w:val="22"/>
          <w:szCs w:val="22"/>
        </w:rPr>
        <w:t>projektowanych postanowieniach</w:t>
      </w:r>
      <w:r w:rsidRPr="00A761E2">
        <w:rPr>
          <w:sz w:val="22"/>
          <w:szCs w:val="22"/>
        </w:rPr>
        <w:t xml:space="preserve"> umowy</w:t>
      </w:r>
      <w:r w:rsidR="00565018" w:rsidRPr="00A761E2">
        <w:rPr>
          <w:sz w:val="22"/>
          <w:szCs w:val="22"/>
        </w:rPr>
        <w:t>,</w:t>
      </w:r>
    </w:p>
    <w:p w14:paraId="5A4628B2" w14:textId="620811E5" w:rsidR="008E1C80" w:rsidRPr="00A761E2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i/>
          <w:sz w:val="22"/>
          <w:szCs w:val="22"/>
        </w:rPr>
      </w:pPr>
      <w:r w:rsidRPr="00A761E2">
        <w:rPr>
          <w:sz w:val="22"/>
          <w:szCs w:val="22"/>
        </w:rPr>
        <w:t>oświadczamy, że wybór oferty:</w:t>
      </w:r>
    </w:p>
    <w:p w14:paraId="5094249B" w14:textId="004A719E" w:rsidR="008E1C80" w:rsidRPr="00A761E2" w:rsidRDefault="0030530E" w:rsidP="002D0F18">
      <w:pPr>
        <w:widowControl/>
        <w:numPr>
          <w:ilvl w:val="0"/>
          <w:numId w:val="16"/>
        </w:numPr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lastRenderedPageBreak/>
        <w:t>nie będzie prowadził do powstania u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ego obowiązku podatkowego zgodnie </w:t>
      </w:r>
      <w:r w:rsidR="00BC0431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z przepisami o podatku od towarów i usług.*</w:t>
      </w:r>
    </w:p>
    <w:p w14:paraId="2FA398F2" w14:textId="0806E75E" w:rsidR="005810FE" w:rsidRPr="00A761E2" w:rsidRDefault="0030530E" w:rsidP="002D0F18">
      <w:pPr>
        <w:widowControl/>
        <w:numPr>
          <w:ilvl w:val="0"/>
          <w:numId w:val="16"/>
        </w:numPr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będzie prowadził do powstania u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ego obowiązku podatkowego </w:t>
      </w:r>
      <w:r w:rsidR="00356E79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zgodnie z przepisami o podatku od towarów i usług. Powyższy obowiązek </w:t>
      </w:r>
      <w:r w:rsidR="00356E79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podatkowy będzie dotyczył: …………………….……………………………… </w:t>
      </w:r>
      <w:r w:rsidRPr="00A761E2">
        <w:rPr>
          <w:sz w:val="22"/>
          <w:szCs w:val="22"/>
        </w:rPr>
        <w:br/>
        <w:t>(</w:t>
      </w:r>
      <w:r w:rsidR="004A00C1" w:rsidRPr="00A761E2">
        <w:rPr>
          <w:i/>
          <w:sz w:val="22"/>
          <w:szCs w:val="22"/>
        </w:rPr>
        <w:t>w</w:t>
      </w:r>
      <w:r w:rsidRPr="00A761E2">
        <w:rPr>
          <w:i/>
          <w:sz w:val="22"/>
          <w:szCs w:val="22"/>
        </w:rPr>
        <w:t xml:space="preserve">pisać nazwę /rodzaj towaru lub usługi, które będą prowadziły do powstania </w:t>
      </w:r>
      <w:r w:rsidRPr="00A761E2">
        <w:rPr>
          <w:i/>
          <w:sz w:val="22"/>
          <w:szCs w:val="22"/>
        </w:rPr>
        <w:br/>
        <w:t>u</w:t>
      </w:r>
      <w:r w:rsidR="00AC4533" w:rsidRPr="00A761E2">
        <w:rPr>
          <w:i/>
          <w:sz w:val="22"/>
          <w:szCs w:val="22"/>
        </w:rPr>
        <w:t xml:space="preserve"> zamawiając</w:t>
      </w:r>
      <w:r w:rsidRPr="00A761E2">
        <w:rPr>
          <w:i/>
          <w:sz w:val="22"/>
          <w:szCs w:val="22"/>
        </w:rPr>
        <w:t xml:space="preserve">ego obowiązku podatkowego zgodnie z przepisami o podatku </w:t>
      </w:r>
      <w:r w:rsidRPr="00A761E2">
        <w:rPr>
          <w:i/>
          <w:sz w:val="22"/>
          <w:szCs w:val="22"/>
        </w:rPr>
        <w:br/>
        <w:t>od towarów i usług)</w:t>
      </w:r>
      <w:r w:rsidRPr="00A761E2">
        <w:rPr>
          <w:i/>
          <w:sz w:val="22"/>
          <w:szCs w:val="22"/>
          <w:vertAlign w:val="superscript"/>
        </w:rPr>
        <w:t xml:space="preserve"> </w:t>
      </w:r>
      <w:r w:rsidRPr="00A761E2">
        <w:rPr>
          <w:sz w:val="22"/>
          <w:szCs w:val="22"/>
        </w:rPr>
        <w:t>objętych przedmiotem zamówienia.*</w:t>
      </w:r>
    </w:p>
    <w:p w14:paraId="532C32E7" w14:textId="3924F148" w:rsidR="008E1C80" w:rsidRPr="00A761E2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oświadczamy, że uważamy się za związanych niniejszą ofertą na czas wskazany w </w:t>
      </w:r>
      <w:r w:rsidR="003A16FF" w:rsidRPr="00A761E2">
        <w:rPr>
          <w:sz w:val="22"/>
          <w:szCs w:val="22"/>
        </w:rPr>
        <w:t>R</w:t>
      </w:r>
      <w:r w:rsidRPr="00A761E2">
        <w:rPr>
          <w:sz w:val="22"/>
          <w:szCs w:val="22"/>
        </w:rPr>
        <w:t>ozdziale XI SWZ,</w:t>
      </w:r>
    </w:p>
    <w:p w14:paraId="61A9B7EF" w14:textId="52BDDDC4" w:rsidR="008E1C80" w:rsidRPr="00A761E2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oświadczamy, że wypełniliśmy obowiązki informacyjne przewidziane w art. 13 </w:t>
      </w:r>
      <w:r w:rsidR="00B162E2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lub art. 14 </w:t>
      </w:r>
      <w:r w:rsidRPr="00A761E2">
        <w:rPr>
          <w:bCs/>
          <w:i/>
          <w:sz w:val="22"/>
          <w:szCs w:val="22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761E2">
        <w:rPr>
          <w:bCs/>
          <w:sz w:val="22"/>
          <w:szCs w:val="22"/>
        </w:rPr>
        <w:t xml:space="preserve">wobec osób fizycznych, </w:t>
      </w:r>
      <w:r w:rsidRPr="00A761E2">
        <w:rPr>
          <w:sz w:val="22"/>
          <w:szCs w:val="22"/>
        </w:rPr>
        <w:t>od których dane osobowe bezpośrednio lub pośrednio pozyskaliśmy w celu ubiegania się o udzielenie zamówienia publicznego w niniejszym postępowaniu,</w:t>
      </w:r>
    </w:p>
    <w:p w14:paraId="38AB4552" w14:textId="65398134" w:rsidR="00153607" w:rsidRPr="00A761E2" w:rsidRDefault="00153607" w:rsidP="00153607">
      <w:pPr>
        <w:widowControl/>
        <w:numPr>
          <w:ilvl w:val="0"/>
          <w:numId w:val="2"/>
        </w:numPr>
        <w:tabs>
          <w:tab w:val="clear" w:pos="375"/>
        </w:tabs>
        <w:jc w:val="both"/>
        <w:rPr>
          <w:sz w:val="22"/>
          <w:szCs w:val="22"/>
        </w:rPr>
      </w:pPr>
      <w:r w:rsidRPr="00A761E2">
        <w:rPr>
          <w:sz w:val="22"/>
          <w:szCs w:val="22"/>
        </w:rPr>
        <w:t>oświadczam, że jestem (należy wybrać z list - podkreślić):</w:t>
      </w:r>
    </w:p>
    <w:p w14:paraId="1D8F2DBD" w14:textId="51C4FF2A" w:rsidR="00153607" w:rsidRPr="00A761E2" w:rsidRDefault="00153607" w:rsidP="00153607">
      <w:pPr>
        <w:widowControl/>
        <w:ind w:left="375"/>
        <w:jc w:val="both"/>
        <w:rPr>
          <w:sz w:val="22"/>
          <w:szCs w:val="22"/>
        </w:rPr>
      </w:pPr>
      <w:r w:rsidRPr="00A761E2">
        <w:rPr>
          <w:sz w:val="22"/>
          <w:szCs w:val="22"/>
        </w:rPr>
        <w:sym w:font="Wingdings" w:char="F0A8"/>
      </w:r>
      <w:r w:rsidRPr="00A761E2">
        <w:rPr>
          <w:sz w:val="22"/>
          <w:szCs w:val="22"/>
        </w:rPr>
        <w:t xml:space="preserve"> mikroprzedsiębiorstwem, </w:t>
      </w:r>
    </w:p>
    <w:p w14:paraId="18DA6210" w14:textId="306ED65B" w:rsidR="00153607" w:rsidRPr="00A761E2" w:rsidRDefault="00153607" w:rsidP="00153607">
      <w:pPr>
        <w:widowControl/>
        <w:ind w:left="375"/>
        <w:jc w:val="both"/>
        <w:rPr>
          <w:sz w:val="22"/>
          <w:szCs w:val="22"/>
        </w:rPr>
      </w:pPr>
      <w:r w:rsidRPr="00A761E2">
        <w:rPr>
          <w:sz w:val="22"/>
          <w:szCs w:val="22"/>
        </w:rPr>
        <w:sym w:font="Wingdings" w:char="F0A8"/>
      </w:r>
      <w:r w:rsidRPr="00A761E2">
        <w:rPr>
          <w:sz w:val="22"/>
          <w:szCs w:val="22"/>
        </w:rPr>
        <w:t xml:space="preserve"> małym przedsiębiorstwem, </w:t>
      </w:r>
    </w:p>
    <w:p w14:paraId="0CF0AE59" w14:textId="63DC0206" w:rsidR="00153607" w:rsidRPr="00A761E2" w:rsidRDefault="00153607" w:rsidP="00153607">
      <w:pPr>
        <w:widowControl/>
        <w:ind w:left="375"/>
        <w:jc w:val="both"/>
        <w:rPr>
          <w:sz w:val="22"/>
          <w:szCs w:val="22"/>
        </w:rPr>
      </w:pPr>
      <w:r w:rsidRPr="00A761E2">
        <w:rPr>
          <w:sz w:val="22"/>
          <w:szCs w:val="22"/>
        </w:rPr>
        <w:sym w:font="Wingdings" w:char="F0A8"/>
      </w:r>
      <w:r w:rsidRPr="00A761E2">
        <w:rPr>
          <w:sz w:val="22"/>
          <w:szCs w:val="22"/>
        </w:rPr>
        <w:t xml:space="preserve"> średnim przedsiębiorstwem, </w:t>
      </w:r>
    </w:p>
    <w:p w14:paraId="085D3818" w14:textId="54B63F40" w:rsidR="00153607" w:rsidRPr="00A761E2" w:rsidRDefault="00153607" w:rsidP="00153607">
      <w:pPr>
        <w:widowControl/>
        <w:ind w:left="375"/>
        <w:jc w:val="both"/>
        <w:rPr>
          <w:sz w:val="22"/>
          <w:szCs w:val="22"/>
        </w:rPr>
      </w:pPr>
      <w:r w:rsidRPr="00A761E2">
        <w:rPr>
          <w:sz w:val="22"/>
          <w:szCs w:val="22"/>
        </w:rPr>
        <w:sym w:font="Wingdings" w:char="F0A8"/>
      </w:r>
      <w:r w:rsidRPr="00A761E2">
        <w:rPr>
          <w:sz w:val="22"/>
          <w:szCs w:val="22"/>
        </w:rPr>
        <w:t xml:space="preserve"> Osobą prowadzącą jednoosobową działalność gospodarczą, </w:t>
      </w:r>
    </w:p>
    <w:p w14:paraId="7B3DA730" w14:textId="352482AF" w:rsidR="00153607" w:rsidRPr="00A761E2" w:rsidRDefault="00153607" w:rsidP="00153607">
      <w:pPr>
        <w:widowControl/>
        <w:ind w:firstLine="375"/>
        <w:jc w:val="both"/>
        <w:rPr>
          <w:sz w:val="22"/>
          <w:szCs w:val="22"/>
        </w:rPr>
      </w:pPr>
      <w:r w:rsidRPr="00A761E2">
        <w:rPr>
          <w:sz w:val="22"/>
          <w:szCs w:val="22"/>
        </w:rPr>
        <w:sym w:font="Wingdings" w:char="F0A8"/>
      </w:r>
      <w:r w:rsidRPr="00A761E2">
        <w:rPr>
          <w:sz w:val="22"/>
          <w:szCs w:val="22"/>
        </w:rPr>
        <w:t xml:space="preserve"> osobą fizyczną nieprowadząca działalności gospodarczej, </w:t>
      </w:r>
    </w:p>
    <w:p w14:paraId="0743DEAB" w14:textId="5623C409" w:rsidR="00153607" w:rsidRPr="00A761E2" w:rsidRDefault="00153607" w:rsidP="00153607">
      <w:pPr>
        <w:widowControl/>
        <w:ind w:left="375"/>
        <w:jc w:val="both"/>
        <w:rPr>
          <w:sz w:val="22"/>
          <w:szCs w:val="22"/>
        </w:rPr>
      </w:pPr>
      <w:r w:rsidRPr="00A761E2">
        <w:rPr>
          <w:sz w:val="22"/>
          <w:szCs w:val="22"/>
        </w:rPr>
        <w:sym w:font="Wingdings" w:char="F0A8"/>
      </w:r>
      <w:r w:rsidRPr="00A761E2">
        <w:rPr>
          <w:sz w:val="22"/>
          <w:szCs w:val="22"/>
        </w:rPr>
        <w:t xml:space="preserve"> inny rodzaj,</w:t>
      </w:r>
    </w:p>
    <w:p w14:paraId="51C1EDE8" w14:textId="0FD02780" w:rsidR="00153607" w:rsidRPr="00A761E2" w:rsidRDefault="00153607" w:rsidP="00153607">
      <w:pPr>
        <w:widowControl/>
        <w:numPr>
          <w:ilvl w:val="0"/>
          <w:numId w:val="2"/>
        </w:numPr>
        <w:tabs>
          <w:tab w:val="clear" w:pos="375"/>
        </w:tabs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oświadczamy, że uważamy się za związanych niniejszą ofertą na czas wskazany w Rozdziale XI SWZ, </w:t>
      </w:r>
    </w:p>
    <w:p w14:paraId="17D0C86E" w14:textId="49473C4C" w:rsidR="00153607" w:rsidRPr="00A761E2" w:rsidRDefault="00153607" w:rsidP="00153607">
      <w:pPr>
        <w:widowControl/>
        <w:numPr>
          <w:ilvl w:val="0"/>
          <w:numId w:val="2"/>
        </w:numPr>
        <w:tabs>
          <w:tab w:val="clear" w:pos="375"/>
        </w:tabs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oferujemy termin płatności wynoszący do 30 dni liczony od doręczenia faktury odpowiednio dla wymagań określonych w SWZ, </w:t>
      </w:r>
    </w:p>
    <w:p w14:paraId="3B9937D5" w14:textId="14DAEF02" w:rsidR="008E1C80" w:rsidRPr="00A761E2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 przypadku udzielenia zamówienia </w:t>
      </w:r>
      <w:r w:rsidR="00073936" w:rsidRPr="00A761E2">
        <w:rPr>
          <w:sz w:val="22"/>
          <w:szCs w:val="22"/>
        </w:rPr>
        <w:t>–</w:t>
      </w:r>
      <w:r w:rsidRPr="00A761E2">
        <w:rPr>
          <w:sz w:val="22"/>
          <w:szCs w:val="22"/>
        </w:rPr>
        <w:t xml:space="preserve"> zobowiązujemy się do zawarcia umowy w miejscu i terminie wyznaczonym przez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ego,</w:t>
      </w:r>
    </w:p>
    <w:p w14:paraId="7FFFB068" w14:textId="57594D28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osobą upoważnioną do kontaktów z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 xml:space="preserve">ym w zakresie złożonej oferty </w:t>
      </w:r>
      <w:r w:rsidRPr="00A761E2">
        <w:rPr>
          <w:sz w:val="22"/>
          <w:szCs w:val="22"/>
        </w:rPr>
        <w:br/>
        <w:t>oraz w sprawach dotyczących</w:t>
      </w:r>
      <w:r w:rsidRPr="0073199F">
        <w:rPr>
          <w:sz w:val="22"/>
          <w:szCs w:val="22"/>
        </w:rPr>
        <w:t xml:space="preserve"> ewentualnej realizacji umowy jest: ……….…………….., </w:t>
      </w:r>
      <w:r w:rsidR="00565018">
        <w:rPr>
          <w:sz w:val="22"/>
          <w:szCs w:val="22"/>
        </w:rPr>
        <w:br/>
      </w:r>
      <w:r w:rsidRPr="0073199F">
        <w:rPr>
          <w:sz w:val="22"/>
          <w:szCs w:val="22"/>
        </w:rPr>
        <w:t>e-mail: …………………., tel.: ………………….. (można wypełnić fakultatywnie),</w:t>
      </w:r>
    </w:p>
    <w:p w14:paraId="444A89FD" w14:textId="77777777" w:rsidR="008E1C80" w:rsidRPr="0073199F" w:rsidRDefault="0030530E" w:rsidP="00565018">
      <w:pPr>
        <w:widowControl/>
        <w:numPr>
          <w:ilvl w:val="0"/>
          <w:numId w:val="2"/>
        </w:numPr>
        <w:tabs>
          <w:tab w:val="clear" w:pos="375"/>
        </w:tabs>
        <w:ind w:left="426" w:hanging="426"/>
        <w:jc w:val="both"/>
        <w:rPr>
          <w:sz w:val="22"/>
          <w:szCs w:val="22"/>
        </w:rPr>
      </w:pPr>
      <w:r w:rsidRPr="0073199F">
        <w:rPr>
          <w:sz w:val="22"/>
          <w:szCs w:val="22"/>
        </w:rPr>
        <w:t>załącznikami do niniejszego formularza oferty są:</w:t>
      </w:r>
    </w:p>
    <w:p w14:paraId="60C3F0D5" w14:textId="4B610EE0" w:rsidR="00C423D4" w:rsidRDefault="00C423D4" w:rsidP="002D0F18">
      <w:pPr>
        <w:pStyle w:val="Akapitzlist"/>
        <w:numPr>
          <w:ilvl w:val="1"/>
          <w:numId w:val="54"/>
        </w:numPr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załącznik nr 1</w:t>
      </w:r>
      <w:r w:rsidR="003D1B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423D4">
        <w:rPr>
          <w:sz w:val="22"/>
          <w:szCs w:val="22"/>
        </w:rPr>
        <w:t xml:space="preserve">oświadczenie o niepodleganiu wykluczeniu z postępowania </w:t>
      </w:r>
      <w:r>
        <w:rPr>
          <w:sz w:val="22"/>
          <w:szCs w:val="22"/>
        </w:rPr>
        <w:t xml:space="preserve">(zgodnie </w:t>
      </w:r>
      <w:r>
        <w:rPr>
          <w:sz w:val="22"/>
          <w:szCs w:val="22"/>
        </w:rPr>
        <w:br/>
        <w:t>z</w:t>
      </w:r>
      <w:r w:rsidR="001425F2">
        <w:rPr>
          <w:sz w:val="22"/>
          <w:szCs w:val="22"/>
        </w:rPr>
        <w:t xml:space="preserve"> </w:t>
      </w:r>
      <w:r w:rsidRPr="00C423D4">
        <w:rPr>
          <w:sz w:val="22"/>
          <w:szCs w:val="22"/>
        </w:rPr>
        <w:t>Rozdzia</w:t>
      </w:r>
      <w:r>
        <w:rPr>
          <w:sz w:val="22"/>
          <w:szCs w:val="22"/>
        </w:rPr>
        <w:t>łem</w:t>
      </w:r>
      <w:r w:rsidRPr="00C423D4">
        <w:rPr>
          <w:sz w:val="22"/>
          <w:szCs w:val="22"/>
        </w:rPr>
        <w:t xml:space="preserve"> VIII ust. 1 SWZ</w:t>
      </w:r>
      <w:r>
        <w:rPr>
          <w:sz w:val="22"/>
          <w:szCs w:val="22"/>
        </w:rPr>
        <w:t>)</w:t>
      </w:r>
      <w:r w:rsidRPr="00C423D4">
        <w:rPr>
          <w:sz w:val="22"/>
          <w:szCs w:val="22"/>
        </w:rPr>
        <w:t>,</w:t>
      </w:r>
    </w:p>
    <w:p w14:paraId="3ADA86CB" w14:textId="6746AF93" w:rsidR="006535B1" w:rsidRPr="00C423D4" w:rsidRDefault="00C423D4" w:rsidP="002D0F18">
      <w:pPr>
        <w:pStyle w:val="Akapitzlist"/>
        <w:numPr>
          <w:ilvl w:val="1"/>
          <w:numId w:val="54"/>
        </w:numPr>
        <w:suppressAutoHyphens/>
        <w:ind w:left="851" w:hanging="425"/>
        <w:rPr>
          <w:sz w:val="22"/>
          <w:szCs w:val="22"/>
        </w:rPr>
      </w:pPr>
      <w:r w:rsidRPr="00C423D4">
        <w:rPr>
          <w:bCs/>
          <w:sz w:val="22"/>
          <w:szCs w:val="22"/>
        </w:rPr>
        <w:t>pełnomocnictwo/pełnomocnictwa lub inny/e dokument/y (zgodnie z Rozdziałem XII ust. 3-5 SWZ),</w:t>
      </w:r>
    </w:p>
    <w:p w14:paraId="635D33DE" w14:textId="0EBA0D31" w:rsidR="008E1C80" w:rsidRPr="0073199F" w:rsidRDefault="0030530E" w:rsidP="002D0F18">
      <w:pPr>
        <w:pStyle w:val="Akapitzlist"/>
        <w:numPr>
          <w:ilvl w:val="1"/>
          <w:numId w:val="54"/>
        </w:numPr>
        <w:suppressAutoHyphens/>
        <w:ind w:left="851" w:hanging="425"/>
        <w:rPr>
          <w:sz w:val="22"/>
          <w:szCs w:val="22"/>
        </w:rPr>
      </w:pPr>
      <w:r w:rsidRPr="0073199F">
        <w:rPr>
          <w:sz w:val="22"/>
          <w:szCs w:val="22"/>
        </w:rPr>
        <w:t xml:space="preserve">załącznik nr </w:t>
      </w:r>
      <w:r w:rsidR="0033491B">
        <w:rPr>
          <w:sz w:val="22"/>
          <w:szCs w:val="22"/>
        </w:rPr>
        <w:t>2</w:t>
      </w:r>
      <w:r w:rsidRPr="0073199F">
        <w:rPr>
          <w:sz w:val="22"/>
          <w:szCs w:val="22"/>
        </w:rPr>
        <w:t xml:space="preserve"> – </w:t>
      </w:r>
      <w:r w:rsidR="00DE0F83" w:rsidRPr="0073199F">
        <w:rPr>
          <w:sz w:val="22"/>
          <w:szCs w:val="22"/>
        </w:rPr>
        <w:t xml:space="preserve">oświadczenie </w:t>
      </w:r>
      <w:r w:rsidRPr="0073199F">
        <w:rPr>
          <w:sz w:val="22"/>
          <w:szCs w:val="22"/>
        </w:rPr>
        <w:t>wykaz</w:t>
      </w:r>
      <w:r w:rsidR="001425F2">
        <w:rPr>
          <w:sz w:val="22"/>
          <w:szCs w:val="22"/>
        </w:rPr>
        <w:t xml:space="preserve"> </w:t>
      </w:r>
      <w:r w:rsidR="00E90D7E" w:rsidRPr="0073199F">
        <w:rPr>
          <w:sz w:val="22"/>
          <w:szCs w:val="22"/>
        </w:rPr>
        <w:t>podwykonawc</w:t>
      </w:r>
      <w:r w:rsidR="00BC0431">
        <w:rPr>
          <w:sz w:val="22"/>
          <w:szCs w:val="22"/>
        </w:rPr>
        <w:t>ów</w:t>
      </w:r>
      <w:r w:rsidRPr="0073199F">
        <w:rPr>
          <w:sz w:val="22"/>
          <w:szCs w:val="22"/>
        </w:rPr>
        <w:t>,</w:t>
      </w:r>
    </w:p>
    <w:p w14:paraId="5D67623D" w14:textId="50000284" w:rsidR="003440EF" w:rsidRPr="00565018" w:rsidRDefault="006535B1" w:rsidP="002D0F18">
      <w:pPr>
        <w:pStyle w:val="Akapitzlist"/>
        <w:numPr>
          <w:ilvl w:val="1"/>
          <w:numId w:val="54"/>
        </w:numPr>
        <w:suppressAutoHyphens/>
        <w:ind w:left="851" w:hanging="425"/>
        <w:rPr>
          <w:sz w:val="22"/>
          <w:szCs w:val="22"/>
        </w:rPr>
      </w:pPr>
      <w:r>
        <w:rPr>
          <w:bCs/>
          <w:iCs/>
          <w:sz w:val="22"/>
          <w:szCs w:val="22"/>
        </w:rPr>
        <w:t>KRS/CEIDG/inny dokument</w:t>
      </w:r>
      <w:r w:rsidR="00565018" w:rsidRPr="00565018">
        <w:rPr>
          <w:bCs/>
          <w:iCs/>
          <w:sz w:val="22"/>
          <w:szCs w:val="22"/>
        </w:rPr>
        <w:t xml:space="preserve"> </w:t>
      </w:r>
      <w:r w:rsidR="00C423D4">
        <w:rPr>
          <w:bCs/>
          <w:iCs/>
          <w:sz w:val="22"/>
          <w:szCs w:val="22"/>
        </w:rPr>
        <w:t xml:space="preserve">dot. wykonawcy/ów </w:t>
      </w:r>
      <w:r w:rsidR="00565018">
        <w:rPr>
          <w:bCs/>
          <w:iCs/>
          <w:sz w:val="22"/>
          <w:szCs w:val="22"/>
        </w:rPr>
        <w:t>(</w:t>
      </w:r>
      <w:r w:rsidR="001E0EFE">
        <w:rPr>
          <w:color w:val="000000"/>
          <w:sz w:val="22"/>
          <w:szCs w:val="22"/>
        </w:rPr>
        <w:t xml:space="preserve">o ile nie podano danych dostępowych </w:t>
      </w:r>
      <w:r w:rsidR="00C423D4">
        <w:rPr>
          <w:color w:val="000000"/>
          <w:sz w:val="22"/>
          <w:szCs w:val="22"/>
        </w:rPr>
        <w:br/>
      </w:r>
      <w:r w:rsidR="001E0EFE">
        <w:rPr>
          <w:color w:val="000000"/>
          <w:sz w:val="22"/>
          <w:szCs w:val="22"/>
        </w:rPr>
        <w:t xml:space="preserve">do </w:t>
      </w:r>
      <w:r w:rsidR="001E0EFE" w:rsidRPr="00B66FD4">
        <w:rPr>
          <w:bCs/>
          <w:iCs/>
          <w:sz w:val="22"/>
          <w:szCs w:val="22"/>
        </w:rPr>
        <w:t>baz danych</w:t>
      </w:r>
      <w:r w:rsidR="00565018">
        <w:rPr>
          <w:bCs/>
          <w:iCs/>
          <w:sz w:val="22"/>
          <w:szCs w:val="22"/>
        </w:rPr>
        <w:t>),</w:t>
      </w:r>
    </w:p>
    <w:p w14:paraId="20E1A3E6" w14:textId="17C6DB31" w:rsidR="00C277E8" w:rsidRDefault="00C277E8" w:rsidP="002D0F18">
      <w:pPr>
        <w:pStyle w:val="Akapitzlist"/>
        <w:numPr>
          <w:ilvl w:val="1"/>
          <w:numId w:val="54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1425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– </w:t>
      </w:r>
      <w:r w:rsidR="0064120C">
        <w:rPr>
          <w:sz w:val="22"/>
          <w:szCs w:val="22"/>
        </w:rPr>
        <w:t>kalkulacja cenowa</w:t>
      </w:r>
      <w:r w:rsidR="00460405">
        <w:rPr>
          <w:sz w:val="22"/>
          <w:szCs w:val="22"/>
        </w:rPr>
        <w:t>,</w:t>
      </w:r>
    </w:p>
    <w:p w14:paraId="3E720844" w14:textId="58D7D593" w:rsidR="0067126C" w:rsidRDefault="0067126C" w:rsidP="002D0F18">
      <w:pPr>
        <w:pStyle w:val="Akapitzlist"/>
        <w:numPr>
          <w:ilvl w:val="1"/>
          <w:numId w:val="54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>
        <w:rPr>
          <w:sz w:val="22"/>
          <w:szCs w:val="22"/>
        </w:rPr>
        <w:t>przedmiotowe środki dowodowe</w:t>
      </w:r>
    </w:p>
    <w:p w14:paraId="099BA45E" w14:textId="3F9A6356" w:rsidR="008E1C80" w:rsidRPr="0073199F" w:rsidRDefault="0030530E" w:rsidP="002D0F18">
      <w:pPr>
        <w:pStyle w:val="Akapitzlist"/>
        <w:numPr>
          <w:ilvl w:val="1"/>
          <w:numId w:val="54"/>
        </w:numPr>
        <w:tabs>
          <w:tab w:val="left" w:pos="540"/>
        </w:tabs>
        <w:suppressAutoHyphens/>
        <w:ind w:left="851" w:hanging="425"/>
        <w:rPr>
          <w:sz w:val="22"/>
          <w:szCs w:val="22"/>
        </w:rPr>
      </w:pPr>
      <w:r w:rsidRPr="0073199F">
        <w:rPr>
          <w:sz w:val="22"/>
          <w:szCs w:val="22"/>
        </w:rPr>
        <w:t>inne – ..........................................*.</w:t>
      </w:r>
    </w:p>
    <w:p w14:paraId="32FD6006" w14:textId="77777777" w:rsidR="008E1C80" w:rsidRPr="0073199F" w:rsidRDefault="008E1C80" w:rsidP="00BC0431">
      <w:pPr>
        <w:widowControl/>
        <w:ind w:left="426"/>
        <w:jc w:val="both"/>
        <w:rPr>
          <w:sz w:val="22"/>
          <w:szCs w:val="22"/>
        </w:rPr>
      </w:pPr>
    </w:p>
    <w:p w14:paraId="01B98FFD" w14:textId="77777777" w:rsidR="007E55B8" w:rsidRDefault="0034114A" w:rsidP="007E55B8">
      <w:pPr>
        <w:ind w:left="360"/>
        <w:jc w:val="both"/>
        <w:rPr>
          <w:b/>
          <w:bCs/>
          <w:i/>
          <w:iCs/>
          <w:sz w:val="20"/>
          <w:szCs w:val="20"/>
        </w:rPr>
      </w:pPr>
      <w:r w:rsidRPr="00384B2F">
        <w:rPr>
          <w:b/>
          <w:bCs/>
          <w:i/>
          <w:iCs/>
          <w:sz w:val="20"/>
          <w:szCs w:val="20"/>
        </w:rPr>
        <w:t>U</w:t>
      </w:r>
      <w:r>
        <w:rPr>
          <w:b/>
          <w:bCs/>
          <w:i/>
          <w:iCs/>
          <w:sz w:val="20"/>
          <w:szCs w:val="20"/>
        </w:rPr>
        <w:t>WAGA</w:t>
      </w:r>
      <w:r w:rsidRPr="00384B2F">
        <w:rPr>
          <w:b/>
          <w:bCs/>
          <w:i/>
          <w:iCs/>
          <w:sz w:val="20"/>
          <w:szCs w:val="20"/>
        </w:rPr>
        <w:t>! Miejsca wykropkowane i/lub oznaczone „*” i/lub</w:t>
      </w:r>
      <w:r>
        <w:rPr>
          <w:b/>
          <w:bCs/>
          <w:i/>
          <w:iCs/>
          <w:sz w:val="20"/>
          <w:szCs w:val="20"/>
        </w:rPr>
        <w:t xml:space="preserve"> „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955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Cs/>
          <w:iCs/>
          <w:sz w:val="22"/>
          <w:szCs w:val="22"/>
        </w:rPr>
        <w:t>”</w:t>
      </w:r>
      <w:r w:rsidRPr="00384B2F">
        <w:rPr>
          <w:b/>
          <w:bCs/>
          <w:i/>
          <w:iCs/>
          <w:sz w:val="20"/>
          <w:szCs w:val="20"/>
        </w:rPr>
        <w:t>we wzorze formularza oferty i wzorach jego załączników wykonawca zobowiązany jest odpowiednio do ich treści wypełnić lub skreślić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br/>
        <w:t xml:space="preserve">lub zaznaczyć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1178626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☒</w:t>
          </w:r>
        </w:sdtContent>
      </w:sdt>
      <w:r>
        <w:rPr>
          <w:b/>
          <w:bCs/>
          <w:i/>
          <w:iCs/>
          <w:sz w:val="20"/>
          <w:szCs w:val="20"/>
        </w:rPr>
        <w:t xml:space="preserve">/odznaczyć </w:t>
      </w:r>
      <w:sdt>
        <w:sdtPr>
          <w:rPr>
            <w:rFonts w:ascii="MS Gothic" w:eastAsia="MS Gothic" w:hAnsi="MS Gothic"/>
            <w:bCs/>
            <w:iCs/>
            <w:sz w:val="22"/>
            <w:szCs w:val="22"/>
          </w:rPr>
          <w:id w:val="-213285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iCs/>
              <w:sz w:val="22"/>
              <w:szCs w:val="22"/>
            </w:rPr>
            <w:t>☐</w:t>
          </w:r>
        </w:sdtContent>
      </w:sdt>
      <w:r w:rsidRPr="00384B2F">
        <w:rPr>
          <w:b/>
          <w:bCs/>
          <w:i/>
          <w:iCs/>
          <w:sz w:val="20"/>
          <w:szCs w:val="20"/>
        </w:rPr>
        <w:t>, ewentualnie w miarę potrzeb powielić.</w:t>
      </w:r>
    </w:p>
    <w:p w14:paraId="070E9A4D" w14:textId="77777777" w:rsidR="007E55B8" w:rsidRDefault="007E55B8">
      <w:pPr>
        <w:widowControl/>
        <w:jc w:val="lef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3EA13F73" w14:textId="46D57C4E" w:rsidR="008E1C80" w:rsidRPr="00A761E2" w:rsidRDefault="0030530E" w:rsidP="004B51C0">
      <w:pPr>
        <w:ind w:left="360"/>
        <w:jc w:val="right"/>
        <w:rPr>
          <w:b/>
          <w:bCs/>
        </w:rPr>
      </w:pPr>
      <w:r w:rsidRPr="00A761E2">
        <w:rPr>
          <w:b/>
          <w:bCs/>
        </w:rPr>
        <w:lastRenderedPageBreak/>
        <w:t>Załącznik nr 1 do formularza oferty</w:t>
      </w:r>
    </w:p>
    <w:p w14:paraId="4B0C04E7" w14:textId="77777777" w:rsidR="008E1C80" w:rsidRPr="00A761E2" w:rsidRDefault="008E1C80" w:rsidP="00721B79">
      <w:pPr>
        <w:widowControl/>
        <w:jc w:val="right"/>
        <w:outlineLvl w:val="0"/>
        <w:rPr>
          <w:b/>
          <w:bCs/>
        </w:rPr>
      </w:pPr>
    </w:p>
    <w:p w14:paraId="272501DD" w14:textId="77777777" w:rsidR="008E1C80" w:rsidRPr="00A761E2" w:rsidRDefault="008E1C8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D5FD4A" w14:textId="77777777" w:rsidR="00BC1510" w:rsidRPr="00A761E2" w:rsidRDefault="00BC151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A761E2">
        <w:rPr>
          <w:rFonts w:ascii="Times New Roman" w:hAnsi="Times New Roman"/>
          <w:b/>
          <w:bCs/>
          <w:sz w:val="22"/>
          <w:szCs w:val="22"/>
        </w:rPr>
        <w:t>OŚWIADCZENIE</w:t>
      </w:r>
      <w:r w:rsidRPr="00A761E2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16C1E7F1" w14:textId="2862C9C4" w:rsidR="008E1C80" w:rsidRPr="00A761E2" w:rsidRDefault="00BC1510" w:rsidP="00721B79">
      <w:pPr>
        <w:pStyle w:val="Tekstpodstawowy"/>
        <w:suppressAutoHyphens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A761E2">
        <w:rPr>
          <w:rFonts w:ascii="Times New Roman" w:hAnsi="Times New Roman"/>
          <w:b/>
          <w:sz w:val="22"/>
          <w:szCs w:val="22"/>
          <w:u w:val="single"/>
        </w:rPr>
        <w:t>O NIEPODLEGANIU WYKLUCZENIU Z POSTĘPOWANIA</w:t>
      </w:r>
    </w:p>
    <w:p w14:paraId="255FC902" w14:textId="77777777" w:rsidR="008E1C80" w:rsidRPr="00A761E2" w:rsidRDefault="008E1C80" w:rsidP="00721B79">
      <w:pPr>
        <w:spacing w:line="360" w:lineRule="auto"/>
        <w:jc w:val="both"/>
        <w:rPr>
          <w:sz w:val="22"/>
          <w:szCs w:val="22"/>
        </w:rPr>
      </w:pPr>
    </w:p>
    <w:p w14:paraId="4E711378" w14:textId="156092DD" w:rsidR="007E55B8" w:rsidRPr="00A761E2" w:rsidRDefault="007E55B8" w:rsidP="007E55B8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A761E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Składając ofertę w postępowaniu </w:t>
      </w:r>
      <w:r w:rsidR="008D448C" w:rsidRPr="00A761E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prowadzonym w trybie podstawowym bez możliwości negocjacji </w:t>
      </w:r>
      <w:r w:rsidR="008D448C" w:rsidRPr="00A761E2">
        <w:rPr>
          <w:rFonts w:ascii="Times New Roman" w:hAnsi="Times New Roman" w:cs="Times New Roman"/>
          <w:i/>
          <w:iCs/>
          <w:sz w:val="22"/>
          <w:szCs w:val="22"/>
          <w:u w:val="single"/>
        </w:rPr>
        <w:br/>
        <w:t>na wyłonienie wykonawcy na dostawę regulatorów przepływu i ciśnienia gazu do zasilania detektorów słomkowych FT14 do eksperymentu PANDA w projekcie Słomki w ramach projektu FAIR, znak sprawy 80.272.43.2024:</w:t>
      </w:r>
    </w:p>
    <w:p w14:paraId="4ED361B4" w14:textId="77777777" w:rsidR="007A2F4C" w:rsidRPr="00A761E2" w:rsidRDefault="007A2F4C" w:rsidP="00721B79">
      <w:pPr>
        <w:spacing w:line="360" w:lineRule="auto"/>
        <w:jc w:val="both"/>
        <w:rPr>
          <w:sz w:val="22"/>
          <w:szCs w:val="22"/>
        </w:rPr>
      </w:pPr>
    </w:p>
    <w:p w14:paraId="240AED0D" w14:textId="77777777" w:rsidR="00BC1510" w:rsidRPr="00A761E2" w:rsidRDefault="00BC1510" w:rsidP="002D0F18">
      <w:pPr>
        <w:numPr>
          <w:ilvl w:val="4"/>
          <w:numId w:val="44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A761E2">
        <w:rPr>
          <w:b/>
          <w:sz w:val="22"/>
          <w:szCs w:val="22"/>
        </w:rPr>
        <w:t>OŚWIADCZENIA DOTYCZĄCE WYKONAWCY</w:t>
      </w:r>
    </w:p>
    <w:p w14:paraId="5234C8DD" w14:textId="71FE6A5C" w:rsidR="00BC1510" w:rsidRPr="00A761E2" w:rsidRDefault="00BC1510" w:rsidP="002D0F18">
      <w:pPr>
        <w:pStyle w:val="Akapitzlist"/>
        <w:numPr>
          <w:ilvl w:val="0"/>
          <w:numId w:val="45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A761E2">
        <w:rPr>
          <w:sz w:val="22"/>
          <w:szCs w:val="22"/>
        </w:rPr>
        <w:t xml:space="preserve">Oświadczam, że nie podlegam wykluczeniu z postępowania na podstawie art. 108 </w:t>
      </w:r>
      <w:r w:rsidR="00A761E2">
        <w:rPr>
          <w:sz w:val="22"/>
          <w:szCs w:val="22"/>
        </w:rPr>
        <w:br/>
      </w:r>
      <w:r w:rsidRPr="00A761E2">
        <w:rPr>
          <w:sz w:val="22"/>
          <w:szCs w:val="22"/>
        </w:rPr>
        <w:t>ust. 1</w:t>
      </w:r>
      <w:r w:rsidR="003B04CF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ustawy PZP.</w:t>
      </w:r>
    </w:p>
    <w:p w14:paraId="4E0AA884" w14:textId="559342DA" w:rsidR="00BC1510" w:rsidRPr="00A761E2" w:rsidRDefault="00BC1510" w:rsidP="002D0F18">
      <w:pPr>
        <w:pStyle w:val="Akapitzlist"/>
        <w:numPr>
          <w:ilvl w:val="0"/>
          <w:numId w:val="45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A761E2">
        <w:rPr>
          <w:sz w:val="22"/>
          <w:szCs w:val="22"/>
        </w:rPr>
        <w:t>Oświadczam, że nie podlegam wykluczeniu z postępowania na podstawie art. 109 ust.</w:t>
      </w:r>
      <w:r w:rsidR="00B173AA" w:rsidRPr="00A761E2">
        <w:rPr>
          <w:sz w:val="22"/>
          <w:szCs w:val="22"/>
        </w:rPr>
        <w:t xml:space="preserve"> </w:t>
      </w:r>
      <w:r w:rsidR="00921D8D" w:rsidRPr="00A761E2">
        <w:rPr>
          <w:sz w:val="22"/>
          <w:szCs w:val="22"/>
        </w:rPr>
        <w:t>1 </w:t>
      </w:r>
      <w:r w:rsidRPr="00A761E2">
        <w:rPr>
          <w:sz w:val="22"/>
          <w:szCs w:val="22"/>
        </w:rPr>
        <w:t>pkt 1, 4</w:t>
      </w:r>
      <w:r w:rsidR="005E38B6" w:rsidRPr="00A761E2">
        <w:rPr>
          <w:sz w:val="22"/>
          <w:szCs w:val="22"/>
        </w:rPr>
        <w:t>,</w:t>
      </w:r>
      <w:r w:rsidRPr="00A761E2">
        <w:rPr>
          <w:sz w:val="22"/>
          <w:szCs w:val="22"/>
        </w:rPr>
        <w:t xml:space="preserve"> 5 i od 7 do 10 ustawy PZP.</w:t>
      </w:r>
    </w:p>
    <w:p w14:paraId="09EFAED1" w14:textId="098649F1" w:rsidR="00BC1510" w:rsidRPr="00A761E2" w:rsidRDefault="00BC1510" w:rsidP="002D0F18">
      <w:pPr>
        <w:pStyle w:val="Akapitzlist"/>
        <w:numPr>
          <w:ilvl w:val="0"/>
          <w:numId w:val="45"/>
        </w:numPr>
        <w:suppressAutoHyphens/>
        <w:spacing w:line="276" w:lineRule="auto"/>
        <w:ind w:left="851" w:hanging="425"/>
        <w:rPr>
          <w:i/>
          <w:sz w:val="22"/>
          <w:szCs w:val="22"/>
        </w:rPr>
      </w:pPr>
      <w:r w:rsidRPr="00A761E2">
        <w:rPr>
          <w:sz w:val="22"/>
          <w:szCs w:val="22"/>
        </w:rPr>
        <w:t xml:space="preserve">Oświadczam, iż nie podlegam wykluczeniu na podstawie art. 7 ust. 1 ustawy z dnia </w:t>
      </w:r>
      <w:r w:rsidR="0055055C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13 kwietnia 2022 r. o szczególnych rozwiązaniach w zakresie przeciwdziałania wspieraniu agresji na Ukrainę oraz służących ochronie bezpieczeństwa narodowego (Dz.U. z 202</w:t>
      </w:r>
      <w:r w:rsidR="008D448C" w:rsidRPr="00A761E2">
        <w:rPr>
          <w:sz w:val="22"/>
          <w:szCs w:val="22"/>
        </w:rPr>
        <w:t>3</w:t>
      </w:r>
      <w:r w:rsidRPr="00A761E2">
        <w:rPr>
          <w:sz w:val="22"/>
          <w:szCs w:val="22"/>
        </w:rPr>
        <w:t xml:space="preserve"> r., </w:t>
      </w:r>
      <w:r w:rsidR="0055055C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poz. </w:t>
      </w:r>
      <w:r w:rsidR="008D448C" w:rsidRPr="00A761E2">
        <w:rPr>
          <w:sz w:val="22"/>
          <w:szCs w:val="22"/>
        </w:rPr>
        <w:t>1497</w:t>
      </w:r>
      <w:r w:rsidRPr="00A761E2">
        <w:rPr>
          <w:sz w:val="22"/>
          <w:szCs w:val="22"/>
        </w:rPr>
        <w:t>), tj.:</w:t>
      </w:r>
    </w:p>
    <w:p w14:paraId="4B1239C1" w14:textId="63FA176C" w:rsidR="00BC1510" w:rsidRPr="00A761E2" w:rsidRDefault="00BC1510" w:rsidP="002D0F18">
      <w:pPr>
        <w:widowControl/>
        <w:numPr>
          <w:ilvl w:val="0"/>
          <w:numId w:val="46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nie jestem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ą wymienionym w wykazach określonych w rozporządzeniu 765/2006 i rozporządzeniu 269/2014 ani wpisanym na listę na podstawie decyzji </w:t>
      </w:r>
      <w:r w:rsidR="00780567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 sprawie wpisu na listę rozstrzygającej o zastosowaniu środka, o którym mowa w art. 1</w:t>
      </w:r>
      <w:r w:rsidR="00921D8D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pkt 3 cyt. ustawy;</w:t>
      </w:r>
    </w:p>
    <w:p w14:paraId="153E72F0" w14:textId="3274AAE2" w:rsidR="00BC1510" w:rsidRPr="00A761E2" w:rsidRDefault="00BC1510" w:rsidP="002D0F18">
      <w:pPr>
        <w:widowControl/>
        <w:numPr>
          <w:ilvl w:val="0"/>
          <w:numId w:val="46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nie jestem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ą, którego beneficjentem rzeczywistym w rozumieniu ustawy z dnia 1 marca 2018 r. o przeciwdziałaniu praniu pieniędzy oraz finansowaniu terroryzmu </w:t>
      </w:r>
      <w:r w:rsidR="00780567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(Dz.U z 2022 r., poz. 593 i 655) jest osoba wymieniona w wykazach określonych </w:t>
      </w:r>
      <w:r w:rsidRPr="00A761E2">
        <w:rPr>
          <w:sz w:val="22"/>
          <w:szCs w:val="22"/>
        </w:rPr>
        <w:br/>
        <w:t xml:space="preserve">w rozporządzeniu 765/2006 i rozporządzeniu 269/2014 ani wpisana na listę lub będąca takim beneficjentem rzeczywistym od dnia 24 lutego 2022 r., o ile została wpisana </w:t>
      </w:r>
      <w:r w:rsidR="00780567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na listę na podstawie decyzji w sprawie wpisu na listę rozstrzygającej o zastosowaniu środka, o którym mowa w art. 1 pkt 3 cyt. ustawy;</w:t>
      </w:r>
    </w:p>
    <w:p w14:paraId="17CC2227" w14:textId="1984AC5A" w:rsidR="00BC1510" w:rsidRPr="00A761E2" w:rsidRDefault="00BC1510" w:rsidP="002D0F18">
      <w:pPr>
        <w:widowControl/>
        <w:numPr>
          <w:ilvl w:val="0"/>
          <w:numId w:val="46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nie jestem</w:t>
      </w:r>
      <w:r w:rsidR="00460D5B" w:rsidRPr="00A761E2">
        <w:rPr>
          <w:sz w:val="22"/>
          <w:szCs w:val="22"/>
        </w:rPr>
        <w:t xml:space="preserve"> wykonawc</w:t>
      </w:r>
      <w:r w:rsidRPr="00A761E2">
        <w:rPr>
          <w:sz w:val="22"/>
          <w:szCs w:val="22"/>
        </w:rPr>
        <w:t xml:space="preserve">ą, którego jednostką dominującą w rozumieniu art. 3 ust. 1 pkt 37 ustawy z dnia 29 września 1994 r. o rachunkowości (Dz.U. z 2021 r., poz. 217, 2105 </w:t>
      </w:r>
      <w:r w:rsidRPr="00A761E2">
        <w:rPr>
          <w:sz w:val="22"/>
          <w:szCs w:val="22"/>
        </w:rPr>
        <w:br/>
        <w:t xml:space="preserve">i 2106), jest podmiot wymieniony w wykazach określonych w rozporządzeniu 765/2006 </w:t>
      </w:r>
      <w:r w:rsidRPr="00A761E2">
        <w:rPr>
          <w:sz w:val="22"/>
          <w:szCs w:val="22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 1 pkt </w:t>
      </w:r>
      <w:r w:rsidR="00BC65AB" w:rsidRPr="00A761E2">
        <w:rPr>
          <w:sz w:val="22"/>
          <w:szCs w:val="22"/>
        </w:rPr>
        <w:t>3 </w:t>
      </w:r>
      <w:r w:rsidRPr="00A761E2">
        <w:rPr>
          <w:sz w:val="22"/>
          <w:szCs w:val="22"/>
        </w:rPr>
        <w:t>cyt. ustawy;</w:t>
      </w:r>
    </w:p>
    <w:p w14:paraId="0D46F828" w14:textId="77777777" w:rsidR="00BC1510" w:rsidRPr="00A761E2" w:rsidRDefault="00BC1510" w:rsidP="00721B79">
      <w:pPr>
        <w:spacing w:line="276" w:lineRule="auto"/>
        <w:jc w:val="both"/>
        <w:rPr>
          <w:i/>
          <w:sz w:val="22"/>
          <w:szCs w:val="22"/>
        </w:rPr>
      </w:pPr>
    </w:p>
    <w:p w14:paraId="76AABCAB" w14:textId="254307A1" w:rsidR="00BC1510" w:rsidRPr="00A761E2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Oświadczam, że zachodzą w stosunku do mnie podstawy wykluczenia z postępowania </w:t>
      </w:r>
      <w:r w:rsidR="00780567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na podstawie art. …………. ustawy PZP </w:t>
      </w:r>
      <w:r w:rsidRPr="00A761E2">
        <w:rPr>
          <w:i/>
          <w:sz w:val="22"/>
          <w:szCs w:val="22"/>
        </w:rPr>
        <w:t>(podać mającą zastosowanie podstawę wykluczenia spośród wskazanych powyżej).</w:t>
      </w:r>
      <w:r w:rsidRPr="00A761E2">
        <w:rPr>
          <w:sz w:val="22"/>
          <w:szCs w:val="22"/>
        </w:rPr>
        <w:t xml:space="preserve"> Jednocześnie oświadczam, że w związku z ww. okolicznością, </w:t>
      </w:r>
      <w:r w:rsidR="0055055C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na podstawie art. 110 ust. 2 ustawy PZP podjąłem następujące środki naprawcze:</w:t>
      </w:r>
    </w:p>
    <w:p w14:paraId="0F14D76C" w14:textId="3B9F151B" w:rsidR="00BC1510" w:rsidRPr="00A761E2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A761E2">
        <w:rPr>
          <w:sz w:val="22"/>
          <w:szCs w:val="22"/>
        </w:rPr>
        <w:t>…………………………………………………..…………………...........………………………………………………………………………………………</w:t>
      </w:r>
      <w:r w:rsidR="00780567" w:rsidRPr="00A761E2">
        <w:rPr>
          <w:sz w:val="22"/>
          <w:szCs w:val="22"/>
        </w:rPr>
        <w:t>………………………………………….</w:t>
      </w:r>
    </w:p>
    <w:p w14:paraId="2D9901E8" w14:textId="7CD80985" w:rsidR="00BC1510" w:rsidRPr="00A761E2" w:rsidRDefault="00BC1510" w:rsidP="00721B79">
      <w:pPr>
        <w:spacing w:line="276" w:lineRule="auto"/>
        <w:jc w:val="both"/>
        <w:rPr>
          <w:sz w:val="22"/>
          <w:szCs w:val="22"/>
        </w:rPr>
      </w:pPr>
    </w:p>
    <w:p w14:paraId="2FA25E0C" w14:textId="77777777" w:rsidR="00CA50E6" w:rsidRPr="00A761E2" w:rsidRDefault="00CA50E6" w:rsidP="00B173AA">
      <w:pPr>
        <w:widowControl/>
        <w:jc w:val="left"/>
        <w:rPr>
          <w:sz w:val="22"/>
          <w:szCs w:val="22"/>
        </w:rPr>
      </w:pPr>
    </w:p>
    <w:p w14:paraId="61EAF98C" w14:textId="5B8AB630" w:rsidR="00BC1510" w:rsidRPr="00A761E2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Oświadczam, że zachodzą w stosunku do mnie podstawy wykluczenia z postępowania </w:t>
      </w:r>
      <w:r w:rsidR="00780567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na podstawie art. </w:t>
      </w:r>
      <w:r w:rsidR="00B27D7A" w:rsidRPr="00A761E2">
        <w:rPr>
          <w:sz w:val="22"/>
          <w:szCs w:val="22"/>
        </w:rPr>
        <w:t>………..</w:t>
      </w:r>
      <w:r w:rsidRPr="00A761E2">
        <w:rPr>
          <w:sz w:val="22"/>
          <w:szCs w:val="22"/>
        </w:rPr>
        <w:t xml:space="preserve">ustawy z dnia 13 kwietnia 2022 r. o szczególnych rozwiązaniach </w:t>
      </w:r>
      <w:r w:rsidR="00780567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 zakresie przeciwdziałania wspieraniu agresji na Ukrainę oraz służących ochronie bezpieczeństwa narodowego (Dz.U. z 202</w:t>
      </w:r>
      <w:r w:rsidR="008D448C" w:rsidRPr="00A761E2">
        <w:rPr>
          <w:sz w:val="22"/>
          <w:szCs w:val="22"/>
        </w:rPr>
        <w:t>3</w:t>
      </w:r>
      <w:r w:rsidRPr="00A761E2">
        <w:rPr>
          <w:sz w:val="22"/>
          <w:szCs w:val="22"/>
        </w:rPr>
        <w:t xml:space="preserve"> r., poz. </w:t>
      </w:r>
      <w:r w:rsidR="008D448C" w:rsidRPr="00A761E2">
        <w:rPr>
          <w:sz w:val="22"/>
          <w:szCs w:val="22"/>
        </w:rPr>
        <w:t>1497</w:t>
      </w:r>
      <w:r w:rsidRPr="00A761E2">
        <w:rPr>
          <w:sz w:val="22"/>
          <w:szCs w:val="22"/>
        </w:rPr>
        <w:t xml:space="preserve">), </w:t>
      </w:r>
      <w:r w:rsidRPr="00A761E2">
        <w:rPr>
          <w:i/>
          <w:sz w:val="22"/>
          <w:szCs w:val="22"/>
        </w:rPr>
        <w:t>(podać mającą zastosowanie podstawę wykluczenia spośród wskazanych powyżej)</w:t>
      </w:r>
    </w:p>
    <w:p w14:paraId="0E7448A7" w14:textId="67314F76" w:rsidR="00BC1510" w:rsidRPr="00A761E2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A761E2">
        <w:rPr>
          <w:sz w:val="22"/>
          <w:szCs w:val="22"/>
        </w:rPr>
        <w:t>…………………………………………………………………………</w:t>
      </w:r>
      <w:r w:rsidR="00780567" w:rsidRPr="00A761E2">
        <w:rPr>
          <w:sz w:val="22"/>
          <w:szCs w:val="22"/>
        </w:rPr>
        <w:t>.</w:t>
      </w:r>
      <w:r w:rsidRPr="00A761E2">
        <w:rPr>
          <w:sz w:val="22"/>
          <w:szCs w:val="22"/>
        </w:rPr>
        <w:t>………………..…………………...........………………………………………………………………………………………</w:t>
      </w:r>
    </w:p>
    <w:p w14:paraId="1E13EB83" w14:textId="77777777" w:rsidR="00BC1510" w:rsidRPr="00A761E2" w:rsidRDefault="00BC1510" w:rsidP="00721B79">
      <w:pPr>
        <w:pStyle w:val="Tekstpodstawowy"/>
        <w:suppressAutoHyphens/>
        <w:spacing w:line="240" w:lineRule="auto"/>
        <w:ind w:left="720"/>
        <w:jc w:val="right"/>
        <w:rPr>
          <w:i/>
          <w:sz w:val="22"/>
          <w:szCs w:val="22"/>
        </w:rPr>
      </w:pPr>
    </w:p>
    <w:p w14:paraId="7D3EC6F2" w14:textId="77777777" w:rsidR="00BC1510" w:rsidRPr="00A761E2" w:rsidRDefault="00BC1510" w:rsidP="002D0F18">
      <w:pPr>
        <w:numPr>
          <w:ilvl w:val="4"/>
          <w:numId w:val="4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A761E2">
        <w:rPr>
          <w:b/>
          <w:sz w:val="22"/>
          <w:szCs w:val="22"/>
        </w:rPr>
        <w:t>OŚWIADCZENIE DOTYCZĄCE PODWYKONAWCY NIEBĘDĄCEGO PODMIOTEM, NA KTÓREGO ZASOBY POWOŁUJE SIĘ WYKONAWCA*</w:t>
      </w:r>
    </w:p>
    <w:p w14:paraId="6C632141" w14:textId="77777777" w:rsidR="00BC1510" w:rsidRPr="00A761E2" w:rsidRDefault="00BC1510" w:rsidP="00721B79">
      <w:pPr>
        <w:spacing w:line="276" w:lineRule="auto"/>
        <w:jc w:val="both"/>
        <w:rPr>
          <w:sz w:val="22"/>
          <w:szCs w:val="22"/>
        </w:rPr>
      </w:pPr>
    </w:p>
    <w:p w14:paraId="31FFB7D2" w14:textId="0B6CBE8C" w:rsidR="00BC1510" w:rsidRPr="00A761E2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Oświadczam, że w stosunku do następującego/ych podmiotu/tów, będącego/ych</w:t>
      </w:r>
      <w:r w:rsidR="001425F2" w:rsidRPr="00A761E2">
        <w:rPr>
          <w:sz w:val="22"/>
          <w:szCs w:val="22"/>
        </w:rPr>
        <w:t xml:space="preserve"> </w:t>
      </w:r>
      <w:r w:rsidR="00E90D7E" w:rsidRPr="00A761E2">
        <w:rPr>
          <w:sz w:val="22"/>
          <w:szCs w:val="22"/>
        </w:rPr>
        <w:t>podwykonawc</w:t>
      </w:r>
      <w:r w:rsidRPr="00A761E2">
        <w:rPr>
          <w:sz w:val="22"/>
          <w:szCs w:val="22"/>
        </w:rPr>
        <w:t xml:space="preserve">ą/ami: </w:t>
      </w:r>
      <w:r w:rsidRPr="00A761E2">
        <w:rPr>
          <w:i/>
          <w:sz w:val="22"/>
          <w:szCs w:val="22"/>
        </w:rPr>
        <w:t>(należy podać pełną nazwę/firmę, adres, a także w zależności od podmiotu: NIP/PESEL, KRS/</w:t>
      </w:r>
      <w:r w:rsidR="00DB19FA">
        <w:rPr>
          <w:i/>
          <w:sz w:val="22"/>
          <w:szCs w:val="22"/>
        </w:rPr>
        <w:t>C</w:t>
      </w:r>
      <w:r w:rsidRPr="00A761E2">
        <w:rPr>
          <w:i/>
          <w:sz w:val="22"/>
          <w:szCs w:val="22"/>
        </w:rPr>
        <w:t>EiDG)</w:t>
      </w:r>
      <w:r w:rsidRPr="00A761E2">
        <w:rPr>
          <w:sz w:val="22"/>
          <w:szCs w:val="22"/>
        </w:rPr>
        <w:t>,</w:t>
      </w:r>
    </w:p>
    <w:p w14:paraId="3A3BBAD9" w14:textId="17888315" w:rsidR="00BC1510" w:rsidRPr="00A761E2" w:rsidRDefault="00BC1510" w:rsidP="00721B79">
      <w:pPr>
        <w:spacing w:line="276" w:lineRule="auto"/>
        <w:ind w:left="426"/>
        <w:jc w:val="left"/>
        <w:rPr>
          <w:sz w:val="22"/>
          <w:szCs w:val="22"/>
        </w:rPr>
      </w:pPr>
      <w:r w:rsidRPr="00A761E2">
        <w:rPr>
          <w:sz w:val="22"/>
          <w:szCs w:val="22"/>
        </w:rPr>
        <w:t>………………………………………………………………</w:t>
      </w:r>
      <w:r w:rsidR="00780567" w:rsidRPr="00A761E2">
        <w:rPr>
          <w:sz w:val="22"/>
          <w:szCs w:val="22"/>
        </w:rPr>
        <w:t>……………………..</w:t>
      </w:r>
      <w:r w:rsidRPr="00A761E2">
        <w:rPr>
          <w:sz w:val="22"/>
          <w:szCs w:val="22"/>
        </w:rPr>
        <w:t xml:space="preserve">……..….…… </w:t>
      </w:r>
    </w:p>
    <w:p w14:paraId="207BDC38" w14:textId="77777777" w:rsidR="00BC1510" w:rsidRPr="00A761E2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nie zachodzą podstawy wykluczenia z postępowania o udzielenie zamówienia.</w:t>
      </w:r>
    </w:p>
    <w:p w14:paraId="4ABC0B76" w14:textId="77777777" w:rsidR="00BC1510" w:rsidRPr="00A761E2" w:rsidRDefault="00BC1510" w:rsidP="00721B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1093C5" w14:textId="77777777" w:rsidR="00BC1510" w:rsidRPr="00A761E2" w:rsidRDefault="00BC1510" w:rsidP="00721B79">
      <w:pPr>
        <w:pStyle w:val="Tekstpodstawowy"/>
        <w:suppressAutoHyphens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761E2">
        <w:rPr>
          <w:rFonts w:ascii="Times New Roman" w:hAnsi="Times New Roman"/>
          <w:b/>
          <w:bCs/>
          <w:sz w:val="22"/>
          <w:szCs w:val="22"/>
        </w:rPr>
        <w:t>OŚWIADCZENIE</w:t>
      </w:r>
    </w:p>
    <w:p w14:paraId="3601C79B" w14:textId="77777777" w:rsidR="00BC1510" w:rsidRPr="00A761E2" w:rsidRDefault="00BC1510" w:rsidP="00721B79">
      <w:pPr>
        <w:pStyle w:val="Tekstpodstawowy"/>
        <w:suppressAutoHyphens/>
        <w:spacing w:line="240" w:lineRule="auto"/>
        <w:ind w:left="540"/>
        <w:jc w:val="right"/>
        <w:rPr>
          <w:rFonts w:ascii="Times New Roman" w:hAnsi="Times New Roman"/>
          <w:i/>
          <w:sz w:val="22"/>
          <w:szCs w:val="22"/>
        </w:rPr>
      </w:pPr>
    </w:p>
    <w:p w14:paraId="7D535361" w14:textId="364D09F5" w:rsidR="00BC1510" w:rsidRPr="00A761E2" w:rsidRDefault="00BC1510" w:rsidP="00721B79">
      <w:pPr>
        <w:spacing w:line="276" w:lineRule="auto"/>
        <w:ind w:left="426"/>
        <w:jc w:val="both"/>
        <w:rPr>
          <w:i/>
          <w:sz w:val="22"/>
          <w:szCs w:val="22"/>
        </w:rPr>
      </w:pPr>
      <w:r w:rsidRPr="00A761E2">
        <w:rPr>
          <w:sz w:val="22"/>
          <w:szCs w:val="22"/>
        </w:rPr>
        <w:t xml:space="preserve">Oświadczam, że w stosunku do podmiotu ……………… </w:t>
      </w:r>
      <w:r w:rsidRPr="00A761E2">
        <w:rPr>
          <w:i/>
          <w:sz w:val="22"/>
          <w:szCs w:val="22"/>
        </w:rPr>
        <w:t>(należy podać pełną nazwę/firmę, adres, a także w zależności od podmiotu: NIP/PESEL, KRS/</w:t>
      </w:r>
      <w:r w:rsidR="00DB19FA">
        <w:rPr>
          <w:i/>
          <w:sz w:val="22"/>
          <w:szCs w:val="22"/>
        </w:rPr>
        <w:t>C</w:t>
      </w:r>
      <w:r w:rsidRPr="00A761E2">
        <w:rPr>
          <w:i/>
          <w:sz w:val="22"/>
          <w:szCs w:val="22"/>
        </w:rPr>
        <w:t>EiDG)</w:t>
      </w:r>
    </w:p>
    <w:p w14:paraId="00B2BAC9" w14:textId="77777777" w:rsidR="00BC1510" w:rsidRPr="00A761E2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zachodzą podstawy wykluczenia z postępowania na podstawie art. …………. ustawy PZP </w:t>
      </w:r>
      <w:r w:rsidRPr="00A761E2">
        <w:rPr>
          <w:i/>
          <w:sz w:val="22"/>
          <w:szCs w:val="22"/>
        </w:rPr>
        <w:t>(podać mającą zastosowanie podstawę wykluczenia spośród wskazanych powyżej).</w:t>
      </w:r>
      <w:r w:rsidRPr="00A761E2">
        <w:rPr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4E71E3A9" w14:textId="7AA09788" w:rsidR="00780567" w:rsidRPr="00A761E2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A761E2">
        <w:rPr>
          <w:sz w:val="22"/>
          <w:szCs w:val="22"/>
        </w:rPr>
        <w:t>……………………………………………………</w:t>
      </w:r>
      <w:r w:rsidR="00780567" w:rsidRPr="00A761E2">
        <w:rPr>
          <w:sz w:val="22"/>
          <w:szCs w:val="22"/>
        </w:rPr>
        <w:t>…</w:t>
      </w:r>
      <w:r w:rsidRPr="00A761E2">
        <w:rPr>
          <w:sz w:val="22"/>
          <w:szCs w:val="22"/>
        </w:rPr>
        <w:t>…………………………………..…………………...........……………………………………………………………………………………</w:t>
      </w:r>
      <w:r w:rsidR="00780567" w:rsidRPr="00A761E2">
        <w:rPr>
          <w:sz w:val="22"/>
          <w:szCs w:val="22"/>
        </w:rPr>
        <w:t>...</w:t>
      </w:r>
    </w:p>
    <w:p w14:paraId="63B45EF3" w14:textId="05E4A484" w:rsidR="00BC1510" w:rsidRPr="00A761E2" w:rsidRDefault="00BC1510" w:rsidP="00721B79">
      <w:pPr>
        <w:spacing w:line="360" w:lineRule="auto"/>
        <w:ind w:left="426"/>
        <w:jc w:val="left"/>
        <w:rPr>
          <w:sz w:val="22"/>
          <w:szCs w:val="22"/>
        </w:rPr>
      </w:pPr>
      <w:r w:rsidRPr="00A761E2">
        <w:rPr>
          <w:sz w:val="22"/>
          <w:szCs w:val="22"/>
        </w:rPr>
        <w:t>…..…………………...........…………………………………………………………………</w:t>
      </w:r>
      <w:r w:rsidR="00780567" w:rsidRPr="00A761E2">
        <w:rPr>
          <w:sz w:val="22"/>
          <w:szCs w:val="22"/>
        </w:rPr>
        <w:t>…….</w:t>
      </w:r>
    </w:p>
    <w:p w14:paraId="19AB7762" w14:textId="77777777" w:rsidR="00BC1510" w:rsidRPr="00A761E2" w:rsidRDefault="00BC1510" w:rsidP="00721B79">
      <w:pPr>
        <w:spacing w:line="360" w:lineRule="auto"/>
        <w:ind w:left="426"/>
        <w:jc w:val="both"/>
        <w:rPr>
          <w:sz w:val="22"/>
          <w:szCs w:val="22"/>
        </w:rPr>
      </w:pPr>
    </w:p>
    <w:p w14:paraId="620FA724" w14:textId="77777777" w:rsidR="00BC1510" w:rsidRPr="00A761E2" w:rsidRDefault="00BC1510" w:rsidP="00721B79">
      <w:pPr>
        <w:spacing w:line="276" w:lineRule="auto"/>
        <w:ind w:left="426"/>
        <w:jc w:val="both"/>
        <w:rPr>
          <w:sz w:val="22"/>
          <w:szCs w:val="22"/>
        </w:rPr>
      </w:pPr>
    </w:p>
    <w:p w14:paraId="08374443" w14:textId="242DF39F" w:rsidR="00ED2DB2" w:rsidRPr="00A761E2" w:rsidRDefault="00BC1510" w:rsidP="00ED2DB2">
      <w:pPr>
        <w:spacing w:line="276" w:lineRule="auto"/>
        <w:ind w:left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Oświadczam, że wszystkie informacje podane w powyższych oświadczeniach są aktualne </w:t>
      </w:r>
      <w:r w:rsidRPr="00A761E2">
        <w:rPr>
          <w:sz w:val="22"/>
          <w:szCs w:val="22"/>
        </w:rPr>
        <w:br/>
        <w:t>i zgodne z prawdą oraz zostały przedstawione z pełną świadomością konsekwencji wprowadzenia</w:t>
      </w:r>
      <w:r w:rsidR="00AC4533" w:rsidRPr="00A761E2">
        <w:rPr>
          <w:sz w:val="22"/>
          <w:szCs w:val="22"/>
        </w:rPr>
        <w:t xml:space="preserve"> zamawiając</w:t>
      </w:r>
      <w:r w:rsidRPr="00A761E2">
        <w:rPr>
          <w:sz w:val="22"/>
          <w:szCs w:val="22"/>
        </w:rPr>
        <w:t>ego w błąd przy przedstawianiu informacji.</w:t>
      </w:r>
    </w:p>
    <w:p w14:paraId="11E7DAC1" w14:textId="77777777" w:rsidR="00ED2DB2" w:rsidRPr="00A761E2" w:rsidRDefault="00ED2DB2">
      <w:pPr>
        <w:widowControl/>
        <w:jc w:val="left"/>
        <w:rPr>
          <w:sz w:val="22"/>
          <w:szCs w:val="22"/>
        </w:rPr>
      </w:pPr>
      <w:r w:rsidRPr="00A761E2">
        <w:rPr>
          <w:sz w:val="22"/>
          <w:szCs w:val="22"/>
        </w:rPr>
        <w:br w:type="page"/>
      </w:r>
    </w:p>
    <w:p w14:paraId="065D3824" w14:textId="48E7CD0A" w:rsidR="008E1C80" w:rsidRPr="00A761E2" w:rsidRDefault="0030530E" w:rsidP="00721B79">
      <w:pPr>
        <w:pStyle w:val="Tekstpodstawowy"/>
        <w:suppressAutoHyphens/>
        <w:ind w:left="54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761E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Załącznik nr </w:t>
      </w:r>
      <w:r w:rsidR="0033491B" w:rsidRPr="00A761E2">
        <w:rPr>
          <w:rFonts w:ascii="Times New Roman" w:hAnsi="Times New Roman" w:cs="Times New Roman"/>
          <w:b/>
          <w:sz w:val="22"/>
          <w:szCs w:val="22"/>
        </w:rPr>
        <w:t>2</w:t>
      </w:r>
      <w:r w:rsidRPr="00A761E2">
        <w:rPr>
          <w:rFonts w:ascii="Times New Roman" w:hAnsi="Times New Roman" w:cs="Times New Roman"/>
          <w:b/>
          <w:sz w:val="22"/>
          <w:szCs w:val="22"/>
        </w:rPr>
        <w:t xml:space="preserve"> do formularza oferty</w:t>
      </w:r>
    </w:p>
    <w:p w14:paraId="37A5E217" w14:textId="1628E1D8" w:rsidR="008E1C80" w:rsidRPr="00A761E2" w:rsidRDefault="008E1C80" w:rsidP="00721B79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i/>
          <w:sz w:val="22"/>
          <w:szCs w:val="22"/>
        </w:rPr>
      </w:pPr>
    </w:p>
    <w:p w14:paraId="20273772" w14:textId="671FB360" w:rsidR="008E1C80" w:rsidRPr="00A761E2" w:rsidRDefault="0030530E" w:rsidP="00721B79">
      <w:pPr>
        <w:pStyle w:val="Tekstpodstawowy"/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A761E2">
        <w:rPr>
          <w:rFonts w:ascii="Times New Roman" w:hAnsi="Times New Roman" w:cs="Times New Roman"/>
          <w:b/>
          <w:iCs/>
          <w:color w:val="000000"/>
          <w:sz w:val="22"/>
          <w:szCs w:val="22"/>
        </w:rPr>
        <w:t>OŚWIADCZENIE</w:t>
      </w:r>
    </w:p>
    <w:p w14:paraId="1B86CDC8" w14:textId="3D117900" w:rsidR="008E1C80" w:rsidRPr="00A761E2" w:rsidRDefault="0030530E" w:rsidP="00721B79">
      <w:pPr>
        <w:pStyle w:val="Tekstpodstawowy"/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A761E2">
        <w:rPr>
          <w:rFonts w:ascii="Times New Roman" w:hAnsi="Times New Roman" w:cs="Times New Roman"/>
          <w:b/>
          <w:iCs/>
          <w:color w:val="000000"/>
          <w:sz w:val="22"/>
          <w:szCs w:val="22"/>
        </w:rPr>
        <w:t>wykaz</w:t>
      </w:r>
      <w:r w:rsidR="001425F2" w:rsidRPr="00A761E2"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 </w:t>
      </w:r>
      <w:r w:rsidR="00E90D7E" w:rsidRPr="00A761E2">
        <w:rPr>
          <w:rFonts w:ascii="Times New Roman" w:hAnsi="Times New Roman" w:cs="Times New Roman"/>
          <w:b/>
          <w:iCs/>
          <w:color w:val="000000"/>
          <w:sz w:val="22"/>
          <w:szCs w:val="22"/>
        </w:rPr>
        <w:t>podwykonawc</w:t>
      </w:r>
      <w:r w:rsidRPr="00A761E2">
        <w:rPr>
          <w:rFonts w:ascii="Times New Roman" w:hAnsi="Times New Roman" w:cs="Times New Roman"/>
          <w:b/>
          <w:iCs/>
          <w:color w:val="000000"/>
          <w:sz w:val="22"/>
          <w:szCs w:val="22"/>
        </w:rPr>
        <w:t>ów</w:t>
      </w:r>
    </w:p>
    <w:p w14:paraId="1D91426E" w14:textId="3B9EE360" w:rsidR="008E1C80" w:rsidRPr="00A761E2" w:rsidRDefault="008E1C80" w:rsidP="00721B79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8AE4874" w14:textId="75BA2E46" w:rsidR="008E1C80" w:rsidRPr="00A761E2" w:rsidRDefault="0030530E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>Oświadczamy, że:</w:t>
      </w:r>
    </w:p>
    <w:p w14:paraId="011E89D3" w14:textId="028E3955" w:rsidR="008E1C80" w:rsidRPr="00A761E2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0B9A048D" w14:textId="3FFE2940" w:rsidR="008E1C80" w:rsidRPr="00A761E2" w:rsidRDefault="0030530E" w:rsidP="002D0F18">
      <w:pPr>
        <w:pStyle w:val="Tekstpodstawowy"/>
        <w:numPr>
          <w:ilvl w:val="0"/>
          <w:numId w:val="40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b/>
          <w:sz w:val="22"/>
          <w:szCs w:val="22"/>
        </w:rPr>
        <w:t>powierzamy*</w:t>
      </w:r>
      <w:r w:rsidRPr="00A761E2">
        <w:rPr>
          <w:rFonts w:ascii="Times New Roman" w:hAnsi="Times New Roman" w:cs="Times New Roman"/>
          <w:sz w:val="22"/>
          <w:szCs w:val="22"/>
        </w:rPr>
        <w:t xml:space="preserve"> następującym</w:t>
      </w:r>
      <w:r w:rsidR="001425F2" w:rsidRPr="00A761E2">
        <w:rPr>
          <w:rFonts w:ascii="Times New Roman" w:hAnsi="Times New Roman" w:cs="Times New Roman"/>
          <w:sz w:val="22"/>
          <w:szCs w:val="22"/>
        </w:rPr>
        <w:t xml:space="preserve"> </w:t>
      </w:r>
      <w:r w:rsidR="00E90D7E" w:rsidRPr="00A761E2">
        <w:rPr>
          <w:rFonts w:ascii="Times New Roman" w:hAnsi="Times New Roman" w:cs="Times New Roman"/>
          <w:sz w:val="22"/>
          <w:szCs w:val="22"/>
        </w:rPr>
        <w:t>podwykonawc</w:t>
      </w:r>
      <w:r w:rsidRPr="00A761E2">
        <w:rPr>
          <w:rFonts w:ascii="Times New Roman" w:hAnsi="Times New Roman" w:cs="Times New Roman"/>
          <w:sz w:val="22"/>
          <w:szCs w:val="22"/>
        </w:rPr>
        <w:t>om wykonanie następujących części (zakresu) zamówienia</w:t>
      </w:r>
      <w:r w:rsidR="00E43CCD" w:rsidRPr="00A761E2">
        <w:rPr>
          <w:rFonts w:ascii="Times New Roman" w:hAnsi="Times New Roman" w:cs="Times New Roman"/>
          <w:sz w:val="22"/>
          <w:szCs w:val="22"/>
        </w:rPr>
        <w:t>:</w:t>
      </w:r>
    </w:p>
    <w:p w14:paraId="2EAD3EBC" w14:textId="27E72FF6" w:rsidR="008E1C80" w:rsidRPr="00A761E2" w:rsidRDefault="008E1C80" w:rsidP="0025743B">
      <w:pPr>
        <w:pStyle w:val="Tekstpodstawowy"/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7E963A03" w14:textId="704C3DC8" w:rsidR="00710F5F" w:rsidRPr="00A761E2" w:rsidRDefault="0030530E" w:rsidP="0025743B">
      <w:pPr>
        <w:pStyle w:val="Tekstpodstawowy"/>
        <w:numPr>
          <w:ilvl w:val="2"/>
          <w:numId w:val="7"/>
        </w:numPr>
        <w:tabs>
          <w:tab w:val="left" w:pos="0"/>
        </w:tabs>
        <w:suppressAutoHyphens/>
        <w:spacing w:line="24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761E2">
        <w:rPr>
          <w:rFonts w:ascii="Times New Roman" w:hAnsi="Times New Roman" w:cs="Times New Roman"/>
          <w:i/>
          <w:sz w:val="22"/>
          <w:szCs w:val="22"/>
        </w:rPr>
        <w:t>(podać pełną nazwę</w:t>
      </w:r>
      <w:r w:rsidR="00710F5F" w:rsidRPr="00A761E2">
        <w:rPr>
          <w:rFonts w:ascii="Times New Roman" w:hAnsi="Times New Roman" w:cs="Times New Roman"/>
          <w:i/>
          <w:sz w:val="22"/>
          <w:szCs w:val="22"/>
        </w:rPr>
        <w:t>/nazwę firmy podwykonawcy</w:t>
      </w:r>
      <w:r w:rsidRPr="00A761E2">
        <w:rPr>
          <w:rFonts w:ascii="Times New Roman" w:hAnsi="Times New Roman" w:cs="Times New Roman"/>
          <w:i/>
          <w:sz w:val="22"/>
          <w:szCs w:val="22"/>
        </w:rPr>
        <w:t xml:space="preserve">, NIP/PESEL, </w:t>
      </w:r>
      <w:r w:rsidR="00710F5F" w:rsidRPr="00A761E2">
        <w:rPr>
          <w:rFonts w:ascii="Times New Roman" w:hAnsi="Times New Roman" w:cs="Times New Roman"/>
          <w:i/>
          <w:sz w:val="22"/>
          <w:szCs w:val="22"/>
        </w:rPr>
        <w:t xml:space="preserve">nr </w:t>
      </w:r>
      <w:r w:rsidRPr="00A761E2">
        <w:rPr>
          <w:rFonts w:ascii="Times New Roman" w:hAnsi="Times New Roman" w:cs="Times New Roman"/>
          <w:i/>
          <w:sz w:val="22"/>
          <w:szCs w:val="22"/>
        </w:rPr>
        <w:t>KRS)</w:t>
      </w:r>
      <w:r w:rsidR="00710F5F" w:rsidRPr="00A761E2">
        <w:rPr>
          <w:rFonts w:ascii="Times New Roman" w:hAnsi="Times New Roman" w:cs="Times New Roman"/>
          <w:i/>
          <w:sz w:val="22"/>
          <w:szCs w:val="22"/>
        </w:rPr>
        <w:t>:</w:t>
      </w:r>
    </w:p>
    <w:p w14:paraId="740E7D12" w14:textId="77777777" w:rsidR="00710F5F" w:rsidRPr="00A761E2" w:rsidRDefault="0030530E" w:rsidP="0025743B">
      <w:pPr>
        <w:pStyle w:val="Tekstpodstawowy"/>
        <w:tabs>
          <w:tab w:val="left" w:pos="0"/>
        </w:tabs>
        <w:suppressAutoHyphens/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A761E2">
        <w:rPr>
          <w:rFonts w:ascii="Times New Roman" w:hAnsi="Times New Roman" w:cs="Times New Roman"/>
          <w:sz w:val="22"/>
          <w:szCs w:val="22"/>
        </w:rPr>
        <w:br/>
        <w:t>zakres zamówienia:</w:t>
      </w:r>
    </w:p>
    <w:p w14:paraId="474C8967" w14:textId="58CCBB86" w:rsidR="008E1C80" w:rsidRPr="00A761E2" w:rsidRDefault="0030530E" w:rsidP="0025743B">
      <w:pPr>
        <w:pStyle w:val="Tekstpodstawowy"/>
        <w:tabs>
          <w:tab w:val="left" w:pos="0"/>
        </w:tabs>
        <w:suppressAutoHyphens/>
        <w:spacing w:line="240" w:lineRule="auto"/>
        <w:ind w:left="851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>………………………………………………................................................</w:t>
      </w:r>
      <w:r w:rsidRPr="00A761E2">
        <w:rPr>
          <w:rFonts w:ascii="Times New Roman" w:hAnsi="Times New Roman" w:cs="Times New Roman"/>
          <w:sz w:val="22"/>
          <w:szCs w:val="22"/>
        </w:rPr>
        <w:br/>
      </w:r>
    </w:p>
    <w:p w14:paraId="5877524E" w14:textId="53BA5AE4" w:rsidR="008E1C80" w:rsidRPr="00A761E2" w:rsidRDefault="0030530E" w:rsidP="00B66EA9">
      <w:pPr>
        <w:pStyle w:val="Tekstpodstawowy"/>
        <w:numPr>
          <w:ilvl w:val="2"/>
          <w:numId w:val="7"/>
        </w:numPr>
        <w:tabs>
          <w:tab w:val="clear" w:pos="2160"/>
          <w:tab w:val="left" w:pos="0"/>
        </w:tabs>
        <w:suppressAutoHyphens/>
        <w:spacing w:line="240" w:lineRule="auto"/>
        <w:ind w:left="851" w:hanging="425"/>
        <w:jc w:val="left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sz w:val="22"/>
          <w:szCs w:val="22"/>
        </w:rPr>
        <w:t xml:space="preserve">Podwykonawca </w:t>
      </w:r>
      <w:r w:rsidRPr="00A761E2">
        <w:rPr>
          <w:rFonts w:ascii="Times New Roman" w:hAnsi="Times New Roman" w:cs="Times New Roman"/>
          <w:i/>
          <w:sz w:val="22"/>
          <w:szCs w:val="22"/>
        </w:rPr>
        <w:t>(</w:t>
      </w:r>
      <w:r w:rsidR="00710F5F" w:rsidRPr="00A761E2">
        <w:rPr>
          <w:rFonts w:ascii="Times New Roman" w:hAnsi="Times New Roman" w:cs="Times New Roman"/>
          <w:i/>
          <w:sz w:val="22"/>
          <w:szCs w:val="22"/>
        </w:rPr>
        <w:t>podać pełną nazwę/nazwę firmy podwykonawcy, NIP/PESEL, nr KRS</w:t>
      </w:r>
      <w:r w:rsidRPr="00A761E2">
        <w:rPr>
          <w:rFonts w:ascii="Times New Roman" w:hAnsi="Times New Roman" w:cs="Times New Roman"/>
          <w:i/>
          <w:sz w:val="22"/>
          <w:szCs w:val="22"/>
        </w:rPr>
        <w:t>)</w:t>
      </w:r>
      <w:r w:rsidR="00710F5F" w:rsidRPr="00A761E2">
        <w:rPr>
          <w:rFonts w:ascii="Times New Roman" w:hAnsi="Times New Roman" w:cs="Times New Roman"/>
          <w:i/>
          <w:sz w:val="22"/>
          <w:szCs w:val="22"/>
        </w:rPr>
        <w:t>:</w:t>
      </w:r>
      <w:r w:rsidR="00710F5F" w:rsidRPr="00A761E2">
        <w:rPr>
          <w:rFonts w:ascii="Times New Roman" w:hAnsi="Times New Roman" w:cs="Times New Roman"/>
          <w:i/>
          <w:sz w:val="22"/>
          <w:szCs w:val="22"/>
        </w:rPr>
        <w:br/>
      </w:r>
      <w:r w:rsidRPr="00A761E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  <w:r w:rsidRPr="00A761E2">
        <w:rPr>
          <w:rFonts w:ascii="Times New Roman" w:hAnsi="Times New Roman" w:cs="Times New Roman"/>
          <w:sz w:val="22"/>
          <w:szCs w:val="22"/>
        </w:rPr>
        <w:br/>
        <w:t>zakres</w:t>
      </w:r>
      <w:r w:rsidR="00B66EA9" w:rsidRPr="00A761E2">
        <w:rPr>
          <w:rFonts w:ascii="Times New Roman" w:hAnsi="Times New Roman" w:cs="Times New Roman"/>
          <w:sz w:val="22"/>
          <w:szCs w:val="22"/>
        </w:rPr>
        <w:t xml:space="preserve"> </w:t>
      </w:r>
      <w:r w:rsidRPr="00A761E2">
        <w:rPr>
          <w:rFonts w:ascii="Times New Roman" w:hAnsi="Times New Roman" w:cs="Times New Roman"/>
          <w:sz w:val="22"/>
          <w:szCs w:val="22"/>
        </w:rPr>
        <w:t>zamówienia: ……………………………………………….................................................</w:t>
      </w:r>
    </w:p>
    <w:p w14:paraId="749D70F2" w14:textId="361E9E53" w:rsidR="008E1C80" w:rsidRPr="00A761E2" w:rsidRDefault="008E1C80" w:rsidP="0025743B">
      <w:pPr>
        <w:pStyle w:val="Tekstpodstawowy"/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</w:p>
    <w:p w14:paraId="5702E25B" w14:textId="59A52533" w:rsidR="008E1C80" w:rsidRPr="00A761E2" w:rsidRDefault="0030530E" w:rsidP="002D0F18">
      <w:pPr>
        <w:pStyle w:val="Tekstpodstawowy"/>
        <w:numPr>
          <w:ilvl w:val="0"/>
          <w:numId w:val="40"/>
        </w:numPr>
        <w:suppressAutoHyphens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A761E2">
        <w:rPr>
          <w:rFonts w:ascii="Times New Roman" w:hAnsi="Times New Roman" w:cs="Times New Roman"/>
          <w:b/>
          <w:sz w:val="22"/>
          <w:szCs w:val="22"/>
        </w:rPr>
        <w:t>nie powierzamy*</w:t>
      </w:r>
      <w:r w:rsidR="001425F2" w:rsidRPr="00A761E2">
        <w:rPr>
          <w:rFonts w:ascii="Times New Roman" w:hAnsi="Times New Roman" w:cs="Times New Roman"/>
          <w:sz w:val="22"/>
          <w:szCs w:val="22"/>
        </w:rPr>
        <w:t xml:space="preserve"> </w:t>
      </w:r>
      <w:r w:rsidR="00E90D7E" w:rsidRPr="00A761E2">
        <w:rPr>
          <w:rFonts w:ascii="Times New Roman" w:hAnsi="Times New Roman" w:cs="Times New Roman"/>
          <w:sz w:val="22"/>
          <w:szCs w:val="22"/>
        </w:rPr>
        <w:t>podwykonawc</w:t>
      </w:r>
      <w:r w:rsidRPr="00A761E2">
        <w:rPr>
          <w:rFonts w:ascii="Times New Roman" w:hAnsi="Times New Roman" w:cs="Times New Roman"/>
          <w:sz w:val="22"/>
          <w:szCs w:val="22"/>
        </w:rPr>
        <w:t>om żadnej części (zakresu) zamówienia</w:t>
      </w:r>
    </w:p>
    <w:p w14:paraId="24B2B35F" w14:textId="2279F983" w:rsidR="008E1C80" w:rsidRPr="00A761E2" w:rsidRDefault="008E1C80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8EDB1F" w14:textId="77777777" w:rsidR="00710F5F" w:rsidRPr="00A761E2" w:rsidRDefault="00710F5F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57901F7" w14:textId="77777777" w:rsidR="00710F5F" w:rsidRPr="00A761E2" w:rsidRDefault="00710F5F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6981614" w14:textId="3C65E304" w:rsidR="008E1C80" w:rsidRPr="00A761E2" w:rsidRDefault="008E1C80" w:rsidP="0025743B">
      <w:pPr>
        <w:pStyle w:val="Tekstpodstawowy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39403E9" w14:textId="5E4D2211" w:rsidR="008E1C80" w:rsidRPr="00A761E2" w:rsidRDefault="0030530E" w:rsidP="0025743B">
      <w:pPr>
        <w:pStyle w:val="Tekstpodstawowy"/>
        <w:suppressAutoHyphens/>
        <w:spacing w:line="240" w:lineRule="auto"/>
        <w:ind w:left="426"/>
        <w:rPr>
          <w:rFonts w:ascii="Times New Roman" w:hAnsi="Times New Roman" w:cs="Times New Roman"/>
          <w:i/>
          <w:sz w:val="22"/>
          <w:szCs w:val="22"/>
        </w:rPr>
      </w:pPr>
      <w:r w:rsidRPr="00A761E2">
        <w:rPr>
          <w:rFonts w:ascii="Times New Roman" w:hAnsi="Times New Roman" w:cs="Times New Roman"/>
          <w:i/>
          <w:sz w:val="22"/>
          <w:szCs w:val="22"/>
        </w:rPr>
        <w:t>(jeżeli</w:t>
      </w:r>
      <w:r w:rsidR="00460D5B" w:rsidRPr="00A761E2">
        <w:rPr>
          <w:rFonts w:ascii="Times New Roman" w:hAnsi="Times New Roman" w:cs="Times New Roman"/>
          <w:i/>
          <w:sz w:val="22"/>
          <w:szCs w:val="22"/>
        </w:rPr>
        <w:t xml:space="preserve"> wykonawc</w:t>
      </w:r>
      <w:r w:rsidRPr="00A761E2">
        <w:rPr>
          <w:rFonts w:ascii="Times New Roman" w:hAnsi="Times New Roman" w:cs="Times New Roman"/>
          <w:i/>
          <w:sz w:val="22"/>
          <w:szCs w:val="22"/>
        </w:rPr>
        <w:t>a nie wykreśli żadnej z powyższych opcji,</w:t>
      </w:r>
      <w:r w:rsidR="00AC4533" w:rsidRPr="00A761E2">
        <w:rPr>
          <w:rFonts w:ascii="Times New Roman" w:hAnsi="Times New Roman" w:cs="Times New Roman"/>
          <w:i/>
          <w:sz w:val="22"/>
          <w:szCs w:val="22"/>
        </w:rPr>
        <w:t xml:space="preserve"> zamawiając</w:t>
      </w:r>
      <w:r w:rsidRPr="00A761E2">
        <w:rPr>
          <w:rFonts w:ascii="Times New Roman" w:hAnsi="Times New Roman" w:cs="Times New Roman"/>
          <w:i/>
          <w:sz w:val="22"/>
          <w:szCs w:val="22"/>
        </w:rPr>
        <w:t xml:space="preserve">y uzna, że </w:t>
      </w:r>
      <w:r w:rsidR="00A81A7A" w:rsidRPr="00A761E2">
        <w:rPr>
          <w:rFonts w:ascii="Times New Roman" w:hAnsi="Times New Roman" w:cs="Times New Roman"/>
          <w:i/>
          <w:sz w:val="22"/>
          <w:szCs w:val="22"/>
        </w:rPr>
        <w:t xml:space="preserve">wykonawca </w:t>
      </w:r>
      <w:r w:rsidR="00710F5F" w:rsidRPr="00A761E2">
        <w:rPr>
          <w:rFonts w:ascii="Times New Roman" w:hAnsi="Times New Roman" w:cs="Times New Roman"/>
          <w:i/>
          <w:sz w:val="22"/>
          <w:szCs w:val="22"/>
        </w:rPr>
        <w:br/>
      </w:r>
      <w:r w:rsidRPr="00A761E2">
        <w:rPr>
          <w:rFonts w:ascii="Times New Roman" w:hAnsi="Times New Roman" w:cs="Times New Roman"/>
          <w:i/>
          <w:sz w:val="22"/>
          <w:szCs w:val="22"/>
        </w:rPr>
        <w:t>nie powierza</w:t>
      </w:r>
      <w:r w:rsidR="00E90D7E" w:rsidRPr="00A761E2">
        <w:rPr>
          <w:rFonts w:ascii="Times New Roman" w:hAnsi="Times New Roman" w:cs="Times New Roman"/>
          <w:i/>
          <w:sz w:val="22"/>
          <w:szCs w:val="22"/>
        </w:rPr>
        <w:t xml:space="preserve"> podwykonawc</w:t>
      </w:r>
      <w:r w:rsidRPr="00A761E2">
        <w:rPr>
          <w:rFonts w:ascii="Times New Roman" w:hAnsi="Times New Roman" w:cs="Times New Roman"/>
          <w:i/>
          <w:sz w:val="22"/>
          <w:szCs w:val="22"/>
        </w:rPr>
        <w:t>om wykonania żadnych prac objętych niniejszym zamówieniem)</w:t>
      </w:r>
    </w:p>
    <w:p w14:paraId="2066EB39" w14:textId="62D43F66" w:rsidR="008E1C80" w:rsidRPr="00A761E2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275A9A90" w14:textId="03910500" w:rsidR="008E1C80" w:rsidRPr="00A761E2" w:rsidRDefault="008E1C80" w:rsidP="0025743B">
      <w:pPr>
        <w:pStyle w:val="Tekstpodstawowy"/>
        <w:suppressAutoHyphens/>
        <w:ind w:left="540"/>
        <w:rPr>
          <w:rFonts w:ascii="Times New Roman" w:hAnsi="Times New Roman" w:cs="Times New Roman"/>
          <w:sz w:val="22"/>
          <w:szCs w:val="22"/>
        </w:rPr>
      </w:pPr>
    </w:p>
    <w:p w14:paraId="59E84A45" w14:textId="6D79756A" w:rsidR="008E1C80" w:rsidRPr="00A761E2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F762F9A" w14:textId="679A47FC" w:rsidR="008E1C80" w:rsidRPr="00A761E2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340D0E6C" w14:textId="24C87EB7" w:rsidR="008E1C80" w:rsidRPr="00A761E2" w:rsidRDefault="008E1C80" w:rsidP="0025743B">
      <w:pPr>
        <w:pStyle w:val="Tekstpodstawowy"/>
        <w:suppressAutoHyphens/>
        <w:spacing w:line="240" w:lineRule="auto"/>
        <w:ind w:left="540"/>
        <w:rPr>
          <w:rFonts w:ascii="Times New Roman" w:hAnsi="Times New Roman" w:cs="Times New Roman"/>
          <w:i/>
          <w:iCs/>
          <w:sz w:val="22"/>
          <w:szCs w:val="22"/>
        </w:rPr>
      </w:pPr>
    </w:p>
    <w:p w14:paraId="73EF1927" w14:textId="2A28F2E4" w:rsidR="00195ECC" w:rsidRDefault="0030530E" w:rsidP="0025743B">
      <w:pPr>
        <w:pStyle w:val="Tekstpodstawowy"/>
        <w:suppressAutoHyphens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</w:rPr>
      </w:pPr>
      <w:r w:rsidRPr="00A761E2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146658A1" w14:textId="77777777" w:rsidR="00195ECC" w:rsidRDefault="00195ECC" w:rsidP="00CD78B2">
      <w:pPr>
        <w:widowControl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07709C4" w14:textId="60F67E29" w:rsidR="008E1C80" w:rsidRPr="00B173AA" w:rsidRDefault="00195ECC" w:rsidP="00195EC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173AA"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Załącznik nr 3 do formularza oferty</w:t>
      </w:r>
    </w:p>
    <w:p w14:paraId="6B52C927" w14:textId="4E6A7BB9" w:rsidR="00195ECC" w:rsidRPr="00E52E3F" w:rsidRDefault="00195ECC" w:rsidP="00195ECC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14:paraId="1902E4DB" w14:textId="77777777" w:rsidR="00890A02" w:rsidRDefault="00890A02" w:rsidP="00195ECC">
      <w:pPr>
        <w:widowControl/>
        <w:rPr>
          <w:b/>
          <w:bCs/>
          <w:sz w:val="22"/>
          <w:szCs w:val="22"/>
        </w:rPr>
      </w:pPr>
    </w:p>
    <w:p w14:paraId="4CD1CCC9" w14:textId="011EE34E" w:rsidR="00195ECC" w:rsidRPr="00E52E3F" w:rsidRDefault="000C6518" w:rsidP="00195ECC">
      <w:pPr>
        <w:widowControl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KALKULACJA CENOWA</w:t>
      </w:r>
    </w:p>
    <w:p w14:paraId="27AA1DB4" w14:textId="77777777" w:rsidR="00195ECC" w:rsidRPr="00E52E3F" w:rsidRDefault="00195ECC" w:rsidP="00195ECC">
      <w:pPr>
        <w:widowControl/>
        <w:jc w:val="right"/>
        <w:rPr>
          <w:b/>
          <w:bCs/>
          <w:sz w:val="22"/>
          <w:szCs w:val="22"/>
        </w:rPr>
      </w:pPr>
    </w:p>
    <w:p w14:paraId="034C7BD4" w14:textId="0068EFA2" w:rsidR="00195ECC" w:rsidRDefault="00195ECC" w:rsidP="00195EC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52E3F">
        <w:rPr>
          <w:rFonts w:ascii="Times New Roman" w:hAnsi="Times New Roman" w:cs="Times New Roman"/>
          <w:sz w:val="22"/>
          <w:szCs w:val="22"/>
        </w:rPr>
        <w:t>Niniejszy załącznik zawiera kalkulację cenową oferty, zgodnie z poniższą tabelą:</w:t>
      </w:r>
    </w:p>
    <w:p w14:paraId="54BDC0AA" w14:textId="0E95170C" w:rsidR="00B173AA" w:rsidRDefault="00B173AA" w:rsidP="00195ECC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11"/>
        <w:tblW w:w="9781" w:type="dxa"/>
        <w:tblInd w:w="-572" w:type="dxa"/>
        <w:tblLook w:val="04A0" w:firstRow="1" w:lastRow="0" w:firstColumn="1" w:lastColumn="0" w:noHBand="0" w:noVBand="1"/>
      </w:tblPr>
      <w:tblGrid>
        <w:gridCol w:w="2241"/>
        <w:gridCol w:w="1470"/>
        <w:gridCol w:w="1165"/>
        <w:gridCol w:w="1242"/>
        <w:gridCol w:w="1096"/>
        <w:gridCol w:w="1277"/>
        <w:gridCol w:w="1290"/>
      </w:tblGrid>
      <w:tr w:rsidR="000D3346" w:rsidRPr="009C0784" w14:paraId="70DB9C66" w14:textId="77777777" w:rsidTr="00C661AC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A9283C" w14:textId="77777777" w:rsidR="000D3346" w:rsidRPr="005209E5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502C9F66" w14:textId="77777777" w:rsidR="000D3346" w:rsidRPr="00E7381B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Oferowane urządzenia/</w:t>
            </w:r>
          </w:p>
          <w:p w14:paraId="13795E84" w14:textId="67700996" w:rsidR="000D3346" w:rsidRPr="005209E5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elementy komputerowe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2BA3D4" w14:textId="77777777" w:rsidR="000D3346" w:rsidRPr="005209E5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18E0DFB7" w14:textId="77777777" w:rsidR="000D3346" w:rsidRPr="005209E5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Producent/</w:t>
            </w:r>
          </w:p>
          <w:p w14:paraId="4F38C67E" w14:textId="650200AD" w:rsidR="000D3346" w:rsidRPr="005209E5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23BEBE" w14:textId="77777777" w:rsidR="000D3346" w:rsidRPr="005209E5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0659593E" w14:textId="77777777" w:rsidR="000D3346" w:rsidRPr="005209E5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5209E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Cena jednostkowa netto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C14750" w14:textId="77777777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0DD98CDA" w14:textId="77777777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3225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Cena jednostkowa brutto</w:t>
            </w:r>
          </w:p>
          <w:p w14:paraId="6DFD30EE" w14:textId="77777777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4AFAF8" w14:textId="77777777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488AD422" w14:textId="0C545E79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3225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Liczba (szt.)</w:t>
            </w:r>
            <w:r w:rsidR="00322538" w:rsidRPr="00CE7B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/kpl.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B81954" w14:textId="77777777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3425EEBE" w14:textId="19791219" w:rsidR="000D3346" w:rsidRPr="00322538" w:rsidRDefault="000D3346" w:rsidP="0046173A">
            <w:pPr>
              <w:rPr>
                <w:b/>
                <w:bCs/>
                <w:sz w:val="22"/>
                <w:szCs w:val="22"/>
              </w:rPr>
            </w:pPr>
            <w:r w:rsidRPr="003225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Suma netto (cena jedn. netto x liczba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F9069A" w14:textId="74246AE6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</w:p>
          <w:p w14:paraId="3C7F0B27" w14:textId="77777777" w:rsidR="000D3346" w:rsidRPr="00322538" w:rsidRDefault="000D3346" w:rsidP="0046173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32253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Suma brutto (cena jedn. brutto x liczba)</w:t>
            </w:r>
          </w:p>
        </w:tc>
      </w:tr>
      <w:tr w:rsidR="00691CCF" w:rsidRPr="009C0784" w14:paraId="620D5B18" w14:textId="77777777" w:rsidTr="00146B99">
        <w:trPr>
          <w:trHeight w:val="53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0DE" w14:textId="1A7AC6E9" w:rsidR="00691CCF" w:rsidRPr="00C661AC" w:rsidRDefault="00786D84" w:rsidP="00691CCF">
            <w:pPr>
              <w:widowControl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Regulator przepływu – typ 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B63F" w14:textId="77777777" w:rsidR="00691CCF" w:rsidRPr="005209E5" w:rsidRDefault="00691CCF" w:rsidP="00691C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14F" w14:textId="77777777" w:rsidR="00691CCF" w:rsidRPr="005209E5" w:rsidRDefault="00691CCF" w:rsidP="00691C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60C" w14:textId="77777777" w:rsidR="00691CCF" w:rsidRPr="00322538" w:rsidRDefault="00691CCF" w:rsidP="00691C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5BC" w14:textId="538F27A2" w:rsidR="00691CCF" w:rsidRPr="00322538" w:rsidRDefault="00691CCF" w:rsidP="00146B99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322538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1245" w14:textId="77777777" w:rsidR="00691CCF" w:rsidRPr="00322538" w:rsidRDefault="00691CCF" w:rsidP="00691CCF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9329" w14:textId="2E44CC29" w:rsidR="00691CCF" w:rsidRPr="00322538" w:rsidRDefault="00691CCF" w:rsidP="00691C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691CCF" w:rsidRPr="009C0784" w14:paraId="76669BE5" w14:textId="77777777" w:rsidTr="00146B99">
        <w:trPr>
          <w:trHeight w:val="69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096" w14:textId="391CC821" w:rsidR="00691CCF" w:rsidRPr="00C661AC" w:rsidRDefault="00786D84" w:rsidP="00691CCF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Regulator przepływu – typ 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6B34" w14:textId="77777777" w:rsidR="00691CCF" w:rsidRPr="005209E5" w:rsidRDefault="00691CCF" w:rsidP="00691CCF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508E" w14:textId="77777777" w:rsidR="00691CCF" w:rsidRPr="005209E5" w:rsidRDefault="00691CCF" w:rsidP="00691CCF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26EF" w14:textId="77777777" w:rsidR="00691CCF" w:rsidRPr="00322538" w:rsidRDefault="00691CCF" w:rsidP="00691CCF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865F" w14:textId="35F044E0" w:rsidR="00691CCF" w:rsidRPr="00322538" w:rsidRDefault="00691CCF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BC4" w14:textId="77777777" w:rsidR="00691CCF" w:rsidRPr="00322538" w:rsidRDefault="00691CCF" w:rsidP="00691CCF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E6B" w14:textId="77777777" w:rsidR="00691CCF" w:rsidRPr="00322538" w:rsidRDefault="00691CCF" w:rsidP="00691CCF">
            <w:pPr>
              <w:rPr>
                <w:sz w:val="22"/>
                <w:szCs w:val="22"/>
              </w:rPr>
            </w:pPr>
          </w:p>
        </w:tc>
      </w:tr>
      <w:tr w:rsidR="00691CCF" w:rsidRPr="009C0784" w14:paraId="6F4B6A51" w14:textId="77777777" w:rsidTr="00146B99">
        <w:trPr>
          <w:trHeight w:val="56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AF9C" w14:textId="60C4C331" w:rsidR="00691CCF" w:rsidRPr="00C661AC" w:rsidRDefault="00691CCF" w:rsidP="0046173A">
            <w:pPr>
              <w:widowControl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Regulator przepływu – typ </w:t>
            </w:r>
            <w:r w:rsidR="00786D84"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D2C" w14:textId="77777777" w:rsidR="00691CCF" w:rsidRPr="005209E5" w:rsidRDefault="00691CCF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13C" w14:textId="77777777" w:rsidR="00691CCF" w:rsidRPr="005209E5" w:rsidRDefault="00691CCF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2E1" w14:textId="77777777" w:rsidR="00691CCF" w:rsidRPr="00322538" w:rsidRDefault="00691CCF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189" w14:textId="5D8F02BD" w:rsidR="00691CCF" w:rsidRPr="00322538" w:rsidRDefault="00691CCF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FC4" w14:textId="77777777" w:rsidR="00691CCF" w:rsidRPr="00322538" w:rsidRDefault="00691CCF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ABA" w14:textId="77777777" w:rsidR="00691CCF" w:rsidRPr="00322538" w:rsidRDefault="00691CCF" w:rsidP="0046173A">
            <w:pPr>
              <w:rPr>
                <w:sz w:val="22"/>
                <w:szCs w:val="22"/>
              </w:rPr>
            </w:pPr>
          </w:p>
        </w:tc>
      </w:tr>
      <w:tr w:rsidR="00786D84" w:rsidRPr="009C0784" w14:paraId="4456B78C" w14:textId="77777777" w:rsidTr="00146B99">
        <w:trPr>
          <w:trHeight w:val="54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723" w14:textId="25AE0B6D" w:rsidR="00786D84" w:rsidRPr="00C661AC" w:rsidRDefault="00786D84" w:rsidP="00461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Regulator przepływu – typ 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552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8D5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5623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76DA" w14:textId="329E91C0" w:rsidR="00786D84" w:rsidRPr="00322538" w:rsidRDefault="00786D84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FAB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EFB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</w:tr>
      <w:tr w:rsidR="00786D84" w:rsidRPr="009C0784" w14:paraId="5026ED73" w14:textId="77777777" w:rsidTr="00146B99">
        <w:trPr>
          <w:trHeight w:val="694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53A" w14:textId="261A78C7" w:rsidR="00786D84" w:rsidRPr="00C661AC" w:rsidRDefault="00786D84" w:rsidP="00461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Regulator przepływu – typ 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8F3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C0A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558E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EBBA" w14:textId="0070228F" w:rsidR="00786D84" w:rsidRPr="00322538" w:rsidRDefault="00786D84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6D7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7FC2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</w:tr>
      <w:tr w:rsidR="00786D84" w:rsidRPr="009C0784" w14:paraId="77B3DA0E" w14:textId="77777777" w:rsidTr="00146B99">
        <w:trPr>
          <w:trHeight w:val="70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61E" w14:textId="21B93231" w:rsidR="00786D84" w:rsidRPr="00C661AC" w:rsidRDefault="00786D84" w:rsidP="00461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Regulator ciśnienia – typ 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371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F805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D13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5C5E" w14:textId="58C74B9B" w:rsidR="00786D84" w:rsidRPr="00322538" w:rsidRDefault="00786D84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5C3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E18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</w:tr>
      <w:tr w:rsidR="00786D84" w:rsidRPr="009C0784" w14:paraId="6E099915" w14:textId="77777777" w:rsidTr="00146B99">
        <w:trPr>
          <w:trHeight w:val="69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AA1" w14:textId="3454A22F" w:rsidR="00786D84" w:rsidRPr="00C661AC" w:rsidRDefault="00786D84" w:rsidP="00461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Regulator ciśnienia – typ 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9660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A15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CDC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6DD4" w14:textId="0142A209" w:rsidR="00786D84" w:rsidRPr="00322538" w:rsidRDefault="00786D84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4C3C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B0E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</w:tr>
      <w:tr w:rsidR="00786D84" w:rsidRPr="009C0784" w14:paraId="78369ECD" w14:textId="77777777" w:rsidTr="00146B99">
        <w:trPr>
          <w:trHeight w:val="42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448" w14:textId="37D858D2" w:rsidR="00786D84" w:rsidRPr="00C661AC" w:rsidRDefault="00C661AC" w:rsidP="00461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Miernik ciśnienia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509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CCF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010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8EDD" w14:textId="01D448DC" w:rsidR="00786D84" w:rsidRPr="00322538" w:rsidRDefault="00C661AC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13D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98B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</w:tr>
      <w:tr w:rsidR="00786D84" w:rsidRPr="009C0784" w14:paraId="5F939B2F" w14:textId="77777777" w:rsidTr="00146B99">
        <w:trPr>
          <w:trHeight w:val="428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28E7" w14:textId="07DC45AB" w:rsidR="00786D84" w:rsidRPr="00C661AC" w:rsidRDefault="00C661AC" w:rsidP="00461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Filtr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1B68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76E" w14:textId="77777777" w:rsidR="00786D84" w:rsidRPr="005209E5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7DA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6536" w14:textId="47FBC7DC" w:rsidR="00786D84" w:rsidRPr="00322538" w:rsidRDefault="00C661AC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93E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415" w14:textId="77777777" w:rsidR="00786D84" w:rsidRPr="00322538" w:rsidRDefault="00786D84" w:rsidP="0046173A">
            <w:pPr>
              <w:rPr>
                <w:sz w:val="22"/>
                <w:szCs w:val="22"/>
              </w:rPr>
            </w:pPr>
          </w:p>
        </w:tc>
      </w:tr>
      <w:tr w:rsidR="00C661AC" w:rsidRPr="009C0784" w14:paraId="12B6C1D6" w14:textId="77777777" w:rsidTr="00146B99">
        <w:trPr>
          <w:trHeight w:val="38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356" w14:textId="0EFC46B4" w:rsidR="00C661AC" w:rsidRPr="00C661AC" w:rsidRDefault="00E63492" w:rsidP="00C661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D0E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Okablowanie </w:t>
            </w:r>
            <w:r w:rsidR="00C661AC" w:rsidRPr="00C661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sieci </w:t>
            </w:r>
          </w:p>
          <w:p w14:paraId="2BD7ECDF" w14:textId="77777777" w:rsidR="00C661AC" w:rsidRPr="00C661AC" w:rsidRDefault="00C661AC" w:rsidP="0046173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3DB" w14:textId="77777777" w:rsidR="00C661AC" w:rsidRPr="005209E5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EEB" w14:textId="77777777" w:rsidR="00C661AC" w:rsidRPr="005209E5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65A" w14:textId="77777777" w:rsidR="00C661AC" w:rsidRPr="00322538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5164" w14:textId="7B1A4180" w:rsidR="00E63492" w:rsidRPr="00322538" w:rsidRDefault="00E63492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2DF" w14:textId="77777777" w:rsidR="00C661AC" w:rsidRPr="00322538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209" w14:textId="77777777" w:rsidR="00C661AC" w:rsidRPr="00322538" w:rsidRDefault="00C661AC" w:rsidP="0046173A">
            <w:pPr>
              <w:rPr>
                <w:sz w:val="22"/>
                <w:szCs w:val="22"/>
              </w:rPr>
            </w:pPr>
          </w:p>
        </w:tc>
      </w:tr>
      <w:tr w:rsidR="00C661AC" w:rsidRPr="009C0784" w14:paraId="0F275716" w14:textId="77777777" w:rsidTr="00146B99">
        <w:trPr>
          <w:trHeight w:val="38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FF9" w14:textId="77777777" w:rsidR="00C661AC" w:rsidRPr="00C661AC" w:rsidRDefault="00C661AC" w:rsidP="00C661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661A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Zasilacz do regulatorów </w:t>
            </w:r>
          </w:p>
          <w:p w14:paraId="6B8A5BDA" w14:textId="77777777" w:rsidR="00C661AC" w:rsidRPr="00C661AC" w:rsidRDefault="00C661AC" w:rsidP="00C661A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681" w14:textId="77777777" w:rsidR="00C661AC" w:rsidRPr="005209E5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387" w14:textId="77777777" w:rsidR="00C661AC" w:rsidRPr="005209E5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9285" w14:textId="77777777" w:rsidR="00C661AC" w:rsidRPr="00322538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AEF1" w14:textId="7EF3AB20" w:rsidR="00C661AC" w:rsidRPr="00322538" w:rsidRDefault="00E63492" w:rsidP="00146B99">
            <w:pPr>
              <w:rPr>
                <w:sz w:val="22"/>
                <w:szCs w:val="22"/>
              </w:rPr>
            </w:pPr>
            <w:r w:rsidRPr="00322538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6FD" w14:textId="77777777" w:rsidR="00C661AC" w:rsidRPr="00322538" w:rsidRDefault="00C661AC" w:rsidP="0046173A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DAA" w14:textId="77777777" w:rsidR="00C661AC" w:rsidRPr="00322538" w:rsidRDefault="00C661AC" w:rsidP="0046173A">
            <w:pPr>
              <w:rPr>
                <w:sz w:val="22"/>
                <w:szCs w:val="22"/>
              </w:rPr>
            </w:pPr>
          </w:p>
        </w:tc>
      </w:tr>
      <w:tr w:rsidR="00C661AC" w:rsidRPr="009C0784" w14:paraId="103C7A1D" w14:textId="77777777" w:rsidTr="0046173A">
        <w:trPr>
          <w:trHeight w:val="382"/>
        </w:trPr>
        <w:tc>
          <w:tcPr>
            <w:tcW w:w="7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2CC4" w14:textId="290E2FDE" w:rsidR="00C661AC" w:rsidRPr="00C661AC" w:rsidRDefault="00C661AC" w:rsidP="00C661AC">
            <w:pPr>
              <w:jc w:val="right"/>
              <w:rPr>
                <w:b/>
                <w:bCs/>
                <w:sz w:val="22"/>
                <w:szCs w:val="22"/>
              </w:rPr>
            </w:pPr>
            <w:r w:rsidRPr="00C661AC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C61" w14:textId="121762BF" w:rsidR="00C661AC" w:rsidRPr="005209E5" w:rsidRDefault="00C661AC" w:rsidP="00461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D4C6" w14:textId="1384B2A5" w:rsidR="00C661AC" w:rsidRPr="005209E5" w:rsidRDefault="00C661AC" w:rsidP="00461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</w:t>
            </w:r>
          </w:p>
        </w:tc>
      </w:tr>
    </w:tbl>
    <w:p w14:paraId="04128E3A" w14:textId="77777777" w:rsidR="007E55B8" w:rsidRDefault="007E55B8" w:rsidP="007E55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B173AA">
        <w:rPr>
          <w:b/>
          <w:sz w:val="22"/>
          <w:szCs w:val="22"/>
        </w:rPr>
        <w:t>podanie danych dotyczących producenta i modelu jest obligatoryjne</w:t>
      </w:r>
    </w:p>
    <w:p w14:paraId="56E6E9B0" w14:textId="77777777" w:rsidR="007E55B8" w:rsidRDefault="007E55B8" w:rsidP="007E55B8">
      <w:pPr>
        <w:jc w:val="both"/>
        <w:rPr>
          <w:b/>
          <w:sz w:val="22"/>
          <w:szCs w:val="22"/>
        </w:rPr>
      </w:pPr>
    </w:p>
    <w:p w14:paraId="739FDBA0" w14:textId="77777777" w:rsidR="007E55B8" w:rsidRPr="00A16F36" w:rsidRDefault="007E55B8" w:rsidP="007E55B8">
      <w:pPr>
        <w:widowControl/>
        <w:tabs>
          <w:tab w:val="left" w:pos="851"/>
        </w:tabs>
        <w:suppressAutoHyphens w:val="0"/>
        <w:spacing w:after="160" w:line="259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16F36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Do kalkulacji cenowej winny być dołączone</w:t>
      </w:r>
      <w:r w:rsidRPr="00A16F36">
        <w:rPr>
          <w:rFonts w:eastAsiaTheme="minorHAnsi"/>
          <w:b/>
          <w:color w:val="000000"/>
          <w:sz w:val="22"/>
          <w:szCs w:val="22"/>
          <w:lang w:eastAsia="en-US"/>
        </w:rPr>
        <w:t>:</w:t>
      </w:r>
    </w:p>
    <w:p w14:paraId="56B98F65" w14:textId="77777777" w:rsidR="007E55B8" w:rsidRPr="000D7772" w:rsidRDefault="007E55B8" w:rsidP="00F72754">
      <w:pPr>
        <w:pStyle w:val="Akapitzlist"/>
        <w:numPr>
          <w:ilvl w:val="0"/>
          <w:numId w:val="65"/>
        </w:numPr>
        <w:ind w:left="426" w:hanging="436"/>
        <w:rPr>
          <w:sz w:val="22"/>
          <w:szCs w:val="22"/>
        </w:rPr>
      </w:pPr>
      <w:r w:rsidRPr="000D7772">
        <w:rPr>
          <w:sz w:val="22"/>
          <w:szCs w:val="22"/>
        </w:rPr>
        <w:t xml:space="preserve">opis/y technicznego/ne sporządzone przez producenta i/lub wydruk/i ze stron internetowych producenta, bądź katalog/i producenta/ów pozwalające na ocenę zgodności oferowanych materiałów oraz ich parametrów z wymaganiami SWZ (Załącznik nr A do SWZ). </w:t>
      </w:r>
      <w:r w:rsidRPr="000D7772">
        <w:rPr>
          <w:bCs/>
          <w:sz w:val="22"/>
          <w:szCs w:val="22"/>
        </w:rPr>
        <w:t>Zamawiający wymaga, aby w sytuacji załączenia do oferty ww. dokumentów zawierających informacje o różnych modelach, typach, konfiguracjach i rodzajach urządzeń Wykonawca w niniejszych materiałach obowiązkowo i jednoznacznie wskazał której pozycji dotyczą materiały.</w:t>
      </w:r>
    </w:p>
    <w:p w14:paraId="23917C37" w14:textId="4C3ED9A6" w:rsidR="00195ECC" w:rsidRDefault="007E55B8" w:rsidP="00146B99">
      <w:pPr>
        <w:pStyle w:val="Akapitzlist"/>
        <w:numPr>
          <w:ilvl w:val="0"/>
          <w:numId w:val="65"/>
        </w:numPr>
        <w:ind w:left="426" w:hanging="426"/>
        <w:rPr>
          <w:iCs/>
          <w:lang w:eastAsia="x-none"/>
        </w:rPr>
      </w:pPr>
      <w:r w:rsidRPr="00146B99">
        <w:rPr>
          <w:sz w:val="22"/>
          <w:szCs w:val="22"/>
        </w:rPr>
        <w:t xml:space="preserve">Zamawiający dopuszcza złożenie wyżej wskazanych przedmiotowych środków dowodowych </w:t>
      </w:r>
      <w:r w:rsidRPr="00146B99">
        <w:rPr>
          <w:sz w:val="22"/>
          <w:szCs w:val="22"/>
        </w:rPr>
        <w:br/>
        <w:t>w języku angielskim.</w:t>
      </w:r>
    </w:p>
    <w:p w14:paraId="6619365B" w14:textId="77777777" w:rsidR="00195ECC" w:rsidRPr="00B173AA" w:rsidRDefault="00195ECC" w:rsidP="00B173AA">
      <w:pPr>
        <w:pStyle w:val="Tekstpodstawowy"/>
        <w:suppressAutoHyphens/>
        <w:spacing w:line="240" w:lineRule="auto"/>
        <w:ind w:left="539"/>
        <w:jc w:val="right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14:paraId="1E967125" w14:textId="5BF2171B" w:rsidR="00222D8C" w:rsidRPr="00691CCF" w:rsidRDefault="00222D8C" w:rsidP="00146B99">
      <w:pPr>
        <w:widowControl/>
        <w:jc w:val="right"/>
        <w:rPr>
          <w:b/>
          <w:bCs/>
          <w:i/>
          <w:sz w:val="22"/>
          <w:szCs w:val="22"/>
        </w:rPr>
      </w:pPr>
      <w:r w:rsidRPr="00691CCF">
        <w:rPr>
          <w:b/>
          <w:bCs/>
          <w:i/>
          <w:sz w:val="22"/>
          <w:szCs w:val="22"/>
        </w:rPr>
        <w:t>Załącznik A do SWZ</w:t>
      </w:r>
    </w:p>
    <w:p w14:paraId="7DE379B1" w14:textId="6B78DB60" w:rsidR="005924AE" w:rsidRDefault="005924AE" w:rsidP="005924AE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highlight w:val="yellow"/>
        </w:rPr>
      </w:pPr>
    </w:p>
    <w:p w14:paraId="33DBE8D6" w14:textId="77777777" w:rsidR="00691CCF" w:rsidRDefault="00691CCF" w:rsidP="00513370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183D4BC9" w14:textId="12FDF63B" w:rsidR="005924AE" w:rsidRPr="00513370" w:rsidRDefault="00222D8C" w:rsidP="00513370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513370">
        <w:rPr>
          <w:rFonts w:ascii="Times New Roman" w:hAnsi="Times New Roman" w:cs="Times New Roman"/>
          <w:b/>
          <w:bCs/>
          <w:iCs/>
        </w:rPr>
        <w:t>SZCZEGÓŁOWY OPIS PRZEDMIOTU ZAMÓWIENIA</w:t>
      </w:r>
    </w:p>
    <w:p w14:paraId="6AE9BB58" w14:textId="0D4CC520" w:rsidR="00222D8C" w:rsidRPr="00F05905" w:rsidRDefault="00222D8C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0590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SPECYFIKACJA </w:t>
      </w:r>
      <w:r w:rsidR="00F05905" w:rsidRPr="00F05905">
        <w:rPr>
          <w:rFonts w:ascii="Times New Roman" w:hAnsi="Times New Roman" w:cs="Times New Roman"/>
          <w:b/>
          <w:bCs/>
          <w:iCs/>
          <w:sz w:val="22"/>
          <w:szCs w:val="22"/>
        </w:rPr>
        <w:t>TECHNICZNA REGULATORÓW PRZEPŁYWU I CIEŚNIENIA GAZU DO ZASILANIA DO DETEKTORÓW SŁOMKOWYCH FT1.4 DO EKSPERYMENTU PANDA.</w:t>
      </w:r>
    </w:p>
    <w:p w14:paraId="504E0D7F" w14:textId="10F3CBF1" w:rsidR="00F04292" w:rsidRDefault="00F04292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14:paraId="73E393D8" w14:textId="77777777" w:rsidR="00513370" w:rsidRDefault="00513370" w:rsidP="00F04292">
      <w:pPr>
        <w:pStyle w:val="Tekstpodstawowy"/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Tabela-Siatka"/>
        <w:tblW w:w="103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5811"/>
      </w:tblGrid>
      <w:tr w:rsidR="006B23F5" w14:paraId="0910890F" w14:textId="77777777" w:rsidTr="00D02D29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B129" w14:textId="77777777" w:rsidR="006B23F5" w:rsidRPr="00D02D29" w:rsidRDefault="006B23F5">
            <w:pPr>
              <w:widowControl/>
              <w:rPr>
                <w:b/>
                <w:bCs/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23F3" w14:textId="77777777" w:rsidR="006B23F5" w:rsidRPr="00D02D29" w:rsidRDefault="006B23F5">
            <w:pPr>
              <w:widowControl/>
              <w:rPr>
                <w:b/>
                <w:bCs/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E1A5" w14:textId="02D132FC" w:rsidR="006B23F5" w:rsidRPr="00D02D29" w:rsidRDefault="006B23F5">
            <w:pPr>
              <w:widowControl/>
              <w:rPr>
                <w:b/>
                <w:bCs/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Wymagania minimalne</w:t>
            </w:r>
            <w:r w:rsidR="00D02D29">
              <w:rPr>
                <w:b/>
                <w:bCs/>
                <w:sz w:val="22"/>
                <w:szCs w:val="22"/>
              </w:rPr>
              <w:t xml:space="preserve"> parametry techniczne</w:t>
            </w:r>
          </w:p>
        </w:tc>
      </w:tr>
      <w:tr w:rsidR="006B23F5" w14:paraId="0F49C096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6408" w14:textId="4F27DC0B" w:rsidR="006B23F5" w:rsidRPr="00D02D29" w:rsidRDefault="00F05905" w:rsidP="00691CCF">
            <w:pPr>
              <w:tabs>
                <w:tab w:val="left" w:pos="-111"/>
              </w:tabs>
              <w:spacing w:line="240" w:lineRule="auto"/>
              <w:ind w:left="457" w:hanging="568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C84" w14:textId="7E924272" w:rsidR="006B23F5" w:rsidRPr="00D02D29" w:rsidRDefault="00F05905" w:rsidP="00691CCF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 xml:space="preserve"> </w:t>
            </w:r>
            <w:r w:rsidRPr="00D02D29">
              <w:rPr>
                <w:b/>
                <w:bCs/>
                <w:sz w:val="22"/>
                <w:szCs w:val="22"/>
              </w:rPr>
              <w:t>Regulator przepływu – typ 1 – 1 szt.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65C" w14:textId="77777777" w:rsidR="00F05905" w:rsidRPr="00D02D29" w:rsidRDefault="00F05905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Zakres: 12…600 ln/h Ar,</w:t>
            </w:r>
          </w:p>
          <w:p w14:paraId="330DD2FC" w14:textId="77777777" w:rsidR="00F05905" w:rsidRDefault="00F05905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Dokładność: ±0.5% odczytu plus ±0.1% zakresu,</w:t>
            </w:r>
          </w:p>
          <w:p w14:paraId="11753F06" w14:textId="470597D1" w:rsidR="005F0461" w:rsidRDefault="005F0461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Powtarzalność: 0.2% wartości odczytu,</w:t>
            </w:r>
          </w:p>
          <w:p w14:paraId="7E247D38" w14:textId="04AA84E6" w:rsidR="005F0461" w:rsidRPr="00D02D29" w:rsidRDefault="005F0461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Stabilność regulacji: </w:t>
            </w:r>
            <w:r w:rsidRPr="00D02D29">
              <w:rPr>
                <w:sz w:val="22"/>
                <w:szCs w:val="22"/>
              </w:rPr>
              <w:t>±0.</w:t>
            </w:r>
            <w:r>
              <w:rPr>
                <w:sz w:val="22"/>
                <w:szCs w:val="22"/>
              </w:rPr>
              <w:t>1</w:t>
            </w:r>
            <w:r w:rsidRPr="00D02D2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zakresu,</w:t>
            </w:r>
          </w:p>
          <w:p w14:paraId="777CD4F6" w14:textId="797CDB77" w:rsidR="00F05905" w:rsidRPr="00D02D29" w:rsidRDefault="00F05905" w:rsidP="00D02D29">
            <w:pPr>
              <w:widowControl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AD7B0E">
              <w:rPr>
                <w:sz w:val="22"/>
                <w:szCs w:val="22"/>
                <w:lang w:val="en-US"/>
              </w:rPr>
              <w:t>Pwlot: 4</w:t>
            </w:r>
            <w:r w:rsidRPr="00D02D29">
              <w:rPr>
                <w:sz w:val="22"/>
                <w:szCs w:val="22"/>
                <w:lang w:val="en-US"/>
              </w:rPr>
              <w:t>abs,</w:t>
            </w:r>
          </w:p>
          <w:p w14:paraId="0B02DE93" w14:textId="02F9F1C2" w:rsidR="00F05905" w:rsidRPr="005F0461" w:rsidRDefault="00F05905" w:rsidP="00D02D29">
            <w:pPr>
              <w:widowControl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D02D29">
              <w:rPr>
                <w:sz w:val="22"/>
                <w:szCs w:val="22"/>
                <w:lang w:val="en-US"/>
              </w:rPr>
              <w:t>Pwylot.: 3 bar abs,</w:t>
            </w:r>
          </w:p>
          <w:p w14:paraId="082174F6" w14:textId="77777777" w:rsidR="00F05905" w:rsidRPr="00AD7B0E" w:rsidRDefault="00F05905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AD7B0E">
              <w:rPr>
                <w:sz w:val="22"/>
                <w:szCs w:val="22"/>
              </w:rPr>
              <w:t>Temp: 20 °C,</w:t>
            </w:r>
          </w:p>
          <w:p w14:paraId="0690C6C1" w14:textId="77777777" w:rsidR="00F05905" w:rsidRPr="00D02D29" w:rsidRDefault="00F05905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Przyłącza: do rurek o średnicy zew. 6 mm,</w:t>
            </w:r>
          </w:p>
          <w:p w14:paraId="5F05EB73" w14:textId="6B451930" w:rsidR="004F3B74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 xml:space="preserve">Sygnały: </w:t>
            </w:r>
            <w:r w:rsidRPr="00FA7B3B">
              <w:rPr>
                <w:color w:val="000000" w:themeColor="text1"/>
                <w:sz w:val="22"/>
                <w:szCs w:val="22"/>
              </w:rPr>
              <w:t>FlowBus (0…5 Vdc)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 xml:space="preserve"> lub równoważny</w:t>
            </w:r>
            <w:r w:rsidR="005F0461">
              <w:rPr>
                <w:color w:val="000000" w:themeColor="text1"/>
                <w:sz w:val="22"/>
                <w:szCs w:val="22"/>
              </w:rPr>
              <w:t>, długość sieci co najmniej 200 m,</w:t>
            </w:r>
          </w:p>
          <w:p w14:paraId="7B25953A" w14:textId="0772ED4A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Zasilanie: +15…24 Vdc,</w:t>
            </w:r>
          </w:p>
          <w:p w14:paraId="46906448" w14:textId="3F24EB42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 xml:space="preserve">Zawór: NZ,Uszczelnienia: </w:t>
            </w:r>
            <w:r w:rsidR="00D71B29" w:rsidRPr="00FA7B3B">
              <w:rPr>
                <w:color w:val="000000" w:themeColor="text1"/>
                <w:sz w:val="22"/>
                <w:szCs w:val="22"/>
              </w:rPr>
              <w:t>FFKM (</w:t>
            </w:r>
            <w:r w:rsidR="00D71B29" w:rsidRPr="00FA7B3B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perfluoroelastomer)</w:t>
            </w:r>
          </w:p>
          <w:p w14:paraId="2E13FB04" w14:textId="3A8D812B" w:rsidR="005F0461" w:rsidRDefault="003D0E6D" w:rsidP="005F0461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Materiał</w:t>
            </w:r>
            <w:r w:rsidR="007F46AF">
              <w:rPr>
                <w:color w:val="000000" w:themeColor="text1"/>
                <w:sz w:val="22"/>
                <w:szCs w:val="22"/>
              </w:rPr>
              <w:t>, z których zbudowany jest regulator i mające jednocześnie kontakt z gazem: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5F0461">
              <w:rPr>
                <w:color w:val="000000" w:themeColor="text1"/>
                <w:sz w:val="22"/>
                <w:szCs w:val="22"/>
              </w:rPr>
              <w:t xml:space="preserve">stal nierdzewna 316L lub </w:t>
            </w:r>
            <w:r>
              <w:rPr>
                <w:color w:val="000000" w:themeColor="text1"/>
                <w:sz w:val="22"/>
                <w:szCs w:val="22"/>
              </w:rPr>
              <w:t xml:space="preserve"> równoważna</w:t>
            </w:r>
            <w:r w:rsidR="005F0461">
              <w:rPr>
                <w:color w:val="000000" w:themeColor="text1"/>
                <w:sz w:val="22"/>
                <w:szCs w:val="22"/>
              </w:rPr>
              <w:t>, FFKM</w:t>
            </w:r>
            <w:r w:rsidR="0032253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9D45AE1" w14:textId="345C83FD" w:rsidR="006B23F5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Odtłuszczony do tlenu.</w:t>
            </w:r>
          </w:p>
          <w:p w14:paraId="79A24779" w14:textId="77777777" w:rsidR="00FA7B3B" w:rsidRPr="00FA7B3B" w:rsidRDefault="00FA7B3B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BFFFCE9" w14:textId="268904F2" w:rsidR="00D71B29" w:rsidRPr="00D71B29" w:rsidRDefault="00955B94" w:rsidP="00FA7B3B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spełnia między innymi model: </w:t>
            </w:r>
            <w:r w:rsidR="00D71B29" w:rsidRPr="00D71B29">
              <w:rPr>
                <w:sz w:val="22"/>
                <w:szCs w:val="22"/>
              </w:rPr>
              <w:t>Bronkhorst</w:t>
            </w:r>
          </w:p>
          <w:p w14:paraId="4EF133FA" w14:textId="469627A6" w:rsidR="00955B94" w:rsidRPr="00D02D29" w:rsidRDefault="00D71B29" w:rsidP="00FA7B3B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71B29">
              <w:rPr>
                <w:sz w:val="22"/>
                <w:szCs w:val="22"/>
              </w:rPr>
              <w:t>F-201CV-10K-RAD-33-K</w:t>
            </w:r>
          </w:p>
        </w:tc>
      </w:tr>
      <w:tr w:rsidR="006B23F5" w14:paraId="45466722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FE01" w14:textId="4CF1AEB3" w:rsidR="006B23F5" w:rsidRPr="00D02D29" w:rsidRDefault="00F05905" w:rsidP="00691CCF">
            <w:pPr>
              <w:tabs>
                <w:tab w:val="left" w:pos="360"/>
              </w:tabs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3916" w14:textId="3EACE08F" w:rsidR="006B23F5" w:rsidRPr="00D02D29" w:rsidRDefault="00F05905" w:rsidP="00691CCF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Regulator przepływu – typ 2 – 1 szt.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2E84" w14:textId="77777777" w:rsidR="00F05905" w:rsidRPr="00FA7B3B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Zakres: 1,4…70 ln/h CO2,</w:t>
            </w:r>
          </w:p>
          <w:p w14:paraId="6C67692C" w14:textId="77777777" w:rsidR="00F05905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Dokładność: ±0.5% odczytu plus ±0.1% zakresu,</w:t>
            </w:r>
          </w:p>
          <w:p w14:paraId="1A0F9B94" w14:textId="77777777" w:rsidR="005F0461" w:rsidRDefault="005F0461" w:rsidP="005F0461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Powtarzalność: 0.2% wartości odczytu,</w:t>
            </w:r>
          </w:p>
          <w:p w14:paraId="084F8E8B" w14:textId="15B2CBAE" w:rsidR="005F0461" w:rsidRPr="003D0E6D" w:rsidRDefault="005F0461" w:rsidP="003D0E6D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Stabilność regulacji: </w:t>
            </w:r>
            <w:r w:rsidRPr="00D02D29">
              <w:rPr>
                <w:sz w:val="22"/>
                <w:szCs w:val="22"/>
              </w:rPr>
              <w:t>±0.</w:t>
            </w:r>
            <w:r>
              <w:rPr>
                <w:sz w:val="22"/>
                <w:szCs w:val="22"/>
              </w:rPr>
              <w:t>1</w:t>
            </w:r>
            <w:r w:rsidRPr="00D02D2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zakresu,</w:t>
            </w:r>
          </w:p>
          <w:p w14:paraId="563ABA6A" w14:textId="77777777" w:rsidR="00F05905" w:rsidRPr="00FA7B3B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A7B3B">
              <w:rPr>
                <w:color w:val="000000" w:themeColor="text1"/>
                <w:sz w:val="22"/>
                <w:szCs w:val="22"/>
                <w:lang w:val="en-US"/>
              </w:rPr>
              <w:t>Pwlot: 4 bar abs,</w:t>
            </w:r>
          </w:p>
          <w:p w14:paraId="260E510C" w14:textId="77777777" w:rsidR="00F05905" w:rsidRPr="00FA7B3B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A7B3B">
              <w:rPr>
                <w:color w:val="000000" w:themeColor="text1"/>
                <w:sz w:val="22"/>
                <w:szCs w:val="22"/>
                <w:lang w:val="en-US"/>
              </w:rPr>
              <w:t>Pwylot.: 3 bar abs,</w:t>
            </w:r>
          </w:p>
          <w:p w14:paraId="0E47F95A" w14:textId="77777777" w:rsidR="00F05905" w:rsidRPr="00FA7B3B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Temp: 20 °C,</w:t>
            </w:r>
          </w:p>
          <w:p w14:paraId="7A35A9D0" w14:textId="77777777" w:rsidR="00F05905" w:rsidRPr="00FA7B3B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Przyłącza: do rurek o średnicy zew. 6 mm,</w:t>
            </w:r>
          </w:p>
          <w:p w14:paraId="77C092A3" w14:textId="52C1756C" w:rsidR="00F05905" w:rsidRPr="00FA7B3B" w:rsidRDefault="00F05905" w:rsidP="007F46AF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Sygnały: FlowBus (0…5 Vdc)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 xml:space="preserve"> lub równoważny</w:t>
            </w:r>
            <w:r w:rsidR="005F0461">
              <w:rPr>
                <w:color w:val="000000" w:themeColor="text1"/>
                <w:sz w:val="22"/>
                <w:szCs w:val="22"/>
              </w:rPr>
              <w:t>, długość sieci co najmniej 200 m,</w:t>
            </w:r>
          </w:p>
          <w:p w14:paraId="31C65DA5" w14:textId="77777777" w:rsidR="00F05905" w:rsidRPr="00FA7B3B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Zasilanie: +15…24 Vdc,</w:t>
            </w:r>
          </w:p>
          <w:p w14:paraId="2203421C" w14:textId="77777777" w:rsidR="00F05905" w:rsidRPr="00FA7B3B" w:rsidRDefault="00F05905" w:rsidP="00D02D29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Zawór: NZ,</w:t>
            </w:r>
          </w:p>
          <w:p w14:paraId="5F9489F4" w14:textId="1083611A" w:rsidR="00FA7B3B" w:rsidRDefault="00F05905" w:rsidP="00D02D29">
            <w:pPr>
              <w:spacing w:line="240" w:lineRule="auto"/>
              <w:jc w:val="left"/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 xml:space="preserve">Uszczelnienia: 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>FFKM (</w:t>
            </w:r>
            <w:r w:rsidR="004F3B74" w:rsidRPr="00FA7B3B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perfluoroelastomer)</w:t>
            </w:r>
          </w:p>
          <w:p w14:paraId="4AEA3414" w14:textId="4F73F115" w:rsidR="00F05905" w:rsidRPr="00FA7B3B" w:rsidRDefault="007F46AF" w:rsidP="00786D84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 xml:space="preserve">Materiał, z których zbudowany jest regulator i mające jednocześnie kontakt z gazem: stal nierdzewna 316L lub  równoważna, FFKM </w:t>
            </w:r>
            <w:r w:rsidR="00F05905" w:rsidRPr="00FA7B3B">
              <w:rPr>
                <w:color w:val="000000" w:themeColor="text1"/>
                <w:sz w:val="22"/>
                <w:szCs w:val="22"/>
              </w:rPr>
              <w:t>Odtłuszczony do tlenu.</w:t>
            </w:r>
          </w:p>
          <w:p w14:paraId="12FAEBBF" w14:textId="77777777" w:rsidR="00FA7B3B" w:rsidRPr="00FA7B3B" w:rsidRDefault="00FA7B3B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34C3CD8F" w14:textId="189E7BAA" w:rsidR="004F3B74" w:rsidRPr="00FA7B3B" w:rsidRDefault="004F3B74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Powyższe spełnia między innymi model: Bronkhorst F-201CV-2K0- RAD-33-K</w:t>
            </w:r>
          </w:p>
          <w:p w14:paraId="1AB90132" w14:textId="3ED8C59C" w:rsidR="004F3B74" w:rsidRPr="00FA7B3B" w:rsidRDefault="004F3B74" w:rsidP="00786D84">
            <w:pPr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05905" w14:paraId="7B8062D1" w14:textId="77777777" w:rsidTr="00691CCF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94BD" w14:textId="7A3CE924" w:rsidR="00F05905" w:rsidRPr="00D02D29" w:rsidRDefault="00F05905" w:rsidP="00691CCF">
            <w:p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3FC" w14:textId="29EE7DC8" w:rsidR="00F05905" w:rsidRPr="00D02D29" w:rsidRDefault="00F05905" w:rsidP="00691CCF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Regulator przepływu – typ 3 – 1 szt.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E52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Zakres: 0,3…15 ln/h O2,</w:t>
            </w:r>
          </w:p>
          <w:p w14:paraId="6A0AA1F1" w14:textId="77777777" w:rsidR="00F05905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Dokładność: ±0.5% odczytu plus ±0.1% zakresu,</w:t>
            </w:r>
          </w:p>
          <w:p w14:paraId="35E3B89D" w14:textId="77777777" w:rsidR="00AA2716" w:rsidRDefault="00AA2716" w:rsidP="00AA2716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Powtarzalność: 0.2% wartości odczytu,</w:t>
            </w:r>
          </w:p>
          <w:p w14:paraId="553D3606" w14:textId="4F3ADF55" w:rsidR="00AA2716" w:rsidRPr="003D0E6D" w:rsidRDefault="00AA2716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Stabilność regulacji: </w:t>
            </w:r>
            <w:r w:rsidRPr="00D02D29">
              <w:rPr>
                <w:sz w:val="22"/>
                <w:szCs w:val="22"/>
              </w:rPr>
              <w:t>±0.</w:t>
            </w:r>
            <w:r>
              <w:rPr>
                <w:sz w:val="22"/>
                <w:szCs w:val="22"/>
              </w:rPr>
              <w:t>1</w:t>
            </w:r>
            <w:r w:rsidRPr="00D02D2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zakresu,</w:t>
            </w:r>
          </w:p>
          <w:p w14:paraId="34F398CE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A7B3B">
              <w:rPr>
                <w:color w:val="000000" w:themeColor="text1"/>
                <w:sz w:val="22"/>
                <w:szCs w:val="22"/>
                <w:lang w:val="en-US"/>
              </w:rPr>
              <w:t>Pwlot: 4 bar abs,</w:t>
            </w:r>
          </w:p>
          <w:p w14:paraId="0039F327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A7B3B">
              <w:rPr>
                <w:color w:val="000000" w:themeColor="text1"/>
                <w:sz w:val="22"/>
                <w:szCs w:val="22"/>
                <w:lang w:val="en-US"/>
              </w:rPr>
              <w:t>Pwylot.: 3 bar abs,</w:t>
            </w:r>
          </w:p>
          <w:p w14:paraId="4A31CA40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Temp: 20 °C,</w:t>
            </w:r>
          </w:p>
          <w:p w14:paraId="7328E419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Przyłącza: do rurek o średnicy zew. 6 mm,</w:t>
            </w:r>
          </w:p>
          <w:p w14:paraId="02C37C10" w14:textId="3C912B1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Sygnały: FlowBus (0…5 Vdc)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 xml:space="preserve"> lub równoważny</w:t>
            </w:r>
            <w:r w:rsidR="00AA2716">
              <w:rPr>
                <w:color w:val="000000" w:themeColor="text1"/>
                <w:sz w:val="22"/>
                <w:szCs w:val="22"/>
              </w:rPr>
              <w:t>, długość sieci co najmniej 200 m,</w:t>
            </w:r>
          </w:p>
          <w:p w14:paraId="207B115C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Zasilanie: +15…24 Vdc,</w:t>
            </w:r>
          </w:p>
          <w:p w14:paraId="2C55BBF6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Zawór: NZ,</w:t>
            </w:r>
          </w:p>
          <w:p w14:paraId="70D9C7EA" w14:textId="23723DE5" w:rsidR="00F05905" w:rsidRDefault="00F05905" w:rsidP="00D02D29">
            <w:pPr>
              <w:widowControl/>
              <w:spacing w:line="240" w:lineRule="auto"/>
              <w:jc w:val="left"/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 xml:space="preserve">Uszczelnienia: 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>FFKM (</w:t>
            </w:r>
            <w:r w:rsidR="004F3B74" w:rsidRPr="00FA7B3B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perfluoroelastomer)</w:t>
            </w:r>
          </w:p>
          <w:p w14:paraId="3F266C21" w14:textId="47C5B3BA" w:rsidR="007F46AF" w:rsidRDefault="007F46AF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Materiał, z których zbudowany jest regulator i mające jednocześnie kontakt z gazem: stal nierdzewna 316L lub  równoważna, FFKM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7BD07292" w14:textId="068CAF1B" w:rsidR="00786D84" w:rsidRPr="00FA7B3B" w:rsidRDefault="00786D84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Odtłuszczony do tlenu.</w:t>
            </w:r>
          </w:p>
          <w:p w14:paraId="0E54E965" w14:textId="5C07BD6E" w:rsidR="004F3B74" w:rsidRPr="00FA7B3B" w:rsidRDefault="004F3B74" w:rsidP="004F3B74">
            <w:pPr>
              <w:widowControl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Powyższe spełnia między innymi model: Bronkhorst F-201CV-200- RAD-33-K</w:t>
            </w:r>
          </w:p>
          <w:p w14:paraId="65A38E8C" w14:textId="6DD7491A" w:rsidR="004F3B74" w:rsidRPr="00FA7B3B" w:rsidRDefault="004F3B74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05905" w:rsidRPr="00F05905" w14:paraId="32EE784E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E324" w14:textId="488335D9" w:rsidR="00F05905" w:rsidRPr="00D02D29" w:rsidRDefault="00F05905" w:rsidP="00691CCF">
            <w:p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8F40" w14:textId="02F678BC" w:rsidR="00F05905" w:rsidRPr="00D02D29" w:rsidRDefault="00F05905" w:rsidP="00691CCF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Regulator przepływu – typ 4 – 4 szt.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B427" w14:textId="77777777" w:rsidR="00AA2716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 xml:space="preserve">Zakres: 1…50 ln/h (90% Ar + 10% CO2), </w:t>
            </w:r>
          </w:p>
          <w:p w14:paraId="01E1B769" w14:textId="5BD2C057" w:rsidR="00F05905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Dokładność: ±0.5% odczytu plus ±0.1% zakresu,</w:t>
            </w:r>
          </w:p>
          <w:p w14:paraId="23E19354" w14:textId="77777777" w:rsidR="00AA2716" w:rsidRDefault="00AA2716" w:rsidP="00AA2716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Powtarzalność: 0.2% wartości odczytu,</w:t>
            </w:r>
          </w:p>
          <w:p w14:paraId="6F39B220" w14:textId="34499811" w:rsidR="00AA2716" w:rsidRPr="007F46AF" w:rsidRDefault="00AA2716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Stabilność regulacji: </w:t>
            </w:r>
            <w:r w:rsidRPr="00D02D29">
              <w:rPr>
                <w:sz w:val="22"/>
                <w:szCs w:val="22"/>
              </w:rPr>
              <w:t>±0.</w:t>
            </w:r>
            <w:r>
              <w:rPr>
                <w:sz w:val="22"/>
                <w:szCs w:val="22"/>
              </w:rPr>
              <w:t>1</w:t>
            </w:r>
            <w:r w:rsidRPr="00D02D2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zakresu,</w:t>
            </w:r>
          </w:p>
          <w:p w14:paraId="4B45E1DA" w14:textId="77777777" w:rsidR="00F05905" w:rsidRPr="007F46AF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Pwlot: 3 bar abs,</w:t>
            </w:r>
          </w:p>
          <w:p w14:paraId="4475D947" w14:textId="77777777" w:rsidR="00F05905" w:rsidRPr="007F46AF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7F46AF">
              <w:rPr>
                <w:color w:val="000000" w:themeColor="text1"/>
                <w:sz w:val="22"/>
                <w:szCs w:val="22"/>
                <w:lang w:val="en-US"/>
              </w:rPr>
              <w:t>Pwylot.: 2 bar abs,</w:t>
            </w:r>
          </w:p>
          <w:p w14:paraId="121FF334" w14:textId="77777777" w:rsidR="00F05905" w:rsidRPr="007F46AF" w:rsidRDefault="00F05905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Temp: 20 °C, </w:t>
            </w:r>
          </w:p>
          <w:p w14:paraId="6EC1DDF1" w14:textId="77777777" w:rsidR="00F05905" w:rsidRPr="007F46AF" w:rsidRDefault="00F05905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Przyłącza: do rurek o średnicy zew. 6 mm, </w:t>
            </w:r>
          </w:p>
          <w:p w14:paraId="1E6C4E67" w14:textId="0C1A5C20" w:rsidR="00F05905" w:rsidRPr="007F46AF" w:rsidRDefault="00F05905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Sygnały: FlowBus (0…5 Vdc)</w:t>
            </w:r>
            <w:r w:rsidR="004F3B74"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lub równoważny</w:t>
            </w:r>
            <w:r w:rsidR="00AA2716"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długość sieci co najmniej 200 m,</w:t>
            </w:r>
          </w:p>
          <w:p w14:paraId="3C0895F7" w14:textId="77777777" w:rsidR="00F05905" w:rsidRPr="007F46AF" w:rsidRDefault="00F05905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Zasilanie: +15…24 Vdc, </w:t>
            </w:r>
          </w:p>
          <w:p w14:paraId="7AE95525" w14:textId="77777777" w:rsidR="00AA2716" w:rsidRPr="007F46AF" w:rsidRDefault="00F05905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Zawór: NZ, </w:t>
            </w:r>
          </w:p>
          <w:p w14:paraId="306E08B0" w14:textId="6E8B8E91" w:rsidR="00F05905" w:rsidRPr="007F46AF" w:rsidRDefault="00F05905" w:rsidP="00D02D29">
            <w:pPr>
              <w:pStyle w:val="Default"/>
              <w:spacing w:line="240" w:lineRule="auto"/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Uszczelnienia: </w:t>
            </w:r>
            <w:r w:rsidR="004F3B74"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FFKM (</w:t>
            </w:r>
            <w:r w:rsidR="004F3B74" w:rsidRPr="007F46AF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perfluoroelastomer)</w:t>
            </w:r>
          </w:p>
          <w:p w14:paraId="4D9EA28F" w14:textId="77777777" w:rsidR="007F46AF" w:rsidRDefault="007F46AF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Materiał, z których zbudowany jest regulator i mające jednocześnie kontakt z gazem: stal nierdzewna 316L lub  równoważna, FFKM.</w:t>
            </w:r>
          </w:p>
          <w:p w14:paraId="0DEE53D7" w14:textId="5E3DA204" w:rsidR="00F05905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 xml:space="preserve">Odtłuszczony do tlenu. </w:t>
            </w:r>
          </w:p>
          <w:p w14:paraId="444CE9E7" w14:textId="77777777" w:rsidR="00FA7B3B" w:rsidRPr="00FA7B3B" w:rsidRDefault="00FA7B3B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79819F8" w14:textId="2D6DAC18" w:rsidR="004F3B74" w:rsidRPr="00FA7B3B" w:rsidRDefault="004F3B74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Powyższe spełnia między innymi model: Bronkhorst F-201CV-1K0- RAD-33-K</w:t>
            </w:r>
          </w:p>
          <w:p w14:paraId="1AF58CC7" w14:textId="01330EC0" w:rsidR="004F3B74" w:rsidRPr="00FA7B3B" w:rsidRDefault="004F3B74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05905" w:rsidRPr="00F05905" w14:paraId="329701FF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19F0" w14:textId="59557588" w:rsidR="00F05905" w:rsidRPr="00D02D29" w:rsidRDefault="00F05905" w:rsidP="00691CCF">
            <w:pPr>
              <w:spacing w:line="240" w:lineRule="auto"/>
              <w:ind w:left="360" w:hanging="360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83F" w14:textId="0E9FEED6" w:rsidR="00F05905" w:rsidRPr="00D02D29" w:rsidRDefault="00F05905" w:rsidP="00691CCF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Regulator przepływu – typ 5 – 5 szt.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6D5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Zakres: 2…100 ln/h (90% Ar + 10% CO2),</w:t>
            </w:r>
          </w:p>
          <w:p w14:paraId="32612517" w14:textId="251AAC01" w:rsidR="00F05905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Dokładność: ±0.5% odczytu plus ±0.1%zakresu,</w:t>
            </w:r>
          </w:p>
          <w:p w14:paraId="72241B49" w14:textId="77777777" w:rsidR="00AA2716" w:rsidRDefault="00AA2716" w:rsidP="00AA2716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Powtarzalność: 0.2% wartości odczytu,</w:t>
            </w:r>
          </w:p>
          <w:p w14:paraId="020314D0" w14:textId="79FD74FA" w:rsidR="00AA2716" w:rsidRPr="007F46AF" w:rsidRDefault="00AA2716" w:rsidP="00FA7B3B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Stabilność regulacji: </w:t>
            </w:r>
            <w:r w:rsidRPr="00D02D29">
              <w:rPr>
                <w:sz w:val="22"/>
                <w:szCs w:val="22"/>
              </w:rPr>
              <w:t>±0.</w:t>
            </w:r>
            <w:r>
              <w:rPr>
                <w:sz w:val="22"/>
                <w:szCs w:val="22"/>
              </w:rPr>
              <w:t>1</w:t>
            </w:r>
            <w:r w:rsidRPr="00D02D2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zakresu,</w:t>
            </w:r>
          </w:p>
          <w:p w14:paraId="53D8B34E" w14:textId="77777777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Pwlot: 3 bar abs,</w:t>
            </w:r>
          </w:p>
          <w:p w14:paraId="3B6389E8" w14:textId="77777777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A7B3B">
              <w:rPr>
                <w:color w:val="000000" w:themeColor="text1"/>
                <w:sz w:val="22"/>
                <w:szCs w:val="22"/>
                <w:lang w:val="en-US"/>
              </w:rPr>
              <w:t>Pwylot.: 2 bar abs,</w:t>
            </w:r>
          </w:p>
          <w:p w14:paraId="74AE6990" w14:textId="77777777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FA7B3B">
              <w:rPr>
                <w:color w:val="000000" w:themeColor="text1"/>
                <w:sz w:val="22"/>
                <w:szCs w:val="22"/>
                <w:lang w:val="en-US"/>
              </w:rPr>
              <w:t>Temp: 20 °C,</w:t>
            </w:r>
          </w:p>
          <w:p w14:paraId="6214A2CF" w14:textId="77777777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Przyłącza: do rurek o średnicy zew. 6 mm,</w:t>
            </w:r>
          </w:p>
          <w:p w14:paraId="4CB6D5CF" w14:textId="3001F643" w:rsidR="00F05905" w:rsidRPr="006B1F00" w:rsidRDefault="00F05905" w:rsidP="006B1F00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B1F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Sygnały: FlowBus (0…5 Vdc)</w:t>
            </w:r>
            <w:r w:rsidR="004F3B74" w:rsidRPr="006B1F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lub równoważny</w:t>
            </w:r>
            <w:r w:rsidR="00AA2716" w:rsidRPr="006B1F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długość sieci co najmniej 200 m,</w:t>
            </w:r>
          </w:p>
          <w:p w14:paraId="1D3554A5" w14:textId="77777777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Zasilanie: +15…24 Vdc,</w:t>
            </w:r>
          </w:p>
          <w:p w14:paraId="21FD0DBE" w14:textId="77777777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lastRenderedPageBreak/>
              <w:t>Zawór: NZ,</w:t>
            </w:r>
          </w:p>
          <w:p w14:paraId="0404F6A9" w14:textId="4136B5E6" w:rsidR="00F05905" w:rsidRDefault="00F05905" w:rsidP="00FA7B3B">
            <w:pPr>
              <w:widowControl/>
              <w:spacing w:line="240" w:lineRule="auto"/>
              <w:jc w:val="left"/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 xml:space="preserve">Uszczelnienia: 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>FFKM (</w:t>
            </w:r>
            <w:r w:rsidR="004F3B74" w:rsidRPr="00FA7B3B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perfluoroelastomer)</w:t>
            </w:r>
          </w:p>
          <w:p w14:paraId="23F394E7" w14:textId="77777777" w:rsidR="007F46AF" w:rsidRDefault="007F46AF" w:rsidP="007F46AF">
            <w:pPr>
              <w:widowControl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Materiał, z których zbudowany jest regulator i mające jednocześnie kontakt z gazem: stal nierdzewna 316L lub  równoważna, FFKM.</w:t>
            </w:r>
          </w:p>
          <w:p w14:paraId="1C195B92" w14:textId="7A4AD5A8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Odtłuszczony do tlenu.</w:t>
            </w:r>
          </w:p>
          <w:p w14:paraId="1156BDEB" w14:textId="77777777" w:rsidR="00FA7B3B" w:rsidRPr="00FA7B3B" w:rsidRDefault="00FA7B3B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7C23C9E0" w14:textId="779B0689" w:rsidR="004F3B74" w:rsidRPr="00FA7B3B" w:rsidRDefault="004F3B74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Powyższe spełnia między innymi model: Bronkhorst F-201CV-2K0- RAD-33-K</w:t>
            </w:r>
          </w:p>
          <w:p w14:paraId="04D61B3D" w14:textId="4D77738E" w:rsidR="004F3B74" w:rsidRPr="00FA7B3B" w:rsidRDefault="004F3B74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05905" w:rsidRPr="00F05905" w14:paraId="6F803CB8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5748" w14:textId="45B5B4A5" w:rsidR="00F05905" w:rsidRPr="00D02D29" w:rsidRDefault="00F05905" w:rsidP="00691CC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5060" w14:textId="2FB6C188" w:rsidR="00F05905" w:rsidRPr="00D02D29" w:rsidRDefault="00F05905" w:rsidP="00691CCF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Regulator ciśnienia – typ 1 – 4 szt.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1DB" w14:textId="77777777" w:rsidR="00F05905" w:rsidRPr="00FA7B3B" w:rsidRDefault="00F05905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Przepływ: 1…50 ln/h (90% Ar + 10% CO2),</w:t>
            </w:r>
          </w:p>
          <w:p w14:paraId="776987B1" w14:textId="77777777" w:rsidR="00F05905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Dokładność: ±0.5% zakresu,</w:t>
            </w:r>
          </w:p>
          <w:p w14:paraId="61984F05" w14:textId="0557F957" w:rsidR="00AA2716" w:rsidRDefault="00AA2716" w:rsidP="007F46AF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Powtarzalność: 0.1% wartości odczytu,</w:t>
            </w:r>
          </w:p>
          <w:p w14:paraId="615BC495" w14:textId="5F80CD76" w:rsidR="00AA2716" w:rsidRDefault="00AA2716" w:rsidP="007F46AF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Stabilność regulacji: </w:t>
            </w:r>
            <w:r w:rsidRPr="00D02D29">
              <w:rPr>
                <w:sz w:val="22"/>
                <w:szCs w:val="22"/>
              </w:rPr>
              <w:t>±0.</w:t>
            </w:r>
            <w:r>
              <w:rPr>
                <w:sz w:val="22"/>
                <w:szCs w:val="22"/>
              </w:rPr>
              <w:t>05</w:t>
            </w:r>
            <w:r w:rsidRPr="00D02D2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zakresu,</w:t>
            </w:r>
          </w:p>
          <w:p w14:paraId="586D3D2C" w14:textId="25181987" w:rsidR="00AA2716" w:rsidRPr="007F46AF" w:rsidRDefault="00AA2716" w:rsidP="007F46AF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Czułość na </w:t>
            </w:r>
            <w:r w:rsidRPr="007F46AF">
              <w:rPr>
                <w:sz w:val="22"/>
                <w:szCs w:val="22"/>
              </w:rPr>
              <w:t xml:space="preserve">zmiany temperatury: 0.1% zakresu na </w:t>
            </w:r>
            <w:r w:rsidR="00CD5D26" w:rsidRPr="007F46AF">
              <w:rPr>
                <w:sz w:val="22"/>
                <w:szCs w:val="22"/>
              </w:rPr>
              <w:sym w:font="Symbol" w:char="F0B0"/>
            </w:r>
            <w:r w:rsidR="00CD5D26" w:rsidRPr="007F46AF">
              <w:rPr>
                <w:sz w:val="22"/>
                <w:szCs w:val="22"/>
              </w:rPr>
              <w:t>C</w:t>
            </w:r>
          </w:p>
          <w:p w14:paraId="268786CA" w14:textId="77777777" w:rsidR="00F05905" w:rsidRPr="007F46AF" w:rsidRDefault="00F05905" w:rsidP="007F46AF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7F46AF">
              <w:rPr>
                <w:color w:val="000000" w:themeColor="text1"/>
                <w:sz w:val="22"/>
                <w:szCs w:val="22"/>
                <w:lang w:val="en-US"/>
              </w:rPr>
              <w:t>Pwlot: 1…2,5 bar abs,</w:t>
            </w:r>
          </w:p>
          <w:p w14:paraId="384AC608" w14:textId="77777777" w:rsidR="00F05905" w:rsidRPr="007F46AF" w:rsidRDefault="00F05905" w:rsidP="007F46AF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7F46AF">
              <w:rPr>
                <w:color w:val="000000" w:themeColor="text1"/>
                <w:sz w:val="22"/>
                <w:szCs w:val="22"/>
                <w:lang w:val="en-US"/>
              </w:rPr>
              <w:t>Pwylot.: 0…1 bar abs,</w:t>
            </w:r>
          </w:p>
          <w:p w14:paraId="279BE1CC" w14:textId="77777777" w:rsidR="00F05905" w:rsidRPr="007F46AF" w:rsidRDefault="00F05905" w:rsidP="007F46AF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Temp: 20 °C,</w:t>
            </w:r>
          </w:p>
          <w:p w14:paraId="22320E20" w14:textId="77777777" w:rsidR="00F05905" w:rsidRPr="007F46AF" w:rsidRDefault="00F05905" w:rsidP="007F46AF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Przyłącza: do rurek o średnicy zew. 6 mm,</w:t>
            </w:r>
          </w:p>
          <w:p w14:paraId="7554B23F" w14:textId="496E45CB" w:rsidR="00F05905" w:rsidRPr="007F46AF" w:rsidRDefault="00F05905" w:rsidP="007F46AF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Sygnały: FlowBus (0…5 Vdc)</w:t>
            </w:r>
            <w:r w:rsidR="004F3B74"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lub równoważny</w:t>
            </w:r>
            <w:r w:rsidR="00CD5D26" w:rsidRPr="007F46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długość sieci co najmniej 200 m,</w:t>
            </w:r>
          </w:p>
          <w:p w14:paraId="4D4705CF" w14:textId="77777777" w:rsidR="00F05905" w:rsidRPr="007F46AF" w:rsidRDefault="00F05905" w:rsidP="007F46AF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Zasilanie: +15…24 Vdc,</w:t>
            </w:r>
          </w:p>
          <w:p w14:paraId="38B6B7D5" w14:textId="77777777" w:rsidR="00F05905" w:rsidRPr="007F46AF" w:rsidRDefault="00F05905" w:rsidP="007F46AF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Zawór: NZ,</w:t>
            </w:r>
          </w:p>
          <w:p w14:paraId="54B733DB" w14:textId="2D26EFBC" w:rsidR="00F05905" w:rsidRPr="007F46AF" w:rsidRDefault="00F05905" w:rsidP="007F46AF">
            <w:pPr>
              <w:widowControl/>
              <w:spacing w:line="240" w:lineRule="auto"/>
              <w:jc w:val="left"/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 xml:space="preserve">Uszczelnienia: </w:t>
            </w:r>
            <w:r w:rsidR="004F3B74" w:rsidRPr="007F46AF">
              <w:rPr>
                <w:color w:val="000000" w:themeColor="text1"/>
                <w:sz w:val="22"/>
                <w:szCs w:val="22"/>
              </w:rPr>
              <w:t>FFKM (</w:t>
            </w:r>
            <w:r w:rsidR="004F3B74" w:rsidRPr="007F46AF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perfluoroelastomer)</w:t>
            </w:r>
          </w:p>
          <w:p w14:paraId="780DF0E8" w14:textId="77777777" w:rsidR="007F46AF" w:rsidRPr="007F46AF" w:rsidRDefault="007F46AF" w:rsidP="007F46AF">
            <w:pPr>
              <w:widowControl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Materiał, z których zbudowany jest regulator i mające jednocześnie kontakt z gazem: stal nierdzewna 316L lub  równoważna, FFKM.</w:t>
            </w:r>
          </w:p>
          <w:p w14:paraId="4D8F4164" w14:textId="77777777" w:rsidR="00F05905" w:rsidRPr="00FA7B3B" w:rsidRDefault="00F05905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Odtłuszczony do tlenu.</w:t>
            </w:r>
          </w:p>
          <w:p w14:paraId="1514D9F4" w14:textId="77777777" w:rsidR="00FA7B3B" w:rsidRPr="00FA7B3B" w:rsidRDefault="00FA7B3B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7AB38177" w14:textId="62C80966" w:rsidR="004F3B74" w:rsidRPr="00FA7B3B" w:rsidRDefault="004F3B74" w:rsidP="00FA7B3B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Powyższe spełnia między innymi model: Bronkhorst P-702CV-6K0A-RAD-33-K</w:t>
            </w:r>
          </w:p>
          <w:p w14:paraId="7A2B704D" w14:textId="134D2B5B" w:rsidR="004F3B74" w:rsidRPr="00FA7B3B" w:rsidRDefault="004F3B74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F05905" w:rsidRPr="00F05905" w14:paraId="42C7DB11" w14:textId="2257CCB0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4563" w14:textId="395E135D" w:rsidR="00F05905" w:rsidRPr="00D02D29" w:rsidRDefault="00F05905" w:rsidP="00691CC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B621" w14:textId="2E0B9F31" w:rsidR="00F05905" w:rsidRPr="00D02D29" w:rsidRDefault="00691CCF" w:rsidP="00691CCF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D02D29">
              <w:rPr>
                <w:b/>
                <w:bCs/>
                <w:sz w:val="22"/>
                <w:szCs w:val="22"/>
              </w:rPr>
              <w:t>Regulator ciśnienia – typ 2 – 5 szt.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91" w14:textId="77777777" w:rsidR="00691CCF" w:rsidRPr="00FA7B3B" w:rsidRDefault="00691CCF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A7B3B">
              <w:rPr>
                <w:sz w:val="22"/>
                <w:szCs w:val="22"/>
              </w:rPr>
              <w:t>Przepływ: 2…100 ln/h (90% Ar + 10% CO2),</w:t>
            </w:r>
          </w:p>
          <w:p w14:paraId="39C9F7A2" w14:textId="77777777" w:rsidR="00691CCF" w:rsidRDefault="00691CCF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A7B3B">
              <w:rPr>
                <w:sz w:val="22"/>
                <w:szCs w:val="22"/>
              </w:rPr>
              <w:t>Dokładność: ±0.5% zakresu,</w:t>
            </w:r>
          </w:p>
          <w:p w14:paraId="7EEB2222" w14:textId="77777777" w:rsidR="004A7285" w:rsidRDefault="004A7285" w:rsidP="004A7285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Powtarzalność: 0.1% wartości odczytu,</w:t>
            </w:r>
          </w:p>
          <w:p w14:paraId="1D896D29" w14:textId="77777777" w:rsidR="004A7285" w:rsidRDefault="004A7285" w:rsidP="004A7285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Stabilność regulacji: </w:t>
            </w:r>
            <w:r w:rsidRPr="00D02D29">
              <w:rPr>
                <w:sz w:val="22"/>
                <w:szCs w:val="22"/>
              </w:rPr>
              <w:t>±0.</w:t>
            </w:r>
            <w:r>
              <w:rPr>
                <w:sz w:val="22"/>
                <w:szCs w:val="22"/>
              </w:rPr>
              <w:t>05</w:t>
            </w:r>
            <w:r w:rsidRPr="00D02D2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zakresu,</w:t>
            </w:r>
          </w:p>
          <w:p w14:paraId="2ED1D71D" w14:textId="3C2D8CA5" w:rsidR="004A7285" w:rsidRPr="00FA7B3B" w:rsidRDefault="004A7285" w:rsidP="004A7285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Czułość na zmiany temperatury: 0.1% zakresu na </w:t>
            </w:r>
            <w:r>
              <w:rPr>
                <w:sz w:val="22"/>
                <w:szCs w:val="22"/>
              </w:rPr>
              <w:sym w:font="Symbol" w:char="F0B0"/>
            </w:r>
            <w:r>
              <w:rPr>
                <w:sz w:val="22"/>
                <w:szCs w:val="22"/>
              </w:rPr>
              <w:t>C</w:t>
            </w:r>
          </w:p>
          <w:p w14:paraId="142DDC38" w14:textId="77777777" w:rsidR="00691CCF" w:rsidRPr="007A7194" w:rsidRDefault="00691CCF" w:rsidP="00D02D29">
            <w:pPr>
              <w:widowControl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7A7194">
              <w:rPr>
                <w:sz w:val="22"/>
                <w:szCs w:val="22"/>
                <w:lang w:val="en-US"/>
              </w:rPr>
              <w:t>Pwlot: 1…2,5 bar abs,</w:t>
            </w:r>
          </w:p>
          <w:p w14:paraId="3E660611" w14:textId="77777777" w:rsidR="00691CCF" w:rsidRPr="00FA7B3B" w:rsidRDefault="00691CCF" w:rsidP="00D02D29">
            <w:pPr>
              <w:widowControl/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FA7B3B">
              <w:rPr>
                <w:sz w:val="22"/>
                <w:szCs w:val="22"/>
                <w:lang w:val="en-US"/>
              </w:rPr>
              <w:t>Pwylot.: 0…1 bar abs,</w:t>
            </w:r>
          </w:p>
          <w:p w14:paraId="6B039D14" w14:textId="77777777" w:rsidR="00691CCF" w:rsidRPr="007A7194" w:rsidRDefault="00691CCF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7A7194">
              <w:rPr>
                <w:sz w:val="22"/>
                <w:szCs w:val="22"/>
              </w:rPr>
              <w:t>Temp: 20 °C,</w:t>
            </w:r>
          </w:p>
          <w:p w14:paraId="04ADFF7B" w14:textId="77777777" w:rsidR="00691CCF" w:rsidRPr="00FA7B3B" w:rsidRDefault="00691CCF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A7B3B">
              <w:rPr>
                <w:sz w:val="22"/>
                <w:szCs w:val="22"/>
              </w:rPr>
              <w:t>Przyłącza: do rurek o średnicy zew. 6 mm,</w:t>
            </w:r>
          </w:p>
          <w:p w14:paraId="222EC4DD" w14:textId="633B8203" w:rsidR="00691CCF" w:rsidRPr="00FA7B3B" w:rsidRDefault="00691CCF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sz w:val="22"/>
                <w:szCs w:val="22"/>
              </w:rPr>
              <w:t xml:space="preserve">Sygnały: </w:t>
            </w:r>
            <w:r w:rsidRPr="00FA7B3B">
              <w:rPr>
                <w:color w:val="000000" w:themeColor="text1"/>
                <w:sz w:val="22"/>
                <w:szCs w:val="22"/>
              </w:rPr>
              <w:t>FlowBus (0…5 Vdc)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 xml:space="preserve"> lub równoważny</w:t>
            </w:r>
            <w:r w:rsidR="004A7285">
              <w:rPr>
                <w:color w:val="000000" w:themeColor="text1"/>
                <w:sz w:val="22"/>
                <w:szCs w:val="22"/>
              </w:rPr>
              <w:t>, długość sieci co najmniej 200 m,</w:t>
            </w:r>
          </w:p>
          <w:p w14:paraId="77430815" w14:textId="77777777" w:rsidR="00691CCF" w:rsidRPr="00FA7B3B" w:rsidRDefault="00691CCF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Zasilanie: +15…24 Vdc,</w:t>
            </w:r>
          </w:p>
          <w:p w14:paraId="6199F780" w14:textId="77777777" w:rsidR="00691CCF" w:rsidRPr="00FA7B3B" w:rsidRDefault="00691CCF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Zawór: NZ,</w:t>
            </w:r>
          </w:p>
          <w:p w14:paraId="6AB8DCAA" w14:textId="12608B36" w:rsidR="00691CCF" w:rsidRDefault="00691CCF" w:rsidP="00D02D29">
            <w:pPr>
              <w:widowControl/>
              <w:spacing w:line="240" w:lineRule="auto"/>
              <w:jc w:val="left"/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 xml:space="preserve">Uszczelnienia: </w:t>
            </w:r>
            <w:r w:rsidR="004F3B74" w:rsidRPr="00FA7B3B">
              <w:rPr>
                <w:color w:val="000000" w:themeColor="text1"/>
                <w:sz w:val="22"/>
                <w:szCs w:val="22"/>
              </w:rPr>
              <w:t>FFKM (</w:t>
            </w:r>
            <w:r w:rsidR="004F3B74" w:rsidRPr="00FA7B3B">
              <w:rPr>
                <w:rStyle w:val="cf01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perfluoroelastomer)</w:t>
            </w:r>
          </w:p>
          <w:p w14:paraId="6BE1A43C" w14:textId="77777777" w:rsidR="007F46AF" w:rsidRPr="007F46AF" w:rsidRDefault="007F46AF" w:rsidP="007F46AF">
            <w:pPr>
              <w:widowControl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Materiał, z których zbudowany jest regulator i mające jednocześnie kontakt z gazem: stal nierdzewna 316L lub  równoważna, FFKM.</w:t>
            </w:r>
          </w:p>
          <w:p w14:paraId="3AB96255" w14:textId="77777777" w:rsidR="00F05905" w:rsidRPr="00FA7B3B" w:rsidRDefault="00691CCF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Odtłuszczony do tlenu.</w:t>
            </w:r>
          </w:p>
          <w:p w14:paraId="0429479A" w14:textId="77777777" w:rsidR="00FA7B3B" w:rsidRPr="00FA7B3B" w:rsidRDefault="00FA7B3B" w:rsidP="00D02D29">
            <w:pPr>
              <w:widowControl/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</w:p>
          <w:p w14:paraId="1D5442E6" w14:textId="48F57DA5" w:rsidR="004F3B74" w:rsidRPr="00FA7B3B" w:rsidRDefault="004F3B74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A7B3B">
              <w:rPr>
                <w:color w:val="000000" w:themeColor="text1"/>
                <w:sz w:val="22"/>
                <w:szCs w:val="22"/>
              </w:rPr>
              <w:t>Powyższe spełnia między innymi model: Bronkhorst P-702CV-6K0A-RAD-33-K</w:t>
            </w:r>
          </w:p>
        </w:tc>
      </w:tr>
      <w:tr w:rsidR="00F05905" w:rsidRPr="00F05905" w14:paraId="7CFE6998" w14:textId="2765671D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515" w14:textId="163B6299" w:rsidR="00F05905" w:rsidRPr="00D02D29" w:rsidRDefault="00F05905" w:rsidP="00691CC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1858" w14:textId="693A915E" w:rsidR="00691CCF" w:rsidRPr="00D02D29" w:rsidRDefault="00691CCF" w:rsidP="00691CCF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02D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Miernik ciśnienia -  1 szt.</w:t>
            </w:r>
          </w:p>
          <w:p w14:paraId="5386FF56" w14:textId="68CFC583" w:rsidR="00F05905" w:rsidRPr="00D02D29" w:rsidRDefault="00F05905" w:rsidP="00691CCF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2FF" w14:textId="77777777" w:rsidR="00691CCF" w:rsidRPr="006B1F00" w:rsidRDefault="00691CCF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Dokładność: ±0.5% zakresu, </w:t>
            </w:r>
          </w:p>
          <w:p w14:paraId="4507FB0A" w14:textId="77777777" w:rsidR="00691CCF" w:rsidRPr="006B1F00" w:rsidRDefault="00691CCF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Pwlot: 0,2…10 bar wzgl., </w:t>
            </w:r>
          </w:p>
          <w:p w14:paraId="5E3696A2" w14:textId="77777777" w:rsidR="00691CCF" w:rsidRPr="007F46AF" w:rsidRDefault="00691CCF" w:rsidP="007F46AF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1F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Temp: 20 °C, </w:t>
            </w:r>
          </w:p>
          <w:p w14:paraId="6F3DA32F" w14:textId="77777777" w:rsidR="00691CCF" w:rsidRPr="007F46AF" w:rsidRDefault="00691CCF" w:rsidP="007F46AF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Przyłącza: do rurek o średnicy zew. 6 mm, </w:t>
            </w:r>
          </w:p>
          <w:p w14:paraId="2AAA3637" w14:textId="54CF645C" w:rsidR="00691CCF" w:rsidRPr="007F46AF" w:rsidRDefault="00691CCF" w:rsidP="006B1F00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7F46AF">
              <w:rPr>
                <w:sz w:val="22"/>
                <w:szCs w:val="22"/>
              </w:rPr>
              <w:t>Sygnały: FlowBus (0…5 Vdc)</w:t>
            </w:r>
            <w:r w:rsidR="004F3B74" w:rsidRPr="007F46AF">
              <w:rPr>
                <w:sz w:val="22"/>
                <w:szCs w:val="22"/>
              </w:rPr>
              <w:t xml:space="preserve"> lub równoważny</w:t>
            </w:r>
            <w:r w:rsidR="00EC3F22" w:rsidRPr="007F46AF">
              <w:rPr>
                <w:sz w:val="22"/>
                <w:szCs w:val="22"/>
              </w:rPr>
              <w:t>,długość sieci co najmniej 200 m,</w:t>
            </w:r>
          </w:p>
          <w:p w14:paraId="5EEEA46F" w14:textId="77777777" w:rsidR="00691CCF" w:rsidRPr="007F46AF" w:rsidRDefault="00691CCF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Zasilanie: +15…24 Vdc, </w:t>
            </w:r>
          </w:p>
          <w:p w14:paraId="042728F8" w14:textId="7DC05BC2" w:rsidR="00691CCF" w:rsidRPr="007F46AF" w:rsidRDefault="00691CCF" w:rsidP="00D02D29">
            <w:pPr>
              <w:pStyle w:val="Default"/>
              <w:spacing w:line="240" w:lineRule="auto"/>
              <w:rPr>
                <w:rStyle w:val="cf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F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Uszczelnienia: </w:t>
            </w:r>
            <w:r w:rsidR="00FA7B3B" w:rsidRPr="007F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FFKM</w:t>
            </w:r>
            <w:r w:rsidR="00FA7B3B" w:rsidRPr="007F46AF" w:rsidDel="00FA7B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F3B74" w:rsidRPr="007F46AF">
              <w:rPr>
                <w:rStyle w:val="cf01"/>
                <w:rFonts w:ascii="Times New Roman" w:hAnsi="Times New Roman" w:cs="Times New Roman"/>
                <w:color w:val="auto"/>
                <w:sz w:val="22"/>
                <w:szCs w:val="22"/>
              </w:rPr>
              <w:t>perfluoroelastomer)</w:t>
            </w:r>
          </w:p>
          <w:p w14:paraId="0747FD52" w14:textId="77777777" w:rsidR="007F46AF" w:rsidRPr="007F46AF" w:rsidRDefault="007F46AF" w:rsidP="007F46AF">
            <w:pPr>
              <w:widowControl/>
              <w:spacing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F46AF">
              <w:rPr>
                <w:color w:val="000000" w:themeColor="text1"/>
                <w:sz w:val="22"/>
                <w:szCs w:val="22"/>
              </w:rPr>
              <w:t>Materiał, z których zbudowany jest regulator i mające jednocześnie kontakt z gazem: stal nierdzewna 316L lub  równoważna, FFKM.</w:t>
            </w:r>
          </w:p>
          <w:p w14:paraId="78318084" w14:textId="74AA90A5" w:rsidR="004F3B74" w:rsidRPr="006B1F00" w:rsidRDefault="004F3B74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6B1F00">
              <w:rPr>
                <w:sz w:val="22"/>
                <w:szCs w:val="22"/>
              </w:rPr>
              <w:t>Powyższe spełnia między innymi model: Bronkhorst P-502C-21KR-RAD-33-K</w:t>
            </w:r>
          </w:p>
        </w:tc>
      </w:tr>
      <w:tr w:rsidR="00F05905" w:rsidRPr="00F05905" w14:paraId="6E6AF63E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3EC9" w14:textId="2C1CB1E6" w:rsidR="00F05905" w:rsidRPr="00D02D29" w:rsidRDefault="00F05905" w:rsidP="00691CC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61A" w14:textId="5DA3ADE5" w:rsidR="00691CCF" w:rsidRPr="00D02D29" w:rsidRDefault="00691CCF" w:rsidP="00691CCF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02D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Filtr – 3 szt.</w:t>
            </w:r>
          </w:p>
          <w:p w14:paraId="42106317" w14:textId="49CB7AA6" w:rsidR="00F05905" w:rsidRPr="00D02D29" w:rsidRDefault="00F05905" w:rsidP="00691CCF">
            <w:pPr>
              <w:widowControl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115E" w14:textId="77777777" w:rsidR="00691CCF" w:rsidRPr="00F92BC9" w:rsidRDefault="00691CCF" w:rsidP="00D02D29">
            <w:pPr>
              <w:pStyle w:val="Default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92BC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Wkład: 2 mikro </w:t>
            </w:r>
          </w:p>
          <w:p w14:paraId="684A2CBE" w14:textId="2C12360A" w:rsidR="00F05905" w:rsidRPr="00F92BC9" w:rsidRDefault="00691CCF" w:rsidP="00D02D29">
            <w:pPr>
              <w:widowControl/>
              <w:spacing w:line="240" w:lineRule="auto"/>
              <w:jc w:val="left"/>
              <w:rPr>
                <w:rStyle w:val="cf01"/>
                <w:rFonts w:ascii="Times New Roman" w:hAnsi="Times New Roman" w:cs="Times New Roman"/>
                <w:sz w:val="22"/>
                <w:szCs w:val="22"/>
              </w:rPr>
            </w:pPr>
            <w:r w:rsidRPr="00F92BC9">
              <w:rPr>
                <w:sz w:val="22"/>
                <w:szCs w:val="22"/>
              </w:rPr>
              <w:t xml:space="preserve">Uszczelnienia: </w:t>
            </w:r>
            <w:r w:rsidR="004F3B74" w:rsidRPr="00F92BC9">
              <w:rPr>
                <w:sz w:val="22"/>
                <w:szCs w:val="22"/>
              </w:rPr>
              <w:t>FFKM (</w:t>
            </w:r>
            <w:r w:rsidR="004F3B74" w:rsidRPr="00F92BC9">
              <w:rPr>
                <w:rStyle w:val="cf01"/>
                <w:rFonts w:ascii="Times New Roman" w:hAnsi="Times New Roman" w:cs="Times New Roman"/>
                <w:sz w:val="22"/>
                <w:szCs w:val="22"/>
              </w:rPr>
              <w:t>perfluoroelastomer)</w:t>
            </w:r>
          </w:p>
          <w:p w14:paraId="2D97EE07" w14:textId="77777777" w:rsidR="00AD7B0E" w:rsidRPr="00F92BC9" w:rsidRDefault="00AD7B0E" w:rsidP="00AD7B0E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92BC9">
              <w:rPr>
                <w:sz w:val="22"/>
                <w:szCs w:val="22"/>
              </w:rPr>
              <w:t>Dopuszczalne materiały mające styczność z gazem: stal nierdzewna 316L lub porównywalna, FFKM</w:t>
            </w:r>
          </w:p>
          <w:p w14:paraId="7C50893A" w14:textId="77777777" w:rsidR="00AD7B0E" w:rsidRPr="00F92BC9" w:rsidRDefault="00AD7B0E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</w:p>
          <w:p w14:paraId="04488D8C" w14:textId="7BE1CF13" w:rsidR="004F3B74" w:rsidRPr="00F92BC9" w:rsidRDefault="004F3B74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92BC9">
              <w:rPr>
                <w:sz w:val="22"/>
                <w:szCs w:val="22"/>
              </w:rPr>
              <w:t>Powyższe spełnia między innymi model: Bronkhorst M-411-16-00-K</w:t>
            </w:r>
          </w:p>
        </w:tc>
      </w:tr>
      <w:tr w:rsidR="00691CCF" w:rsidRPr="00F05905" w14:paraId="24543ED3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DAF9" w14:textId="497305DE" w:rsidR="00691CCF" w:rsidRPr="00D02D29" w:rsidRDefault="00691CCF" w:rsidP="00691CC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E29F" w14:textId="43FB6807" w:rsidR="00691CCF" w:rsidRPr="00D02D29" w:rsidRDefault="00EC3F22" w:rsidP="00691CCF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Okablowanie </w:t>
            </w:r>
            <w:r w:rsidR="00691CCF" w:rsidRPr="00D02D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sieci </w:t>
            </w:r>
            <w:r w:rsidR="003D0E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– </w:t>
            </w:r>
            <w:r w:rsidR="00F92BC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 </w:t>
            </w:r>
            <w:r w:rsidR="003D0E6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kpl.</w:t>
            </w:r>
          </w:p>
          <w:p w14:paraId="4A6A5541" w14:textId="153B820F" w:rsidR="00691CCF" w:rsidRPr="003D0E6D" w:rsidRDefault="00691CCF" w:rsidP="00691CCF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color w:val="auto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6D6F" w14:textId="7827808B" w:rsidR="00EC3F22" w:rsidRPr="00F92BC9" w:rsidRDefault="00EC3F22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92BC9">
              <w:rPr>
                <w:sz w:val="22"/>
                <w:szCs w:val="22"/>
              </w:rPr>
              <w:t>Okablowanie magistrali cyfrowej do sterowania regulatorami i miernikiem ciśnienia</w:t>
            </w:r>
            <w:r w:rsidR="00F92BC9" w:rsidRPr="00F92BC9">
              <w:rPr>
                <w:sz w:val="22"/>
                <w:szCs w:val="22"/>
              </w:rPr>
              <w:t xml:space="preserve"> (poz 1-8)</w:t>
            </w:r>
            <w:r w:rsidR="00050347" w:rsidRPr="00F92BC9">
              <w:rPr>
                <w:sz w:val="22"/>
                <w:szCs w:val="22"/>
              </w:rPr>
              <w:t>,</w:t>
            </w:r>
            <w:r w:rsidRPr="00F92BC9">
              <w:rPr>
                <w:sz w:val="22"/>
                <w:szCs w:val="22"/>
              </w:rPr>
              <w:t xml:space="preserve"> z interfejsem </w:t>
            </w:r>
            <w:r w:rsidR="00050347" w:rsidRPr="00F92BC9">
              <w:rPr>
                <w:sz w:val="22"/>
                <w:szCs w:val="22"/>
              </w:rPr>
              <w:t xml:space="preserve">RS232 </w:t>
            </w:r>
            <w:r w:rsidR="00DB19FA" w:rsidRPr="00F92BC9">
              <w:rPr>
                <w:sz w:val="22"/>
                <w:szCs w:val="22"/>
              </w:rPr>
              <w:t>umożliwiającym podłączenia</w:t>
            </w:r>
            <w:r w:rsidRPr="00F92BC9">
              <w:rPr>
                <w:sz w:val="22"/>
                <w:szCs w:val="22"/>
              </w:rPr>
              <w:t xml:space="preserve"> do komputera PC</w:t>
            </w:r>
          </w:p>
        </w:tc>
      </w:tr>
      <w:tr w:rsidR="00691CCF" w:rsidRPr="00F05905" w14:paraId="534CA7F3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5FB" w14:textId="6220E736" w:rsidR="00691CCF" w:rsidRPr="00D02D29" w:rsidRDefault="00691CCF" w:rsidP="00691CC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762C" w14:textId="77777777" w:rsidR="00691CCF" w:rsidRPr="00D02D29" w:rsidRDefault="00691CCF" w:rsidP="00691CCF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D02D2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Zasilacz do regulatorów </w:t>
            </w:r>
          </w:p>
          <w:p w14:paraId="1E667426" w14:textId="09A25F79" w:rsidR="00691CCF" w:rsidRPr="00146B99" w:rsidRDefault="003D0E6D" w:rsidP="00691CCF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146B99"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2"/>
                <w:szCs w:val="22"/>
              </w:rPr>
              <w:t>-</w:t>
            </w:r>
            <w:r w:rsidRPr="00146B9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1 </w:t>
            </w:r>
            <w:proofErr w:type="spellStart"/>
            <w:r w:rsidR="007F46AF" w:rsidRPr="00146B9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kpl</w:t>
            </w:r>
            <w:proofErr w:type="spellEnd"/>
            <w:r w:rsidR="007F46AF" w:rsidRPr="00146B9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616F41D8" w14:textId="77777777" w:rsidR="00691CCF" w:rsidRPr="00D02D29" w:rsidRDefault="00691CCF" w:rsidP="00691CCF">
            <w:pPr>
              <w:pStyle w:val="Default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D623" w14:textId="7EA0A327" w:rsidR="00050347" w:rsidRPr="00F92BC9" w:rsidRDefault="00050347" w:rsidP="00D02D29">
            <w:pPr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 w:rsidRPr="00F92BC9">
              <w:rPr>
                <w:sz w:val="22"/>
                <w:szCs w:val="22"/>
              </w:rPr>
              <w:t>Zasilacz o wydajności wystarczającej do zasilenia wszystkich regulatorów przepływu i ciśnienia oraz miernika ciśnienia (</w:t>
            </w:r>
            <w:r w:rsidR="00F92BC9">
              <w:rPr>
                <w:sz w:val="22"/>
                <w:szCs w:val="22"/>
              </w:rPr>
              <w:t xml:space="preserve">w.w. </w:t>
            </w:r>
            <w:r w:rsidRPr="00F92BC9">
              <w:rPr>
                <w:sz w:val="22"/>
                <w:szCs w:val="22"/>
              </w:rPr>
              <w:t>pozycje 1-8)</w:t>
            </w:r>
          </w:p>
        </w:tc>
      </w:tr>
      <w:tr w:rsidR="00F05905" w14:paraId="7E630C09" w14:textId="77777777" w:rsidTr="00691CC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632C" w14:textId="6E8C921F" w:rsidR="00F05905" w:rsidRPr="00D02D29" w:rsidRDefault="00691CCF" w:rsidP="00691CCF">
            <w:pPr>
              <w:widowControl/>
              <w:spacing w:line="240" w:lineRule="auto"/>
              <w:rPr>
                <w:sz w:val="22"/>
                <w:szCs w:val="22"/>
              </w:rPr>
            </w:pPr>
            <w:r w:rsidRPr="00D02D29">
              <w:rPr>
                <w:sz w:val="22"/>
                <w:szCs w:val="22"/>
              </w:rPr>
              <w:t>1</w:t>
            </w:r>
            <w:r w:rsidR="00F92BC9">
              <w:rPr>
                <w:sz w:val="22"/>
                <w:szCs w:val="22"/>
              </w:rPr>
              <w:t>2</w:t>
            </w:r>
            <w:r w:rsidRPr="00D02D2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74C7" w14:textId="77777777" w:rsidR="00F05905" w:rsidRPr="00D02D29" w:rsidRDefault="00F05905" w:rsidP="00691CCF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02D29"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3BD" w14:textId="40FEBB5A" w:rsidR="00F05905" w:rsidRPr="00D02D29" w:rsidRDefault="00F05905" w:rsidP="00D02D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D02D29">
              <w:rPr>
                <w:color w:val="000000"/>
                <w:sz w:val="22"/>
                <w:szCs w:val="22"/>
              </w:rPr>
              <w:t>Gwarancja minimum 12 miesięcy.</w:t>
            </w:r>
          </w:p>
        </w:tc>
      </w:tr>
    </w:tbl>
    <w:p w14:paraId="6CF74C80" w14:textId="3650D5B6" w:rsidR="00903692" w:rsidRDefault="00903692">
      <w:pPr>
        <w:widowControl/>
        <w:jc w:val="left"/>
        <w:rPr>
          <w:b/>
          <w:sz w:val="20"/>
          <w:szCs w:val="20"/>
        </w:rPr>
      </w:pPr>
      <w:bookmarkStart w:id="3" w:name="_Toc458086117"/>
      <w:bookmarkEnd w:id="3"/>
      <w:r>
        <w:rPr>
          <w:b/>
          <w:sz w:val="20"/>
          <w:szCs w:val="20"/>
        </w:rPr>
        <w:br w:type="page"/>
      </w:r>
    </w:p>
    <w:p w14:paraId="56237B1C" w14:textId="77777777" w:rsidR="00ED2DB2" w:rsidRDefault="00ED2DB2">
      <w:pPr>
        <w:widowControl/>
        <w:jc w:val="left"/>
        <w:rPr>
          <w:b/>
          <w:sz w:val="20"/>
          <w:szCs w:val="20"/>
        </w:rPr>
      </w:pPr>
    </w:p>
    <w:p w14:paraId="663ECED2" w14:textId="77777777" w:rsidR="008E1C80" w:rsidRPr="00A761E2" w:rsidRDefault="0030530E" w:rsidP="00721B79">
      <w:pPr>
        <w:widowControl/>
        <w:jc w:val="right"/>
        <w:rPr>
          <w:b/>
          <w:bCs/>
          <w:sz w:val="22"/>
          <w:szCs w:val="22"/>
        </w:rPr>
      </w:pPr>
      <w:r w:rsidRPr="00A761E2">
        <w:rPr>
          <w:b/>
          <w:sz w:val="22"/>
          <w:szCs w:val="22"/>
        </w:rPr>
        <w:t>Załącznik nr 2 do SWZ</w:t>
      </w:r>
    </w:p>
    <w:p w14:paraId="1291461A" w14:textId="77777777" w:rsidR="008E1C80" w:rsidRPr="00A761E2" w:rsidRDefault="008E1C80" w:rsidP="00721B79">
      <w:pPr>
        <w:widowControl/>
        <w:ind w:left="540"/>
        <w:rPr>
          <w:b/>
          <w:bCs/>
          <w:u w:val="single"/>
        </w:rPr>
      </w:pPr>
    </w:p>
    <w:p w14:paraId="6A3B17ED" w14:textId="77777777" w:rsidR="008E1C80" w:rsidRPr="00A761E2" w:rsidRDefault="0030530E" w:rsidP="00721B79">
      <w:pPr>
        <w:widowControl/>
        <w:ind w:left="540"/>
        <w:rPr>
          <w:b/>
          <w:bCs/>
          <w:u w:val="single"/>
        </w:rPr>
      </w:pPr>
      <w:r w:rsidRPr="00A761E2">
        <w:rPr>
          <w:b/>
          <w:bCs/>
          <w:noProof/>
          <w:u w:val="single"/>
        </w:rPr>
        <w:drawing>
          <wp:anchor distT="0" distB="0" distL="0" distR="0" simplePos="0" relativeHeight="251658240" behindDoc="0" locked="0" layoutInCell="0" allowOverlap="1" wp14:anchorId="2A51B477" wp14:editId="1B850A15">
            <wp:simplePos x="0" y="0"/>
            <wp:positionH relativeFrom="column">
              <wp:posOffset>22860</wp:posOffset>
            </wp:positionH>
            <wp:positionV relativeFrom="paragraph">
              <wp:posOffset>54610</wp:posOffset>
            </wp:positionV>
            <wp:extent cx="676275" cy="885825"/>
            <wp:effectExtent l="0" t="0" r="0" b="0"/>
            <wp:wrapNone/>
            <wp:docPr id="2" name="Obraz 1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Hlk11954958"/>
      <w:bookmarkEnd w:id="4"/>
    </w:p>
    <w:p w14:paraId="7811E00C" w14:textId="77777777" w:rsidR="008E1C80" w:rsidRPr="00A761E2" w:rsidRDefault="008E1C80" w:rsidP="00721B79">
      <w:pPr>
        <w:widowControl/>
        <w:ind w:left="540"/>
        <w:rPr>
          <w:b/>
          <w:bCs/>
          <w:u w:val="single"/>
        </w:rPr>
      </w:pPr>
    </w:p>
    <w:p w14:paraId="60CD1D59" w14:textId="77777777" w:rsidR="008E1C80" w:rsidRPr="00A761E2" w:rsidRDefault="008E1C80" w:rsidP="00721B79">
      <w:pPr>
        <w:widowControl/>
        <w:ind w:left="540"/>
        <w:rPr>
          <w:b/>
          <w:bCs/>
          <w:u w:val="single"/>
        </w:rPr>
      </w:pPr>
    </w:p>
    <w:p w14:paraId="37EBDC3D" w14:textId="77777777" w:rsidR="008E1C80" w:rsidRPr="00A761E2" w:rsidRDefault="008E1C80" w:rsidP="00721B79">
      <w:pPr>
        <w:widowControl/>
        <w:ind w:left="540"/>
        <w:rPr>
          <w:b/>
          <w:bCs/>
          <w:u w:val="single"/>
        </w:rPr>
      </w:pPr>
    </w:p>
    <w:p w14:paraId="33EEE8D8" w14:textId="77777777" w:rsidR="0067126C" w:rsidRPr="00A761E2" w:rsidRDefault="0067126C" w:rsidP="00721B79">
      <w:pPr>
        <w:widowControl/>
        <w:rPr>
          <w:b/>
          <w:bCs/>
          <w:sz w:val="22"/>
          <w:szCs w:val="22"/>
          <w:u w:val="single"/>
        </w:rPr>
      </w:pPr>
    </w:p>
    <w:p w14:paraId="622C0140" w14:textId="0C40FB21" w:rsidR="008E1C80" w:rsidRPr="00A761E2" w:rsidRDefault="0030530E" w:rsidP="00721B79">
      <w:pPr>
        <w:widowControl/>
        <w:rPr>
          <w:b/>
          <w:bCs/>
          <w:sz w:val="22"/>
          <w:szCs w:val="22"/>
          <w:u w:val="single"/>
        </w:rPr>
      </w:pPr>
      <w:r w:rsidRPr="00A761E2">
        <w:rPr>
          <w:b/>
          <w:bCs/>
          <w:sz w:val="22"/>
          <w:szCs w:val="22"/>
          <w:u w:val="single"/>
        </w:rPr>
        <w:t>Projektowane Postanowienia Umowy</w:t>
      </w:r>
      <w:r w:rsidR="001425F2" w:rsidRPr="00A761E2">
        <w:rPr>
          <w:b/>
          <w:bCs/>
          <w:sz w:val="22"/>
          <w:szCs w:val="22"/>
          <w:u w:val="single"/>
        </w:rPr>
        <w:t xml:space="preserve"> </w:t>
      </w:r>
      <w:r w:rsidRPr="00A761E2">
        <w:rPr>
          <w:b/>
          <w:bCs/>
          <w:sz w:val="22"/>
          <w:szCs w:val="22"/>
          <w:u w:val="single"/>
        </w:rPr>
        <w:t>80.272.</w:t>
      </w:r>
      <w:r w:rsidR="00D7725A" w:rsidRPr="00A761E2">
        <w:rPr>
          <w:b/>
          <w:bCs/>
          <w:sz w:val="22"/>
          <w:szCs w:val="22"/>
          <w:u w:val="single"/>
        </w:rPr>
        <w:t>43</w:t>
      </w:r>
      <w:r w:rsidRPr="00A761E2">
        <w:rPr>
          <w:b/>
          <w:bCs/>
          <w:sz w:val="22"/>
          <w:szCs w:val="22"/>
          <w:u w:val="single"/>
        </w:rPr>
        <w:t>.202</w:t>
      </w:r>
      <w:r w:rsidR="00D7725A" w:rsidRPr="00A761E2">
        <w:rPr>
          <w:b/>
          <w:bCs/>
          <w:sz w:val="22"/>
          <w:szCs w:val="22"/>
          <w:u w:val="single"/>
        </w:rPr>
        <w:t>3</w:t>
      </w:r>
      <w:r w:rsidR="00656EC5" w:rsidRPr="00A761E2">
        <w:rPr>
          <w:b/>
          <w:bCs/>
          <w:sz w:val="22"/>
          <w:szCs w:val="22"/>
          <w:u w:val="single"/>
        </w:rPr>
        <w:t xml:space="preserve"> </w:t>
      </w:r>
      <w:r w:rsidR="00985106" w:rsidRPr="00A761E2">
        <w:rPr>
          <w:b/>
          <w:bCs/>
          <w:sz w:val="22"/>
          <w:szCs w:val="22"/>
          <w:u w:val="single"/>
        </w:rPr>
        <w:t>–</w:t>
      </w:r>
      <w:r w:rsidRPr="00A761E2">
        <w:rPr>
          <w:b/>
          <w:bCs/>
          <w:sz w:val="22"/>
          <w:szCs w:val="22"/>
          <w:u w:val="single"/>
        </w:rPr>
        <w:t>- wzór</w:t>
      </w:r>
    </w:p>
    <w:p w14:paraId="4D38D86E" w14:textId="77777777" w:rsidR="008E1C80" w:rsidRPr="00A761E2" w:rsidRDefault="008E1C80" w:rsidP="00721B79">
      <w:pPr>
        <w:pStyle w:val="Tekstpodstawowy"/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8D3C82F" w14:textId="053396A1" w:rsidR="008E1C80" w:rsidRPr="00A761E2" w:rsidRDefault="0030530E" w:rsidP="00721B79">
      <w:pPr>
        <w:jc w:val="both"/>
        <w:rPr>
          <w:b/>
          <w:sz w:val="22"/>
          <w:szCs w:val="22"/>
        </w:rPr>
      </w:pPr>
      <w:r w:rsidRPr="00A761E2">
        <w:rPr>
          <w:b/>
          <w:sz w:val="22"/>
          <w:szCs w:val="22"/>
        </w:rPr>
        <w:t>zawarta w Krakowie pomiędzy:</w:t>
      </w:r>
    </w:p>
    <w:p w14:paraId="0FB36CD9" w14:textId="77777777" w:rsidR="008E1C80" w:rsidRPr="00A761E2" w:rsidRDefault="008E1C80" w:rsidP="00721B79">
      <w:pPr>
        <w:jc w:val="both"/>
        <w:rPr>
          <w:b/>
          <w:sz w:val="22"/>
          <w:szCs w:val="22"/>
        </w:rPr>
      </w:pPr>
    </w:p>
    <w:p w14:paraId="71637607" w14:textId="77777777" w:rsidR="008E1C80" w:rsidRPr="00A761E2" w:rsidRDefault="0030530E" w:rsidP="00721B79">
      <w:pPr>
        <w:jc w:val="both"/>
        <w:rPr>
          <w:b/>
          <w:bCs/>
          <w:sz w:val="22"/>
          <w:szCs w:val="22"/>
        </w:rPr>
      </w:pPr>
      <w:r w:rsidRPr="00A761E2">
        <w:rPr>
          <w:b/>
          <w:sz w:val="22"/>
          <w:szCs w:val="22"/>
        </w:rPr>
        <w:t xml:space="preserve">Uniwersytetem </w:t>
      </w:r>
      <w:r w:rsidRPr="00A761E2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0FB3E966" w14:textId="77777777" w:rsidR="008E1C80" w:rsidRPr="00A761E2" w:rsidRDefault="0030530E" w:rsidP="00721B79">
      <w:pPr>
        <w:jc w:val="both"/>
        <w:rPr>
          <w:b/>
          <w:sz w:val="22"/>
          <w:szCs w:val="22"/>
        </w:rPr>
      </w:pPr>
      <w:r w:rsidRPr="00A761E2">
        <w:rPr>
          <w:b/>
          <w:bCs/>
          <w:sz w:val="22"/>
          <w:szCs w:val="22"/>
        </w:rPr>
        <w:t>NIP 675-000-22-36, zwanym dalej „Zamawiającym”, reprezentowanym przez:</w:t>
      </w:r>
      <w:r w:rsidRPr="00A761E2">
        <w:rPr>
          <w:b/>
          <w:sz w:val="22"/>
          <w:szCs w:val="22"/>
        </w:rPr>
        <w:t xml:space="preserve"> </w:t>
      </w:r>
    </w:p>
    <w:p w14:paraId="040DB577" w14:textId="77777777" w:rsidR="008E1C80" w:rsidRPr="00A761E2" w:rsidRDefault="0030530E" w:rsidP="00721B79">
      <w:pPr>
        <w:jc w:val="both"/>
        <w:rPr>
          <w:b/>
          <w:sz w:val="22"/>
          <w:szCs w:val="22"/>
        </w:rPr>
      </w:pPr>
      <w:r w:rsidRPr="00A761E2">
        <w:rPr>
          <w:b/>
          <w:sz w:val="22"/>
          <w:szCs w:val="22"/>
        </w:rPr>
        <w:t>………… –……………., przy kontrasygnacie finansowej Kwestora UJ</w:t>
      </w:r>
    </w:p>
    <w:p w14:paraId="1CF74DAE" w14:textId="77777777" w:rsidR="008E1C80" w:rsidRPr="00A761E2" w:rsidRDefault="008E1C80" w:rsidP="00721B79">
      <w:pPr>
        <w:jc w:val="both"/>
        <w:rPr>
          <w:b/>
          <w:sz w:val="22"/>
          <w:szCs w:val="22"/>
        </w:rPr>
      </w:pPr>
    </w:p>
    <w:p w14:paraId="13CC52A8" w14:textId="77777777" w:rsidR="00566A4D" w:rsidRPr="00A761E2" w:rsidRDefault="0030530E" w:rsidP="00721B79">
      <w:pPr>
        <w:jc w:val="both"/>
        <w:rPr>
          <w:b/>
          <w:sz w:val="22"/>
          <w:szCs w:val="22"/>
        </w:rPr>
      </w:pPr>
      <w:r w:rsidRPr="00A761E2">
        <w:rPr>
          <w:b/>
          <w:sz w:val="22"/>
          <w:szCs w:val="22"/>
        </w:rPr>
        <w:t xml:space="preserve">a </w:t>
      </w:r>
    </w:p>
    <w:p w14:paraId="566BCF92" w14:textId="2E97E22B" w:rsidR="008E1C80" w:rsidRPr="00A761E2" w:rsidRDefault="0030530E" w:rsidP="00721B79">
      <w:pPr>
        <w:jc w:val="both"/>
        <w:rPr>
          <w:b/>
          <w:sz w:val="22"/>
          <w:szCs w:val="22"/>
        </w:rPr>
      </w:pPr>
      <w:r w:rsidRPr="00A761E2">
        <w:rPr>
          <w:b/>
          <w:sz w:val="22"/>
          <w:szCs w:val="22"/>
        </w:rPr>
        <w:t xml:space="preserve">………………………, wpisanym do Krajowego Rejestru Sądowego, pod numerem wpisu: …….., NIP: ………., REGON: ………, wysokość kapitału zakładowego …………,- PLN, zwanym dalej „Wykonawcą”, reprezentowanym przez: </w:t>
      </w:r>
    </w:p>
    <w:p w14:paraId="0106F932" w14:textId="77777777" w:rsidR="008E1C80" w:rsidRPr="00A761E2" w:rsidRDefault="0030530E" w:rsidP="00721B79">
      <w:pPr>
        <w:jc w:val="both"/>
        <w:rPr>
          <w:sz w:val="22"/>
          <w:szCs w:val="22"/>
        </w:rPr>
      </w:pPr>
      <w:r w:rsidRPr="00A761E2">
        <w:rPr>
          <w:b/>
          <w:bCs/>
          <w:sz w:val="22"/>
          <w:szCs w:val="22"/>
        </w:rPr>
        <w:t xml:space="preserve"> ………..</w:t>
      </w:r>
    </w:p>
    <w:p w14:paraId="0392AEE3" w14:textId="77777777" w:rsidR="008E1C80" w:rsidRPr="00A761E2" w:rsidRDefault="008E1C80" w:rsidP="00721B79">
      <w:pPr>
        <w:pStyle w:val="Tekstpodstawowy2"/>
        <w:widowControl/>
        <w:suppressAutoHyphens/>
        <w:ind w:left="540"/>
        <w:rPr>
          <w:rFonts w:ascii="Times New Roman" w:hAnsi="Times New Roman" w:cs="Times New Roman"/>
          <w:b/>
          <w:bCs/>
        </w:rPr>
      </w:pPr>
    </w:p>
    <w:p w14:paraId="2D4BE507" w14:textId="5DFCD78F" w:rsidR="008E1C80" w:rsidRPr="00A761E2" w:rsidRDefault="0030530E" w:rsidP="00721B79">
      <w:pPr>
        <w:pStyle w:val="Tekstpodstawowy"/>
        <w:suppressAutoHyphens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A761E2">
        <w:rPr>
          <w:rFonts w:ascii="Times New Roman" w:hAnsi="Times New Roman" w:cs="Times New Roman"/>
          <w:i/>
          <w:sz w:val="22"/>
          <w:szCs w:val="22"/>
        </w:rPr>
        <w:t xml:space="preserve">W wyniku przeprowadzenia postępowania w trybie podstawowym bez negocjacji, zgodnie </w:t>
      </w:r>
      <w:r w:rsidRPr="00A761E2">
        <w:rPr>
          <w:rFonts w:ascii="Times New Roman" w:hAnsi="Times New Roman" w:cs="Times New Roman"/>
          <w:i/>
          <w:sz w:val="22"/>
          <w:szCs w:val="22"/>
        </w:rPr>
        <w:br/>
        <w:t xml:space="preserve">z przepisami ustawy z dnia </w:t>
      </w:r>
      <w:r w:rsidR="009034EF" w:rsidRPr="00A761E2">
        <w:rPr>
          <w:rFonts w:ascii="Times New Roman" w:hAnsi="Times New Roman" w:cs="Times New Roman"/>
          <w:i/>
          <w:sz w:val="22"/>
          <w:szCs w:val="22"/>
        </w:rPr>
        <w:t xml:space="preserve">11 </w:t>
      </w:r>
      <w:r w:rsidR="003E6460" w:rsidRPr="00A761E2">
        <w:rPr>
          <w:rFonts w:ascii="Times New Roman" w:hAnsi="Times New Roman" w:cs="Times New Roman"/>
          <w:i/>
          <w:sz w:val="22"/>
          <w:szCs w:val="22"/>
        </w:rPr>
        <w:t xml:space="preserve">września </w:t>
      </w:r>
      <w:r w:rsidRPr="00A761E2">
        <w:rPr>
          <w:rFonts w:ascii="Times New Roman" w:hAnsi="Times New Roman" w:cs="Times New Roman"/>
          <w:i/>
          <w:sz w:val="22"/>
          <w:szCs w:val="22"/>
        </w:rPr>
        <w:t>20</w:t>
      </w:r>
      <w:r w:rsidR="003E6460" w:rsidRPr="00A761E2">
        <w:rPr>
          <w:rFonts w:ascii="Times New Roman" w:hAnsi="Times New Roman" w:cs="Times New Roman"/>
          <w:i/>
          <w:sz w:val="22"/>
          <w:szCs w:val="22"/>
        </w:rPr>
        <w:t>19</w:t>
      </w:r>
      <w:r w:rsidRPr="00A761E2">
        <w:rPr>
          <w:rFonts w:ascii="Times New Roman" w:hAnsi="Times New Roman" w:cs="Times New Roman"/>
          <w:i/>
          <w:sz w:val="22"/>
          <w:szCs w:val="22"/>
        </w:rPr>
        <w:t xml:space="preserve"> r. </w:t>
      </w:r>
      <w:r w:rsidR="003E6460" w:rsidRPr="00A761E2">
        <w:rPr>
          <w:rFonts w:ascii="Times New Roman" w:hAnsi="Times New Roman" w:cs="Times New Roman"/>
          <w:i/>
          <w:sz w:val="22"/>
          <w:szCs w:val="22"/>
        </w:rPr>
        <w:t>–</w:t>
      </w:r>
      <w:r w:rsidRPr="00A761E2">
        <w:rPr>
          <w:rFonts w:ascii="Times New Roman" w:hAnsi="Times New Roman" w:cs="Times New Roman"/>
          <w:i/>
          <w:sz w:val="22"/>
          <w:szCs w:val="22"/>
        </w:rPr>
        <w:t xml:space="preserve"> Prawo zamówień publicznych (</w:t>
      </w:r>
      <w:r w:rsidR="00BF68AE" w:rsidRPr="00A761E2">
        <w:rPr>
          <w:rFonts w:ascii="Times New Roman" w:hAnsi="Times New Roman" w:cs="Times New Roman"/>
          <w:i/>
          <w:sz w:val="22"/>
          <w:szCs w:val="22"/>
        </w:rPr>
        <w:t>t. j. Dz.U. 202</w:t>
      </w:r>
      <w:r w:rsidR="00D02D29" w:rsidRPr="00A761E2">
        <w:rPr>
          <w:rFonts w:ascii="Times New Roman" w:hAnsi="Times New Roman" w:cs="Times New Roman"/>
          <w:i/>
          <w:sz w:val="22"/>
          <w:szCs w:val="22"/>
        </w:rPr>
        <w:t>3</w:t>
      </w:r>
      <w:r w:rsidR="00BF68AE" w:rsidRPr="00A761E2">
        <w:rPr>
          <w:rFonts w:ascii="Times New Roman" w:hAnsi="Times New Roman" w:cs="Times New Roman"/>
          <w:i/>
          <w:sz w:val="22"/>
          <w:szCs w:val="22"/>
        </w:rPr>
        <w:t xml:space="preserve"> poz. 1</w:t>
      </w:r>
      <w:r w:rsidR="00D02D29" w:rsidRPr="00A761E2">
        <w:rPr>
          <w:rFonts w:ascii="Times New Roman" w:hAnsi="Times New Roman" w:cs="Times New Roman"/>
          <w:i/>
          <w:sz w:val="22"/>
          <w:szCs w:val="22"/>
        </w:rPr>
        <w:t>605</w:t>
      </w:r>
      <w:r w:rsidR="00032C89" w:rsidRPr="00A761E2">
        <w:rPr>
          <w:rFonts w:ascii="Times New Roman" w:hAnsi="Times New Roman" w:cs="Times New Roman"/>
          <w:i/>
          <w:sz w:val="22"/>
          <w:szCs w:val="22"/>
        </w:rPr>
        <w:t xml:space="preserve"> ze zm.</w:t>
      </w:r>
      <w:r w:rsidRPr="00A761E2">
        <w:rPr>
          <w:rFonts w:ascii="Times New Roman" w:hAnsi="Times New Roman" w:cs="Times New Roman"/>
          <w:i/>
          <w:sz w:val="22"/>
          <w:szCs w:val="22"/>
        </w:rPr>
        <w:t>), zwaną dalej ustawą PZP, zawarto umowę następującej treści:</w:t>
      </w:r>
    </w:p>
    <w:p w14:paraId="539E031C" w14:textId="77777777" w:rsidR="008E1C80" w:rsidRPr="00A761E2" w:rsidRDefault="008E1C80" w:rsidP="00721B79">
      <w:pPr>
        <w:widowControl/>
        <w:ind w:left="540"/>
        <w:outlineLvl w:val="0"/>
        <w:rPr>
          <w:b/>
          <w:bCs/>
          <w:sz w:val="22"/>
          <w:szCs w:val="22"/>
        </w:rPr>
      </w:pPr>
    </w:p>
    <w:p w14:paraId="3AA76B88" w14:textId="547270D2" w:rsidR="006E26EB" w:rsidRPr="00A761E2" w:rsidRDefault="006E26EB" w:rsidP="00513370">
      <w:pPr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§ 1</w:t>
      </w:r>
      <w:r w:rsidR="00F96D72">
        <w:rPr>
          <w:b/>
          <w:bCs/>
          <w:sz w:val="22"/>
          <w:szCs w:val="22"/>
        </w:rPr>
        <w:t xml:space="preserve"> Przedmiot umowy</w:t>
      </w:r>
    </w:p>
    <w:p w14:paraId="0355B531" w14:textId="49DDA49C" w:rsidR="006E26EB" w:rsidRPr="00A761E2" w:rsidRDefault="006E26EB" w:rsidP="002D0F18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Zamawiający powierza, a Wykonawca przyjmuje do zrealizowania </w:t>
      </w:r>
      <w:r w:rsidR="00C661AC" w:rsidRPr="00A761E2">
        <w:rPr>
          <w:color w:val="000000"/>
          <w:sz w:val="22"/>
          <w:szCs w:val="22"/>
        </w:rPr>
        <w:t>dostawę regulatorów przepływu i ciśnienia gazu do zasilania detektorów słomkowych FT14 do eksperymentu PANDA w projekcie Słomki w ramach projektu FAIR</w:t>
      </w:r>
      <w:r w:rsidR="0067126C" w:rsidRPr="00A761E2">
        <w:rPr>
          <w:color w:val="000000"/>
          <w:sz w:val="22"/>
          <w:szCs w:val="22"/>
        </w:rPr>
        <w:t xml:space="preserve"> </w:t>
      </w:r>
      <w:r w:rsidR="0067126C" w:rsidRPr="00A761E2">
        <w:rPr>
          <w:color w:val="000000"/>
          <w:sz w:val="22"/>
          <w:szCs w:val="22"/>
          <w:lang w:eastAsia="en-US"/>
        </w:rPr>
        <w:t>(zwanego/ych dalej „</w:t>
      </w:r>
      <w:r w:rsidR="00A761E2" w:rsidRPr="00A761E2">
        <w:rPr>
          <w:color w:val="000000"/>
          <w:sz w:val="22"/>
          <w:szCs w:val="22"/>
          <w:lang w:eastAsia="en-US"/>
        </w:rPr>
        <w:t>Urządzeniami</w:t>
      </w:r>
      <w:r w:rsidR="0067126C" w:rsidRPr="00A761E2">
        <w:rPr>
          <w:color w:val="000000"/>
          <w:sz w:val="22"/>
          <w:szCs w:val="22"/>
          <w:lang w:eastAsia="en-US"/>
        </w:rPr>
        <w:t>”)</w:t>
      </w:r>
      <w:r w:rsidR="00C661AC" w:rsidRPr="00A761E2">
        <w:rPr>
          <w:color w:val="000000"/>
          <w:sz w:val="22"/>
          <w:szCs w:val="22"/>
        </w:rPr>
        <w:t xml:space="preserve">. </w:t>
      </w:r>
      <w:r w:rsidRPr="00A761E2">
        <w:rPr>
          <w:color w:val="000000"/>
          <w:sz w:val="22"/>
          <w:szCs w:val="22"/>
        </w:rPr>
        <w:t>Szczegółowy opis przedmiotu zamówienia znajduje się w Rozdziale III SWZ</w:t>
      </w:r>
      <w:r w:rsidR="00AA42FD" w:rsidRPr="00A761E2">
        <w:rPr>
          <w:color w:val="000000"/>
          <w:sz w:val="22"/>
          <w:szCs w:val="22"/>
        </w:rPr>
        <w:t xml:space="preserve"> oraz</w:t>
      </w:r>
      <w:r w:rsidRPr="00A761E2">
        <w:rPr>
          <w:color w:val="000000"/>
          <w:sz w:val="22"/>
          <w:szCs w:val="22"/>
        </w:rPr>
        <w:t xml:space="preserve"> Załączniku A do SWZ.</w:t>
      </w:r>
    </w:p>
    <w:p w14:paraId="0BBA483F" w14:textId="35355EBA" w:rsidR="00B600B9" w:rsidRPr="00A761E2" w:rsidRDefault="00CC7B05" w:rsidP="002D0F18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dostarczenia </w:t>
      </w:r>
      <w:r w:rsidR="00B600B9" w:rsidRPr="00A761E2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="00B600B9" w:rsidRPr="00A761E2">
        <w:rPr>
          <w:sz w:val="22"/>
          <w:szCs w:val="22"/>
        </w:rPr>
        <w:t xml:space="preserve"> umowy </w:t>
      </w:r>
      <w:r w:rsidR="00AD4E60" w:rsidRPr="00A761E2">
        <w:rPr>
          <w:sz w:val="22"/>
          <w:szCs w:val="22"/>
        </w:rPr>
        <w:t xml:space="preserve">do </w:t>
      </w:r>
      <w:r w:rsidR="00846304" w:rsidRPr="00A761E2">
        <w:rPr>
          <w:sz w:val="22"/>
          <w:szCs w:val="22"/>
        </w:rPr>
        <w:t>s</w:t>
      </w:r>
      <w:r w:rsidR="00B600B9" w:rsidRPr="00A761E2">
        <w:rPr>
          <w:sz w:val="22"/>
          <w:szCs w:val="22"/>
        </w:rPr>
        <w:t>iedziby jednostki organizacyjnej Zamawiającego:</w:t>
      </w:r>
      <w:r w:rsidR="00AC6017" w:rsidRPr="00A761E2">
        <w:rPr>
          <w:sz w:val="22"/>
          <w:szCs w:val="22"/>
        </w:rPr>
        <w:t xml:space="preserve"> Wydział </w:t>
      </w:r>
      <w:r w:rsidR="00D02D29" w:rsidRPr="00A761E2">
        <w:rPr>
          <w:sz w:val="22"/>
          <w:szCs w:val="22"/>
        </w:rPr>
        <w:t>Fizyki, Astronomii i Informatyki Stosowanej</w:t>
      </w:r>
      <w:r w:rsidR="00AC6017" w:rsidRPr="00A761E2">
        <w:rPr>
          <w:sz w:val="22"/>
          <w:szCs w:val="22"/>
        </w:rPr>
        <w:t xml:space="preserve"> UJ </w:t>
      </w:r>
      <w:r w:rsidR="00146B99">
        <w:rPr>
          <w:sz w:val="22"/>
          <w:szCs w:val="22"/>
        </w:rPr>
        <w:br/>
      </w:r>
      <w:r w:rsidR="006E26EB" w:rsidRPr="00A761E2">
        <w:rPr>
          <w:sz w:val="22"/>
          <w:szCs w:val="22"/>
        </w:rPr>
        <w:t>w Krakowie (</w:t>
      </w:r>
      <w:r w:rsidR="00D02D29" w:rsidRPr="00A761E2">
        <w:rPr>
          <w:sz w:val="22"/>
          <w:szCs w:val="22"/>
        </w:rPr>
        <w:t>30-348</w:t>
      </w:r>
      <w:r w:rsidR="006E26EB" w:rsidRPr="00A761E2">
        <w:rPr>
          <w:sz w:val="22"/>
          <w:szCs w:val="22"/>
        </w:rPr>
        <w:t>) przy</w:t>
      </w:r>
      <w:r w:rsidR="003A3259" w:rsidRPr="00A761E2">
        <w:rPr>
          <w:sz w:val="22"/>
          <w:szCs w:val="22"/>
        </w:rPr>
        <w:t xml:space="preserve"> ul.</w:t>
      </w:r>
      <w:r w:rsidR="00AC6017" w:rsidRPr="00A761E2">
        <w:rPr>
          <w:sz w:val="22"/>
          <w:szCs w:val="22"/>
        </w:rPr>
        <w:t xml:space="preserve"> Prof. S. Łojasiewicza</w:t>
      </w:r>
      <w:r w:rsidR="003A3259" w:rsidRPr="00A761E2">
        <w:rPr>
          <w:sz w:val="22"/>
          <w:szCs w:val="22"/>
        </w:rPr>
        <w:t xml:space="preserve"> </w:t>
      </w:r>
      <w:r w:rsidR="00D02D29" w:rsidRPr="00A761E2">
        <w:rPr>
          <w:sz w:val="22"/>
          <w:szCs w:val="22"/>
        </w:rPr>
        <w:t>11, laboratorium B-1-23</w:t>
      </w:r>
      <w:r w:rsidR="003A3259" w:rsidRPr="00A761E2">
        <w:rPr>
          <w:sz w:val="22"/>
          <w:szCs w:val="22"/>
        </w:rPr>
        <w:t xml:space="preserve">, </w:t>
      </w:r>
      <w:r w:rsidR="005C1F45" w:rsidRPr="00A761E2">
        <w:rPr>
          <w:sz w:val="22"/>
          <w:szCs w:val="22"/>
        </w:rPr>
        <w:t>przy czym osob</w:t>
      </w:r>
      <w:r w:rsidR="00746EE6" w:rsidRPr="00A761E2">
        <w:rPr>
          <w:sz w:val="22"/>
          <w:szCs w:val="22"/>
        </w:rPr>
        <w:t xml:space="preserve">y </w:t>
      </w:r>
      <w:r w:rsidR="005C1F45" w:rsidRPr="00A761E2">
        <w:rPr>
          <w:sz w:val="22"/>
          <w:szCs w:val="22"/>
        </w:rPr>
        <w:t>odpowiedzialn</w:t>
      </w:r>
      <w:r w:rsidR="00746EE6" w:rsidRPr="00A761E2">
        <w:rPr>
          <w:sz w:val="22"/>
          <w:szCs w:val="22"/>
        </w:rPr>
        <w:t>e</w:t>
      </w:r>
      <w:r w:rsidR="005C1F45" w:rsidRPr="00A761E2">
        <w:rPr>
          <w:sz w:val="22"/>
          <w:szCs w:val="22"/>
        </w:rPr>
        <w:t xml:space="preserve"> za odbiór dostawy i nadzór ze strony Zamawiającego</w:t>
      </w:r>
      <w:r w:rsidR="00931A6A" w:rsidRPr="00A761E2">
        <w:rPr>
          <w:sz w:val="22"/>
          <w:szCs w:val="22"/>
        </w:rPr>
        <w:t>,</w:t>
      </w:r>
      <w:r w:rsidR="00C47C30" w:rsidRPr="00A761E2">
        <w:rPr>
          <w:sz w:val="22"/>
          <w:szCs w:val="22"/>
        </w:rPr>
        <w:t xml:space="preserve"> </w:t>
      </w:r>
      <w:r w:rsidR="00746EE6" w:rsidRPr="00A761E2">
        <w:rPr>
          <w:sz w:val="22"/>
          <w:szCs w:val="22"/>
        </w:rPr>
        <w:t xml:space="preserve">jak też </w:t>
      </w:r>
      <w:r w:rsidR="005C1F45" w:rsidRPr="00A761E2">
        <w:rPr>
          <w:sz w:val="22"/>
          <w:szCs w:val="22"/>
        </w:rPr>
        <w:t>ze strony Wykonawcy</w:t>
      </w:r>
      <w:r w:rsidR="00746EE6" w:rsidRPr="00A761E2">
        <w:rPr>
          <w:sz w:val="22"/>
          <w:szCs w:val="22"/>
        </w:rPr>
        <w:t xml:space="preserve"> wskazane zostały w §11 ust. 1</w:t>
      </w:r>
      <w:r w:rsidR="006E26EB" w:rsidRPr="00A761E2">
        <w:rPr>
          <w:sz w:val="22"/>
          <w:szCs w:val="22"/>
        </w:rPr>
        <w:t xml:space="preserve"> umowy</w:t>
      </w:r>
      <w:r w:rsidR="00A81A7A" w:rsidRPr="00A761E2">
        <w:rPr>
          <w:sz w:val="22"/>
          <w:szCs w:val="22"/>
        </w:rPr>
        <w:t>.</w:t>
      </w:r>
    </w:p>
    <w:p w14:paraId="5FE4E194" w14:textId="47752541" w:rsidR="00DE1CF9" w:rsidRPr="00A761E2" w:rsidRDefault="008072FB" w:rsidP="002D0F18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Wykonawca zobowiązany jest zrealizować przedmiot umowy </w:t>
      </w:r>
      <w:r w:rsidRPr="00A761E2">
        <w:rPr>
          <w:b/>
          <w:bCs/>
          <w:sz w:val="22"/>
          <w:szCs w:val="22"/>
        </w:rPr>
        <w:t>w terminie</w:t>
      </w:r>
      <w:r w:rsidR="008D00D7" w:rsidRPr="00A761E2">
        <w:rPr>
          <w:b/>
          <w:bCs/>
          <w:sz w:val="22"/>
          <w:szCs w:val="22"/>
        </w:rPr>
        <w:t xml:space="preserve"> </w:t>
      </w:r>
      <w:r w:rsidR="00F45B72" w:rsidRPr="00A761E2">
        <w:rPr>
          <w:b/>
          <w:bCs/>
          <w:sz w:val="22"/>
          <w:szCs w:val="22"/>
        </w:rPr>
        <w:t xml:space="preserve">do </w:t>
      </w:r>
      <w:r w:rsidR="00D02D29" w:rsidRPr="00A761E2">
        <w:rPr>
          <w:b/>
          <w:bCs/>
          <w:sz w:val="22"/>
          <w:szCs w:val="22"/>
        </w:rPr>
        <w:t>3 miesięcy</w:t>
      </w:r>
      <w:r w:rsidR="006E26EB" w:rsidRPr="00A761E2">
        <w:rPr>
          <w:b/>
          <w:bCs/>
          <w:sz w:val="22"/>
          <w:szCs w:val="22"/>
        </w:rPr>
        <w:t>,</w:t>
      </w:r>
      <w:r w:rsidRPr="00A761E2">
        <w:rPr>
          <w:sz w:val="22"/>
          <w:szCs w:val="22"/>
        </w:rPr>
        <w:t xml:space="preserve"> licząc od dnia udzielenia zamówienia, tj. dnia zawarcia umowy. </w:t>
      </w:r>
    </w:p>
    <w:p w14:paraId="034B6220" w14:textId="6E20157A" w:rsidR="00DE1CF9" w:rsidRPr="00A761E2" w:rsidRDefault="00DE1CF9" w:rsidP="002D0F18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Wykonawca zobowiązuje się wykonać wszelkie niezbędne czynności dla zrealizowania przedmiotu umowy określonego w ust. 1.</w:t>
      </w:r>
    </w:p>
    <w:p w14:paraId="2BEEB0F3" w14:textId="08E3001D" w:rsidR="008E1C80" w:rsidRPr="00A761E2" w:rsidRDefault="003038D7" w:rsidP="002D0F18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Integralną częścią niniejszej u</w:t>
      </w:r>
      <w:r w:rsidR="0030530E" w:rsidRPr="00A761E2">
        <w:rPr>
          <w:sz w:val="22"/>
          <w:szCs w:val="22"/>
        </w:rPr>
        <w:t xml:space="preserve">mowy jest dokumentacja postępowania, a w tym w szczególności SWZ, wraz z </w:t>
      </w:r>
      <w:r w:rsidR="00DE1CF9" w:rsidRPr="00A761E2">
        <w:rPr>
          <w:sz w:val="22"/>
          <w:szCs w:val="22"/>
        </w:rPr>
        <w:t>Z</w:t>
      </w:r>
      <w:r w:rsidR="0030530E" w:rsidRPr="00A761E2">
        <w:rPr>
          <w:sz w:val="22"/>
          <w:szCs w:val="22"/>
        </w:rPr>
        <w:t>ałącznik</w:t>
      </w:r>
      <w:r w:rsidR="00DE1CF9" w:rsidRPr="00A761E2">
        <w:rPr>
          <w:sz w:val="22"/>
          <w:szCs w:val="22"/>
        </w:rPr>
        <w:t>iem A do SWZ</w:t>
      </w:r>
      <w:r w:rsidR="0030530E" w:rsidRPr="00A761E2">
        <w:rPr>
          <w:sz w:val="22"/>
          <w:szCs w:val="22"/>
        </w:rPr>
        <w:t xml:space="preserve">, która zawiera szczegółowy opis przedmiotu zamówienia oraz oferta Wykonawcy </w:t>
      </w:r>
      <w:r w:rsidR="008503AE" w:rsidRPr="00A761E2">
        <w:rPr>
          <w:sz w:val="22"/>
          <w:szCs w:val="22"/>
        </w:rPr>
        <w:t>złożona w przedmiotowym postępowaniu</w:t>
      </w:r>
      <w:r w:rsidR="00032C89" w:rsidRPr="00A761E2">
        <w:rPr>
          <w:sz w:val="22"/>
          <w:szCs w:val="22"/>
        </w:rPr>
        <w:t xml:space="preserve"> z dnia ………</w:t>
      </w:r>
      <w:r w:rsidR="00CF79C4" w:rsidRPr="00A761E2">
        <w:rPr>
          <w:sz w:val="22"/>
          <w:szCs w:val="22"/>
        </w:rPr>
        <w:t>.</w:t>
      </w:r>
      <w:r w:rsidR="00B7154D" w:rsidRPr="00A761E2">
        <w:rPr>
          <w:sz w:val="22"/>
          <w:szCs w:val="22"/>
        </w:rPr>
        <w:t>...</w:t>
      </w:r>
      <w:r w:rsidR="006E26EB" w:rsidRPr="00A761E2">
        <w:rPr>
          <w:sz w:val="22"/>
          <w:szCs w:val="22"/>
        </w:rPr>
        <w:t xml:space="preserve"> 202</w:t>
      </w:r>
      <w:r w:rsidR="00D02D29" w:rsidRPr="00A761E2">
        <w:rPr>
          <w:sz w:val="22"/>
          <w:szCs w:val="22"/>
        </w:rPr>
        <w:t>4</w:t>
      </w:r>
      <w:r w:rsidR="006E26EB" w:rsidRPr="00A761E2">
        <w:rPr>
          <w:sz w:val="22"/>
          <w:szCs w:val="22"/>
        </w:rPr>
        <w:t xml:space="preserve"> r.</w:t>
      </w:r>
    </w:p>
    <w:p w14:paraId="7F072BDF" w14:textId="7E55D504" w:rsidR="008E1C80" w:rsidRPr="00A761E2" w:rsidRDefault="0030530E" w:rsidP="002D0F18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Wykonawca ponosi całkowitą odpowiedzialność materialną i prawną za powstałe </w:t>
      </w:r>
      <w:r w:rsidRPr="00A761E2">
        <w:rPr>
          <w:sz w:val="22"/>
          <w:szCs w:val="22"/>
        </w:rPr>
        <w:br/>
        <w:t>u Zamawiającego, jak i osób trzecich, szkody spowodowane działalnością wynikłą z realizacji niniejszej umowy.</w:t>
      </w:r>
    </w:p>
    <w:p w14:paraId="51D93AF2" w14:textId="1AEC6EA7" w:rsidR="00FF3F60" w:rsidRPr="00FA7B3B" w:rsidRDefault="0030530E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A761E2">
        <w:rPr>
          <w:sz w:val="22"/>
          <w:szCs w:val="22"/>
        </w:rPr>
        <w:t>Zlecenie wykonania części umowy</w:t>
      </w:r>
      <w:r w:rsidR="00E90D7E" w:rsidRPr="00A761E2">
        <w:rPr>
          <w:sz w:val="22"/>
          <w:szCs w:val="22"/>
        </w:rPr>
        <w:t xml:space="preserve"> podwykonawc</w:t>
      </w:r>
      <w:r w:rsidRPr="00A761E2">
        <w:rPr>
          <w:sz w:val="22"/>
          <w:szCs w:val="22"/>
        </w:rPr>
        <w:t>om nie zmienia zobowiązań Wykonawcy wobec Zamawiającego za wykonanie tej części umowy. Wykonawca jest odpowiedzialny za działania, uchybienia i zaniedbania</w:t>
      </w:r>
      <w:r w:rsidR="001425F2" w:rsidRPr="00A761E2">
        <w:rPr>
          <w:sz w:val="22"/>
          <w:szCs w:val="22"/>
        </w:rPr>
        <w:t xml:space="preserve"> </w:t>
      </w:r>
      <w:r w:rsidR="00E90D7E" w:rsidRPr="00A761E2">
        <w:rPr>
          <w:sz w:val="22"/>
          <w:szCs w:val="22"/>
        </w:rPr>
        <w:t>podwykonawc</w:t>
      </w:r>
      <w:r w:rsidRPr="00A761E2">
        <w:rPr>
          <w:sz w:val="22"/>
          <w:szCs w:val="22"/>
        </w:rPr>
        <w:t xml:space="preserve">ów i ich pracowników w takim samym stopniu, </w:t>
      </w:r>
      <w:r w:rsidR="00AD4E60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jakby</w:t>
      </w:r>
      <w:r w:rsidR="00E31B1E" w:rsidRPr="00A761E2">
        <w:rPr>
          <w:sz w:val="22"/>
          <w:szCs w:val="22"/>
        </w:rPr>
        <w:t xml:space="preserve"> to były działania, </w:t>
      </w:r>
      <w:r w:rsidR="00E31B1E" w:rsidRPr="00FA7B3B">
        <w:rPr>
          <w:color w:val="000000" w:themeColor="text1"/>
          <w:sz w:val="22"/>
          <w:szCs w:val="22"/>
        </w:rPr>
        <w:t xml:space="preserve">uchybienia </w:t>
      </w:r>
      <w:r w:rsidRPr="00FA7B3B">
        <w:rPr>
          <w:color w:val="000000" w:themeColor="text1"/>
          <w:sz w:val="22"/>
          <w:szCs w:val="22"/>
        </w:rPr>
        <w:t>lub zaniedbania własne.</w:t>
      </w:r>
    </w:p>
    <w:p w14:paraId="391EFD4A" w14:textId="04932A52" w:rsidR="002D0F18" w:rsidRPr="00AA5933" w:rsidRDefault="002D0F18" w:rsidP="002D0F18">
      <w:pPr>
        <w:widowControl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FA7B3B">
        <w:rPr>
          <w:color w:val="000000" w:themeColor="text1"/>
          <w:sz w:val="22"/>
          <w:szCs w:val="22"/>
        </w:rPr>
        <w:t xml:space="preserve">Umowa realizowana w ramach projektu </w:t>
      </w:r>
      <w:r w:rsidRPr="00FA7B3B">
        <w:rPr>
          <w:rStyle w:val="cf01"/>
          <w:rFonts w:ascii="Times New Roman" w:hAnsi="Times New Roman" w:cs="Times New Roman"/>
          <w:color w:val="000000" w:themeColor="text1"/>
          <w:sz w:val="22"/>
          <w:szCs w:val="22"/>
        </w:rPr>
        <w:t xml:space="preserve">FAIR In-Kind Contract Number 1.4.1.7: Tracking Stations 1-4 of the Forward Tracker for the Construction of the </w:t>
      </w:r>
      <w:r w:rsidRPr="00AA5933">
        <w:rPr>
          <w:rStyle w:val="cf01"/>
          <w:rFonts w:ascii="Times New Roman" w:hAnsi="Times New Roman" w:cs="Times New Roman"/>
          <w:color w:val="000000" w:themeColor="text1"/>
          <w:sz w:val="22"/>
          <w:szCs w:val="22"/>
        </w:rPr>
        <w:t>FAIR facility</w:t>
      </w:r>
      <w:r w:rsidR="00AA5933" w:rsidRPr="00AA5933">
        <w:rPr>
          <w:rStyle w:val="cf01"/>
          <w:rFonts w:ascii="Times New Roman" w:hAnsi="Times New Roman" w:cs="Times New Roman"/>
          <w:color w:val="000000" w:themeColor="text1"/>
          <w:sz w:val="22"/>
          <w:szCs w:val="22"/>
        </w:rPr>
        <w:t xml:space="preserve"> – finansowana ze środków Ministerstwa Nauki i Szkolnictwa Wyższego.</w:t>
      </w:r>
    </w:p>
    <w:p w14:paraId="64333494" w14:textId="209BD9DE" w:rsidR="00792343" w:rsidRPr="00A761E2" w:rsidRDefault="00792343">
      <w:pPr>
        <w:widowControl/>
        <w:jc w:val="left"/>
        <w:rPr>
          <w:b/>
          <w:bCs/>
          <w:sz w:val="22"/>
          <w:szCs w:val="22"/>
          <w:lang w:val="x-none" w:eastAsia="x-none"/>
        </w:rPr>
      </w:pPr>
    </w:p>
    <w:p w14:paraId="71CEBB91" w14:textId="77777777" w:rsidR="0067126C" w:rsidRPr="00A761E2" w:rsidRDefault="0067126C" w:rsidP="0085256C">
      <w:pPr>
        <w:ind w:left="426" w:hanging="426"/>
        <w:rPr>
          <w:b/>
          <w:bCs/>
          <w:sz w:val="22"/>
          <w:szCs w:val="22"/>
          <w:lang w:val="x-none" w:eastAsia="x-none"/>
        </w:rPr>
      </w:pPr>
    </w:p>
    <w:p w14:paraId="1B13592A" w14:textId="77777777" w:rsidR="0067126C" w:rsidRPr="00A761E2" w:rsidRDefault="0067126C" w:rsidP="0085256C">
      <w:pPr>
        <w:ind w:left="426" w:hanging="426"/>
        <w:rPr>
          <w:b/>
          <w:bCs/>
          <w:sz w:val="22"/>
          <w:szCs w:val="22"/>
          <w:lang w:val="x-none" w:eastAsia="x-none"/>
        </w:rPr>
      </w:pPr>
    </w:p>
    <w:p w14:paraId="7A171E74" w14:textId="22FE9127" w:rsidR="008E1C80" w:rsidRPr="00A761E2" w:rsidRDefault="0030530E" w:rsidP="0085256C">
      <w:pPr>
        <w:ind w:left="426" w:hanging="426"/>
        <w:rPr>
          <w:b/>
          <w:bCs/>
          <w:sz w:val="22"/>
          <w:szCs w:val="22"/>
          <w:lang w:val="x-none" w:eastAsia="x-none"/>
        </w:rPr>
      </w:pPr>
      <w:r w:rsidRPr="00A761E2">
        <w:rPr>
          <w:b/>
          <w:bCs/>
          <w:sz w:val="22"/>
          <w:szCs w:val="22"/>
          <w:lang w:val="x-none" w:eastAsia="x-none"/>
        </w:rPr>
        <w:t>§ 2</w:t>
      </w:r>
    </w:p>
    <w:p w14:paraId="63F839E1" w14:textId="2EB1AA1A" w:rsidR="008E1C80" w:rsidRPr="00A761E2" w:rsidRDefault="0030530E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Wykonawca oświadcza, że posiada odpowiednią wiedzę, doświadczenie i dysponuje stosowną bazą do wykonania przedmiotu umowy</w:t>
      </w:r>
      <w:r w:rsidRPr="00A761E2">
        <w:rPr>
          <w:sz w:val="22"/>
          <w:szCs w:val="22"/>
          <w:lang w:eastAsia="x-none"/>
        </w:rPr>
        <w:t>, w szczególności dysponuje</w:t>
      </w:r>
      <w:r w:rsidR="00FB19B9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eastAsia="x-none"/>
        </w:rPr>
        <w:t>właściwie wykwalifikowanym zespołem zapewniającym należyte wykonywanie przedmiotu zamówienia.</w:t>
      </w:r>
    </w:p>
    <w:p w14:paraId="44D162C0" w14:textId="6F3C405A" w:rsidR="008E1C80" w:rsidRPr="00A761E2" w:rsidRDefault="0030530E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Wykonawca oświadcza, iż przedmiot umowy wykona z zachowaniem umówionych terminów </w:t>
      </w:r>
      <w:r w:rsidR="000520FB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 xml:space="preserve">przy zachowaniu należytej staranności przy uwzględnieniu zawodowego charakteru </w:t>
      </w:r>
      <w:r w:rsidRPr="00A761E2">
        <w:rPr>
          <w:sz w:val="22"/>
          <w:szCs w:val="22"/>
          <w:lang w:eastAsia="x-none"/>
        </w:rPr>
        <w:t>prowadzonej przez ni</w:t>
      </w:r>
      <w:r w:rsidRPr="00A761E2">
        <w:rPr>
          <w:sz w:val="22"/>
          <w:szCs w:val="22"/>
          <w:lang w:val="x-none" w:eastAsia="x-none"/>
        </w:rPr>
        <w:t>e</w:t>
      </w:r>
      <w:r w:rsidRPr="00A761E2">
        <w:rPr>
          <w:sz w:val="22"/>
          <w:szCs w:val="22"/>
          <w:lang w:eastAsia="x-none"/>
        </w:rPr>
        <w:t>go</w:t>
      </w:r>
      <w:r w:rsidRPr="00A761E2">
        <w:rPr>
          <w:sz w:val="22"/>
          <w:szCs w:val="22"/>
          <w:lang w:val="x-none" w:eastAsia="x-none"/>
        </w:rPr>
        <w:t xml:space="preserve"> działalności.</w:t>
      </w:r>
    </w:p>
    <w:p w14:paraId="3470FBCB" w14:textId="62ED01C8" w:rsidR="006546B1" w:rsidRPr="00A761E2" w:rsidRDefault="008072FB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Wykonawca oświadcza, iż </w:t>
      </w:r>
      <w:r w:rsidR="00F92F77" w:rsidRPr="00A761E2">
        <w:rPr>
          <w:sz w:val="22"/>
          <w:szCs w:val="22"/>
          <w:lang w:eastAsia="x-none"/>
        </w:rPr>
        <w:t>dostarczan</w:t>
      </w:r>
      <w:r w:rsidR="00B25F5C" w:rsidRPr="00A761E2">
        <w:rPr>
          <w:sz w:val="22"/>
          <w:szCs w:val="22"/>
          <w:lang w:eastAsia="x-none"/>
        </w:rPr>
        <w:t>e</w:t>
      </w:r>
      <w:r w:rsidR="00F92F77" w:rsidRPr="00A761E2">
        <w:rPr>
          <w:sz w:val="22"/>
          <w:szCs w:val="22"/>
          <w:lang w:eastAsia="x-none"/>
        </w:rPr>
        <w:t xml:space="preserve"> </w:t>
      </w:r>
      <w:r w:rsidR="00A761E2" w:rsidRPr="00A761E2">
        <w:rPr>
          <w:sz w:val="22"/>
          <w:szCs w:val="22"/>
          <w:lang w:eastAsia="x-none"/>
        </w:rPr>
        <w:t>ur</w:t>
      </w:r>
      <w:r w:rsidR="00DB4BF2">
        <w:rPr>
          <w:sz w:val="22"/>
          <w:szCs w:val="22"/>
          <w:lang w:eastAsia="x-none"/>
        </w:rPr>
        <w:t>zą</w:t>
      </w:r>
      <w:r w:rsidR="00A761E2" w:rsidRPr="00A761E2">
        <w:rPr>
          <w:sz w:val="22"/>
          <w:szCs w:val="22"/>
          <w:lang w:eastAsia="x-none"/>
        </w:rPr>
        <w:t>dzenia</w:t>
      </w:r>
      <w:r w:rsidR="00B25F5C" w:rsidRPr="00A761E2">
        <w:rPr>
          <w:sz w:val="22"/>
          <w:szCs w:val="22"/>
          <w:lang w:eastAsia="x-none"/>
        </w:rPr>
        <w:t xml:space="preserve"> są</w:t>
      </w:r>
      <w:r w:rsidR="00AB5592" w:rsidRPr="00A761E2">
        <w:rPr>
          <w:sz w:val="22"/>
          <w:szCs w:val="22"/>
          <w:lang w:eastAsia="x-none"/>
        </w:rPr>
        <w:t xml:space="preserve"> fabrycznie now</w:t>
      </w:r>
      <w:r w:rsidR="00B25F5C" w:rsidRPr="00A761E2">
        <w:rPr>
          <w:sz w:val="22"/>
          <w:szCs w:val="22"/>
          <w:lang w:eastAsia="x-none"/>
        </w:rPr>
        <w:t>e</w:t>
      </w:r>
      <w:r w:rsidR="007A46A9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t>(tj. nieregenerowan</w:t>
      </w:r>
      <w:r w:rsidR="00B25F5C" w:rsidRPr="00A761E2">
        <w:rPr>
          <w:sz w:val="22"/>
          <w:szCs w:val="22"/>
          <w:lang w:eastAsia="x-none"/>
        </w:rPr>
        <w:t>e</w:t>
      </w:r>
      <w:r w:rsidRPr="00A761E2">
        <w:rPr>
          <w:sz w:val="22"/>
          <w:szCs w:val="22"/>
          <w:lang w:val="x-none" w:eastAsia="x-none"/>
        </w:rPr>
        <w:t>, nienaprawian</w:t>
      </w:r>
      <w:r w:rsidR="00B25F5C" w:rsidRPr="00A761E2">
        <w:rPr>
          <w:sz w:val="22"/>
          <w:szCs w:val="22"/>
          <w:lang w:eastAsia="x-none"/>
        </w:rPr>
        <w:t>e</w:t>
      </w:r>
      <w:r w:rsidRPr="00A761E2">
        <w:rPr>
          <w:sz w:val="22"/>
          <w:szCs w:val="22"/>
          <w:lang w:val="x-none" w:eastAsia="x-none"/>
        </w:rPr>
        <w:t>, niefabrykowan</w:t>
      </w:r>
      <w:r w:rsidR="00B25F5C" w:rsidRPr="00A761E2">
        <w:rPr>
          <w:sz w:val="22"/>
          <w:szCs w:val="22"/>
          <w:lang w:eastAsia="x-none"/>
        </w:rPr>
        <w:t>e</w:t>
      </w:r>
      <w:r w:rsidRPr="00A761E2">
        <w:rPr>
          <w:sz w:val="22"/>
          <w:szCs w:val="22"/>
          <w:lang w:val="x-none" w:eastAsia="x-none"/>
        </w:rPr>
        <w:t>, nieużywan</w:t>
      </w:r>
      <w:r w:rsidR="00B25F5C" w:rsidRPr="00A761E2">
        <w:rPr>
          <w:sz w:val="22"/>
          <w:szCs w:val="22"/>
          <w:lang w:eastAsia="x-none"/>
        </w:rPr>
        <w:t>e</w:t>
      </w:r>
      <w:r w:rsidRPr="00A761E2">
        <w:rPr>
          <w:sz w:val="22"/>
          <w:szCs w:val="22"/>
          <w:lang w:val="x-none" w:eastAsia="x-none"/>
        </w:rPr>
        <w:t xml:space="preserve"> we wcześniejszych wdrożeniach), kompletn</w:t>
      </w:r>
      <w:r w:rsidR="00B25F5C" w:rsidRPr="00A761E2">
        <w:rPr>
          <w:sz w:val="22"/>
          <w:szCs w:val="22"/>
          <w:lang w:eastAsia="x-none"/>
        </w:rPr>
        <w:t>e</w:t>
      </w:r>
      <w:r w:rsidRPr="00A761E2">
        <w:rPr>
          <w:sz w:val="22"/>
          <w:szCs w:val="22"/>
          <w:lang w:val="x-none" w:eastAsia="x-none"/>
        </w:rPr>
        <w:t xml:space="preserve"> (w szczególności ze wszystkimi podzespołami, częściami, materiałami niezbędnymi do</w:t>
      </w:r>
      <w:r w:rsidR="00C47C30" w:rsidRPr="00A761E2">
        <w:rPr>
          <w:sz w:val="22"/>
          <w:szCs w:val="22"/>
          <w:lang w:eastAsia="x-none"/>
        </w:rPr>
        <w:t xml:space="preserve"> </w:t>
      </w:r>
      <w:r w:rsidR="00B25F5C" w:rsidRPr="00A761E2">
        <w:rPr>
          <w:sz w:val="22"/>
          <w:szCs w:val="22"/>
          <w:lang w:eastAsia="x-none"/>
        </w:rPr>
        <w:t>ich</w:t>
      </w:r>
      <w:r w:rsidR="00C47C30" w:rsidRPr="00A761E2">
        <w:rPr>
          <w:sz w:val="22"/>
          <w:szCs w:val="22"/>
          <w:lang w:eastAsia="x-none"/>
        </w:rPr>
        <w:t xml:space="preserve"> zamontowania,</w:t>
      </w:r>
      <w:r w:rsidRPr="00A761E2">
        <w:rPr>
          <w:sz w:val="22"/>
          <w:szCs w:val="22"/>
          <w:lang w:val="x-none" w:eastAsia="x-none"/>
        </w:rPr>
        <w:t xml:space="preserve"> uruchomienia i użytkowania), </w:t>
      </w:r>
      <w:r w:rsidR="00B25F5C" w:rsidRPr="00A761E2">
        <w:rPr>
          <w:sz w:val="22"/>
          <w:szCs w:val="22"/>
          <w:lang w:eastAsia="x-none"/>
        </w:rPr>
        <w:t>ich</w:t>
      </w:r>
      <w:r w:rsidRPr="00A761E2">
        <w:rPr>
          <w:sz w:val="22"/>
          <w:szCs w:val="22"/>
          <w:lang w:val="x-none" w:eastAsia="x-none"/>
        </w:rPr>
        <w:t xml:space="preserve"> zakup i korzystanie </w:t>
      </w:r>
      <w:r w:rsidR="007B7B44" w:rsidRPr="00A761E2">
        <w:rPr>
          <w:sz w:val="22"/>
          <w:szCs w:val="22"/>
          <w:lang w:eastAsia="x-none"/>
        </w:rPr>
        <w:t>z ni</w:t>
      </w:r>
      <w:r w:rsidR="00B25F5C" w:rsidRPr="00A761E2">
        <w:rPr>
          <w:sz w:val="22"/>
          <w:szCs w:val="22"/>
          <w:lang w:eastAsia="x-none"/>
        </w:rPr>
        <w:t>ch</w:t>
      </w:r>
      <w:r w:rsidR="007B7B44" w:rsidRPr="00A761E2">
        <w:rPr>
          <w:sz w:val="22"/>
          <w:szCs w:val="22"/>
          <w:lang w:eastAsia="x-none"/>
        </w:rPr>
        <w:t xml:space="preserve"> </w:t>
      </w:r>
      <w:r w:rsidR="00C47C30" w:rsidRPr="00A761E2">
        <w:rPr>
          <w:sz w:val="22"/>
          <w:szCs w:val="22"/>
          <w:lang w:eastAsia="x-none"/>
        </w:rPr>
        <w:t xml:space="preserve">jest </w:t>
      </w:r>
      <w:r w:rsidRPr="00A761E2">
        <w:rPr>
          <w:sz w:val="22"/>
          <w:szCs w:val="22"/>
          <w:lang w:val="x-none" w:eastAsia="x-none"/>
        </w:rPr>
        <w:t>zgodn</w:t>
      </w:r>
      <w:r w:rsidR="00B25F5C" w:rsidRPr="00A761E2">
        <w:rPr>
          <w:sz w:val="22"/>
          <w:szCs w:val="22"/>
          <w:lang w:eastAsia="x-none"/>
        </w:rPr>
        <w:t>e</w:t>
      </w:r>
      <w:r w:rsidRPr="00A761E2">
        <w:rPr>
          <w:sz w:val="22"/>
          <w:szCs w:val="22"/>
          <w:lang w:val="x-none" w:eastAsia="x-none"/>
        </w:rPr>
        <w:t xml:space="preserve"> z</w:t>
      </w:r>
      <w:r w:rsidR="00703771" w:rsidRPr="00A761E2">
        <w:rPr>
          <w:sz w:val="22"/>
          <w:szCs w:val="22"/>
          <w:lang w:eastAsia="x-none"/>
        </w:rPr>
        <w:t> </w:t>
      </w:r>
      <w:r w:rsidRPr="00A761E2">
        <w:rPr>
          <w:sz w:val="22"/>
          <w:szCs w:val="22"/>
          <w:lang w:val="x-none" w:eastAsia="x-none"/>
        </w:rPr>
        <w:t>przeznaczeniem, nie narusza prawa, w</w:t>
      </w:r>
      <w:r w:rsidR="005047FF" w:rsidRPr="00A761E2">
        <w:rPr>
          <w:sz w:val="22"/>
          <w:szCs w:val="22"/>
          <w:lang w:eastAsia="x-none"/>
        </w:rPr>
        <w:t> </w:t>
      </w:r>
      <w:r w:rsidRPr="00A761E2">
        <w:rPr>
          <w:sz w:val="22"/>
          <w:szCs w:val="22"/>
          <w:lang w:val="x-none" w:eastAsia="x-none"/>
        </w:rPr>
        <w:t>tym praw osób trzecich, a w zakresie bezpieczeństwa odpowiada normom CE w zakresie bezpieczeństwa urządzeń elektrycznych.</w:t>
      </w:r>
    </w:p>
    <w:p w14:paraId="65B2E89A" w14:textId="019B5A23" w:rsidR="006546B1" w:rsidRPr="00A761E2" w:rsidRDefault="006546B1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Zamawiający przystąpi do czynności odbioru po powiadomieniu go przez Wykonawcę o gotowości do odbioru. Gotowość do realizacji dostawy Wykonawca zobowiązany jest zgłosić osobie wskazanej w § 11 ust. 1</w:t>
      </w:r>
      <w:r w:rsidR="0034651A" w:rsidRPr="00A761E2">
        <w:rPr>
          <w:sz w:val="22"/>
          <w:szCs w:val="22"/>
          <w:lang w:eastAsia="x-none"/>
        </w:rPr>
        <w:t>.1</w:t>
      </w:r>
      <w:r w:rsidRPr="00A761E2">
        <w:rPr>
          <w:sz w:val="22"/>
          <w:szCs w:val="22"/>
          <w:lang w:val="x-none" w:eastAsia="x-none"/>
        </w:rPr>
        <w:t xml:space="preserve"> Umowy na co najmniej 1 dzień roboczy przed planowanym terminem dostawy.</w:t>
      </w:r>
    </w:p>
    <w:p w14:paraId="7BD39E76" w14:textId="77777777" w:rsidR="006546B1" w:rsidRPr="00A761E2" w:rsidRDefault="006546B1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Za dzień odbioru przedmiotu umowy Strony uważać będą dzień faktycznej realizacji przez Wykonawcę czynności składających się na cały przedmiot zamówienia, który zostanie odnotowany w protokole.</w:t>
      </w:r>
    </w:p>
    <w:p w14:paraId="2225FBE1" w14:textId="02C50612" w:rsidR="006546B1" w:rsidRPr="00A761E2" w:rsidRDefault="006546B1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Protokół odbioru przedmiotu umowy będzie sporządzony z udziałem upoważnionych przedstawicieli stron umowy, po sprawdzeniu zgodności realizacji przedmiotu umowy zgodnie z</w:t>
      </w:r>
      <w:r w:rsidR="00250558" w:rsidRPr="00A761E2">
        <w:rPr>
          <w:sz w:val="22"/>
          <w:szCs w:val="22"/>
          <w:lang w:eastAsia="x-none"/>
        </w:rPr>
        <w:t> </w:t>
      </w:r>
      <w:r w:rsidRPr="00A761E2">
        <w:rPr>
          <w:sz w:val="22"/>
          <w:szCs w:val="22"/>
          <w:lang w:val="x-none" w:eastAsia="x-none"/>
        </w:rPr>
        <w:t xml:space="preserve">warunkami, </w:t>
      </w:r>
      <w:r w:rsidR="0080271A" w:rsidRPr="00A761E2">
        <w:rPr>
          <w:sz w:val="22"/>
          <w:szCs w:val="22"/>
          <w:lang w:val="x-none" w:eastAsia="x-none"/>
        </w:rPr>
        <w:t>SWZ</w:t>
      </w:r>
      <w:r w:rsidR="0080271A" w:rsidRPr="00A761E2">
        <w:rPr>
          <w:sz w:val="22"/>
          <w:szCs w:val="22"/>
          <w:lang w:eastAsia="x-none"/>
        </w:rPr>
        <w:t xml:space="preserve">, </w:t>
      </w:r>
      <w:r w:rsidR="0034651A" w:rsidRPr="00A761E2">
        <w:rPr>
          <w:sz w:val="22"/>
          <w:szCs w:val="22"/>
          <w:lang w:eastAsia="x-none"/>
        </w:rPr>
        <w:t>Załącznikiem A do SWZ</w:t>
      </w:r>
      <w:r w:rsidRPr="00A761E2">
        <w:rPr>
          <w:sz w:val="22"/>
          <w:szCs w:val="22"/>
          <w:lang w:val="x-none" w:eastAsia="x-none"/>
        </w:rPr>
        <w:t xml:space="preserve"> i ofertą Wykonawcy oraz przeprowadzeniu uruchomienia.</w:t>
      </w:r>
      <w:r w:rsidR="001425F2" w:rsidRPr="00A761E2">
        <w:rPr>
          <w:sz w:val="22"/>
          <w:szCs w:val="22"/>
          <w:lang w:val="x-none" w:eastAsia="x-none"/>
        </w:rPr>
        <w:t xml:space="preserve"> </w:t>
      </w:r>
    </w:p>
    <w:p w14:paraId="42C841B3" w14:textId="77777777" w:rsidR="006546B1" w:rsidRPr="00A761E2" w:rsidRDefault="006546B1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Zamawiający dokona odbioru całości przedmiotu zamówienia w terminie do 3 dni od dnia otrzymania przez niego zawiadomienia Wykonawcy, pod warunkiem, iż przedmiot umowy będzie wolny od wad.</w:t>
      </w:r>
    </w:p>
    <w:p w14:paraId="1CE263A5" w14:textId="392B9C98" w:rsidR="006546B1" w:rsidRPr="00A761E2" w:rsidRDefault="006546B1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Dostawa poszczególnych elementów (części)</w:t>
      </w:r>
      <w:r w:rsidR="00A96285" w:rsidRPr="00A761E2">
        <w:rPr>
          <w:sz w:val="22"/>
          <w:szCs w:val="22"/>
          <w:lang w:eastAsia="x-none"/>
        </w:rPr>
        <w:t xml:space="preserve"> </w:t>
      </w:r>
      <w:r w:rsidR="005C4F37" w:rsidRPr="00A761E2">
        <w:rPr>
          <w:sz w:val="22"/>
          <w:szCs w:val="22"/>
          <w:lang w:eastAsia="x-none"/>
        </w:rPr>
        <w:t>sprzętu</w:t>
      </w:r>
      <w:r w:rsidR="00A96285" w:rsidRPr="00A761E2">
        <w:rPr>
          <w:sz w:val="22"/>
          <w:szCs w:val="22"/>
          <w:lang w:eastAsia="x-none"/>
        </w:rPr>
        <w:t xml:space="preserve"> </w:t>
      </w:r>
      <w:r w:rsidR="004647F8" w:rsidRPr="00A761E2">
        <w:rPr>
          <w:sz w:val="22"/>
          <w:szCs w:val="22"/>
          <w:lang w:eastAsia="x-none"/>
        </w:rPr>
        <w:t xml:space="preserve">lub mniejszej liczby </w:t>
      </w:r>
      <w:r w:rsidR="005C4F37" w:rsidRPr="00A761E2">
        <w:rPr>
          <w:sz w:val="22"/>
          <w:szCs w:val="22"/>
          <w:lang w:eastAsia="x-none"/>
        </w:rPr>
        <w:t>sprzętu</w:t>
      </w:r>
      <w:r w:rsidR="00307295" w:rsidRPr="00A761E2">
        <w:rPr>
          <w:sz w:val="22"/>
          <w:szCs w:val="22"/>
          <w:lang w:eastAsia="x-none"/>
        </w:rPr>
        <w:t>,</w:t>
      </w:r>
      <w:r w:rsidR="00F050BC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t>składających się na przedmiot umowy nie jest równoznaczna z przekazaniem go do eksploatacji. Protokół odbioru przedmiotu umowy do eksploatacji może być podpisany dopiero po należytym wykonaniu całości umowy.</w:t>
      </w:r>
    </w:p>
    <w:p w14:paraId="4A8D219C" w14:textId="5B6A6CF2" w:rsidR="006546B1" w:rsidRPr="00A761E2" w:rsidRDefault="006546B1" w:rsidP="002D0F18">
      <w:pPr>
        <w:widowControl/>
        <w:numPr>
          <w:ilvl w:val="0"/>
          <w:numId w:val="20"/>
        </w:numPr>
        <w:tabs>
          <w:tab w:val="left" w:pos="108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Podpisanie protokołu nie wyłącza dochodzenia przez Zamawiającego roszczeń z tytułu nienależytego wykonania umowy, w szczególności w przypadku wykrycia wad przedmiotu umowy przez Zamawiającego po dokonaniu odbioru.</w:t>
      </w:r>
    </w:p>
    <w:p w14:paraId="2B12ECD1" w14:textId="77777777" w:rsidR="006546B1" w:rsidRPr="00A761E2" w:rsidRDefault="006546B1" w:rsidP="006546B1">
      <w:pPr>
        <w:widowControl/>
        <w:tabs>
          <w:tab w:val="left" w:pos="1080"/>
        </w:tabs>
        <w:ind w:left="426"/>
        <w:jc w:val="both"/>
        <w:rPr>
          <w:sz w:val="22"/>
          <w:szCs w:val="22"/>
          <w:lang w:val="x-none" w:eastAsia="x-none"/>
        </w:rPr>
      </w:pPr>
    </w:p>
    <w:p w14:paraId="6317C1F7" w14:textId="6C5B5BF0" w:rsidR="008E1C80" w:rsidRPr="00DB19FA" w:rsidRDefault="0030530E" w:rsidP="00721B79">
      <w:pPr>
        <w:ind w:left="540"/>
        <w:rPr>
          <w:b/>
          <w:bCs/>
          <w:sz w:val="22"/>
          <w:szCs w:val="22"/>
          <w:lang w:eastAsia="x-none"/>
        </w:rPr>
      </w:pPr>
      <w:r w:rsidRPr="00A761E2">
        <w:rPr>
          <w:b/>
          <w:bCs/>
          <w:sz w:val="22"/>
          <w:szCs w:val="22"/>
          <w:lang w:val="x-none" w:eastAsia="x-none"/>
        </w:rPr>
        <w:t>§ 3</w:t>
      </w:r>
      <w:r w:rsidR="005346CF">
        <w:rPr>
          <w:b/>
          <w:bCs/>
          <w:sz w:val="22"/>
          <w:szCs w:val="22"/>
          <w:lang w:eastAsia="x-none"/>
        </w:rPr>
        <w:t xml:space="preserve"> Wynagrodzenie</w:t>
      </w:r>
    </w:p>
    <w:p w14:paraId="217908BC" w14:textId="77777777" w:rsidR="008E1C80" w:rsidRPr="00A761E2" w:rsidRDefault="0030530E" w:rsidP="002D0F18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Wysokość wynagrodzenia przysługującego Wykonawcy za wykonanie przedmiotu umowy ustalona została na podstawie oferty Wykonawcy.</w:t>
      </w:r>
    </w:p>
    <w:p w14:paraId="18CE483B" w14:textId="50646A32" w:rsidR="00195E3E" w:rsidRPr="00A761E2" w:rsidRDefault="0030530E" w:rsidP="002D0F18">
      <w:pPr>
        <w:widowControl/>
        <w:numPr>
          <w:ilvl w:val="0"/>
          <w:numId w:val="26"/>
        </w:numPr>
        <w:tabs>
          <w:tab w:val="num" w:pos="851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Wynagrodzenie ryczałtowe za </w:t>
      </w:r>
      <w:r w:rsidR="006546B1" w:rsidRPr="00A761E2">
        <w:rPr>
          <w:sz w:val="22"/>
          <w:szCs w:val="22"/>
          <w:lang w:eastAsia="x-none"/>
        </w:rPr>
        <w:t xml:space="preserve">zrealizowanie całego </w:t>
      </w:r>
      <w:r w:rsidRPr="00A761E2">
        <w:rPr>
          <w:sz w:val="22"/>
          <w:szCs w:val="22"/>
          <w:lang w:val="x-none" w:eastAsia="x-none"/>
        </w:rPr>
        <w:t>przedmiot</w:t>
      </w:r>
      <w:r w:rsidR="006546B1" w:rsidRPr="00A761E2">
        <w:rPr>
          <w:sz w:val="22"/>
          <w:szCs w:val="22"/>
          <w:lang w:eastAsia="x-none"/>
        </w:rPr>
        <w:t>u</w:t>
      </w:r>
      <w:r w:rsidRPr="00A761E2">
        <w:rPr>
          <w:sz w:val="22"/>
          <w:szCs w:val="22"/>
          <w:lang w:val="x-none" w:eastAsia="x-none"/>
        </w:rPr>
        <w:t xml:space="preserve"> umowy ustala się na </w:t>
      </w:r>
      <w:r w:rsidRPr="00A761E2">
        <w:rPr>
          <w:b/>
          <w:sz w:val="22"/>
          <w:szCs w:val="22"/>
          <w:lang w:val="x-none" w:eastAsia="x-none"/>
        </w:rPr>
        <w:t xml:space="preserve">kwotę netto: </w:t>
      </w:r>
      <w:r w:rsidRPr="00A761E2">
        <w:rPr>
          <w:b/>
          <w:sz w:val="22"/>
          <w:szCs w:val="22"/>
          <w:lang w:eastAsia="x-none"/>
        </w:rPr>
        <w:t>…</w:t>
      </w:r>
      <w:r w:rsidR="00792343" w:rsidRPr="00A761E2">
        <w:rPr>
          <w:b/>
          <w:sz w:val="22"/>
          <w:szCs w:val="22"/>
          <w:lang w:eastAsia="x-none"/>
        </w:rPr>
        <w:t>…</w:t>
      </w:r>
      <w:r w:rsidRPr="00A761E2">
        <w:rPr>
          <w:b/>
          <w:sz w:val="22"/>
          <w:szCs w:val="22"/>
          <w:lang w:eastAsia="x-none"/>
        </w:rPr>
        <w:t>…..</w:t>
      </w:r>
      <w:r w:rsidRPr="00A761E2">
        <w:rPr>
          <w:b/>
          <w:sz w:val="22"/>
          <w:szCs w:val="22"/>
          <w:lang w:val="x-none" w:eastAsia="x-none"/>
        </w:rPr>
        <w:t xml:space="preserve"> PLN</w:t>
      </w:r>
      <w:r w:rsidRPr="00A761E2">
        <w:rPr>
          <w:sz w:val="22"/>
          <w:szCs w:val="22"/>
          <w:lang w:val="x-none" w:eastAsia="x-none"/>
        </w:rPr>
        <w:t>, co po doliczeniu należnej stawki podatku VAT</w:t>
      </w:r>
      <w:r w:rsidR="00D104E9" w:rsidRPr="00A761E2">
        <w:rPr>
          <w:sz w:val="22"/>
          <w:szCs w:val="22"/>
          <w:lang w:eastAsia="x-none"/>
        </w:rPr>
        <w:t xml:space="preserve"> …..%</w:t>
      </w:r>
      <w:r w:rsidRPr="00A761E2">
        <w:rPr>
          <w:sz w:val="22"/>
          <w:szCs w:val="22"/>
          <w:lang w:eastAsia="x-none"/>
        </w:rPr>
        <w:t xml:space="preserve"> </w:t>
      </w:r>
      <w:r w:rsidR="001425F2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t xml:space="preserve">daje </w:t>
      </w:r>
      <w:r w:rsidRPr="00A761E2">
        <w:rPr>
          <w:b/>
          <w:sz w:val="22"/>
          <w:szCs w:val="22"/>
          <w:lang w:val="x-none" w:eastAsia="x-none"/>
        </w:rPr>
        <w:t xml:space="preserve">kwotę brutto: </w:t>
      </w:r>
      <w:r w:rsidRPr="00A761E2">
        <w:rPr>
          <w:b/>
          <w:sz w:val="22"/>
          <w:szCs w:val="22"/>
          <w:lang w:eastAsia="x-none"/>
        </w:rPr>
        <w:t>…</w:t>
      </w:r>
      <w:r w:rsidR="00792343" w:rsidRPr="00A761E2">
        <w:rPr>
          <w:b/>
          <w:sz w:val="22"/>
          <w:szCs w:val="22"/>
          <w:lang w:eastAsia="x-none"/>
        </w:rPr>
        <w:t>…</w:t>
      </w:r>
      <w:r w:rsidRPr="00A761E2">
        <w:rPr>
          <w:b/>
          <w:sz w:val="22"/>
          <w:szCs w:val="22"/>
          <w:lang w:eastAsia="x-none"/>
        </w:rPr>
        <w:t xml:space="preserve">….. </w:t>
      </w:r>
      <w:r w:rsidR="00DC7BDC" w:rsidRPr="00A761E2">
        <w:rPr>
          <w:b/>
          <w:sz w:val="22"/>
          <w:szCs w:val="22"/>
          <w:lang w:val="x-none" w:eastAsia="x-none"/>
        </w:rPr>
        <w:t>PLN</w:t>
      </w:r>
      <w:r w:rsidR="00DC7BDC" w:rsidRPr="00A761E2">
        <w:rPr>
          <w:sz w:val="22"/>
          <w:szCs w:val="22"/>
          <w:lang w:eastAsia="x-none"/>
        </w:rPr>
        <w:t xml:space="preserve"> (</w:t>
      </w:r>
      <w:r w:rsidRPr="00A761E2">
        <w:rPr>
          <w:sz w:val="22"/>
          <w:szCs w:val="22"/>
          <w:lang w:val="x-none" w:eastAsia="x-none"/>
        </w:rPr>
        <w:t xml:space="preserve">słownie: </w:t>
      </w:r>
      <w:r w:rsidRPr="00A761E2">
        <w:rPr>
          <w:sz w:val="22"/>
          <w:szCs w:val="22"/>
          <w:lang w:eastAsia="x-none"/>
        </w:rPr>
        <w:t>……………</w:t>
      </w:r>
      <w:r w:rsidRPr="00A761E2">
        <w:rPr>
          <w:sz w:val="22"/>
          <w:szCs w:val="22"/>
          <w:lang w:val="x-none" w:eastAsia="x-none"/>
        </w:rPr>
        <w:t xml:space="preserve"> </w:t>
      </w:r>
      <w:r w:rsidR="00F050BC" w:rsidRPr="00A761E2">
        <w:rPr>
          <w:sz w:val="22"/>
          <w:szCs w:val="22"/>
          <w:lang w:eastAsia="x-none"/>
        </w:rPr>
        <w:t>PLN</w:t>
      </w:r>
      <w:r w:rsidRPr="00A761E2">
        <w:rPr>
          <w:sz w:val="22"/>
          <w:szCs w:val="22"/>
          <w:lang w:val="x-none" w:eastAsia="x-none"/>
        </w:rPr>
        <w:t xml:space="preserve"> </w:t>
      </w:r>
      <w:r w:rsidRPr="00A761E2">
        <w:rPr>
          <w:sz w:val="22"/>
          <w:szCs w:val="22"/>
          <w:vertAlign w:val="superscript"/>
          <w:lang w:eastAsia="x-none"/>
        </w:rPr>
        <w:t>00</w:t>
      </w:r>
      <w:r w:rsidRPr="00A761E2">
        <w:rPr>
          <w:sz w:val="22"/>
          <w:szCs w:val="22"/>
          <w:lang w:val="x-none" w:eastAsia="x-none"/>
        </w:rPr>
        <w:t>/</w:t>
      </w:r>
      <w:r w:rsidRPr="00A761E2">
        <w:rPr>
          <w:sz w:val="22"/>
          <w:szCs w:val="22"/>
          <w:vertAlign w:val="subscript"/>
          <w:lang w:val="x-none" w:eastAsia="x-none"/>
        </w:rPr>
        <w:t>100</w:t>
      </w:r>
      <w:r w:rsidR="00D104E9" w:rsidRPr="00A761E2">
        <w:rPr>
          <w:sz w:val="22"/>
          <w:szCs w:val="22"/>
          <w:lang w:eastAsia="x-none"/>
        </w:rPr>
        <w:t>)</w:t>
      </w:r>
      <w:r w:rsidR="00A96285" w:rsidRPr="00A761E2">
        <w:rPr>
          <w:sz w:val="22"/>
          <w:szCs w:val="22"/>
          <w:lang w:eastAsia="x-none"/>
        </w:rPr>
        <w:t>.</w:t>
      </w:r>
    </w:p>
    <w:p w14:paraId="218CF6C2" w14:textId="262CA7A3" w:rsidR="006546B1" w:rsidRPr="00A761E2" w:rsidRDefault="006546B1" w:rsidP="002D0F18">
      <w:pPr>
        <w:widowControl/>
        <w:numPr>
          <w:ilvl w:val="0"/>
          <w:numId w:val="26"/>
        </w:numPr>
        <w:tabs>
          <w:tab w:val="num" w:pos="851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Wynagrodzenie</w:t>
      </w:r>
      <w:r w:rsidRPr="00A761E2">
        <w:rPr>
          <w:color w:val="000000"/>
          <w:sz w:val="22"/>
          <w:szCs w:val="22"/>
          <w:lang w:val="x-none" w:eastAsia="x-none"/>
        </w:rPr>
        <w:t xml:space="preserve"> określone w ust.</w:t>
      </w:r>
      <w:r w:rsidRPr="00A761E2">
        <w:rPr>
          <w:color w:val="000000"/>
          <w:sz w:val="22"/>
          <w:szCs w:val="22"/>
          <w:lang w:eastAsia="x-none"/>
        </w:rPr>
        <w:t xml:space="preserve"> </w:t>
      </w:r>
      <w:r w:rsidRPr="00A761E2">
        <w:rPr>
          <w:color w:val="000000"/>
          <w:sz w:val="22"/>
          <w:szCs w:val="22"/>
          <w:lang w:val="x-none" w:eastAsia="x-none"/>
        </w:rPr>
        <w:t xml:space="preserve">2 obejmuje wszystkie koszty, które Wykonawca powinien był przewidzieć w celu prawidłowego wykonania </w:t>
      </w:r>
      <w:r w:rsidR="00C661AC" w:rsidRPr="00A761E2">
        <w:rPr>
          <w:color w:val="000000"/>
          <w:sz w:val="22"/>
          <w:szCs w:val="22"/>
          <w:lang w:eastAsia="x-none"/>
        </w:rPr>
        <w:t>U</w:t>
      </w:r>
      <w:r w:rsidRPr="00A761E2">
        <w:rPr>
          <w:color w:val="000000"/>
          <w:sz w:val="22"/>
          <w:szCs w:val="22"/>
          <w:lang w:val="x-none" w:eastAsia="x-none"/>
        </w:rPr>
        <w:t>mowy</w:t>
      </w:r>
      <w:r w:rsidRPr="00A761E2">
        <w:rPr>
          <w:color w:val="000000"/>
          <w:sz w:val="22"/>
          <w:szCs w:val="22"/>
          <w:lang w:eastAsia="x-none"/>
        </w:rPr>
        <w:t xml:space="preserve">, </w:t>
      </w:r>
      <w:r w:rsidR="00C661AC" w:rsidRPr="00A761E2">
        <w:rPr>
          <w:color w:val="000000"/>
          <w:sz w:val="22"/>
          <w:szCs w:val="22"/>
          <w:lang w:eastAsia="x-none"/>
        </w:rPr>
        <w:t>w tym koszty transportu, ubezpieczenia, dostawy, wniesienia zamawianego sprzętu.</w:t>
      </w:r>
    </w:p>
    <w:p w14:paraId="25B940D8" w14:textId="06D75706" w:rsidR="008E1C80" w:rsidRPr="00A761E2" w:rsidRDefault="0030530E" w:rsidP="002D0F18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Zamawiający jest </w:t>
      </w:r>
      <w:r w:rsidR="005F7047">
        <w:rPr>
          <w:sz w:val="22"/>
          <w:szCs w:val="22"/>
          <w:lang w:eastAsia="x-none"/>
        </w:rPr>
        <w:t xml:space="preserve">podatnikiem podatku </w:t>
      </w:r>
      <w:r w:rsidRPr="00A761E2">
        <w:rPr>
          <w:sz w:val="22"/>
          <w:szCs w:val="22"/>
          <w:lang w:val="x-none" w:eastAsia="x-none"/>
        </w:rPr>
        <w:t>VAT i posiada NIP 675-000-22-36.</w:t>
      </w:r>
    </w:p>
    <w:p w14:paraId="5CEFE57C" w14:textId="1B61FE8D" w:rsidR="00A96285" w:rsidRPr="00A761E2" w:rsidRDefault="0030530E" w:rsidP="002D0F18">
      <w:pPr>
        <w:widowControl/>
        <w:numPr>
          <w:ilvl w:val="0"/>
          <w:numId w:val="26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Wykonawca jest </w:t>
      </w:r>
      <w:r w:rsidR="005F7047">
        <w:rPr>
          <w:sz w:val="22"/>
          <w:szCs w:val="22"/>
          <w:lang w:eastAsia="x-none"/>
        </w:rPr>
        <w:t xml:space="preserve">podatnikiem podatku </w:t>
      </w:r>
      <w:r w:rsidRPr="00A761E2">
        <w:rPr>
          <w:sz w:val="22"/>
          <w:szCs w:val="22"/>
          <w:lang w:val="x-none" w:eastAsia="x-none"/>
        </w:rPr>
        <w:t xml:space="preserve">VAT i posiada NIP </w:t>
      </w:r>
      <w:r w:rsidRPr="00A761E2">
        <w:rPr>
          <w:sz w:val="22"/>
          <w:szCs w:val="22"/>
          <w:lang w:eastAsia="x-none"/>
        </w:rPr>
        <w:t>……………..</w:t>
      </w:r>
      <w:r w:rsidRPr="00A761E2">
        <w:rPr>
          <w:sz w:val="22"/>
          <w:szCs w:val="22"/>
          <w:lang w:val="x-none" w:eastAsia="x-none"/>
        </w:rPr>
        <w:t xml:space="preserve"> </w:t>
      </w:r>
    </w:p>
    <w:p w14:paraId="5CF087D5" w14:textId="241A8C49" w:rsidR="00473090" w:rsidRPr="00A761E2" w:rsidRDefault="00A96285" w:rsidP="002D0F18">
      <w:pPr>
        <w:widowControl/>
        <w:numPr>
          <w:ilvl w:val="0"/>
          <w:numId w:val="26"/>
        </w:numPr>
        <w:ind w:left="426" w:hanging="426"/>
        <w:jc w:val="both"/>
      </w:pPr>
      <w:r w:rsidRPr="00A761E2">
        <w:rPr>
          <w:bCs/>
          <w:sz w:val="22"/>
          <w:szCs w:val="22"/>
        </w:rPr>
        <w:lastRenderedPageBreak/>
        <w:t>Należny od kwoty wynagrodzenia podatek od towarów i usług VAT, pokryje Zamawiający na konto właściwego Urzędu Skarbowego w przypadku powstania u Zamawiającego obowiązku podatkowego zgodnie z przepisami o podatku od towarów i usług.</w:t>
      </w:r>
      <w:r w:rsidRPr="00A761E2">
        <w:rPr>
          <w:bCs/>
          <w:sz w:val="22"/>
          <w:szCs w:val="22"/>
          <w:vertAlign w:val="superscript"/>
        </w:rPr>
        <w:footnoteReference w:id="2"/>
      </w:r>
    </w:p>
    <w:p w14:paraId="2EEBE910" w14:textId="77777777" w:rsidR="00AC7850" w:rsidRPr="00A761E2" w:rsidRDefault="00AC7850" w:rsidP="00721B79">
      <w:pPr>
        <w:ind w:left="539"/>
        <w:rPr>
          <w:b/>
          <w:bCs/>
          <w:sz w:val="22"/>
          <w:szCs w:val="22"/>
          <w:lang w:val="x-none" w:eastAsia="x-none"/>
        </w:rPr>
      </w:pPr>
    </w:p>
    <w:p w14:paraId="071A8B7D" w14:textId="379053DF" w:rsidR="008E1C80" w:rsidRPr="00A761E2" w:rsidRDefault="0030530E" w:rsidP="00721B79">
      <w:pPr>
        <w:ind w:left="539"/>
        <w:rPr>
          <w:b/>
          <w:bCs/>
          <w:sz w:val="22"/>
          <w:szCs w:val="22"/>
          <w:lang w:val="x-none" w:eastAsia="x-none"/>
        </w:rPr>
      </w:pPr>
      <w:r w:rsidRPr="00A761E2">
        <w:rPr>
          <w:b/>
          <w:bCs/>
          <w:sz w:val="22"/>
          <w:szCs w:val="22"/>
          <w:lang w:val="x-none" w:eastAsia="x-none"/>
        </w:rPr>
        <w:t>§ 4</w:t>
      </w:r>
    </w:p>
    <w:p w14:paraId="5D44BD7E" w14:textId="77777777" w:rsidR="00BA4AD4" w:rsidRPr="00A761E2" w:rsidRDefault="0030530E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bookmarkStart w:id="5" w:name="OLE_LINK4"/>
      <w:bookmarkStart w:id="6" w:name="OLE_LINK3"/>
      <w:r w:rsidRPr="00A761E2">
        <w:rPr>
          <w:sz w:val="22"/>
          <w:szCs w:val="22"/>
        </w:rPr>
        <w:t>Wykonawca otrzyma wynagrodzenie po wykonaniu całości przedmiotu umowy, potwierdzon</w:t>
      </w:r>
      <w:r w:rsidR="005714BB" w:rsidRPr="00A761E2">
        <w:rPr>
          <w:sz w:val="22"/>
          <w:szCs w:val="22"/>
        </w:rPr>
        <w:t>ego</w:t>
      </w:r>
      <w:r w:rsidRPr="00A761E2">
        <w:rPr>
          <w:sz w:val="22"/>
          <w:szCs w:val="22"/>
        </w:rPr>
        <w:t xml:space="preserve"> protokołem odbioru bez zastrzeżeń i po złożeniu prawidłowo wystawionej faktury w siedzibie jednostki organizacyjnej wskazanej w § 1 ust. </w:t>
      </w:r>
      <w:r w:rsidR="00033FCB" w:rsidRPr="00A761E2">
        <w:rPr>
          <w:sz w:val="22"/>
          <w:szCs w:val="22"/>
        </w:rPr>
        <w:t>2</w:t>
      </w:r>
      <w:r w:rsidR="003038D7" w:rsidRPr="00A761E2">
        <w:rPr>
          <w:sz w:val="22"/>
          <w:szCs w:val="22"/>
        </w:rPr>
        <w:t xml:space="preserve"> U</w:t>
      </w:r>
      <w:r w:rsidRPr="00A761E2">
        <w:rPr>
          <w:sz w:val="22"/>
          <w:szCs w:val="22"/>
        </w:rPr>
        <w:t>mo</w:t>
      </w:r>
      <w:bookmarkEnd w:id="5"/>
      <w:bookmarkEnd w:id="6"/>
      <w:r w:rsidR="00033FCB" w:rsidRPr="00A761E2">
        <w:rPr>
          <w:sz w:val="22"/>
          <w:szCs w:val="22"/>
        </w:rPr>
        <w:t>wy.</w:t>
      </w:r>
    </w:p>
    <w:p w14:paraId="2C27564A" w14:textId="7D47D547" w:rsidR="00BA4AD4" w:rsidRPr="00A761E2" w:rsidRDefault="00BA4AD4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Termin zapłaty faktury za wykonany i odebrany przedmiot umowy ustala się </w:t>
      </w:r>
      <w:r w:rsidRPr="00A761E2">
        <w:rPr>
          <w:b/>
          <w:bCs/>
          <w:sz w:val="22"/>
          <w:szCs w:val="22"/>
        </w:rPr>
        <w:t>do 30 dni</w:t>
      </w:r>
      <w:r w:rsidRPr="00A761E2">
        <w:rPr>
          <w:sz w:val="22"/>
          <w:szCs w:val="22"/>
        </w:rPr>
        <w:t xml:space="preserve"> od dnia doręczenia faktury, wystawionej po odebraniu zamówienia i podpisaniu stosownego protokołu odbioru, tj.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bez zastrzeżeń, chyba że Zamawiający wyraźnie wskaże w protokole, że poczynione w</w:t>
      </w:r>
      <w:r w:rsidR="00FF12C9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nim zastrzeżenia nie stanowią przeszkody do zapłaty wynagrodzenia</w:t>
      </w:r>
      <w:r w:rsidR="00E00373" w:rsidRPr="00A761E2">
        <w:rPr>
          <w:sz w:val="22"/>
          <w:szCs w:val="22"/>
        </w:rPr>
        <w:t xml:space="preserve"> w szczególności wada przedmiotu zamówienia ma nieistotny charakter</w:t>
      </w:r>
      <w:r w:rsidRPr="00A761E2">
        <w:rPr>
          <w:sz w:val="22"/>
          <w:szCs w:val="22"/>
        </w:rPr>
        <w:t>.</w:t>
      </w:r>
    </w:p>
    <w:p w14:paraId="1938E692" w14:textId="7C04891D" w:rsidR="006546B1" w:rsidRPr="00A761E2" w:rsidRDefault="006546B1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Faktura winna być wystawiana w następujący sposób:</w:t>
      </w:r>
    </w:p>
    <w:p w14:paraId="36F23446" w14:textId="77777777" w:rsidR="006546B1" w:rsidRPr="00A761E2" w:rsidRDefault="006546B1" w:rsidP="00BA4AD4">
      <w:pPr>
        <w:widowControl/>
        <w:ind w:left="426"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 xml:space="preserve">Uniwersytet Jagielloński, ul. Gołębia 24, 31-007 Kraków, </w:t>
      </w:r>
    </w:p>
    <w:p w14:paraId="04CC34FB" w14:textId="77777777" w:rsidR="006546B1" w:rsidRPr="00A761E2" w:rsidRDefault="006546B1" w:rsidP="00BA4AD4">
      <w:pPr>
        <w:widowControl/>
        <w:ind w:left="426"/>
        <w:jc w:val="both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 xml:space="preserve">NIP: 675-000-22-36, REGON: 000001270 </w:t>
      </w:r>
    </w:p>
    <w:p w14:paraId="2919229A" w14:textId="257379CE" w:rsidR="006546B1" w:rsidRPr="00A761E2" w:rsidRDefault="006546B1" w:rsidP="00BA4AD4">
      <w:pPr>
        <w:widowControl/>
        <w:ind w:left="426"/>
        <w:jc w:val="both"/>
        <w:rPr>
          <w:sz w:val="22"/>
          <w:szCs w:val="22"/>
          <w:u w:val="single"/>
        </w:rPr>
      </w:pPr>
      <w:r w:rsidRPr="00A761E2">
        <w:rPr>
          <w:sz w:val="22"/>
          <w:szCs w:val="22"/>
          <w:u w:val="single"/>
        </w:rPr>
        <w:t>i opatrzona dopiskiem, dla jakiej Jednostki Zamawiającego zamówienie zrealizowano oraz jakiego rodzaju sprzętu dotyczy.</w:t>
      </w:r>
    </w:p>
    <w:p w14:paraId="080353D2" w14:textId="525DD4DE" w:rsidR="008E1C80" w:rsidRPr="00A761E2" w:rsidRDefault="0030530E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  <w:lang w:val="x-none" w:eastAsia="x-none"/>
        </w:rPr>
        <w:t xml:space="preserve">Wynagrodzenie przysługujące Wykonawcy jest płatne przelewem z rachunku Zamawiającego, </w:t>
      </w:r>
      <w:r w:rsidR="00AD4E60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>na konto Wykonawcy wskazane na fakturze</w:t>
      </w:r>
      <w:r w:rsidR="0034651A" w:rsidRPr="00A761E2">
        <w:rPr>
          <w:sz w:val="22"/>
          <w:szCs w:val="22"/>
          <w:lang w:eastAsia="x-none"/>
        </w:rPr>
        <w:t>, z zastrzeżeniem ust. 8 oraz 9 poniżej</w:t>
      </w:r>
      <w:r w:rsidR="001A1CE0" w:rsidRPr="00A761E2">
        <w:rPr>
          <w:sz w:val="22"/>
          <w:szCs w:val="22"/>
          <w:lang w:eastAsia="x-none"/>
        </w:rPr>
        <w:t>.</w:t>
      </w:r>
    </w:p>
    <w:p w14:paraId="094474B6" w14:textId="0216A89A" w:rsidR="001A1CE0" w:rsidRPr="00A761E2" w:rsidRDefault="001A1CE0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Miejscem płatności jest Bank Zamawiającego, a zapłata następuje w dniu zlecenia przelewu </w:t>
      </w:r>
      <w:r w:rsidR="00AD4E60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przez Zamawiającego.</w:t>
      </w:r>
    </w:p>
    <w:p w14:paraId="02B35CE2" w14:textId="15FD2767" w:rsidR="008E1C80" w:rsidRPr="00A761E2" w:rsidRDefault="0030530E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bCs/>
          <w:iCs/>
          <w:sz w:val="22"/>
          <w:szCs w:val="22"/>
        </w:rPr>
      </w:pPr>
      <w:r w:rsidRPr="00A761E2">
        <w:rPr>
          <w:bCs/>
          <w:iCs/>
          <w:sz w:val="22"/>
          <w:szCs w:val="22"/>
        </w:rPr>
        <w:t>W przypadku wystawiania ustrukturyzowanych faktur elektronicznych</w:t>
      </w:r>
      <w:r w:rsidR="00032BBD" w:rsidRPr="00A761E2">
        <w:rPr>
          <w:bCs/>
          <w:iCs/>
          <w:sz w:val="22"/>
          <w:szCs w:val="22"/>
        </w:rPr>
        <w:t xml:space="preserve"> </w:t>
      </w:r>
      <w:r w:rsidRPr="00A761E2">
        <w:rPr>
          <w:bCs/>
          <w:iCs/>
          <w:sz w:val="22"/>
          <w:szCs w:val="22"/>
        </w:rPr>
        <w:t>w roz</w:t>
      </w:r>
      <w:r w:rsidR="00684C70" w:rsidRPr="00A761E2">
        <w:rPr>
          <w:bCs/>
          <w:iCs/>
          <w:sz w:val="22"/>
          <w:szCs w:val="22"/>
        </w:rPr>
        <w:t>umieniu</w:t>
      </w:r>
      <w:r w:rsidR="00D362F6" w:rsidRPr="00A761E2">
        <w:rPr>
          <w:bCs/>
          <w:iCs/>
          <w:sz w:val="22"/>
          <w:szCs w:val="22"/>
        </w:rPr>
        <w:t xml:space="preserve"> a</w:t>
      </w:r>
      <w:r w:rsidR="00307295" w:rsidRPr="00A761E2">
        <w:rPr>
          <w:bCs/>
          <w:iCs/>
          <w:sz w:val="22"/>
          <w:szCs w:val="22"/>
        </w:rPr>
        <w:t>rt</w:t>
      </w:r>
      <w:r w:rsidRPr="00A761E2">
        <w:rPr>
          <w:bCs/>
          <w:iCs/>
          <w:sz w:val="22"/>
          <w:szCs w:val="22"/>
        </w:rPr>
        <w:t>. 6 ust. 1</w:t>
      </w:r>
      <w:r w:rsidR="00181613" w:rsidRPr="00A761E2">
        <w:rPr>
          <w:bCs/>
          <w:iCs/>
          <w:sz w:val="22"/>
          <w:szCs w:val="22"/>
        </w:rPr>
        <w:t> </w:t>
      </w:r>
      <w:r w:rsidRPr="00A761E2">
        <w:rPr>
          <w:bCs/>
          <w:iCs/>
          <w:sz w:val="22"/>
          <w:szCs w:val="22"/>
        </w:rPr>
        <w:t>ustawy z dnia 9 listopada 2018 r. o elektronicznym fakturowaniu w zamówieniach publicznych, koncesjach na roboty budowlan</w:t>
      </w:r>
      <w:r w:rsidR="00E31B1E" w:rsidRPr="00A761E2">
        <w:rPr>
          <w:bCs/>
          <w:iCs/>
          <w:sz w:val="22"/>
          <w:szCs w:val="22"/>
        </w:rPr>
        <w:t xml:space="preserve">e </w:t>
      </w:r>
      <w:r w:rsidRPr="00A761E2">
        <w:rPr>
          <w:bCs/>
          <w:iCs/>
          <w:sz w:val="22"/>
          <w:szCs w:val="22"/>
        </w:rPr>
        <w:t xml:space="preserve">lub usługi oraz partnerstwie publiczno-prywatnym </w:t>
      </w:r>
      <w:r w:rsidR="001732C6" w:rsidRPr="00A761E2">
        <w:rPr>
          <w:bCs/>
          <w:iCs/>
          <w:sz w:val="22"/>
          <w:szCs w:val="22"/>
        </w:rPr>
        <w:br/>
      </w:r>
      <w:r w:rsidRPr="00A761E2">
        <w:rPr>
          <w:bCs/>
          <w:iCs/>
          <w:sz w:val="22"/>
          <w:szCs w:val="22"/>
        </w:rPr>
        <w:t xml:space="preserve">(t. j. Dz. U. 2020 poz. 1666 ze zm.) za pośrednictwem Platformy Elektronicznego Fakturowania dostępnej pod adresem: </w:t>
      </w:r>
      <w:hyperlink r:id="rId49" w:history="1">
        <w:r w:rsidR="003B32F7" w:rsidRPr="00A761E2">
          <w:rPr>
            <w:rStyle w:val="Hipercze"/>
            <w:bCs/>
            <w:iCs/>
            <w:color w:val="0000FF"/>
            <w:sz w:val="22"/>
            <w:szCs w:val="22"/>
          </w:rPr>
          <w:t>http://www.efaktura.gov.pl/</w:t>
        </w:r>
      </w:hyperlink>
      <w:r w:rsidRPr="00A761E2">
        <w:rPr>
          <w:bCs/>
          <w:iCs/>
          <w:color w:val="0000FF"/>
          <w:sz w:val="22"/>
          <w:szCs w:val="22"/>
        </w:rPr>
        <w:t xml:space="preserve"> </w:t>
      </w:r>
      <w:r w:rsidRPr="00A761E2">
        <w:rPr>
          <w:bCs/>
          <w:iCs/>
          <w:sz w:val="22"/>
          <w:szCs w:val="22"/>
        </w:rPr>
        <w:t xml:space="preserve">w polu „referencja”, Wykonawca wpisze następujący e-mail: </w:t>
      </w:r>
      <w:hyperlink r:id="rId50" w:history="1">
        <w:r w:rsidR="00AD4E60" w:rsidRPr="00A761E2">
          <w:rPr>
            <w:rStyle w:val="Hipercze"/>
            <w:bCs/>
            <w:iCs/>
            <w:color w:val="0000FF"/>
            <w:sz w:val="22"/>
            <w:szCs w:val="22"/>
          </w:rPr>
          <w:t>………………………</w:t>
        </w:r>
        <w:r w:rsidR="002D121D" w:rsidRPr="00A761E2">
          <w:rPr>
            <w:rStyle w:val="Hipercze"/>
            <w:bCs/>
            <w:iCs/>
            <w:color w:val="0000FF"/>
            <w:sz w:val="22"/>
            <w:szCs w:val="22"/>
          </w:rPr>
          <w:t>@uj.edu.pl</w:t>
        </w:r>
      </w:hyperlink>
      <w:r w:rsidR="003B32F7" w:rsidRPr="00A761E2">
        <w:rPr>
          <w:rStyle w:val="czeinternetowe"/>
          <w:bCs/>
          <w:iCs/>
          <w:color w:val="auto"/>
          <w:sz w:val="22"/>
          <w:szCs w:val="22"/>
          <w:u w:val="none"/>
        </w:rPr>
        <w:t>.</w:t>
      </w:r>
      <w:r w:rsidRPr="00A761E2">
        <w:rPr>
          <w:bCs/>
          <w:iCs/>
          <w:sz w:val="22"/>
          <w:szCs w:val="22"/>
        </w:rPr>
        <w:t xml:space="preserve"> </w:t>
      </w:r>
    </w:p>
    <w:p w14:paraId="35FF096B" w14:textId="5710E6C9" w:rsidR="008E1C80" w:rsidRPr="00A761E2" w:rsidRDefault="0030530E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Wykonawca zobowiązany jest do wskazania na fakturze numeru rachunku rozliczeniowego, </w:t>
      </w:r>
      <w:r w:rsidR="00240DFB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który został ujawniony w wykazie podmiotów zarejestrowanych jako podatnicy VAT, niezarejestrowanych ora</w:t>
      </w:r>
      <w:r w:rsidR="003B32F7" w:rsidRPr="00A761E2">
        <w:rPr>
          <w:sz w:val="22"/>
          <w:szCs w:val="22"/>
        </w:rPr>
        <w:t xml:space="preserve">z wykreślonych i przywróconych </w:t>
      </w:r>
      <w:r w:rsidRPr="00A761E2">
        <w:rPr>
          <w:sz w:val="22"/>
          <w:szCs w:val="22"/>
        </w:rPr>
        <w:t xml:space="preserve">do rejestru VAT prowadzonym </w:t>
      </w:r>
      <w:r w:rsidR="00240DFB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przez Szefa Kr</w:t>
      </w:r>
      <w:r w:rsidR="003B32F7" w:rsidRPr="00A761E2">
        <w:rPr>
          <w:sz w:val="22"/>
          <w:szCs w:val="22"/>
        </w:rPr>
        <w:t xml:space="preserve">ajowej Administracji Skarbowej </w:t>
      </w:r>
      <w:r w:rsidRPr="00A761E2">
        <w:rPr>
          <w:sz w:val="22"/>
          <w:szCs w:val="22"/>
        </w:rPr>
        <w:t>(tzw. „</w:t>
      </w:r>
      <w:r w:rsidR="00B17E65" w:rsidRPr="00A761E2">
        <w:rPr>
          <w:sz w:val="22"/>
          <w:szCs w:val="22"/>
        </w:rPr>
        <w:t>Biała lista</w:t>
      </w:r>
      <w:r w:rsidRPr="00A761E2">
        <w:rPr>
          <w:sz w:val="22"/>
          <w:szCs w:val="22"/>
        </w:rPr>
        <w:t xml:space="preserve">” – art. 96b ust. 1 ustawy </w:t>
      </w:r>
      <w:r w:rsidR="00F3496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z d</w:t>
      </w:r>
      <w:r w:rsidR="003B32F7" w:rsidRPr="00A761E2">
        <w:rPr>
          <w:sz w:val="22"/>
          <w:szCs w:val="22"/>
        </w:rPr>
        <w:t xml:space="preserve">nia 11 marca 2004 r. o podatku </w:t>
      </w:r>
      <w:r w:rsidRPr="00A761E2">
        <w:rPr>
          <w:sz w:val="22"/>
          <w:szCs w:val="22"/>
        </w:rPr>
        <w:t>od towarów i usług – t. j. Dz. U. 20</w:t>
      </w:r>
      <w:r w:rsidR="003B32F7" w:rsidRPr="00A761E2">
        <w:rPr>
          <w:sz w:val="22"/>
          <w:szCs w:val="22"/>
        </w:rPr>
        <w:t>2</w:t>
      </w:r>
      <w:r w:rsidR="00C661AC" w:rsidRPr="00A761E2">
        <w:rPr>
          <w:sz w:val="22"/>
          <w:szCs w:val="22"/>
        </w:rPr>
        <w:t>3</w:t>
      </w:r>
      <w:r w:rsidRPr="00A761E2">
        <w:rPr>
          <w:sz w:val="22"/>
          <w:szCs w:val="22"/>
        </w:rPr>
        <w:t xml:space="preserve"> poz. </w:t>
      </w:r>
      <w:r w:rsidR="00C661AC" w:rsidRPr="00A761E2">
        <w:rPr>
          <w:sz w:val="22"/>
          <w:szCs w:val="22"/>
        </w:rPr>
        <w:t>1570</w:t>
      </w:r>
      <w:r w:rsidRPr="00A761E2">
        <w:rPr>
          <w:sz w:val="22"/>
          <w:szCs w:val="22"/>
        </w:rPr>
        <w:t xml:space="preserve"> ze zm.)</w:t>
      </w:r>
      <w:r w:rsidR="0034367C">
        <w:rPr>
          <w:sz w:val="22"/>
          <w:szCs w:val="22"/>
        </w:rPr>
        <w:t xml:space="preserve"> dalej „p.t.u.”</w:t>
      </w:r>
    </w:p>
    <w:p w14:paraId="14191402" w14:textId="735FC590" w:rsidR="008E1C80" w:rsidRPr="00A761E2" w:rsidRDefault="0030530E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 razie braku ujawnienia bankowego rachunku rozliczeniowego Wykonawcy </w:t>
      </w:r>
      <w:r w:rsidRPr="00A761E2">
        <w:rPr>
          <w:sz w:val="22"/>
          <w:szCs w:val="22"/>
        </w:rPr>
        <w:br/>
        <w:t xml:space="preserve">na „Białej liście” Zamawiający będzie uprawniony do zapłaty wynagrodzenia </w:t>
      </w:r>
      <w:r w:rsidRPr="00A761E2">
        <w:rPr>
          <w:sz w:val="22"/>
          <w:szCs w:val="22"/>
        </w:rPr>
        <w:br/>
        <w:t xml:space="preserve">na rachunek wskazany w fakturze Wykonawcy przy zastosowaniu mechanizmu </w:t>
      </w:r>
      <w:r w:rsidR="00B162E2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podzielonej płatności albo do zawiadomienia właściwego naczelnika urzędu skarbowego </w:t>
      </w:r>
      <w:r w:rsidR="00240DFB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przy dokonywaniu pierwszej zapłaty wynagrodzenia przelewem na rachunek wskazany </w:t>
      </w:r>
      <w:r w:rsidR="00240DFB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 tej fakturze.</w:t>
      </w:r>
    </w:p>
    <w:p w14:paraId="21215BCF" w14:textId="48FF6189" w:rsidR="008E1C80" w:rsidRPr="00A761E2" w:rsidRDefault="0030530E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Zamawiający w przypadku, gdy Wykonawca jest zarejestrowany jako czynny podatnik podatku </w:t>
      </w:r>
      <w:r w:rsidR="00240DFB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od towarów i usług Zamawiający może dokonać płatności wynagrodzenia z zastosowaniem mechanizmu podzielonej płatności, to jest w spos</w:t>
      </w:r>
      <w:r w:rsidR="00B17E65" w:rsidRPr="00A761E2">
        <w:rPr>
          <w:sz w:val="22"/>
          <w:szCs w:val="22"/>
        </w:rPr>
        <w:t xml:space="preserve">ób </w:t>
      </w:r>
      <w:r w:rsidRPr="00A761E2">
        <w:rPr>
          <w:sz w:val="22"/>
          <w:szCs w:val="22"/>
        </w:rPr>
        <w:t xml:space="preserve">wskazany w art. 108a ust. 2 </w:t>
      </w:r>
      <w:r w:rsidR="00DB19FA">
        <w:rPr>
          <w:sz w:val="22"/>
          <w:szCs w:val="22"/>
        </w:rPr>
        <w:t>p.t.u.</w:t>
      </w:r>
    </w:p>
    <w:p w14:paraId="6585E9F8" w14:textId="466DE9F3" w:rsidR="001A1CE0" w:rsidRPr="00A761E2" w:rsidRDefault="001A1CE0" w:rsidP="002D0F18">
      <w:pPr>
        <w:widowControl/>
        <w:numPr>
          <w:ilvl w:val="0"/>
          <w:numId w:val="27"/>
        </w:numPr>
        <w:tabs>
          <w:tab w:val="clear" w:pos="900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Wykonawca potwierdza, iż ujawniony na fakturze bankowy rachunek rozliczeniowy służy mu </w:t>
      </w:r>
      <w:r w:rsidR="00240DFB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dla celów rozliczeń z tytułu prowadzonej przez niego działalności gospodarczej, </w:t>
      </w:r>
      <w:r w:rsidR="00240DFB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dla którego prowadzony jest rachunek VAT.</w:t>
      </w:r>
    </w:p>
    <w:p w14:paraId="6FED73C2" w14:textId="77777777" w:rsidR="001A1CE0" w:rsidRPr="00A761E2" w:rsidRDefault="001A1CE0" w:rsidP="00721B79">
      <w:pPr>
        <w:ind w:left="426"/>
        <w:rPr>
          <w:b/>
          <w:bCs/>
          <w:sz w:val="22"/>
          <w:szCs w:val="22"/>
          <w:lang w:val="x-none" w:eastAsia="x-none"/>
        </w:rPr>
      </w:pPr>
    </w:p>
    <w:p w14:paraId="3756EA76" w14:textId="489DBE9D" w:rsidR="008E1C80" w:rsidRPr="00DB19FA" w:rsidRDefault="0030530E" w:rsidP="00721B79">
      <w:pPr>
        <w:ind w:left="426"/>
        <w:rPr>
          <w:b/>
          <w:bCs/>
          <w:sz w:val="22"/>
          <w:szCs w:val="22"/>
          <w:lang w:eastAsia="x-none"/>
        </w:rPr>
      </w:pPr>
      <w:r w:rsidRPr="00A761E2">
        <w:rPr>
          <w:b/>
          <w:bCs/>
          <w:sz w:val="22"/>
          <w:szCs w:val="22"/>
          <w:lang w:val="x-none" w:eastAsia="x-none"/>
        </w:rPr>
        <w:t>§ 5</w:t>
      </w:r>
      <w:r w:rsidR="000D588D">
        <w:rPr>
          <w:b/>
          <w:bCs/>
          <w:sz w:val="22"/>
          <w:szCs w:val="22"/>
          <w:lang w:eastAsia="x-none"/>
        </w:rPr>
        <w:t xml:space="preserve"> Gwarancja</w:t>
      </w:r>
      <w:r w:rsidR="00D80A5B">
        <w:rPr>
          <w:b/>
          <w:bCs/>
          <w:sz w:val="22"/>
          <w:szCs w:val="22"/>
          <w:lang w:eastAsia="x-none"/>
        </w:rPr>
        <w:t xml:space="preserve"> i rękojmia</w:t>
      </w:r>
    </w:p>
    <w:p w14:paraId="52DD9092" w14:textId="6E3D295D" w:rsidR="00037AF7" w:rsidRPr="00A761E2" w:rsidRDefault="00037AF7" w:rsidP="002D0F18">
      <w:pPr>
        <w:widowControl/>
        <w:numPr>
          <w:ilvl w:val="0"/>
          <w:numId w:val="48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Wykonawca zobowiązuje się wykonać przedmiot umowy bez wad (usterek), </w:t>
      </w:r>
      <w:r w:rsidR="00AD4E60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 xml:space="preserve">przy czym jest zobowiązany zweryfikować zgodność znajdujących się na przedmiocie umowy oznaczeń z danymi zawartymi w dokumencie gwarancyjnym (oświadczeniu gwaranta) wskazanym </w:t>
      </w:r>
      <w:r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lastRenderedPageBreak/>
        <w:t xml:space="preserve">w ust. 2 niniejszego paragrafu umowy oraz stan plomb i innych umieszczonych </w:t>
      </w:r>
      <w:r w:rsidR="00403A94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>na nim zabezpieczeń, o ile takie zabezpieczenia zostały zastosowane.</w:t>
      </w:r>
    </w:p>
    <w:p w14:paraId="01EBC168" w14:textId="0FD5B216" w:rsidR="00037AF7" w:rsidRPr="00A761E2" w:rsidRDefault="00037AF7" w:rsidP="002D0F18">
      <w:pPr>
        <w:widowControl/>
        <w:numPr>
          <w:ilvl w:val="0"/>
          <w:numId w:val="48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Wykonawca wraz z dostawą całości przedmiotu niniejszej umowy, wyda Zamawiającemu dokument gwarancyjny (oświadczenie gwaranta), którego treść będzie obejmowała </w:t>
      </w:r>
      <w:r w:rsidRPr="00A761E2">
        <w:rPr>
          <w:sz w:val="22"/>
          <w:szCs w:val="22"/>
          <w:lang w:val="x-none"/>
        </w:rPr>
        <w:br/>
        <w:t xml:space="preserve">co najmniej następujące informacje: nazwę i adres gwaranta lub jego przedstawiciela </w:t>
      </w:r>
      <w:r w:rsidRPr="00A761E2">
        <w:rPr>
          <w:sz w:val="22"/>
          <w:szCs w:val="22"/>
          <w:lang w:val="x-none"/>
        </w:rPr>
        <w:br/>
        <w:t xml:space="preserve">w Rzeczypospolitej Polskiej, czas trwania i terytorialny zasięg ochrony gwarancyjnej, uprawnienia przysługujące Zamawiającemu w razie stwierdzenia wady fizycznej, a także stwierdzenie, </w:t>
      </w:r>
      <w:r w:rsidR="00AD4E60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>że gwarancja nie wyłącza, nie ogranicza ani nie zawiesza uprawnień Zamawiającego wynikających z przepisów o rękojmi za wady przedmiotu umowy.</w:t>
      </w:r>
    </w:p>
    <w:p w14:paraId="75618F74" w14:textId="621400C6" w:rsidR="00AA3F83" w:rsidRPr="00A761E2" w:rsidRDefault="00C640EF" w:rsidP="002D0F18">
      <w:pPr>
        <w:widowControl/>
        <w:numPr>
          <w:ilvl w:val="0"/>
          <w:numId w:val="48"/>
        </w:numPr>
        <w:tabs>
          <w:tab w:val="clear" w:pos="900"/>
        </w:tabs>
        <w:ind w:left="426" w:hanging="426"/>
        <w:jc w:val="both"/>
        <w:rPr>
          <w:rFonts w:eastAsia="Calibri"/>
          <w:sz w:val="22"/>
          <w:szCs w:val="22"/>
        </w:rPr>
      </w:pPr>
      <w:r w:rsidRPr="00A761E2">
        <w:rPr>
          <w:rFonts w:eastAsia="Calibri"/>
          <w:sz w:val="22"/>
          <w:szCs w:val="22"/>
        </w:rPr>
        <w:t>Wykonawca udziela</w:t>
      </w:r>
      <w:r w:rsidR="00FA0768" w:rsidRPr="00A761E2">
        <w:rPr>
          <w:rFonts w:eastAsia="Calibri"/>
          <w:sz w:val="22"/>
          <w:szCs w:val="22"/>
        </w:rPr>
        <w:t xml:space="preserve"> </w:t>
      </w:r>
      <w:r w:rsidR="0013461A" w:rsidRPr="00A761E2">
        <w:rPr>
          <w:rFonts w:eastAsia="Calibri"/>
          <w:b/>
          <w:bCs/>
          <w:sz w:val="22"/>
          <w:szCs w:val="22"/>
        </w:rPr>
        <w:t>12</w:t>
      </w:r>
      <w:r w:rsidR="002E5946" w:rsidRPr="00A761E2">
        <w:rPr>
          <w:rFonts w:eastAsia="Calibri"/>
          <w:b/>
          <w:bCs/>
          <w:sz w:val="22"/>
          <w:szCs w:val="22"/>
        </w:rPr>
        <w:t xml:space="preserve"> miesięcznej gwarancji,</w:t>
      </w:r>
      <w:r w:rsidR="004412C2" w:rsidRPr="00A761E2">
        <w:rPr>
          <w:rFonts w:eastAsia="Calibri"/>
          <w:sz w:val="22"/>
          <w:szCs w:val="22"/>
        </w:rPr>
        <w:t xml:space="preserve"> </w:t>
      </w:r>
      <w:r w:rsidRPr="00A761E2">
        <w:rPr>
          <w:rFonts w:eastAsia="Calibri"/>
          <w:sz w:val="22"/>
          <w:szCs w:val="22"/>
        </w:rPr>
        <w:t xml:space="preserve">licząc od daty wykonania umowy, tj. od daty odbioru przedmiotu umowy, potwierdzonego protokołem odbioru bez zastrzeżeń, </w:t>
      </w:r>
      <w:r w:rsidR="00C661AC" w:rsidRPr="00A761E2">
        <w:rPr>
          <w:rFonts w:eastAsia="Calibri"/>
          <w:sz w:val="22"/>
          <w:szCs w:val="22"/>
        </w:rPr>
        <w:br/>
      </w:r>
      <w:r w:rsidRPr="00A761E2">
        <w:rPr>
          <w:rFonts w:eastAsia="Calibri"/>
          <w:sz w:val="22"/>
          <w:szCs w:val="22"/>
        </w:rPr>
        <w:t xml:space="preserve">z uwzględnieniem zapisów dotyczących warunków gwarancyjnych wynikających </w:t>
      </w:r>
      <w:r w:rsidR="00DB19FA" w:rsidRPr="00A761E2">
        <w:rPr>
          <w:rFonts w:eastAsia="Calibri"/>
          <w:sz w:val="22"/>
          <w:szCs w:val="22"/>
        </w:rPr>
        <w:t>z SWZ</w:t>
      </w:r>
      <w:r w:rsidR="00E00373" w:rsidRPr="00A761E2">
        <w:rPr>
          <w:rFonts w:eastAsia="Calibri"/>
          <w:sz w:val="22"/>
          <w:szCs w:val="22"/>
        </w:rPr>
        <w:t xml:space="preserve"> oraz Załącznika A do SWZ</w:t>
      </w:r>
      <w:r w:rsidRPr="00A761E2">
        <w:rPr>
          <w:rFonts w:eastAsia="Calibri"/>
          <w:sz w:val="22"/>
          <w:szCs w:val="22"/>
        </w:rPr>
        <w:t xml:space="preserve">. </w:t>
      </w:r>
    </w:p>
    <w:p w14:paraId="1630F83A" w14:textId="59282243" w:rsidR="000E5476" w:rsidRPr="00A761E2" w:rsidRDefault="00C640EF" w:rsidP="002D0F18">
      <w:pPr>
        <w:pStyle w:val="Akapitzlist"/>
        <w:numPr>
          <w:ilvl w:val="0"/>
          <w:numId w:val="48"/>
        </w:numPr>
        <w:tabs>
          <w:tab w:val="clear" w:pos="900"/>
        </w:tabs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 xml:space="preserve">W ramach gwarancji Wykonawca </w:t>
      </w:r>
      <w:r w:rsidR="00AA3F83" w:rsidRPr="00A761E2">
        <w:rPr>
          <w:sz w:val="22"/>
          <w:szCs w:val="22"/>
        </w:rPr>
        <w:t>jest zobowiązany</w:t>
      </w:r>
      <w:r w:rsidRPr="00A761E2">
        <w:rPr>
          <w:sz w:val="22"/>
          <w:szCs w:val="22"/>
        </w:rPr>
        <w:t xml:space="preserve"> </w:t>
      </w:r>
      <w:r w:rsidR="008413CD" w:rsidRPr="00A761E2">
        <w:rPr>
          <w:sz w:val="22"/>
          <w:szCs w:val="22"/>
        </w:rPr>
        <w:t>zapewnić</w:t>
      </w:r>
      <w:r w:rsidR="00AA3F83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m.in. nieodpłatn</w:t>
      </w:r>
      <w:r w:rsidR="008413CD" w:rsidRPr="00A761E2">
        <w:rPr>
          <w:sz w:val="22"/>
          <w:szCs w:val="22"/>
        </w:rPr>
        <w:t>ą</w:t>
      </w:r>
      <w:r w:rsidRPr="00A761E2">
        <w:rPr>
          <w:sz w:val="22"/>
          <w:szCs w:val="22"/>
        </w:rPr>
        <w:t xml:space="preserve"> (wliczon</w:t>
      </w:r>
      <w:r w:rsidR="008413CD" w:rsidRPr="00A761E2">
        <w:rPr>
          <w:sz w:val="22"/>
          <w:szCs w:val="22"/>
        </w:rPr>
        <w:t>ą</w:t>
      </w:r>
      <w:r w:rsidRPr="00A761E2">
        <w:rPr>
          <w:sz w:val="22"/>
          <w:szCs w:val="22"/>
        </w:rPr>
        <w:t xml:space="preserve"> </w:t>
      </w:r>
      <w:r w:rsidR="00AA3F83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 cenę oferty) bieżąc</w:t>
      </w:r>
      <w:r w:rsidR="008413CD" w:rsidRPr="00A761E2">
        <w:rPr>
          <w:sz w:val="22"/>
          <w:szCs w:val="22"/>
        </w:rPr>
        <w:t>ą</w:t>
      </w:r>
      <w:r w:rsidRPr="00A761E2">
        <w:rPr>
          <w:sz w:val="22"/>
          <w:szCs w:val="22"/>
        </w:rPr>
        <w:t xml:space="preserve"> konserwacj</w:t>
      </w:r>
      <w:r w:rsidR="008413CD" w:rsidRPr="00A761E2">
        <w:rPr>
          <w:sz w:val="22"/>
          <w:szCs w:val="22"/>
        </w:rPr>
        <w:t>ę</w:t>
      </w:r>
      <w:r w:rsidRPr="00A761E2">
        <w:rPr>
          <w:sz w:val="22"/>
          <w:szCs w:val="22"/>
        </w:rPr>
        <w:t>, serwis i przegląd</w:t>
      </w:r>
      <w:r w:rsidR="008413CD" w:rsidRPr="00A761E2">
        <w:rPr>
          <w:sz w:val="22"/>
          <w:szCs w:val="22"/>
        </w:rPr>
        <w:t>y</w:t>
      </w:r>
      <w:r w:rsidRPr="00A761E2">
        <w:rPr>
          <w:sz w:val="22"/>
          <w:szCs w:val="22"/>
        </w:rPr>
        <w:t xml:space="preserve"> techniczn</w:t>
      </w:r>
      <w:r w:rsidR="008413CD" w:rsidRPr="00A761E2">
        <w:rPr>
          <w:sz w:val="22"/>
          <w:szCs w:val="22"/>
        </w:rPr>
        <w:t>e</w:t>
      </w:r>
      <w:r w:rsidRPr="00A761E2">
        <w:rPr>
          <w:sz w:val="22"/>
          <w:szCs w:val="22"/>
        </w:rPr>
        <w:t xml:space="preserve"> wynikając</w:t>
      </w:r>
      <w:r w:rsidR="008413CD" w:rsidRPr="00A761E2">
        <w:rPr>
          <w:sz w:val="22"/>
          <w:szCs w:val="22"/>
        </w:rPr>
        <w:t>e</w:t>
      </w:r>
      <w:r w:rsidRPr="00A761E2">
        <w:rPr>
          <w:sz w:val="22"/>
          <w:szCs w:val="22"/>
        </w:rPr>
        <w:t xml:space="preserve"> z warunków gwarancji</w:t>
      </w:r>
      <w:r w:rsidR="00AA3F83" w:rsidRPr="00A761E2">
        <w:rPr>
          <w:sz w:val="22"/>
          <w:szCs w:val="22"/>
        </w:rPr>
        <w:t xml:space="preserve"> oraz usługi serwisowe</w:t>
      </w:r>
      <w:r w:rsidRPr="00A761E2">
        <w:rPr>
          <w:sz w:val="22"/>
          <w:szCs w:val="22"/>
        </w:rPr>
        <w:t xml:space="preserve"> w okresie gwarancyjnym</w:t>
      </w:r>
      <w:r w:rsidR="008D00D7" w:rsidRPr="00A761E2">
        <w:rPr>
          <w:sz w:val="22"/>
          <w:szCs w:val="22"/>
        </w:rPr>
        <w:t xml:space="preserve"> </w:t>
      </w:r>
      <w:r w:rsidR="00AA3F83" w:rsidRPr="00A761E2">
        <w:rPr>
          <w:sz w:val="22"/>
          <w:szCs w:val="22"/>
        </w:rPr>
        <w:t xml:space="preserve">świadczone </w:t>
      </w:r>
      <w:r w:rsidR="005E69AA" w:rsidRPr="00A761E2">
        <w:rPr>
          <w:sz w:val="22"/>
          <w:szCs w:val="22"/>
        </w:rPr>
        <w:t xml:space="preserve">na zasadach określonych </w:t>
      </w:r>
      <w:r w:rsidR="00AD4E60" w:rsidRPr="00A761E2">
        <w:rPr>
          <w:sz w:val="22"/>
          <w:szCs w:val="22"/>
        </w:rPr>
        <w:br/>
      </w:r>
      <w:r w:rsidR="008413CD" w:rsidRPr="00A761E2">
        <w:rPr>
          <w:sz w:val="22"/>
          <w:szCs w:val="22"/>
        </w:rPr>
        <w:t xml:space="preserve">w </w:t>
      </w:r>
      <w:r w:rsidR="00E00373" w:rsidRPr="00A761E2">
        <w:rPr>
          <w:sz w:val="22"/>
          <w:szCs w:val="22"/>
        </w:rPr>
        <w:t xml:space="preserve">SWZ, Załączniku A do SWZ </w:t>
      </w:r>
      <w:r w:rsidR="008413CD" w:rsidRPr="00A761E2">
        <w:rPr>
          <w:sz w:val="22"/>
          <w:szCs w:val="22"/>
        </w:rPr>
        <w:t>i niniejszej umowie.</w:t>
      </w:r>
      <w:r w:rsidRPr="00A761E2">
        <w:rPr>
          <w:sz w:val="22"/>
          <w:szCs w:val="22"/>
        </w:rPr>
        <w:t xml:space="preserve"> Wykonawca udziela gwarancji na </w:t>
      </w:r>
      <w:r w:rsidR="00855AE4" w:rsidRPr="00A761E2">
        <w:rPr>
          <w:sz w:val="22"/>
          <w:szCs w:val="22"/>
        </w:rPr>
        <w:t>dostarczon</w:t>
      </w:r>
      <w:r w:rsidR="00C661AC" w:rsidRPr="00A761E2">
        <w:rPr>
          <w:sz w:val="22"/>
          <w:szCs w:val="22"/>
        </w:rPr>
        <w:t xml:space="preserve">y </w:t>
      </w:r>
      <w:r w:rsidR="005C4F37" w:rsidRPr="00A761E2">
        <w:rPr>
          <w:sz w:val="22"/>
          <w:szCs w:val="22"/>
        </w:rPr>
        <w:t>sprzęt</w:t>
      </w:r>
      <w:r w:rsidR="00C661AC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 xml:space="preserve">oraz inne elementy wchodzące w skład przedmiotu umowy lub usługi nabyte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u podmiotów trzecich przez Wykonawcę.</w:t>
      </w:r>
      <w:r w:rsidR="000D0466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 xml:space="preserve">Gwarancji podlegają usterki, wady materiałowe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i konstrukcyjne, a</w:t>
      </w:r>
      <w:r w:rsidR="004A3FDB" w:rsidRPr="00A761E2">
        <w:rPr>
          <w:sz w:val="22"/>
          <w:szCs w:val="22"/>
        </w:rPr>
        <w:t> </w:t>
      </w:r>
      <w:r w:rsidRPr="00A761E2">
        <w:rPr>
          <w:sz w:val="22"/>
          <w:szCs w:val="22"/>
        </w:rPr>
        <w:t>także niespełnianie funkcji użytkowych przez</w:t>
      </w:r>
      <w:r w:rsidR="0080271A" w:rsidRPr="00A761E2">
        <w:rPr>
          <w:sz w:val="22"/>
          <w:szCs w:val="22"/>
        </w:rPr>
        <w:t xml:space="preserve"> </w:t>
      </w:r>
      <w:r w:rsidR="00C87665" w:rsidRPr="00A761E2">
        <w:rPr>
          <w:sz w:val="22"/>
          <w:szCs w:val="22"/>
        </w:rPr>
        <w:t>dostarczon</w:t>
      </w:r>
      <w:r w:rsidR="000D0466" w:rsidRPr="00A761E2">
        <w:rPr>
          <w:sz w:val="22"/>
          <w:szCs w:val="22"/>
        </w:rPr>
        <w:t xml:space="preserve">e </w:t>
      </w:r>
      <w:r w:rsidR="00C87665" w:rsidRPr="00A761E2">
        <w:rPr>
          <w:sz w:val="22"/>
          <w:szCs w:val="22"/>
        </w:rPr>
        <w:t>dyski</w:t>
      </w:r>
      <w:r w:rsidR="004A3FDB" w:rsidRPr="00A761E2">
        <w:rPr>
          <w:sz w:val="22"/>
          <w:szCs w:val="22"/>
        </w:rPr>
        <w:t xml:space="preserve"> </w:t>
      </w:r>
      <w:r w:rsidR="000D0466" w:rsidRPr="00A761E2">
        <w:rPr>
          <w:sz w:val="22"/>
          <w:szCs w:val="22"/>
        </w:rPr>
        <w:t>serwerowe</w:t>
      </w:r>
      <w:r w:rsidRPr="00A761E2">
        <w:rPr>
          <w:sz w:val="22"/>
          <w:szCs w:val="22"/>
        </w:rPr>
        <w:t>, deklarowan</w:t>
      </w:r>
      <w:r w:rsidR="000D0466" w:rsidRPr="00A761E2">
        <w:rPr>
          <w:sz w:val="22"/>
          <w:szCs w:val="22"/>
        </w:rPr>
        <w:t>e</w:t>
      </w:r>
      <w:r w:rsidRPr="00A761E2">
        <w:rPr>
          <w:sz w:val="22"/>
          <w:szCs w:val="22"/>
        </w:rPr>
        <w:t xml:space="preserve"> przez Wykonawcę.</w:t>
      </w:r>
      <w:r w:rsidR="0067470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Wszystkie koszty związane z realizacją gwarancji pokrywa Wykonawca.</w:t>
      </w:r>
      <w:r w:rsidR="00674702" w:rsidRPr="00A761E2">
        <w:rPr>
          <w:sz w:val="22"/>
          <w:szCs w:val="22"/>
        </w:rPr>
        <w:t xml:space="preserve"> </w:t>
      </w:r>
    </w:p>
    <w:p w14:paraId="67984AB1" w14:textId="0A0252E4" w:rsidR="000E5476" w:rsidRPr="00A761E2" w:rsidRDefault="004659D6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Serwis</w:t>
      </w:r>
      <w:r w:rsidR="001425F2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 xml:space="preserve">gwarancyjny </w:t>
      </w:r>
      <w:r w:rsidR="005C4F37" w:rsidRPr="00A761E2">
        <w:rPr>
          <w:sz w:val="22"/>
          <w:szCs w:val="22"/>
        </w:rPr>
        <w:t xml:space="preserve">sprzętu </w:t>
      </w:r>
      <w:r w:rsidRPr="00A761E2">
        <w:rPr>
          <w:sz w:val="22"/>
          <w:szCs w:val="22"/>
        </w:rPr>
        <w:t>będzie realizowany</w:t>
      </w:r>
      <w:r w:rsidR="00837E05" w:rsidRPr="00A761E2">
        <w:rPr>
          <w:sz w:val="22"/>
          <w:szCs w:val="22"/>
          <w:lang w:val="x-none"/>
        </w:rPr>
        <w:t xml:space="preserve"> przez producenta</w:t>
      </w:r>
      <w:r w:rsidR="00112764" w:rsidRPr="00A761E2">
        <w:rPr>
          <w:sz w:val="22"/>
          <w:szCs w:val="22"/>
        </w:rPr>
        <w:t xml:space="preserve"> </w:t>
      </w:r>
      <w:r w:rsidR="00AB481C" w:rsidRPr="00A761E2">
        <w:rPr>
          <w:sz w:val="22"/>
          <w:szCs w:val="22"/>
        </w:rPr>
        <w:t>dostarcz</w:t>
      </w:r>
      <w:r w:rsidR="005E71F3" w:rsidRPr="00A761E2">
        <w:rPr>
          <w:sz w:val="22"/>
          <w:szCs w:val="22"/>
        </w:rPr>
        <w:t>on</w:t>
      </w:r>
      <w:r w:rsidR="005C4F37" w:rsidRPr="00A761E2">
        <w:rPr>
          <w:sz w:val="22"/>
          <w:szCs w:val="22"/>
        </w:rPr>
        <w:t xml:space="preserve">ego sprzętu </w:t>
      </w:r>
      <w:r w:rsidR="00837E05" w:rsidRPr="00A761E2">
        <w:rPr>
          <w:sz w:val="22"/>
          <w:szCs w:val="22"/>
          <w:lang w:val="x-none"/>
        </w:rPr>
        <w:t xml:space="preserve">lub </w:t>
      </w:r>
      <w:r w:rsidR="00112764" w:rsidRPr="00A761E2">
        <w:rPr>
          <w:sz w:val="22"/>
          <w:szCs w:val="22"/>
        </w:rPr>
        <w:t xml:space="preserve">jego </w:t>
      </w:r>
      <w:r w:rsidR="00837E05" w:rsidRPr="00A761E2">
        <w:rPr>
          <w:sz w:val="22"/>
          <w:szCs w:val="22"/>
          <w:lang w:val="x-none"/>
        </w:rPr>
        <w:t>autoryzowan</w:t>
      </w:r>
      <w:r w:rsidR="00837E05" w:rsidRPr="00A761E2">
        <w:rPr>
          <w:sz w:val="22"/>
          <w:szCs w:val="22"/>
        </w:rPr>
        <w:t>ego</w:t>
      </w:r>
      <w:r w:rsidR="00837E05" w:rsidRPr="00A761E2">
        <w:rPr>
          <w:sz w:val="22"/>
          <w:szCs w:val="22"/>
          <w:lang w:val="x-none"/>
        </w:rPr>
        <w:t xml:space="preserve"> </w:t>
      </w:r>
      <w:r w:rsidR="00837E05" w:rsidRPr="00A761E2">
        <w:rPr>
          <w:sz w:val="22"/>
          <w:szCs w:val="22"/>
        </w:rPr>
        <w:t>partnera serwisowego</w:t>
      </w:r>
      <w:r w:rsidR="005E69AA" w:rsidRPr="00A761E2">
        <w:rPr>
          <w:sz w:val="22"/>
          <w:szCs w:val="22"/>
        </w:rPr>
        <w:t xml:space="preserve"> </w:t>
      </w:r>
      <w:r w:rsidR="00837E05" w:rsidRPr="00A761E2">
        <w:rPr>
          <w:sz w:val="22"/>
          <w:szCs w:val="22"/>
          <w:lang w:val="x-none"/>
        </w:rPr>
        <w:t>na</w:t>
      </w:r>
      <w:r w:rsidR="005E69AA" w:rsidRPr="00A761E2">
        <w:rPr>
          <w:sz w:val="22"/>
          <w:szCs w:val="22"/>
        </w:rPr>
        <w:t xml:space="preserve"> </w:t>
      </w:r>
      <w:r w:rsidR="00837E05" w:rsidRPr="00A761E2">
        <w:rPr>
          <w:sz w:val="22"/>
          <w:szCs w:val="22"/>
          <w:lang w:val="x-none"/>
        </w:rPr>
        <w:t>koszt Wykonawcy w</w:t>
      </w:r>
      <w:r w:rsidR="004A3FDB" w:rsidRPr="00A761E2">
        <w:rPr>
          <w:sz w:val="22"/>
          <w:szCs w:val="22"/>
        </w:rPr>
        <w:t> </w:t>
      </w:r>
      <w:r w:rsidR="00837E05" w:rsidRPr="00A761E2">
        <w:rPr>
          <w:sz w:val="22"/>
          <w:szCs w:val="22"/>
          <w:lang w:val="x-none"/>
        </w:rPr>
        <w:t>siedzibie Zamawiającego, a jeżeli jest to technicznie niemożliwe to wszelkie działania organizacyjne i koszty związane ze świadczeniem usługi gwarancyjnej poza siedzibą Zamawiającego ponosi Wykonawca.</w:t>
      </w:r>
    </w:p>
    <w:p w14:paraId="1E52B86F" w14:textId="0F29547D" w:rsidR="00C56B58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>W przypadku stwierdzenia wad w wykonanym przedmiocie umowy Wykonawca zobowiązuje się do jego nieodpłatnej wymiany lub usunięcia wad przedmiotow</w:t>
      </w:r>
      <w:r w:rsidR="0090088D" w:rsidRPr="00A761E2">
        <w:rPr>
          <w:sz w:val="22"/>
          <w:szCs w:val="22"/>
        </w:rPr>
        <w:t xml:space="preserve">ego/ych </w:t>
      </w:r>
      <w:r w:rsidR="00A761E2" w:rsidRPr="00A761E2">
        <w:rPr>
          <w:sz w:val="22"/>
          <w:szCs w:val="22"/>
        </w:rPr>
        <w:t>urządzeń</w:t>
      </w:r>
      <w:r w:rsidRPr="00A761E2">
        <w:rPr>
          <w:sz w:val="22"/>
          <w:szCs w:val="22"/>
          <w:lang w:val="x-none"/>
        </w:rPr>
        <w:t xml:space="preserve"> (on-site)</w:t>
      </w:r>
      <w:r w:rsidR="00C87665" w:rsidRPr="00A761E2">
        <w:rPr>
          <w:sz w:val="22"/>
          <w:szCs w:val="22"/>
        </w:rPr>
        <w:t xml:space="preserve">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  <w:lang w:val="x-none"/>
        </w:rPr>
        <w:t xml:space="preserve">w </w:t>
      </w:r>
      <w:r w:rsidR="001376CB" w:rsidRPr="00A761E2">
        <w:rPr>
          <w:sz w:val="22"/>
          <w:szCs w:val="22"/>
        </w:rPr>
        <w:t> </w:t>
      </w:r>
      <w:r w:rsidRPr="00A761E2">
        <w:rPr>
          <w:sz w:val="22"/>
          <w:szCs w:val="22"/>
          <w:lang w:val="x-none"/>
        </w:rPr>
        <w:t>terminie uzgodnionym przez Strony,</w:t>
      </w:r>
      <w:r w:rsidR="001F635A" w:rsidRPr="00A761E2">
        <w:rPr>
          <w:sz w:val="22"/>
          <w:szCs w:val="22"/>
        </w:rPr>
        <w:t xml:space="preserve"> nie dłuższym jednak niż 14 dni,</w:t>
      </w:r>
      <w:r w:rsidR="008D00D7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  <w:lang w:val="x-none"/>
        </w:rPr>
        <w:t>przy czym reakcja serwisu musi nastąpić do 24 godzin od chwili zgłoszenia telefonicznie, faxem lub emailem (tzw. Next Business Day)</w:t>
      </w:r>
      <w:r w:rsidRPr="00A761E2">
        <w:rPr>
          <w:sz w:val="22"/>
          <w:szCs w:val="22"/>
        </w:rPr>
        <w:t>.</w:t>
      </w:r>
      <w:r w:rsidRPr="00A761E2">
        <w:rPr>
          <w:sz w:val="22"/>
          <w:szCs w:val="22"/>
          <w:lang w:val="x-none"/>
        </w:rPr>
        <w:t xml:space="preserve"> W przypadku konieczności sprowadzenia specjalistycznych części zamiennych termin ten nie może być dłuższy niż </w:t>
      </w:r>
      <w:r w:rsidR="001F635A" w:rsidRPr="00A761E2">
        <w:rPr>
          <w:sz w:val="22"/>
          <w:szCs w:val="22"/>
        </w:rPr>
        <w:t>30</w:t>
      </w:r>
      <w:r w:rsidR="001F635A" w:rsidRPr="00A761E2">
        <w:rPr>
          <w:sz w:val="22"/>
          <w:szCs w:val="22"/>
          <w:lang w:val="x-none"/>
        </w:rPr>
        <w:t xml:space="preserve"> dni</w:t>
      </w:r>
      <w:r w:rsidRPr="00A761E2">
        <w:rPr>
          <w:sz w:val="22"/>
          <w:szCs w:val="22"/>
          <w:lang w:val="x-none"/>
        </w:rPr>
        <w:t xml:space="preserve">, chyba, że Strony w oparciu o stosowny protokół konieczności zgodnie postanowią wydłużyć czas naprawy. </w:t>
      </w:r>
    </w:p>
    <w:p w14:paraId="140D33D4" w14:textId="3F7910C3" w:rsidR="00833A00" w:rsidRPr="005912FC" w:rsidRDefault="00833A00" w:rsidP="00DB19FA">
      <w:pPr>
        <w:pStyle w:val="Akapitzlist"/>
        <w:numPr>
          <w:ilvl w:val="0"/>
          <w:numId w:val="48"/>
        </w:numPr>
        <w:tabs>
          <w:tab w:val="clear" w:pos="900"/>
          <w:tab w:val="left" w:pos="142"/>
          <w:tab w:val="num" w:pos="567"/>
        </w:tabs>
        <w:ind w:left="426" w:hanging="426"/>
        <w:rPr>
          <w:sz w:val="22"/>
          <w:szCs w:val="22"/>
          <w:lang w:val="x-none"/>
        </w:rPr>
      </w:pPr>
      <w:r w:rsidRPr="005912FC">
        <w:rPr>
          <w:sz w:val="22"/>
          <w:szCs w:val="22"/>
          <w:lang w:val="x-none"/>
        </w:rPr>
        <w:t xml:space="preserve">W przypadku trzykrotnej usterki tego samego elementu przedmiotu umowy lub gdy sumaryczny czas napraw przedmiotu umowy przekroczy trzy miesiące w okresie gwarancji, Wykonawca zobowiązany jest do wymiany tego elementu przedmiotu umowy na nowy na własny koszt, </w:t>
      </w:r>
      <w:r w:rsidR="00814A11">
        <w:rPr>
          <w:sz w:val="22"/>
          <w:szCs w:val="22"/>
          <w:lang w:val="x-none"/>
        </w:rPr>
        <w:br/>
      </w:r>
      <w:r w:rsidRPr="005912FC">
        <w:rPr>
          <w:sz w:val="22"/>
          <w:szCs w:val="22"/>
          <w:lang w:val="x-none"/>
        </w:rPr>
        <w:t>w terminie do 60 dni od zgłoszenia przez Zamawiającego.</w:t>
      </w:r>
    </w:p>
    <w:p w14:paraId="667A422E" w14:textId="7DA7672D" w:rsidR="00C56B58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Wykonawca gwarantuje najwyższą jakość dostarczonego przedmiotu umowy zgodnie ze specyfikacją techniczną. Odpowiedzialność z tytułu gwarancji obejmuje zarówno wady powstałe z przyczyn tkwiących w przedmiocie umowy w chwili dokonania odbioru </w:t>
      </w:r>
      <w:r w:rsidRPr="00A761E2">
        <w:rPr>
          <w:sz w:val="22"/>
          <w:szCs w:val="22"/>
          <w:lang w:val="x-none"/>
        </w:rPr>
        <w:br/>
        <w:t xml:space="preserve">przez Zamawiającego jak i wszelkie inne wady fizyczne, powstałe z przyczyn, </w:t>
      </w:r>
      <w:r w:rsidR="00BE3D0C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 xml:space="preserve">za które Wykonawca ponosi odpowiedzialność, pod warunkiem, że wady te ujawnią się </w:t>
      </w:r>
      <w:r w:rsidR="00BE3D0C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 xml:space="preserve">w ciągu terminu obowiązywania gwarancji. </w:t>
      </w:r>
    </w:p>
    <w:p w14:paraId="7B49BFF7" w14:textId="29478459" w:rsidR="00C56B58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  <w:tab w:val="left" w:pos="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Bieg terminu gwarancji rozpoczyna się w dniu następnym, po odbiorze przedmiotu umowy, </w:t>
      </w:r>
      <w:r w:rsidRPr="00A761E2">
        <w:rPr>
          <w:sz w:val="22"/>
          <w:szCs w:val="22"/>
          <w:lang w:val="x-none"/>
        </w:rPr>
        <w:br/>
        <w:t>przy czym w przypadku wymiany wadliwego przedmiotu umowy (</w:t>
      </w:r>
      <w:r w:rsidR="00855AE4" w:rsidRPr="00A761E2">
        <w:rPr>
          <w:sz w:val="22"/>
          <w:szCs w:val="22"/>
        </w:rPr>
        <w:t xml:space="preserve">lub </w:t>
      </w:r>
      <w:r w:rsidRPr="00A761E2">
        <w:rPr>
          <w:sz w:val="22"/>
          <w:szCs w:val="22"/>
          <w:lang w:val="x-none"/>
        </w:rPr>
        <w:t xml:space="preserve">jego elementu) </w:t>
      </w:r>
      <w:r w:rsidRPr="00A761E2">
        <w:rPr>
          <w:sz w:val="22"/>
          <w:szCs w:val="22"/>
          <w:lang w:val="x-none"/>
        </w:rPr>
        <w:br/>
        <w:t xml:space="preserve">na nowy albo dokonania usunięcia istotnej wady (usterki) termin gwarancji biegnie na nowo </w:t>
      </w:r>
      <w:r w:rsidRPr="00A761E2">
        <w:rPr>
          <w:sz w:val="22"/>
          <w:szCs w:val="22"/>
          <w:lang w:val="x-none"/>
        </w:rPr>
        <w:br/>
        <w:t>od chwili ponownego dostarczenia Zamawiającemu naprawionych rzeczy (odpowiednio przedmiotu umowy, jego elementu lub modułu).</w:t>
      </w:r>
    </w:p>
    <w:p w14:paraId="2F64C431" w14:textId="77777777" w:rsidR="00AD4E60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A761E2">
        <w:rPr>
          <w:sz w:val="22"/>
          <w:szCs w:val="22"/>
        </w:rPr>
        <w:t>6</w:t>
      </w:r>
      <w:r w:rsidRPr="00A761E2">
        <w:rPr>
          <w:sz w:val="22"/>
          <w:szCs w:val="22"/>
          <w:lang w:val="x-none"/>
        </w:rPr>
        <w:t xml:space="preserve"> niniejszego paragrafu umowy.</w:t>
      </w:r>
    </w:p>
    <w:p w14:paraId="27647FD5" w14:textId="67A690F2" w:rsidR="00C56B58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umowy </w:t>
      </w:r>
      <w:r w:rsidRPr="00A761E2">
        <w:rPr>
          <w:sz w:val="22"/>
          <w:szCs w:val="22"/>
          <w:lang w:val="x-none"/>
        </w:rPr>
        <w:lastRenderedPageBreak/>
        <w:t>potwierdzonego podpisanym protokołem odbioru bez zastrzeżeń,</w:t>
      </w:r>
      <w:r w:rsidR="00AD4E60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  <w:lang w:val="x-none"/>
        </w:rPr>
        <w:t xml:space="preserve">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</w:t>
      </w:r>
      <w:r w:rsidR="00AD4E60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>z gwarancji albo bezskutecznego upływu terminu określonego na usunięcie wady (usterki) przedmiotu umowy.</w:t>
      </w:r>
    </w:p>
    <w:p w14:paraId="5588E24C" w14:textId="152931BE" w:rsidR="00C56B58" w:rsidRPr="00A761E2" w:rsidRDefault="00AF4C6A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>Zamawiając</w:t>
      </w:r>
      <w:r w:rsidRPr="00A761E2">
        <w:rPr>
          <w:sz w:val="22"/>
          <w:szCs w:val="22"/>
        </w:rPr>
        <w:t>y</w:t>
      </w:r>
      <w:r w:rsidR="00C56B58" w:rsidRPr="00A761E2">
        <w:rPr>
          <w:sz w:val="22"/>
          <w:szCs w:val="22"/>
          <w:lang w:val="x-none"/>
        </w:rPr>
        <w:t xml:space="preserve"> w ramach wykonywania uprawnień z tytułu rękojmi za wady fizyczne rzeczy, </w:t>
      </w:r>
      <w:r w:rsidR="00AD4E60" w:rsidRPr="00A761E2">
        <w:rPr>
          <w:sz w:val="22"/>
          <w:szCs w:val="22"/>
          <w:lang w:val="x-none"/>
        </w:rPr>
        <w:br/>
      </w:r>
      <w:r w:rsidR="00C56B58" w:rsidRPr="00A761E2">
        <w:rPr>
          <w:sz w:val="22"/>
          <w:szCs w:val="22"/>
          <w:lang w:val="x-none"/>
        </w:rPr>
        <w:t xml:space="preserve">będzie domagał się wymiany </w:t>
      </w:r>
      <w:r w:rsidR="00C56B58" w:rsidRPr="00A761E2">
        <w:rPr>
          <w:sz w:val="22"/>
          <w:szCs w:val="22"/>
        </w:rPr>
        <w:t xml:space="preserve">rzeczy </w:t>
      </w:r>
      <w:r w:rsidR="00C56B58" w:rsidRPr="00A761E2">
        <w:rPr>
          <w:sz w:val="22"/>
          <w:szCs w:val="22"/>
          <w:lang w:val="x-none"/>
        </w:rPr>
        <w:t>na wolną od wad lub usunięciu wady. W razie niewykonania tego obowiązku przez Wykonawcę ust. 1</w:t>
      </w:r>
      <w:r w:rsidR="00C56B58" w:rsidRPr="00A761E2">
        <w:rPr>
          <w:sz w:val="22"/>
          <w:szCs w:val="22"/>
        </w:rPr>
        <w:t>2</w:t>
      </w:r>
      <w:r w:rsidR="00C56B58" w:rsidRPr="00A761E2">
        <w:rPr>
          <w:sz w:val="22"/>
          <w:szCs w:val="22"/>
          <w:lang w:val="x-none"/>
        </w:rPr>
        <w:t xml:space="preserve"> niniejszego paragrafu umowy stosuje się odpowiednio.</w:t>
      </w:r>
    </w:p>
    <w:p w14:paraId="7F5E683B" w14:textId="129F89C0" w:rsidR="00C56B58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W przypadku, gdy Wykonawca nie wypełni warunków gwarancji lub nie zastosuje się </w:t>
      </w:r>
      <w:r w:rsidRPr="00A761E2">
        <w:rPr>
          <w:sz w:val="22"/>
          <w:szCs w:val="22"/>
          <w:lang w:val="x-none"/>
        </w:rPr>
        <w:br/>
        <w:t>do powyższych zasad Zamawiający jest uprawniony do usunięcia wad (usterek) w drodze naprawy, na ryzyko i koszt Wykonawcy, zachowując przy tym inne uprawnienia przysługujące</w:t>
      </w:r>
      <w:r w:rsidR="00AF4C6A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  <w:lang w:val="x-none"/>
        </w:rPr>
        <w:t xml:space="preserve">mu </w:t>
      </w:r>
      <w:r w:rsidR="00240DFB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>na podstawie umowy. W takich przypadkach Zamawiający ma prawo zaangażować inny podmiot do usunięcia wad (usterek), a Wykonawca zobowiązany jest pokryć związane z tym koszty w ciągu 14 dni od daty otrzymania wezwania wraz z dowodem zapłaty.</w:t>
      </w:r>
    </w:p>
    <w:p w14:paraId="26BCA8AE" w14:textId="77777777" w:rsidR="0070039E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umowy</w:t>
      </w:r>
      <w:r w:rsidR="0070039E" w:rsidRPr="00A761E2">
        <w:rPr>
          <w:sz w:val="22"/>
          <w:szCs w:val="22"/>
        </w:rPr>
        <w:t>.</w:t>
      </w:r>
    </w:p>
    <w:p w14:paraId="7436602E" w14:textId="457435B7" w:rsidR="00BA4AD4" w:rsidRPr="00A761E2" w:rsidRDefault="00C56B58" w:rsidP="002D0F18">
      <w:pPr>
        <w:pStyle w:val="Akapitzlist"/>
        <w:numPr>
          <w:ilvl w:val="0"/>
          <w:numId w:val="48"/>
        </w:numPr>
        <w:tabs>
          <w:tab w:val="clear" w:pos="900"/>
        </w:tabs>
        <w:ind w:left="426" w:hanging="426"/>
        <w:rPr>
          <w:sz w:val="22"/>
          <w:szCs w:val="22"/>
        </w:rPr>
      </w:pPr>
      <w:r w:rsidRPr="00A761E2">
        <w:rPr>
          <w:sz w:val="22"/>
          <w:szCs w:val="22"/>
          <w:lang w:val="x-none"/>
        </w:rPr>
        <w:t xml:space="preserve">Warunki gwarancji nie mogą nakazywać Zamawiającemu przechowywania opakowań w których </w:t>
      </w:r>
      <w:r w:rsidR="00B71795" w:rsidRPr="00A761E2">
        <w:rPr>
          <w:sz w:val="22"/>
          <w:szCs w:val="22"/>
        </w:rPr>
        <w:t xml:space="preserve">sprzęt </w:t>
      </w:r>
      <w:r w:rsidR="00C47C30" w:rsidRPr="00A761E2">
        <w:rPr>
          <w:sz w:val="22"/>
          <w:szCs w:val="22"/>
        </w:rPr>
        <w:t>został</w:t>
      </w:r>
      <w:r w:rsidRPr="00A761E2">
        <w:rPr>
          <w:sz w:val="22"/>
          <w:szCs w:val="22"/>
          <w:lang w:val="x-none"/>
        </w:rPr>
        <w:t xml:space="preserve"> dostarczon</w:t>
      </w:r>
      <w:r w:rsidR="002E28B2" w:rsidRPr="00A761E2">
        <w:rPr>
          <w:sz w:val="22"/>
          <w:szCs w:val="22"/>
        </w:rPr>
        <w:t>y</w:t>
      </w:r>
      <w:r w:rsidRPr="00A761E2">
        <w:rPr>
          <w:sz w:val="22"/>
          <w:szCs w:val="22"/>
          <w:lang w:val="x-none"/>
        </w:rPr>
        <w:t>. Zamawiający może usunąć opakowania</w:t>
      </w:r>
      <w:r w:rsidR="002A2C16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  <w:lang w:val="x-none"/>
        </w:rPr>
        <w:t xml:space="preserve">po </w:t>
      </w:r>
      <w:r w:rsidR="00EE1483" w:rsidRPr="00A761E2">
        <w:rPr>
          <w:sz w:val="22"/>
          <w:szCs w:val="22"/>
        </w:rPr>
        <w:t>jego</w:t>
      </w:r>
      <w:r w:rsidRPr="00A761E2">
        <w:rPr>
          <w:sz w:val="22"/>
          <w:szCs w:val="22"/>
          <w:lang w:val="x-none"/>
        </w:rPr>
        <w:t xml:space="preserve"> dostarczeniu, co nie spowoduje utraty gwarancji, a dostarczon</w:t>
      </w:r>
      <w:r w:rsidR="002A2C16" w:rsidRPr="00A761E2">
        <w:rPr>
          <w:sz w:val="22"/>
          <w:szCs w:val="22"/>
        </w:rPr>
        <w:t xml:space="preserve">y </w:t>
      </w:r>
      <w:r w:rsidR="00B71795" w:rsidRPr="00A761E2">
        <w:rPr>
          <w:sz w:val="22"/>
          <w:szCs w:val="22"/>
        </w:rPr>
        <w:t>sprzęt</w:t>
      </w:r>
      <w:r w:rsidRPr="00A761E2">
        <w:rPr>
          <w:sz w:val="22"/>
          <w:szCs w:val="22"/>
          <w:lang w:val="x-none"/>
        </w:rPr>
        <w:t xml:space="preserve"> pomimo braku opakowań będ</w:t>
      </w:r>
      <w:r w:rsidR="00C47C30" w:rsidRPr="00A761E2">
        <w:rPr>
          <w:sz w:val="22"/>
          <w:szCs w:val="22"/>
        </w:rPr>
        <w:t>ą</w:t>
      </w:r>
      <w:r w:rsidRPr="00A761E2">
        <w:rPr>
          <w:sz w:val="22"/>
          <w:szCs w:val="22"/>
          <w:lang w:val="x-none"/>
        </w:rPr>
        <w:t xml:space="preserve"> podlegał usłudze gwarancyjnej.</w:t>
      </w:r>
    </w:p>
    <w:p w14:paraId="56205D6E" w14:textId="77777777" w:rsidR="00A869AF" w:rsidRPr="00A761E2" w:rsidRDefault="00A869AF" w:rsidP="006B2929">
      <w:pPr>
        <w:widowControl/>
        <w:jc w:val="both"/>
        <w:rPr>
          <w:b/>
          <w:sz w:val="22"/>
          <w:szCs w:val="22"/>
        </w:rPr>
      </w:pPr>
    </w:p>
    <w:p w14:paraId="588622D0" w14:textId="616FE1E5" w:rsidR="008E1C80" w:rsidRPr="00A761E2" w:rsidRDefault="0030530E" w:rsidP="00BA4AD4">
      <w:pPr>
        <w:widowControl/>
        <w:ind w:left="426"/>
        <w:rPr>
          <w:b/>
          <w:sz w:val="22"/>
          <w:szCs w:val="22"/>
        </w:rPr>
      </w:pPr>
      <w:r w:rsidRPr="00A761E2">
        <w:rPr>
          <w:b/>
          <w:sz w:val="22"/>
          <w:szCs w:val="22"/>
        </w:rPr>
        <w:t>§ 6</w:t>
      </w:r>
      <w:r w:rsidR="00C95EBF">
        <w:rPr>
          <w:b/>
          <w:sz w:val="22"/>
          <w:szCs w:val="22"/>
        </w:rPr>
        <w:t xml:space="preserve"> Kary umowne</w:t>
      </w:r>
    </w:p>
    <w:p w14:paraId="2CF25EBB" w14:textId="222A3B2B" w:rsidR="008E1C80" w:rsidRPr="00A761E2" w:rsidRDefault="0030530E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Strony zastrzegają sobie prawo do naliczania i dochodzenia kar umownych za niezgodne z niniejszą umową lub nienależyte wykonanie zobowiązań wynikających z umowy.</w:t>
      </w:r>
    </w:p>
    <w:p w14:paraId="6928E540" w14:textId="492C93F2" w:rsidR="008E1C80" w:rsidRPr="00A761E2" w:rsidRDefault="00656FCC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eastAsia="x-none"/>
        </w:rPr>
        <w:t>Wykonawca, za wyjątkiem, gdy podstawę naliczenia kar umownych stanowią jego zachowania niezwiązane bezpośrednio lub pośrednio z przedmiotem umowy lub jej prawidłowym wykonaniem, oraz z zastrzeżeniem ust. 4 niniejszego paragrafu, zapłaci Zamawiającemu karę umowną w poniższej wysokości w przypadku</w:t>
      </w:r>
      <w:r w:rsidR="0030530E" w:rsidRPr="00A761E2">
        <w:rPr>
          <w:sz w:val="22"/>
          <w:szCs w:val="22"/>
          <w:lang w:val="x-none" w:eastAsia="x-none"/>
        </w:rPr>
        <w:t>:</w:t>
      </w:r>
    </w:p>
    <w:p w14:paraId="3F7E84BF" w14:textId="77777777" w:rsidR="006B76C5" w:rsidRPr="00A761E2" w:rsidRDefault="0030530E" w:rsidP="002D0F18">
      <w:pPr>
        <w:widowControl/>
        <w:numPr>
          <w:ilvl w:val="0"/>
          <w:numId w:val="21"/>
        </w:numPr>
        <w:tabs>
          <w:tab w:val="clear" w:pos="108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odstąpienia od umowy wskutek okoliczności </w:t>
      </w:r>
      <w:r w:rsidR="00656FCC" w:rsidRPr="00A761E2">
        <w:rPr>
          <w:sz w:val="22"/>
          <w:szCs w:val="22"/>
          <w:lang w:eastAsia="x-none"/>
        </w:rPr>
        <w:t>leżących po stronie Wykonawcy</w:t>
      </w:r>
      <w:r w:rsidRPr="00A761E2">
        <w:rPr>
          <w:sz w:val="22"/>
          <w:szCs w:val="22"/>
          <w:lang w:val="x-none"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br/>
        <w:t xml:space="preserve">w wysokości 10% wynagrodzenia </w:t>
      </w:r>
      <w:r w:rsidR="0036366A" w:rsidRPr="00A761E2">
        <w:rPr>
          <w:sz w:val="22"/>
          <w:szCs w:val="22"/>
          <w:lang w:eastAsia="x-none"/>
        </w:rPr>
        <w:t xml:space="preserve">netto </w:t>
      </w:r>
      <w:r w:rsidR="003038D7" w:rsidRPr="00A761E2">
        <w:rPr>
          <w:sz w:val="22"/>
          <w:szCs w:val="22"/>
          <w:lang w:val="x-none" w:eastAsia="x-none"/>
        </w:rPr>
        <w:t xml:space="preserve">ustalonego w § 3 ust. 2 </w:t>
      </w:r>
      <w:r w:rsidR="003038D7" w:rsidRPr="00A761E2">
        <w:rPr>
          <w:sz w:val="22"/>
          <w:szCs w:val="22"/>
          <w:lang w:eastAsia="x-none"/>
        </w:rPr>
        <w:t>U</w:t>
      </w:r>
      <w:r w:rsidRPr="00A761E2">
        <w:rPr>
          <w:sz w:val="22"/>
          <w:szCs w:val="22"/>
          <w:lang w:val="x-none" w:eastAsia="x-none"/>
        </w:rPr>
        <w:t>mowy</w:t>
      </w:r>
      <w:r w:rsidR="00D24581" w:rsidRPr="00A761E2">
        <w:rPr>
          <w:sz w:val="22"/>
          <w:szCs w:val="22"/>
          <w:lang w:eastAsia="x-none"/>
        </w:rPr>
        <w:t>,</w:t>
      </w:r>
      <w:r w:rsidR="000728FD" w:rsidRPr="00A761E2">
        <w:rPr>
          <w:sz w:val="22"/>
          <w:szCs w:val="22"/>
          <w:lang w:eastAsia="x-none"/>
        </w:rPr>
        <w:t xml:space="preserve"> </w:t>
      </w:r>
      <w:r w:rsidR="00D24581" w:rsidRPr="00A761E2">
        <w:rPr>
          <w:sz w:val="22"/>
          <w:szCs w:val="22"/>
          <w:lang w:eastAsia="x-none"/>
        </w:rPr>
        <w:t>k</w:t>
      </w:r>
      <w:r w:rsidR="000728FD" w:rsidRPr="00A761E2">
        <w:rPr>
          <w:sz w:val="22"/>
          <w:szCs w:val="22"/>
          <w:lang w:eastAsia="x-none"/>
        </w:rPr>
        <w:t>arę tę stosuje się również w wypadku odstąpienia od umowy w części</w:t>
      </w:r>
      <w:r w:rsidRPr="00A761E2">
        <w:rPr>
          <w:sz w:val="22"/>
          <w:szCs w:val="22"/>
          <w:lang w:val="x-none" w:eastAsia="x-none"/>
        </w:rPr>
        <w:t>,</w:t>
      </w:r>
    </w:p>
    <w:p w14:paraId="73FA94BB" w14:textId="2B3C3021" w:rsidR="006B76C5" w:rsidRPr="00A761E2" w:rsidRDefault="006B76C5" w:rsidP="002D0F18">
      <w:pPr>
        <w:widowControl/>
        <w:numPr>
          <w:ilvl w:val="0"/>
          <w:numId w:val="21"/>
        </w:numPr>
        <w:tabs>
          <w:tab w:val="clear" w:pos="108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niewykonania lub nienależytego wykonania Umowy w wysokości 10% wynagrodzenia brutto ustalonego w § 3 ust. 2 Umowy, przy czym nienależyte wykonanie Umowy to jej realizacja, która pozostaje w sprzeczności z treścią Umowy lub ofertą Wykonawcy bądź postanowieniami </w:t>
      </w:r>
      <w:r w:rsidRPr="00A761E2">
        <w:rPr>
          <w:sz w:val="22"/>
          <w:szCs w:val="22"/>
          <w:lang w:eastAsia="x-none"/>
        </w:rPr>
        <w:t>SWZ</w:t>
      </w:r>
      <w:r w:rsidRPr="00A761E2">
        <w:rPr>
          <w:sz w:val="22"/>
          <w:szCs w:val="22"/>
          <w:lang w:val="x-none" w:eastAsia="x-none"/>
        </w:rPr>
        <w:t xml:space="preserve"> wraz z załącznikami, albo też nie zapewnia osiągnięcia wymaganych parametrów, funkcjonalności i zakresów wynikających z </w:t>
      </w:r>
      <w:r w:rsidRPr="00A761E2">
        <w:rPr>
          <w:sz w:val="22"/>
          <w:szCs w:val="22"/>
          <w:lang w:eastAsia="x-none"/>
        </w:rPr>
        <w:t>SWZ</w:t>
      </w:r>
      <w:r w:rsidRPr="00A761E2">
        <w:rPr>
          <w:sz w:val="22"/>
          <w:szCs w:val="22"/>
          <w:lang w:val="x-none" w:eastAsia="x-none"/>
        </w:rPr>
        <w:t xml:space="preserve"> wraz z załącznikami i</w:t>
      </w:r>
      <w:r w:rsidR="009537E3" w:rsidRPr="00A761E2">
        <w:rPr>
          <w:sz w:val="22"/>
          <w:szCs w:val="22"/>
          <w:lang w:eastAsia="x-none"/>
        </w:rPr>
        <w:t> </w:t>
      </w:r>
      <w:r w:rsidRPr="00A761E2">
        <w:rPr>
          <w:sz w:val="22"/>
          <w:szCs w:val="22"/>
          <w:lang w:val="x-none" w:eastAsia="x-none"/>
        </w:rPr>
        <w:t>użytkowych przedmiotu Umowy;</w:t>
      </w:r>
    </w:p>
    <w:p w14:paraId="70E0B0FB" w14:textId="4862148F" w:rsidR="006B76C5" w:rsidRPr="00A761E2" w:rsidRDefault="00694DA8" w:rsidP="002D0F18">
      <w:pPr>
        <w:widowControl/>
        <w:numPr>
          <w:ilvl w:val="0"/>
          <w:numId w:val="21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zwłoki w wykonaniu przedmiotu umowy </w:t>
      </w:r>
      <w:r w:rsidR="000A0573" w:rsidRPr="00A761E2">
        <w:rPr>
          <w:sz w:val="22"/>
          <w:szCs w:val="22"/>
          <w:lang w:val="x-none" w:eastAsia="x-none"/>
        </w:rPr>
        <w:t>w stosunku do terminu zakończenia realizacji przedmiotu u</w:t>
      </w:r>
      <w:r w:rsidR="003038D7" w:rsidRPr="00A761E2">
        <w:rPr>
          <w:sz w:val="22"/>
          <w:szCs w:val="22"/>
          <w:lang w:val="x-none" w:eastAsia="x-none"/>
        </w:rPr>
        <w:t xml:space="preserve">mowy, określonego w § 1 ust. 3 </w:t>
      </w:r>
      <w:r w:rsidR="003038D7" w:rsidRPr="00A761E2">
        <w:rPr>
          <w:sz w:val="22"/>
          <w:szCs w:val="22"/>
          <w:lang w:eastAsia="x-none"/>
        </w:rPr>
        <w:t>U</w:t>
      </w:r>
      <w:r w:rsidR="000A0573" w:rsidRPr="00A761E2">
        <w:rPr>
          <w:sz w:val="22"/>
          <w:szCs w:val="22"/>
          <w:lang w:val="x-none" w:eastAsia="x-none"/>
        </w:rPr>
        <w:t>mowy</w:t>
      </w:r>
      <w:r w:rsidR="000A0573" w:rsidRPr="00A761E2">
        <w:rPr>
          <w:sz w:val="22"/>
          <w:szCs w:val="22"/>
          <w:lang w:eastAsia="x-none"/>
        </w:rPr>
        <w:t xml:space="preserve">, </w:t>
      </w:r>
      <w:r w:rsidRPr="00A761E2">
        <w:rPr>
          <w:sz w:val="22"/>
          <w:szCs w:val="22"/>
          <w:lang w:val="x-none" w:eastAsia="x-none"/>
        </w:rPr>
        <w:t xml:space="preserve">w wysokości 0,5% wynagrodzenia </w:t>
      </w:r>
      <w:r w:rsidR="00D22156" w:rsidRPr="00A761E2">
        <w:rPr>
          <w:sz w:val="22"/>
          <w:szCs w:val="22"/>
          <w:lang w:eastAsia="x-none"/>
        </w:rPr>
        <w:t xml:space="preserve">netto </w:t>
      </w:r>
      <w:r w:rsidR="003038D7" w:rsidRPr="00A761E2">
        <w:rPr>
          <w:sz w:val="22"/>
          <w:szCs w:val="22"/>
          <w:lang w:val="x-none" w:eastAsia="x-none"/>
        </w:rPr>
        <w:t xml:space="preserve">ustalonego w § 3 ust. 2 </w:t>
      </w:r>
      <w:r w:rsidR="003038D7" w:rsidRPr="00A761E2">
        <w:rPr>
          <w:sz w:val="22"/>
          <w:szCs w:val="22"/>
          <w:lang w:eastAsia="x-none"/>
        </w:rPr>
        <w:t>U</w:t>
      </w:r>
      <w:r w:rsidRPr="00A761E2">
        <w:rPr>
          <w:sz w:val="22"/>
          <w:szCs w:val="22"/>
          <w:lang w:val="x-none" w:eastAsia="x-none"/>
        </w:rPr>
        <w:t>mowy, lecz nie mniej niż 30</w:t>
      </w:r>
      <w:r w:rsidR="006B76C5" w:rsidRPr="00A761E2">
        <w:rPr>
          <w:sz w:val="22"/>
          <w:szCs w:val="22"/>
          <w:lang w:eastAsia="x-none"/>
        </w:rPr>
        <w:t>,00</w:t>
      </w:r>
      <w:r w:rsidRPr="00A761E2">
        <w:rPr>
          <w:sz w:val="22"/>
          <w:szCs w:val="22"/>
          <w:lang w:val="x-none" w:eastAsia="x-none"/>
        </w:rPr>
        <w:t xml:space="preserve"> </w:t>
      </w:r>
      <w:r w:rsidR="006B76C5" w:rsidRPr="00A761E2">
        <w:rPr>
          <w:sz w:val="22"/>
          <w:szCs w:val="22"/>
          <w:lang w:val="x-none" w:eastAsia="x-none"/>
        </w:rPr>
        <w:t>PLN</w:t>
      </w:r>
      <w:r w:rsidRPr="00A761E2">
        <w:rPr>
          <w:sz w:val="22"/>
          <w:szCs w:val="22"/>
          <w:lang w:val="x-none" w:eastAsia="x-none"/>
        </w:rPr>
        <w:t xml:space="preserve">, za każdy dzień zwłoki licząc od </w:t>
      </w:r>
      <w:r w:rsidR="000A0573" w:rsidRPr="00A761E2">
        <w:rPr>
          <w:sz w:val="22"/>
          <w:szCs w:val="22"/>
          <w:lang w:eastAsia="x-none"/>
        </w:rPr>
        <w:t xml:space="preserve">pierwszego jej </w:t>
      </w:r>
      <w:r w:rsidRPr="00A761E2">
        <w:rPr>
          <w:sz w:val="22"/>
          <w:szCs w:val="22"/>
          <w:lang w:val="x-none" w:eastAsia="x-none"/>
        </w:rPr>
        <w:t>dnia</w:t>
      </w:r>
      <w:r w:rsidR="000A0573" w:rsidRPr="00A761E2">
        <w:rPr>
          <w:sz w:val="22"/>
          <w:szCs w:val="22"/>
          <w:lang w:eastAsia="x-none"/>
        </w:rPr>
        <w:t xml:space="preserve"> po upływie terminu określonego w §</w:t>
      </w:r>
      <w:r w:rsidR="00A43C2B" w:rsidRPr="00A761E2">
        <w:rPr>
          <w:sz w:val="22"/>
          <w:szCs w:val="22"/>
          <w:lang w:eastAsia="x-none"/>
        </w:rPr>
        <w:t xml:space="preserve"> </w:t>
      </w:r>
      <w:r w:rsidR="000A0573" w:rsidRPr="00A761E2">
        <w:rPr>
          <w:sz w:val="22"/>
          <w:szCs w:val="22"/>
          <w:lang w:eastAsia="x-none"/>
        </w:rPr>
        <w:t>1 ust. 3</w:t>
      </w:r>
      <w:r w:rsidRPr="00A761E2">
        <w:rPr>
          <w:sz w:val="22"/>
          <w:szCs w:val="22"/>
          <w:lang w:val="x-none" w:eastAsia="x-none"/>
        </w:rPr>
        <w:t xml:space="preserve"> </w:t>
      </w:r>
      <w:r w:rsidR="00403A94" w:rsidRPr="00A761E2">
        <w:rPr>
          <w:sz w:val="22"/>
          <w:szCs w:val="22"/>
          <w:lang w:eastAsia="x-none"/>
        </w:rPr>
        <w:t>Umowy</w:t>
      </w:r>
      <w:r w:rsidR="001E00E4">
        <w:rPr>
          <w:sz w:val="22"/>
          <w:szCs w:val="22"/>
          <w:lang w:eastAsia="x-none"/>
        </w:rPr>
        <w:t xml:space="preserve"> - </w:t>
      </w:r>
      <w:r w:rsidR="0052613A" w:rsidRPr="00A761E2">
        <w:rPr>
          <w:sz w:val="22"/>
          <w:szCs w:val="22"/>
          <w:lang w:val="x-none" w:eastAsia="x-none"/>
        </w:rPr>
        <w:t xml:space="preserve">nie więcej niż </w:t>
      </w:r>
      <w:r w:rsidR="0052613A" w:rsidRPr="00A761E2">
        <w:rPr>
          <w:sz w:val="22"/>
          <w:szCs w:val="22"/>
          <w:lang w:eastAsia="x-none"/>
        </w:rPr>
        <w:t>2</w:t>
      </w:r>
      <w:r w:rsidR="0052613A" w:rsidRPr="00A761E2">
        <w:rPr>
          <w:sz w:val="22"/>
          <w:szCs w:val="22"/>
          <w:lang w:val="x-none" w:eastAsia="x-none"/>
        </w:rPr>
        <w:t>0 % wartości brutto przedmiotu umowy, o której mowa w § 3 ust. 2</w:t>
      </w:r>
      <w:r w:rsidR="0052613A" w:rsidRPr="00A761E2">
        <w:rPr>
          <w:sz w:val="22"/>
          <w:szCs w:val="22"/>
          <w:lang w:eastAsia="x-none"/>
        </w:rPr>
        <w:t xml:space="preserve"> umowy,</w:t>
      </w:r>
    </w:p>
    <w:p w14:paraId="06925C1E" w14:textId="088F79ED" w:rsidR="006B76C5" w:rsidRPr="00A761E2" w:rsidRDefault="006B76C5" w:rsidP="002D0F18">
      <w:pPr>
        <w:widowControl/>
        <w:numPr>
          <w:ilvl w:val="0"/>
          <w:numId w:val="21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</w:t>
      </w:r>
      <w:r w:rsidR="001E00E4">
        <w:rPr>
          <w:sz w:val="22"/>
          <w:szCs w:val="22"/>
          <w:lang w:eastAsia="x-none"/>
        </w:rPr>
        <w:t xml:space="preserve">- </w:t>
      </w:r>
      <w:r w:rsidRPr="00A761E2">
        <w:rPr>
          <w:sz w:val="22"/>
          <w:szCs w:val="22"/>
          <w:lang w:val="x-none" w:eastAsia="x-none"/>
        </w:rPr>
        <w:t xml:space="preserve">nie więcej niż </w:t>
      </w:r>
      <w:r w:rsidRPr="00A761E2">
        <w:rPr>
          <w:sz w:val="22"/>
          <w:szCs w:val="22"/>
          <w:lang w:eastAsia="x-none"/>
        </w:rPr>
        <w:t>2</w:t>
      </w:r>
      <w:r w:rsidRPr="00A761E2">
        <w:rPr>
          <w:sz w:val="22"/>
          <w:szCs w:val="22"/>
          <w:lang w:val="x-none" w:eastAsia="x-none"/>
        </w:rPr>
        <w:t>0 % wartości brutto przedmiotu umowy, o której mowa w § 3 ust. 2</w:t>
      </w:r>
      <w:r w:rsidR="0052613A" w:rsidRPr="00A761E2">
        <w:rPr>
          <w:sz w:val="22"/>
          <w:szCs w:val="22"/>
          <w:lang w:eastAsia="x-none"/>
        </w:rPr>
        <w:t xml:space="preserve"> umowy</w:t>
      </w:r>
      <w:r w:rsidRPr="00A761E2">
        <w:rPr>
          <w:sz w:val="22"/>
          <w:szCs w:val="22"/>
          <w:lang w:val="x-none" w:eastAsia="x-none"/>
        </w:rPr>
        <w:t>,</w:t>
      </w:r>
    </w:p>
    <w:p w14:paraId="45840DFC" w14:textId="77777777" w:rsidR="00A761E2" w:rsidRPr="00DB19FA" w:rsidRDefault="0088420F" w:rsidP="002D0F18">
      <w:pPr>
        <w:widowControl/>
        <w:numPr>
          <w:ilvl w:val="0"/>
          <w:numId w:val="21"/>
        </w:numPr>
        <w:tabs>
          <w:tab w:val="left" w:pos="1260"/>
        </w:tabs>
        <w:ind w:left="851" w:hanging="425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/>
        </w:rPr>
        <w:t xml:space="preserve">zwłoki w </w:t>
      </w:r>
      <w:r w:rsidR="00C458FB" w:rsidRPr="00A761E2">
        <w:rPr>
          <w:sz w:val="22"/>
          <w:szCs w:val="22"/>
        </w:rPr>
        <w:t xml:space="preserve">dokonaniu wymiany lub </w:t>
      </w:r>
      <w:r w:rsidRPr="00A761E2">
        <w:rPr>
          <w:sz w:val="22"/>
          <w:szCs w:val="22"/>
          <w:lang w:val="x-none"/>
        </w:rPr>
        <w:t xml:space="preserve">usunięciu wad stwierdzonych w okresie gwarancji </w:t>
      </w:r>
      <w:r w:rsidR="00AF7E09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>lub rękojmi w wysokości 0</w:t>
      </w:r>
      <w:r w:rsidRPr="00A761E2">
        <w:rPr>
          <w:sz w:val="22"/>
          <w:szCs w:val="22"/>
        </w:rPr>
        <w:t>,5</w:t>
      </w:r>
      <w:r w:rsidRPr="00A761E2">
        <w:rPr>
          <w:sz w:val="22"/>
          <w:szCs w:val="22"/>
          <w:lang w:val="x-none"/>
        </w:rPr>
        <w:t xml:space="preserve">% wynagrodzenia </w:t>
      </w:r>
      <w:r w:rsidR="00C71F11" w:rsidRPr="00A761E2">
        <w:rPr>
          <w:sz w:val="22"/>
          <w:szCs w:val="22"/>
        </w:rPr>
        <w:t>netto</w:t>
      </w:r>
      <w:r w:rsidR="00C71F11" w:rsidRPr="00A761E2">
        <w:rPr>
          <w:sz w:val="22"/>
          <w:szCs w:val="22"/>
          <w:lang w:val="x-none"/>
        </w:rPr>
        <w:t xml:space="preserve"> </w:t>
      </w:r>
      <w:r w:rsidR="002E0D63" w:rsidRPr="00A761E2">
        <w:rPr>
          <w:sz w:val="22"/>
          <w:szCs w:val="22"/>
          <w:lang w:val="x-none"/>
        </w:rPr>
        <w:t xml:space="preserve">ustalonego w § 3 ust. 2 </w:t>
      </w:r>
      <w:r w:rsidR="002E0D63" w:rsidRPr="00A761E2">
        <w:rPr>
          <w:sz w:val="22"/>
          <w:szCs w:val="22"/>
        </w:rPr>
        <w:t>U</w:t>
      </w:r>
      <w:r w:rsidRPr="00A761E2">
        <w:rPr>
          <w:sz w:val="22"/>
          <w:szCs w:val="22"/>
          <w:lang w:val="x-none"/>
        </w:rPr>
        <w:t xml:space="preserve">mowy </w:t>
      </w:r>
      <w:r w:rsidR="00AF7E09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>za każdy dzień zwłoki</w:t>
      </w:r>
      <w:r w:rsidRPr="00A761E2">
        <w:rPr>
          <w:sz w:val="22"/>
          <w:szCs w:val="22"/>
        </w:rPr>
        <w:t>, lecz nie mniej niż 30</w:t>
      </w:r>
      <w:r w:rsidR="006B76C5" w:rsidRPr="00A761E2">
        <w:rPr>
          <w:sz w:val="22"/>
          <w:szCs w:val="22"/>
        </w:rPr>
        <w:t>,00</w:t>
      </w:r>
      <w:r w:rsidRPr="00A761E2">
        <w:rPr>
          <w:sz w:val="22"/>
          <w:szCs w:val="22"/>
        </w:rPr>
        <w:t xml:space="preserve"> </w:t>
      </w:r>
      <w:r w:rsidR="006B76C5" w:rsidRPr="00A761E2">
        <w:rPr>
          <w:sz w:val="22"/>
          <w:szCs w:val="22"/>
        </w:rPr>
        <w:t>PLN</w:t>
      </w:r>
      <w:r w:rsidRPr="00A761E2">
        <w:rPr>
          <w:sz w:val="22"/>
          <w:szCs w:val="22"/>
        </w:rPr>
        <w:t>,</w:t>
      </w:r>
      <w:r w:rsidRPr="00A761E2">
        <w:rPr>
          <w:sz w:val="22"/>
          <w:szCs w:val="22"/>
          <w:lang w:val="x-none"/>
        </w:rPr>
        <w:t xml:space="preserve"> liczony od dnia następnego w stosunku </w:t>
      </w:r>
      <w:r w:rsidR="00240DFB" w:rsidRPr="00A761E2">
        <w:rPr>
          <w:sz w:val="22"/>
          <w:szCs w:val="22"/>
          <w:lang w:val="x-none"/>
        </w:rPr>
        <w:br/>
      </w:r>
      <w:r w:rsidRPr="00A761E2">
        <w:rPr>
          <w:sz w:val="22"/>
          <w:szCs w:val="22"/>
          <w:lang w:val="x-none"/>
        </w:rPr>
        <w:t>do terminu (dnia) ustalonego zgodnie z treścią § 5 ust.</w:t>
      </w:r>
      <w:r w:rsidRPr="00A761E2">
        <w:rPr>
          <w:sz w:val="22"/>
          <w:szCs w:val="22"/>
        </w:rPr>
        <w:t xml:space="preserve"> 6</w:t>
      </w:r>
      <w:r w:rsidR="002E0D63" w:rsidRPr="00A761E2">
        <w:rPr>
          <w:sz w:val="22"/>
          <w:szCs w:val="22"/>
          <w:lang w:val="x-none"/>
        </w:rPr>
        <w:t xml:space="preserve"> </w:t>
      </w:r>
      <w:r w:rsidR="002E0D63" w:rsidRPr="00A761E2">
        <w:rPr>
          <w:sz w:val="22"/>
          <w:szCs w:val="22"/>
        </w:rPr>
        <w:t>U</w:t>
      </w:r>
      <w:r w:rsidRPr="00A761E2">
        <w:rPr>
          <w:sz w:val="22"/>
          <w:szCs w:val="22"/>
          <w:lang w:val="x-none"/>
        </w:rPr>
        <w:t xml:space="preserve">mowy albo w pisemnym </w:t>
      </w:r>
      <w:r w:rsidRPr="00A761E2">
        <w:rPr>
          <w:sz w:val="22"/>
          <w:szCs w:val="22"/>
          <w:lang w:val="x-none"/>
        </w:rPr>
        <w:lastRenderedPageBreak/>
        <w:t>oświadczeniu Stron</w:t>
      </w:r>
      <w:r w:rsidRPr="00A761E2">
        <w:rPr>
          <w:sz w:val="22"/>
          <w:szCs w:val="22"/>
        </w:rPr>
        <w:t>,</w:t>
      </w:r>
      <w:r w:rsidR="0052613A" w:rsidRPr="00A761E2">
        <w:rPr>
          <w:sz w:val="22"/>
          <w:szCs w:val="22"/>
        </w:rPr>
        <w:t xml:space="preserve"> </w:t>
      </w:r>
      <w:r w:rsidR="0052613A" w:rsidRPr="00A761E2">
        <w:rPr>
          <w:sz w:val="22"/>
          <w:szCs w:val="22"/>
          <w:lang w:val="x-none" w:eastAsia="x-none"/>
        </w:rPr>
        <w:t xml:space="preserve">nie więcej niż </w:t>
      </w:r>
      <w:r w:rsidR="0052613A" w:rsidRPr="00A761E2">
        <w:rPr>
          <w:sz w:val="22"/>
          <w:szCs w:val="22"/>
          <w:lang w:eastAsia="x-none"/>
        </w:rPr>
        <w:t>2</w:t>
      </w:r>
      <w:r w:rsidR="0052613A" w:rsidRPr="00A761E2">
        <w:rPr>
          <w:sz w:val="22"/>
          <w:szCs w:val="22"/>
          <w:lang w:val="x-none" w:eastAsia="x-none"/>
        </w:rPr>
        <w:t>0 % wartości brutto przedmiotu umowy, o której mowa w § 3 ust. 2</w:t>
      </w:r>
      <w:r w:rsidR="0052613A" w:rsidRPr="00A761E2">
        <w:rPr>
          <w:sz w:val="22"/>
          <w:szCs w:val="22"/>
          <w:lang w:eastAsia="x-none"/>
        </w:rPr>
        <w:t xml:space="preserve"> umowy,</w:t>
      </w:r>
    </w:p>
    <w:p w14:paraId="53C7AA23" w14:textId="7B90217A" w:rsidR="00677338" w:rsidRPr="0040024B" w:rsidRDefault="00677338" w:rsidP="00677338">
      <w:pPr>
        <w:widowControl/>
        <w:numPr>
          <w:ilvl w:val="0"/>
          <w:numId w:val="21"/>
        </w:numPr>
        <w:tabs>
          <w:tab w:val="left" w:pos="0"/>
          <w:tab w:val="left" w:pos="709"/>
        </w:tabs>
        <w:jc w:val="both"/>
        <w:rPr>
          <w:sz w:val="22"/>
          <w:szCs w:val="22"/>
          <w:lang w:val="x-none"/>
        </w:rPr>
      </w:pPr>
      <w:r w:rsidRPr="004A4126">
        <w:rPr>
          <w:rFonts w:eastAsia="Calibri"/>
          <w:sz w:val="22"/>
          <w:szCs w:val="22"/>
        </w:rPr>
        <w:t xml:space="preserve">zwłoki w wymianie przedmiotu umowy lub jego </w:t>
      </w:r>
      <w:r w:rsidR="00DB19FA" w:rsidRPr="004A4126">
        <w:rPr>
          <w:rFonts w:eastAsia="Calibri"/>
          <w:sz w:val="22"/>
          <w:szCs w:val="22"/>
        </w:rPr>
        <w:t>części w</w:t>
      </w:r>
      <w:r w:rsidRPr="004A4126">
        <w:rPr>
          <w:rFonts w:eastAsia="Calibri"/>
          <w:sz w:val="22"/>
          <w:szCs w:val="22"/>
        </w:rPr>
        <w:t xml:space="preserve"> przypadku, określonym w § 5 ust. </w:t>
      </w:r>
      <w:r w:rsidR="00A93C06">
        <w:rPr>
          <w:rFonts w:eastAsia="Calibri"/>
          <w:sz w:val="22"/>
          <w:szCs w:val="22"/>
        </w:rPr>
        <w:t>7</w:t>
      </w:r>
      <w:r w:rsidRPr="004A4126">
        <w:rPr>
          <w:rFonts w:eastAsia="Calibri"/>
          <w:sz w:val="22"/>
          <w:szCs w:val="22"/>
        </w:rPr>
        <w:t xml:space="preserve"> – w wysokości 0,5% </w:t>
      </w:r>
      <w:r w:rsidRPr="004A4126">
        <w:rPr>
          <w:rFonts w:eastAsia="Calibri"/>
          <w:kern w:val="2"/>
          <w:sz w:val="22"/>
          <w:szCs w:val="22"/>
        </w:rPr>
        <w:t>wynagrodzenia umownego brutto ustalonego w § 3 ust. 2, za każdy dzień zwłoki,</w:t>
      </w:r>
      <w:r w:rsidRPr="004A4126">
        <w:rPr>
          <w:rFonts w:eastAsia="Calibri"/>
          <w:sz w:val="22"/>
          <w:szCs w:val="22"/>
        </w:rPr>
        <w:t xml:space="preserve"> </w:t>
      </w:r>
      <w:r w:rsidRPr="004A4126">
        <w:rPr>
          <w:sz w:val="22"/>
          <w:szCs w:val="22"/>
          <w:lang w:val="x-none"/>
        </w:rPr>
        <w:t xml:space="preserve">jednak nie więcej niż </w:t>
      </w:r>
      <w:r w:rsidR="007732D5">
        <w:rPr>
          <w:sz w:val="22"/>
          <w:szCs w:val="22"/>
        </w:rPr>
        <w:t>20</w:t>
      </w:r>
      <w:r w:rsidRPr="004A4126">
        <w:rPr>
          <w:sz w:val="22"/>
          <w:szCs w:val="22"/>
          <w:lang w:val="x-none"/>
        </w:rPr>
        <w:t xml:space="preserve">% wynagrodzenia brutto ustalonego w § 3 ust. </w:t>
      </w:r>
      <w:r w:rsidRPr="004A4126">
        <w:rPr>
          <w:sz w:val="22"/>
          <w:szCs w:val="22"/>
        </w:rPr>
        <w:t>2</w:t>
      </w:r>
      <w:r w:rsidRPr="004A4126">
        <w:rPr>
          <w:sz w:val="22"/>
          <w:szCs w:val="22"/>
          <w:lang w:val="x-none"/>
        </w:rPr>
        <w:t xml:space="preserve"> umowy</w:t>
      </w:r>
      <w:r w:rsidRPr="004A4126">
        <w:rPr>
          <w:sz w:val="22"/>
          <w:szCs w:val="22"/>
        </w:rPr>
        <w:t>,</w:t>
      </w:r>
    </w:p>
    <w:p w14:paraId="1656C8DE" w14:textId="28A7B97F" w:rsidR="00694DA8" w:rsidRPr="00A761E2" w:rsidRDefault="00694DA8" w:rsidP="00A761E2">
      <w:pPr>
        <w:widowControl/>
        <w:tabs>
          <w:tab w:val="left" w:pos="1260"/>
        </w:tabs>
        <w:ind w:left="851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przy czym łączna maksymalna wysokość kar umownych ze wszystkich tytułów wskazanych powyżej nie może przekroczyć </w:t>
      </w:r>
      <w:r w:rsidR="00504C57" w:rsidRPr="00A761E2">
        <w:rPr>
          <w:sz w:val="22"/>
          <w:szCs w:val="22"/>
          <w:lang w:eastAsia="x-none"/>
        </w:rPr>
        <w:t>3</w:t>
      </w:r>
      <w:r w:rsidRPr="00A761E2">
        <w:rPr>
          <w:sz w:val="22"/>
          <w:szCs w:val="22"/>
          <w:lang w:val="x-none" w:eastAsia="x-none"/>
        </w:rPr>
        <w:t xml:space="preserve">5% wynagrodzenia </w:t>
      </w:r>
      <w:r w:rsidR="0036366A" w:rsidRPr="00A761E2">
        <w:rPr>
          <w:sz w:val="22"/>
          <w:szCs w:val="22"/>
          <w:lang w:eastAsia="x-none"/>
        </w:rPr>
        <w:t>netto</w:t>
      </w:r>
      <w:r w:rsidR="0036366A" w:rsidRPr="00A761E2">
        <w:rPr>
          <w:sz w:val="22"/>
          <w:szCs w:val="22"/>
          <w:lang w:val="x-none"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t>ustalonego w § 3</w:t>
      </w:r>
      <w:r w:rsidR="00403A94" w:rsidRPr="00A761E2">
        <w:rPr>
          <w:sz w:val="22"/>
          <w:szCs w:val="22"/>
          <w:lang w:val="x-none" w:eastAsia="x-none"/>
        </w:rPr>
        <w:t xml:space="preserve"> ust. 2 </w:t>
      </w:r>
      <w:r w:rsidR="00403A94" w:rsidRPr="00A761E2">
        <w:rPr>
          <w:sz w:val="22"/>
          <w:szCs w:val="22"/>
          <w:lang w:eastAsia="x-none"/>
        </w:rPr>
        <w:t>U</w:t>
      </w:r>
      <w:r w:rsidRPr="00A761E2">
        <w:rPr>
          <w:sz w:val="22"/>
          <w:szCs w:val="22"/>
          <w:lang w:val="x-none" w:eastAsia="x-none"/>
        </w:rPr>
        <w:t>mowy.</w:t>
      </w:r>
    </w:p>
    <w:p w14:paraId="4AEF5C65" w14:textId="15E48C9F" w:rsidR="00656FCC" w:rsidRPr="00A761E2" w:rsidRDefault="00656FCC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eastAsia="x-none"/>
        </w:rPr>
        <w:t>Zamawiający zapłaci Wykonawcy karę umowną w przypadku</w:t>
      </w:r>
      <w:r w:rsidRPr="00A761E2">
        <w:rPr>
          <w:sz w:val="22"/>
          <w:szCs w:val="22"/>
          <w:lang w:val="x-none" w:eastAsia="x-none"/>
        </w:rPr>
        <w:t xml:space="preserve"> odstąpienia od umowy wskutek okoliczności </w:t>
      </w:r>
      <w:r w:rsidRPr="00A761E2">
        <w:rPr>
          <w:sz w:val="22"/>
          <w:szCs w:val="22"/>
          <w:lang w:eastAsia="x-none"/>
        </w:rPr>
        <w:t>leżących wyłącznie po stronie Zamawiającego</w:t>
      </w:r>
      <w:r w:rsidR="003E2398" w:rsidRPr="00A761E2">
        <w:rPr>
          <w:sz w:val="22"/>
          <w:szCs w:val="22"/>
          <w:lang w:val="x-none"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t xml:space="preserve">w wysokości 10% wynagrodzenia </w:t>
      </w:r>
      <w:r w:rsidR="00807568" w:rsidRPr="00A761E2">
        <w:rPr>
          <w:sz w:val="22"/>
          <w:szCs w:val="22"/>
          <w:lang w:eastAsia="x-none"/>
        </w:rPr>
        <w:t>netto</w:t>
      </w:r>
      <w:r w:rsidR="00807568" w:rsidRPr="00A761E2">
        <w:rPr>
          <w:sz w:val="22"/>
          <w:szCs w:val="22"/>
          <w:lang w:val="x-none" w:eastAsia="x-none"/>
        </w:rPr>
        <w:t xml:space="preserve"> </w:t>
      </w:r>
      <w:r w:rsidR="002E0D63" w:rsidRPr="00A761E2">
        <w:rPr>
          <w:sz w:val="22"/>
          <w:szCs w:val="22"/>
          <w:lang w:val="x-none" w:eastAsia="x-none"/>
        </w:rPr>
        <w:t xml:space="preserve">ustalonego w § 3 ust. 2 </w:t>
      </w:r>
      <w:r w:rsidR="002E0D63" w:rsidRPr="00A761E2">
        <w:rPr>
          <w:sz w:val="22"/>
          <w:szCs w:val="22"/>
          <w:lang w:eastAsia="x-none"/>
        </w:rPr>
        <w:t>U</w:t>
      </w:r>
      <w:r w:rsidRPr="00A761E2">
        <w:rPr>
          <w:sz w:val="22"/>
          <w:szCs w:val="22"/>
          <w:lang w:val="x-none" w:eastAsia="x-none"/>
        </w:rPr>
        <w:t>mowy</w:t>
      </w:r>
      <w:r w:rsidRPr="00A761E2">
        <w:rPr>
          <w:sz w:val="22"/>
          <w:szCs w:val="22"/>
          <w:lang w:eastAsia="x-none"/>
        </w:rPr>
        <w:t>.</w:t>
      </w:r>
    </w:p>
    <w:p w14:paraId="00320DB6" w14:textId="77777777" w:rsidR="00310DAB" w:rsidRPr="00A761E2" w:rsidRDefault="00656FCC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bidi="pl-PL"/>
        </w:rPr>
        <w:t xml:space="preserve">Jeżeli wysokość naliczonych kar umownych nie pokrywa rzeczywiście poniesionej szkody, Zamawiający może dochodzić odszkodowania uzupełniającego, </w:t>
      </w:r>
      <w:r w:rsidRPr="00A761E2">
        <w:rPr>
          <w:sz w:val="22"/>
          <w:szCs w:val="22"/>
        </w:rPr>
        <w:t>przy czym kary umowne określone w ust. 2 i 3</w:t>
      </w:r>
      <w:r w:rsidR="00403A94" w:rsidRPr="00A761E2">
        <w:rPr>
          <w:sz w:val="22"/>
          <w:szCs w:val="22"/>
        </w:rPr>
        <w:t xml:space="preserve"> powyżej,</w:t>
      </w:r>
      <w:r w:rsidRPr="00A761E2">
        <w:rPr>
          <w:sz w:val="22"/>
          <w:szCs w:val="22"/>
        </w:rPr>
        <w:t xml:space="preserve"> mają charakter zaliczalny na poczet przedmiotowego odszkodowania uzupełniającego.</w:t>
      </w:r>
    </w:p>
    <w:p w14:paraId="6E435608" w14:textId="276C48D0" w:rsidR="00310DAB" w:rsidRPr="00A761E2" w:rsidRDefault="00310DAB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14:paraId="4DCA47EA" w14:textId="5407D125" w:rsidR="008E1C80" w:rsidRPr="00A761E2" w:rsidRDefault="0030530E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>Zamawiający jest uprawniony do potrącenia ewentualnych kar umownych z należnej Wykonawcy kwoty wynagrodzenia określonej w fakturze</w:t>
      </w:r>
      <w:r w:rsidRPr="00A761E2">
        <w:rPr>
          <w:sz w:val="22"/>
          <w:szCs w:val="22"/>
          <w:lang w:eastAsia="x-none"/>
        </w:rPr>
        <w:t xml:space="preserve"> lub innych ewentualnych wierzytelności Wykonawcy względem Zamawiającego, na co Wykonawca wyraża zgodę</w:t>
      </w:r>
      <w:r w:rsidRPr="00A761E2">
        <w:rPr>
          <w:sz w:val="22"/>
          <w:szCs w:val="22"/>
          <w:lang w:val="x-none" w:eastAsia="x-none"/>
        </w:rPr>
        <w:t>.</w:t>
      </w:r>
    </w:p>
    <w:p w14:paraId="7B829805" w14:textId="14234782" w:rsidR="008E1C80" w:rsidRPr="00A761E2" w:rsidRDefault="0030530E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Roszczenie o zapłatę kar umownych staje się wymagalne począwszy od dnia następnego </w:t>
      </w:r>
      <w:r w:rsidR="00D16113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 xml:space="preserve">po dniu, w którym miały miejsce okoliczności faktyczne określone w niniejszej umowie stanowiące podstawę do ich naliczenia. </w:t>
      </w:r>
    </w:p>
    <w:p w14:paraId="5C0EE1B0" w14:textId="77777777" w:rsidR="008E1C80" w:rsidRPr="00A761E2" w:rsidRDefault="0030530E" w:rsidP="002D0F18">
      <w:pPr>
        <w:widowControl/>
        <w:numPr>
          <w:ilvl w:val="0"/>
          <w:numId w:val="25"/>
        </w:numPr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color w:val="000000"/>
          <w:sz w:val="22"/>
          <w:szCs w:val="22"/>
          <w:lang w:val="x-none" w:eastAsia="x-none"/>
        </w:rPr>
        <w:t>Zapłata kar umownych nie zwalnia Wykonawcy od obowiązku wykonania umowy</w:t>
      </w:r>
      <w:r w:rsidRPr="00A761E2">
        <w:rPr>
          <w:sz w:val="22"/>
          <w:szCs w:val="22"/>
          <w:lang w:val="x-none" w:eastAsia="x-none"/>
        </w:rPr>
        <w:t>.</w:t>
      </w:r>
    </w:p>
    <w:p w14:paraId="073E8870" w14:textId="77777777" w:rsidR="00C13868" w:rsidRPr="00A761E2" w:rsidRDefault="00C13868" w:rsidP="00721B79">
      <w:pPr>
        <w:ind w:left="540"/>
        <w:rPr>
          <w:b/>
          <w:bCs/>
          <w:color w:val="000000"/>
          <w:sz w:val="22"/>
          <w:szCs w:val="22"/>
        </w:rPr>
      </w:pPr>
    </w:p>
    <w:p w14:paraId="13CC092B" w14:textId="76DFA1EC" w:rsidR="008E1C80" w:rsidRPr="00A761E2" w:rsidRDefault="0030530E" w:rsidP="00721B79">
      <w:pPr>
        <w:ind w:left="540"/>
        <w:rPr>
          <w:b/>
          <w:bCs/>
          <w:color w:val="000000"/>
          <w:sz w:val="22"/>
          <w:szCs w:val="22"/>
        </w:rPr>
      </w:pPr>
      <w:r w:rsidRPr="00A761E2">
        <w:rPr>
          <w:b/>
          <w:bCs/>
          <w:color w:val="000000"/>
          <w:sz w:val="22"/>
          <w:szCs w:val="22"/>
        </w:rPr>
        <w:t>§ 7</w:t>
      </w:r>
      <w:r w:rsidR="00E61F14">
        <w:rPr>
          <w:b/>
          <w:bCs/>
          <w:color w:val="000000"/>
          <w:sz w:val="22"/>
          <w:szCs w:val="22"/>
        </w:rPr>
        <w:t xml:space="preserve"> Odstąpienie od umowy</w:t>
      </w:r>
    </w:p>
    <w:p w14:paraId="15886A1A" w14:textId="253F0237" w:rsidR="008E1C80" w:rsidRPr="00A761E2" w:rsidRDefault="0030530E" w:rsidP="002D0F18">
      <w:pPr>
        <w:widowControl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="00C31065" w:rsidRPr="00A761E2">
        <w:rPr>
          <w:sz w:val="22"/>
          <w:szCs w:val="22"/>
        </w:rPr>
        <w:t xml:space="preserve"> poniżej</w:t>
      </w:r>
      <w:r w:rsidRPr="00A761E2">
        <w:rPr>
          <w:color w:val="000000"/>
          <w:sz w:val="22"/>
          <w:szCs w:val="22"/>
        </w:rPr>
        <w:t>.</w:t>
      </w:r>
    </w:p>
    <w:p w14:paraId="2D5B12C1" w14:textId="3F94D649" w:rsidR="008E1C80" w:rsidRPr="00A761E2" w:rsidRDefault="0030530E" w:rsidP="002D0F18">
      <w:pPr>
        <w:widowControl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Zamawiający może odstąpić od umowy w terminie</w:t>
      </w:r>
      <w:r w:rsidR="00310DAB" w:rsidRPr="00A761E2">
        <w:rPr>
          <w:color w:val="000000"/>
          <w:sz w:val="22"/>
          <w:szCs w:val="22"/>
        </w:rPr>
        <w:t xml:space="preserve"> 30 dni, licząc od dnia</w:t>
      </w:r>
      <w:r w:rsidRPr="00A761E2">
        <w:rPr>
          <w:color w:val="000000"/>
          <w:sz w:val="22"/>
          <w:szCs w:val="22"/>
        </w:rPr>
        <w:t xml:space="preserve"> powzięcia wiadomości </w:t>
      </w:r>
      <w:r w:rsidR="003A3259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o </w:t>
      </w:r>
      <w:r w:rsidR="00214487">
        <w:rPr>
          <w:color w:val="000000"/>
          <w:sz w:val="22"/>
          <w:szCs w:val="22"/>
        </w:rPr>
        <w:t>tym, że:</w:t>
      </w:r>
    </w:p>
    <w:p w14:paraId="19EB4F81" w14:textId="0CD88746" w:rsidR="008E1C80" w:rsidRPr="00A761E2" w:rsidRDefault="0030530E" w:rsidP="002D0F18">
      <w:pPr>
        <w:widowControl/>
        <w:numPr>
          <w:ilvl w:val="2"/>
          <w:numId w:val="18"/>
        </w:numPr>
        <w:ind w:left="851" w:hanging="425"/>
        <w:jc w:val="both"/>
        <w:rPr>
          <w:color w:val="000000"/>
          <w:sz w:val="22"/>
          <w:szCs w:val="22"/>
        </w:rPr>
      </w:pPr>
      <w:r w:rsidRPr="00A761E2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7355D616" w14:textId="2A7F4330" w:rsidR="008E1C80" w:rsidRPr="00A761E2" w:rsidRDefault="0030530E" w:rsidP="002D0F18">
      <w:pPr>
        <w:widowControl/>
        <w:numPr>
          <w:ilvl w:val="2"/>
          <w:numId w:val="18"/>
        </w:numPr>
        <w:ind w:left="851" w:hanging="425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zostanie podjęta likwidacja Wykonawcy albo </w:t>
      </w:r>
      <w:r w:rsidR="00214487">
        <w:rPr>
          <w:color w:val="000000"/>
          <w:sz w:val="22"/>
          <w:szCs w:val="22"/>
        </w:rPr>
        <w:t xml:space="preserve">nastąpiło </w:t>
      </w:r>
      <w:r w:rsidRPr="00A761E2">
        <w:rPr>
          <w:color w:val="000000"/>
          <w:sz w:val="22"/>
          <w:szCs w:val="22"/>
        </w:rPr>
        <w:t>rozwiązan</w:t>
      </w:r>
      <w:r w:rsidR="00214487">
        <w:rPr>
          <w:color w:val="000000"/>
          <w:sz w:val="22"/>
          <w:szCs w:val="22"/>
        </w:rPr>
        <w:t xml:space="preserve">ie </w:t>
      </w:r>
      <w:r w:rsidR="00DB19FA">
        <w:rPr>
          <w:color w:val="000000"/>
          <w:sz w:val="22"/>
          <w:szCs w:val="22"/>
        </w:rPr>
        <w:t xml:space="preserve">firmy </w:t>
      </w:r>
      <w:r w:rsidR="00DB19FA" w:rsidRPr="00A761E2">
        <w:rPr>
          <w:color w:val="000000"/>
          <w:sz w:val="22"/>
          <w:szCs w:val="22"/>
        </w:rPr>
        <w:t>Wykonawcy</w:t>
      </w:r>
      <w:r w:rsidRPr="00A761E2">
        <w:rPr>
          <w:color w:val="000000"/>
          <w:sz w:val="22"/>
          <w:szCs w:val="22"/>
        </w:rPr>
        <w:t xml:space="preserve"> bez przeprowadzania likwidacji, bądź nastąpi</w:t>
      </w:r>
      <w:r w:rsidR="00214487">
        <w:rPr>
          <w:color w:val="000000"/>
          <w:sz w:val="22"/>
          <w:szCs w:val="22"/>
        </w:rPr>
        <w:t>ło</w:t>
      </w:r>
      <w:r w:rsidRPr="00A761E2">
        <w:rPr>
          <w:color w:val="000000"/>
          <w:sz w:val="22"/>
          <w:szCs w:val="22"/>
        </w:rPr>
        <w:t xml:space="preserve"> zakończenie prowadzenia działalności gospodarczej przez Wykonawcę albo wykreślenie Wykonawcy jako przedsiębiorcy z CEIDG,</w:t>
      </w:r>
    </w:p>
    <w:p w14:paraId="5BF5940C" w14:textId="77777777" w:rsidR="004300D1" w:rsidRPr="00A761E2" w:rsidRDefault="0030530E" w:rsidP="002D0F18">
      <w:pPr>
        <w:widowControl/>
        <w:numPr>
          <w:ilvl w:val="2"/>
          <w:numId w:val="18"/>
        </w:numPr>
        <w:ind w:left="851" w:hanging="425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został wydany nakaz zajęcia majątku Wykonawcy</w:t>
      </w:r>
      <w:r w:rsidR="004300D1" w:rsidRPr="00A761E2">
        <w:rPr>
          <w:color w:val="000000"/>
          <w:sz w:val="22"/>
          <w:szCs w:val="22"/>
        </w:rPr>
        <w:t>,</w:t>
      </w:r>
    </w:p>
    <w:p w14:paraId="3F02FC1C" w14:textId="5914EA45" w:rsidR="008E1C80" w:rsidRPr="00A761E2" w:rsidRDefault="004300D1" w:rsidP="002D0F18">
      <w:pPr>
        <w:widowControl/>
        <w:numPr>
          <w:ilvl w:val="2"/>
          <w:numId w:val="18"/>
        </w:numPr>
        <w:ind w:left="851" w:hanging="425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wystąpiło u Wykonawcy znaczne zadłużenie, w szczególności skierowan</w:t>
      </w:r>
      <w:r w:rsidR="00214487">
        <w:rPr>
          <w:color w:val="000000"/>
          <w:sz w:val="22"/>
          <w:szCs w:val="22"/>
        </w:rPr>
        <w:t>o</w:t>
      </w:r>
      <w:r w:rsidRPr="00A761E2">
        <w:rPr>
          <w:color w:val="000000"/>
          <w:sz w:val="22"/>
          <w:szCs w:val="22"/>
        </w:rPr>
        <w:t xml:space="preserve"> przeciwko Wykonawcy zajęć komorniczych lub innych zajęć uprawnionych organów o łącznej wartości przekraczającej 200 000,00 PLN (słownie: dwieście tysięcy złotych </w:t>
      </w:r>
      <w:r w:rsidRPr="00A761E2">
        <w:rPr>
          <w:color w:val="000000"/>
          <w:sz w:val="22"/>
          <w:szCs w:val="22"/>
          <w:vertAlign w:val="superscript"/>
        </w:rPr>
        <w:t>00</w:t>
      </w:r>
      <w:r w:rsidRPr="00A761E2">
        <w:rPr>
          <w:color w:val="000000"/>
          <w:sz w:val="22"/>
          <w:szCs w:val="22"/>
        </w:rPr>
        <w:t>/</w:t>
      </w:r>
      <w:r w:rsidRPr="00A761E2">
        <w:rPr>
          <w:color w:val="000000"/>
          <w:sz w:val="22"/>
          <w:szCs w:val="22"/>
          <w:vertAlign w:val="subscript"/>
        </w:rPr>
        <w:t>100</w:t>
      </w:r>
      <w:r w:rsidRPr="00A761E2">
        <w:rPr>
          <w:color w:val="000000"/>
          <w:sz w:val="22"/>
          <w:szCs w:val="22"/>
        </w:rPr>
        <w:t>)</w:t>
      </w:r>
      <w:r w:rsidR="0074187D" w:rsidRPr="00A761E2">
        <w:rPr>
          <w:color w:val="000000"/>
          <w:sz w:val="22"/>
          <w:szCs w:val="22"/>
        </w:rPr>
        <w:t>.</w:t>
      </w:r>
    </w:p>
    <w:p w14:paraId="05673A6A" w14:textId="5F55E994" w:rsidR="004300D1" w:rsidRPr="00A761E2" w:rsidRDefault="00DB19FA" w:rsidP="002D0F18">
      <w:pPr>
        <w:numPr>
          <w:ilvl w:val="2"/>
          <w:numId w:val="18"/>
        </w:numPr>
        <w:tabs>
          <w:tab w:val="clear" w:pos="2160"/>
        </w:tabs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Wykonawca termin</w:t>
      </w:r>
      <w:r w:rsidR="00323511" w:rsidRPr="00A761E2">
        <w:rPr>
          <w:sz w:val="22"/>
          <w:szCs w:val="22"/>
        </w:rPr>
        <w:t xml:space="preserve"> realizacji umowy o 10 dni, bez konieczności wyznaczenia Wykonawcy przez Zamawiającego dodatkowego terminu na realizację dostawy.</w:t>
      </w:r>
    </w:p>
    <w:p w14:paraId="6EC880B5" w14:textId="4B6B499A" w:rsidR="00504C57" w:rsidRPr="00A761E2" w:rsidRDefault="00504C57" w:rsidP="002D0F18">
      <w:pPr>
        <w:widowControl/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A761E2">
        <w:rPr>
          <w:color w:val="000000"/>
          <w:sz w:val="22"/>
          <w:szCs w:val="22"/>
        </w:rPr>
        <w:t>Zamawiający</w:t>
      </w:r>
      <w:r w:rsidRPr="00A761E2">
        <w:rPr>
          <w:sz w:val="22"/>
          <w:szCs w:val="22"/>
        </w:rPr>
        <w:t xml:space="preserve">, niezależnie od postanowień ust. 2 niniejszego paragrafu umowy, </w:t>
      </w:r>
      <w:r w:rsidR="006F3561">
        <w:rPr>
          <w:sz w:val="22"/>
          <w:szCs w:val="22"/>
        </w:rPr>
        <w:t xml:space="preserve">Zamawiający może odstąpić od umowy </w:t>
      </w:r>
      <w:r w:rsidRPr="00A761E2">
        <w:rPr>
          <w:sz w:val="22"/>
          <w:szCs w:val="22"/>
        </w:rPr>
        <w:t xml:space="preserve">w razie wystąpienia </w:t>
      </w:r>
      <w:r w:rsidRPr="00A761E2">
        <w:rPr>
          <w:color w:val="000000"/>
          <w:sz w:val="22"/>
          <w:szCs w:val="22"/>
        </w:rPr>
        <w:t>poniżej</w:t>
      </w:r>
      <w:r w:rsidRPr="00A761E2">
        <w:rPr>
          <w:sz w:val="22"/>
          <w:szCs w:val="22"/>
        </w:rPr>
        <w:t xml:space="preserve"> wskazanych okoliczności:</w:t>
      </w:r>
    </w:p>
    <w:p w14:paraId="1CFE8882" w14:textId="44810C47" w:rsidR="00504C57" w:rsidRPr="00A761E2" w:rsidRDefault="00504C57" w:rsidP="002D0F18">
      <w:pPr>
        <w:pStyle w:val="Akapitzlist"/>
        <w:numPr>
          <w:ilvl w:val="1"/>
          <w:numId w:val="62"/>
        </w:numPr>
        <w:suppressAutoHyphens/>
        <w:ind w:left="992" w:hanging="567"/>
        <w:rPr>
          <w:sz w:val="22"/>
          <w:szCs w:val="22"/>
        </w:rPr>
      </w:pPr>
      <w:r w:rsidRPr="00A761E2">
        <w:rPr>
          <w:sz w:val="22"/>
          <w:szCs w:val="22"/>
          <w:shd w:val="clear" w:color="auto" w:fill="FFFFFF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="001B3A24" w:rsidRPr="00A761E2">
        <w:rPr>
          <w:sz w:val="22"/>
          <w:szCs w:val="22"/>
          <w:shd w:val="clear" w:color="auto" w:fill="FFFFFF"/>
        </w:rPr>
        <w:br/>
      </w:r>
      <w:r w:rsidRPr="00A761E2">
        <w:rPr>
          <w:sz w:val="22"/>
          <w:szCs w:val="22"/>
          <w:shd w:val="clear" w:color="auto" w:fill="FFFFFF"/>
        </w:rPr>
        <w:t>(art. 456 ust. 1 pkt 1 PZP),</w:t>
      </w:r>
    </w:p>
    <w:p w14:paraId="6BC7944D" w14:textId="77777777" w:rsidR="00504C57" w:rsidRPr="00A761E2" w:rsidRDefault="00504C57" w:rsidP="002D0F18">
      <w:pPr>
        <w:pStyle w:val="Akapitzlist"/>
        <w:numPr>
          <w:ilvl w:val="1"/>
          <w:numId w:val="62"/>
        </w:numPr>
        <w:suppressAutoHyphens/>
        <w:ind w:left="992" w:hanging="567"/>
        <w:rPr>
          <w:sz w:val="22"/>
          <w:szCs w:val="22"/>
          <w:shd w:val="clear" w:color="auto" w:fill="FFFFFF"/>
        </w:rPr>
      </w:pPr>
      <w:r w:rsidRPr="00A761E2">
        <w:rPr>
          <w:sz w:val="22"/>
          <w:szCs w:val="22"/>
          <w:shd w:val="clear" w:color="auto" w:fill="FFFFFF"/>
        </w:rPr>
        <w:t>gdy dokonano zmiany umowy z naruszeniem art. 454 i art. 455 PZP,</w:t>
      </w:r>
    </w:p>
    <w:p w14:paraId="62914D33" w14:textId="77777777" w:rsidR="00504C57" w:rsidRPr="00A761E2" w:rsidRDefault="00504C57" w:rsidP="002D0F18">
      <w:pPr>
        <w:pStyle w:val="Akapitzlist"/>
        <w:numPr>
          <w:ilvl w:val="1"/>
          <w:numId w:val="62"/>
        </w:numPr>
        <w:suppressAutoHyphens/>
        <w:ind w:left="992" w:hanging="567"/>
        <w:rPr>
          <w:sz w:val="22"/>
          <w:szCs w:val="22"/>
          <w:shd w:val="clear" w:color="auto" w:fill="FFFFFF"/>
        </w:rPr>
      </w:pPr>
      <w:r w:rsidRPr="00A761E2">
        <w:rPr>
          <w:sz w:val="22"/>
          <w:szCs w:val="22"/>
          <w:shd w:val="clear" w:color="auto" w:fill="FFFFFF"/>
        </w:rPr>
        <w:t xml:space="preserve">Wykonawca w chwili zawarcia umowy podlegał wykluczeniu z postępowania </w:t>
      </w:r>
      <w:r w:rsidRPr="00A761E2">
        <w:rPr>
          <w:sz w:val="22"/>
          <w:szCs w:val="22"/>
          <w:shd w:val="clear" w:color="auto" w:fill="FFFFFF"/>
        </w:rPr>
        <w:br/>
        <w:t>na podstawie okoliczności wskazanych Rozdziale VII SWZ,</w:t>
      </w:r>
    </w:p>
    <w:p w14:paraId="7B4B87D9" w14:textId="77777777" w:rsidR="00504C57" w:rsidRPr="00A761E2" w:rsidRDefault="00504C57" w:rsidP="002D0F18">
      <w:pPr>
        <w:pStyle w:val="Akapitzlist"/>
        <w:numPr>
          <w:ilvl w:val="1"/>
          <w:numId w:val="62"/>
        </w:numPr>
        <w:suppressAutoHyphens/>
        <w:ind w:left="992" w:hanging="567"/>
        <w:rPr>
          <w:sz w:val="22"/>
          <w:szCs w:val="22"/>
          <w:shd w:val="clear" w:color="auto" w:fill="FFFFFF"/>
        </w:rPr>
      </w:pPr>
      <w:r w:rsidRPr="00A761E2">
        <w:rPr>
          <w:sz w:val="22"/>
          <w:szCs w:val="22"/>
          <w:shd w:val="clear" w:color="auto" w:fill="FFFFFF"/>
        </w:rPr>
        <w:lastRenderedPageBreak/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</w:t>
      </w:r>
      <w:r w:rsidRPr="00A761E2">
        <w:rPr>
          <w:sz w:val="22"/>
          <w:szCs w:val="22"/>
        </w:rPr>
        <w:t xml:space="preserve"> udzielił zamówienia z naruszeniem prawa Unii Europejskiej.</w:t>
      </w:r>
    </w:p>
    <w:p w14:paraId="1BA7865F" w14:textId="3010BBC3" w:rsidR="00504C57" w:rsidRPr="00A761E2" w:rsidRDefault="00504C57" w:rsidP="002D0F18">
      <w:pPr>
        <w:widowControl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 xml:space="preserve">W przypadku odstąpienia od umowy przez Zamawiającego z przyczyn leżących po stronie Wykonawcy oraz w razie zaistnienia okoliczności wskazanych w ust. </w:t>
      </w:r>
      <w:r w:rsidR="00D34763" w:rsidRPr="00A761E2">
        <w:rPr>
          <w:color w:val="000000"/>
          <w:sz w:val="22"/>
          <w:szCs w:val="22"/>
        </w:rPr>
        <w:t>3</w:t>
      </w:r>
      <w:r w:rsidRPr="00A761E2">
        <w:rPr>
          <w:color w:val="000000"/>
          <w:sz w:val="22"/>
          <w:szCs w:val="22"/>
        </w:rPr>
        <w:t xml:space="preserve"> powyżej, Wykonawca może żądać wynagrodzenia tylko za wykonaną część przedmiotu zamówienia.</w:t>
      </w:r>
    </w:p>
    <w:p w14:paraId="04DAABC7" w14:textId="77777777" w:rsidR="00504C57" w:rsidRPr="00A761E2" w:rsidRDefault="00504C57" w:rsidP="002D0F18">
      <w:pPr>
        <w:widowControl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Zamawiający, korzystając z umownego lub ustawowego prawa odstąpienia od umowy może odstąpić – zgodnie ze swoim wyborem – od całości umowy lub od jej części.</w:t>
      </w:r>
    </w:p>
    <w:p w14:paraId="53FCACC9" w14:textId="62A17822" w:rsidR="00504C57" w:rsidRPr="00A761E2" w:rsidRDefault="00504C57" w:rsidP="002D0F18">
      <w:pPr>
        <w:widowControl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Wykonawcy nie przysługuje kara umowna lub odszkodowanie z tytułu odstąpienia przez Zamawiającego od umowy z powodu okoliczności leżących po stronie Wykonawcy lub na podstawie ust. 2 lub 3 powyżej.</w:t>
      </w:r>
    </w:p>
    <w:p w14:paraId="1F7D7D67" w14:textId="77777777" w:rsidR="00504C57" w:rsidRPr="00A761E2" w:rsidRDefault="00504C57" w:rsidP="002D0F18">
      <w:pPr>
        <w:widowControl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3F0C6B29" w14:textId="1D86E78D" w:rsidR="006B2929" w:rsidRPr="00A761E2" w:rsidRDefault="00504C57" w:rsidP="002D0F18">
      <w:pPr>
        <w:widowControl/>
        <w:numPr>
          <w:ilvl w:val="0"/>
          <w:numId w:val="19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Odstąpienie od umowy nie wpływa na istnienie i skuteczność roszczeń o zapłatę kar umownych.</w:t>
      </w:r>
    </w:p>
    <w:p w14:paraId="279ADC12" w14:textId="77777777" w:rsidR="006B2929" w:rsidRPr="00A761E2" w:rsidRDefault="006B2929" w:rsidP="002D0F18">
      <w:pPr>
        <w:widowControl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 w:rsidRPr="00A761E2">
        <w:rPr>
          <w:sz w:val="22"/>
          <w:szCs w:val="22"/>
        </w:rPr>
        <w:t xml:space="preserve">W przypadku zaistnienia przesłanek odstąpienia od umowy, Zamawiający jest uprawniony </w:t>
      </w:r>
      <w:r w:rsidRPr="00A761E2">
        <w:rPr>
          <w:sz w:val="22"/>
          <w:szCs w:val="22"/>
        </w:rPr>
        <w:br/>
        <w:t xml:space="preserve">do odstąpienia częściowego lub całkowitego. Zamawiający jest uprawniony do korzystania </w:t>
      </w:r>
      <w:r w:rsidRPr="00A761E2">
        <w:rPr>
          <w:sz w:val="22"/>
          <w:szCs w:val="22"/>
        </w:rPr>
        <w:br/>
        <w:t>z tej części umowy, której odstąpienie nie dotyczy. W takiej sytuacji Wykonawca jest uprawniony do wynagrodzenia w części, której odstąpienie nie dotyczy.</w:t>
      </w:r>
    </w:p>
    <w:p w14:paraId="349C4DA7" w14:textId="77777777" w:rsidR="00504C57" w:rsidRPr="00A761E2" w:rsidRDefault="00504C57" w:rsidP="00721B79">
      <w:pPr>
        <w:tabs>
          <w:tab w:val="left" w:pos="2160"/>
        </w:tabs>
        <w:ind w:left="540"/>
        <w:rPr>
          <w:b/>
          <w:bCs/>
          <w:color w:val="000000"/>
          <w:sz w:val="22"/>
          <w:szCs w:val="22"/>
        </w:rPr>
      </w:pPr>
    </w:p>
    <w:p w14:paraId="5B236D7A" w14:textId="511E1900" w:rsidR="008E1C80" w:rsidRPr="00A761E2" w:rsidRDefault="0030530E" w:rsidP="00721B79">
      <w:pPr>
        <w:tabs>
          <w:tab w:val="left" w:pos="2160"/>
        </w:tabs>
        <w:ind w:left="540"/>
        <w:rPr>
          <w:b/>
          <w:bCs/>
          <w:color w:val="000000"/>
          <w:sz w:val="22"/>
          <w:szCs w:val="22"/>
        </w:rPr>
      </w:pPr>
      <w:r w:rsidRPr="00A761E2">
        <w:rPr>
          <w:b/>
          <w:bCs/>
          <w:color w:val="000000"/>
          <w:sz w:val="22"/>
          <w:szCs w:val="22"/>
        </w:rPr>
        <w:t>§ 8</w:t>
      </w:r>
      <w:r w:rsidR="00D077B3">
        <w:rPr>
          <w:b/>
          <w:bCs/>
          <w:color w:val="000000"/>
          <w:sz w:val="22"/>
          <w:szCs w:val="22"/>
        </w:rPr>
        <w:t xml:space="preserve"> Siła wyższa </w:t>
      </w:r>
    </w:p>
    <w:p w14:paraId="43FEF0BB" w14:textId="77777777" w:rsidR="006506C0" w:rsidRPr="00467864" w:rsidRDefault="006506C0" w:rsidP="006506C0">
      <w:pPr>
        <w:widowControl/>
        <w:numPr>
          <w:ilvl w:val="0"/>
          <w:numId w:val="23"/>
        </w:numPr>
        <w:tabs>
          <w:tab w:val="num" w:pos="360"/>
        </w:tabs>
        <w:jc w:val="both"/>
        <w:rPr>
          <w:sz w:val="22"/>
          <w:szCs w:val="22"/>
        </w:rPr>
      </w:pPr>
      <w:r w:rsidRPr="00467864">
        <w:rPr>
          <w:sz w:val="22"/>
          <w:szCs w:val="22"/>
        </w:rPr>
        <w:t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</w:t>
      </w:r>
      <w:r>
        <w:rPr>
          <w:sz w:val="22"/>
          <w:szCs w:val="22"/>
        </w:rPr>
        <w:t> </w:t>
      </w:r>
      <w:r w:rsidRPr="00467864">
        <w:rPr>
          <w:sz w:val="22"/>
          <w:szCs w:val="22"/>
        </w:rPr>
        <w:t xml:space="preserve">niniejszej umowy albo mającej bezpośredni wpływ na terminowość i sposób wykonywanych umowy.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</w:t>
      </w:r>
    </w:p>
    <w:p w14:paraId="1EDA3882" w14:textId="77777777" w:rsidR="008E1C80" w:rsidRPr="00A761E2" w:rsidRDefault="0030530E" w:rsidP="002D0F18">
      <w:pPr>
        <w:widowControl/>
        <w:numPr>
          <w:ilvl w:val="0"/>
          <w:numId w:val="23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Jeżeli wskutek okoliczności siły wyższej Strona nie będzie mogła wykonywać swoich obowiązków umownych w całości lub w części, niezwłocznie powiadomi o tym drugą stronę. W takim przypadku Strony uzgodnią sposób i zasady dalszego wykonywania umowy czasowo zawieszą jej realizację czasowo zawieszą jej realizację lub umowa zostanie rozwiązana.</w:t>
      </w:r>
    </w:p>
    <w:p w14:paraId="174A132B" w14:textId="5BC0DDE8" w:rsidR="0044239B" w:rsidRPr="00A761E2" w:rsidRDefault="0030530E" w:rsidP="002D0F18">
      <w:pPr>
        <w:widowControl/>
        <w:numPr>
          <w:ilvl w:val="0"/>
          <w:numId w:val="23"/>
        </w:numPr>
        <w:tabs>
          <w:tab w:val="clear" w:pos="927"/>
        </w:tabs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4C6C3374" w14:textId="77777777" w:rsidR="00D077B3" w:rsidRDefault="00D077B3" w:rsidP="00721B79">
      <w:pPr>
        <w:ind w:left="540"/>
        <w:rPr>
          <w:b/>
          <w:bCs/>
          <w:sz w:val="22"/>
          <w:szCs w:val="22"/>
        </w:rPr>
      </w:pPr>
    </w:p>
    <w:p w14:paraId="02B0FC55" w14:textId="2C83717C" w:rsidR="008E1C80" w:rsidRPr="00A761E2" w:rsidRDefault="0030530E" w:rsidP="00721B79">
      <w:pPr>
        <w:ind w:left="540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§ 9</w:t>
      </w:r>
      <w:r w:rsidR="00D077B3">
        <w:rPr>
          <w:b/>
          <w:bCs/>
          <w:sz w:val="22"/>
          <w:szCs w:val="22"/>
        </w:rPr>
        <w:t xml:space="preserve"> Licencja</w:t>
      </w:r>
    </w:p>
    <w:p w14:paraId="54B73CE1" w14:textId="7A203EDB" w:rsidR="00A667D1" w:rsidRPr="00A761E2" w:rsidRDefault="00A667D1" w:rsidP="002D0F18">
      <w:pPr>
        <w:numPr>
          <w:ilvl w:val="0"/>
          <w:numId w:val="52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W ramach niniejszej umowy i wynikającego z niej wynagrodzenia Wykonawcy, wskazanego </w:t>
      </w:r>
      <w:r w:rsidR="002E0D63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 xml:space="preserve">w § 3 </w:t>
      </w:r>
      <w:r w:rsidR="002E0D63" w:rsidRPr="00A761E2">
        <w:rPr>
          <w:sz w:val="22"/>
          <w:szCs w:val="22"/>
          <w:lang w:val="x-none" w:eastAsia="x-none"/>
        </w:rPr>
        <w:t xml:space="preserve">ust. 2 </w:t>
      </w:r>
      <w:r w:rsidR="002E0D63" w:rsidRPr="00A761E2">
        <w:rPr>
          <w:sz w:val="22"/>
          <w:szCs w:val="22"/>
          <w:lang w:eastAsia="x-none"/>
        </w:rPr>
        <w:t>U</w:t>
      </w:r>
      <w:r w:rsidRPr="00A761E2">
        <w:rPr>
          <w:sz w:val="22"/>
          <w:szCs w:val="22"/>
          <w:lang w:val="x-none" w:eastAsia="x-none"/>
        </w:rPr>
        <w:t xml:space="preserve">mowy, </w:t>
      </w:r>
      <w:r w:rsidRPr="00A761E2">
        <w:rPr>
          <w:sz w:val="22"/>
          <w:szCs w:val="22"/>
          <w:lang w:eastAsia="x-none"/>
        </w:rPr>
        <w:t xml:space="preserve">Wykonawca udziela Zamawiającemu </w:t>
      </w:r>
      <w:r w:rsidRPr="00A761E2">
        <w:rPr>
          <w:sz w:val="22"/>
          <w:szCs w:val="22"/>
          <w:lang w:val="x-none" w:eastAsia="x-none"/>
        </w:rPr>
        <w:t>nieodwołalne</w:t>
      </w:r>
      <w:r w:rsidRPr="00A761E2">
        <w:rPr>
          <w:sz w:val="22"/>
          <w:szCs w:val="22"/>
          <w:lang w:eastAsia="x-none"/>
        </w:rPr>
        <w:t>j</w:t>
      </w:r>
      <w:r w:rsidRPr="00A761E2">
        <w:rPr>
          <w:sz w:val="22"/>
          <w:szCs w:val="22"/>
          <w:lang w:val="x-none" w:eastAsia="x-none"/>
        </w:rPr>
        <w:t xml:space="preserve"> i nieograniczone</w:t>
      </w:r>
      <w:r w:rsidRPr="00A761E2">
        <w:rPr>
          <w:sz w:val="22"/>
          <w:szCs w:val="22"/>
          <w:lang w:eastAsia="x-none"/>
        </w:rPr>
        <w:t>j</w:t>
      </w:r>
      <w:r w:rsidRPr="00A761E2">
        <w:rPr>
          <w:sz w:val="22"/>
          <w:szCs w:val="22"/>
          <w:lang w:val="x-none" w:eastAsia="x-none"/>
        </w:rPr>
        <w:t xml:space="preserve"> czasowo </w:t>
      </w:r>
      <w:r w:rsidRPr="00A761E2">
        <w:rPr>
          <w:sz w:val="22"/>
          <w:szCs w:val="22"/>
          <w:lang w:eastAsia="x-none"/>
        </w:rPr>
        <w:t>i terytorialnie licencji niewyłącznej wraz z prawem do udzielania sublicencji,</w:t>
      </w:r>
      <w:r w:rsidRPr="00A761E2">
        <w:rPr>
          <w:sz w:val="22"/>
          <w:szCs w:val="22"/>
        </w:rPr>
        <w:t xml:space="preserve"> </w:t>
      </w:r>
      <w:r w:rsidR="002E0D63" w:rsidRPr="00A761E2">
        <w:rPr>
          <w:sz w:val="22"/>
          <w:szCs w:val="22"/>
        </w:rPr>
        <w:br/>
      </w:r>
      <w:r w:rsidRPr="00A761E2">
        <w:rPr>
          <w:sz w:val="22"/>
          <w:szCs w:val="22"/>
          <w:lang w:val="x-none" w:eastAsia="x-none"/>
        </w:rPr>
        <w:t xml:space="preserve">do korzystania z oprogramowania </w:t>
      </w:r>
      <w:r w:rsidRPr="00A761E2">
        <w:rPr>
          <w:sz w:val="22"/>
          <w:szCs w:val="22"/>
          <w:lang w:eastAsia="x-none"/>
        </w:rPr>
        <w:t xml:space="preserve">dostarczonego </w:t>
      </w:r>
      <w:r w:rsidR="002E0D63" w:rsidRPr="00A761E2">
        <w:rPr>
          <w:sz w:val="22"/>
          <w:szCs w:val="22"/>
          <w:lang w:eastAsia="x-none"/>
        </w:rPr>
        <w:t>w ramach realizacji przedmiotu u</w:t>
      </w:r>
      <w:r w:rsidRPr="00A761E2">
        <w:rPr>
          <w:sz w:val="22"/>
          <w:szCs w:val="22"/>
          <w:lang w:eastAsia="x-none"/>
        </w:rPr>
        <w:t xml:space="preserve">mowy </w:t>
      </w:r>
      <w:r w:rsidR="002E0D63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val="x-none" w:eastAsia="x-none"/>
        </w:rPr>
        <w:t xml:space="preserve">w zakresie </w:t>
      </w:r>
      <w:r w:rsidRPr="00A761E2">
        <w:rPr>
          <w:sz w:val="22"/>
          <w:szCs w:val="22"/>
          <w:lang w:eastAsia="x-none"/>
        </w:rPr>
        <w:t xml:space="preserve">i celu </w:t>
      </w:r>
      <w:r w:rsidRPr="00A761E2">
        <w:rPr>
          <w:sz w:val="22"/>
          <w:szCs w:val="22"/>
          <w:lang w:val="x-none" w:eastAsia="x-none"/>
        </w:rPr>
        <w:t xml:space="preserve">wskazanym w </w:t>
      </w:r>
      <w:r w:rsidR="00D05262" w:rsidRPr="00A761E2">
        <w:rPr>
          <w:sz w:val="22"/>
          <w:szCs w:val="22"/>
          <w:lang w:eastAsia="x-none"/>
        </w:rPr>
        <w:t>u</w:t>
      </w:r>
      <w:r w:rsidRPr="00A761E2">
        <w:rPr>
          <w:sz w:val="22"/>
          <w:szCs w:val="22"/>
          <w:lang w:eastAsia="x-none"/>
        </w:rPr>
        <w:t>mowie i dokumentacji postępowania (</w:t>
      </w:r>
      <w:r w:rsidR="00D05262" w:rsidRPr="00A761E2">
        <w:rPr>
          <w:sz w:val="22"/>
          <w:szCs w:val="22"/>
          <w:lang w:eastAsia="x-none"/>
        </w:rPr>
        <w:t xml:space="preserve">o której mowa </w:t>
      </w:r>
      <w:r w:rsidRPr="00A761E2">
        <w:rPr>
          <w:sz w:val="22"/>
          <w:szCs w:val="22"/>
          <w:lang w:eastAsia="x-none"/>
        </w:rPr>
        <w:t>§</w:t>
      </w:r>
      <w:r w:rsidR="007918D1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eastAsia="x-none"/>
        </w:rPr>
        <w:t>1</w:t>
      </w:r>
      <w:r w:rsidRPr="00A761E2">
        <w:rPr>
          <w:sz w:val="22"/>
          <w:szCs w:val="22"/>
        </w:rPr>
        <w:t xml:space="preserve"> ust. </w:t>
      </w:r>
      <w:r w:rsidR="00692A1E" w:rsidRPr="00A761E2">
        <w:rPr>
          <w:sz w:val="22"/>
          <w:szCs w:val="22"/>
        </w:rPr>
        <w:t>4</w:t>
      </w:r>
      <w:r w:rsidR="00B71795" w:rsidRPr="00A761E2">
        <w:rPr>
          <w:sz w:val="22"/>
          <w:szCs w:val="22"/>
          <w:lang w:eastAsia="x-none"/>
        </w:rPr>
        <w:t> </w:t>
      </w:r>
      <w:r w:rsidR="00692A1E" w:rsidRPr="00A761E2">
        <w:rPr>
          <w:sz w:val="22"/>
          <w:szCs w:val="22"/>
          <w:lang w:eastAsia="x-none"/>
        </w:rPr>
        <w:t>Umowy</w:t>
      </w:r>
      <w:r w:rsidRPr="00A761E2">
        <w:rPr>
          <w:sz w:val="22"/>
          <w:szCs w:val="22"/>
          <w:lang w:eastAsia="x-none"/>
        </w:rPr>
        <w:t xml:space="preserve">), na polach eksploatacji określonych w </w:t>
      </w:r>
      <w:r w:rsidRPr="00A761E2">
        <w:rPr>
          <w:sz w:val="22"/>
          <w:szCs w:val="22"/>
          <w:lang w:val="x-none" w:eastAsia="x-none"/>
        </w:rPr>
        <w:t>art. 7</w:t>
      </w:r>
      <w:r w:rsidRPr="00A761E2">
        <w:rPr>
          <w:sz w:val="22"/>
          <w:szCs w:val="22"/>
        </w:rPr>
        <w:t>4</w:t>
      </w:r>
      <w:r w:rsidRPr="00A761E2">
        <w:rPr>
          <w:sz w:val="22"/>
          <w:szCs w:val="22"/>
          <w:lang w:val="x-none" w:eastAsia="x-none"/>
        </w:rPr>
        <w:t xml:space="preserve"> ust. </w:t>
      </w:r>
      <w:r w:rsidRPr="00A761E2">
        <w:rPr>
          <w:sz w:val="22"/>
          <w:szCs w:val="22"/>
          <w:lang w:eastAsia="x-none"/>
        </w:rPr>
        <w:t>4</w:t>
      </w:r>
      <w:r w:rsidRPr="00A761E2">
        <w:rPr>
          <w:sz w:val="22"/>
          <w:szCs w:val="22"/>
          <w:lang w:val="x-none" w:eastAsia="x-none"/>
        </w:rPr>
        <w:t xml:space="preserve"> ustawy z dnia 4 lutego 1994 r. </w:t>
      </w:r>
      <w:r w:rsidR="00D05262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 xml:space="preserve">o prawie autorskim i prawach </w:t>
      </w:r>
      <w:r w:rsidR="00B7154D" w:rsidRPr="00A761E2">
        <w:rPr>
          <w:sz w:val="22"/>
          <w:szCs w:val="22"/>
          <w:lang w:val="x-none" w:eastAsia="x-none"/>
        </w:rPr>
        <w:t>pokrewnych</w:t>
      </w:r>
      <w:r w:rsidRPr="00A761E2">
        <w:rPr>
          <w:sz w:val="22"/>
          <w:szCs w:val="22"/>
          <w:lang w:val="x-none" w:eastAsia="x-none"/>
        </w:rPr>
        <w:t xml:space="preserve"> (t</w:t>
      </w:r>
      <w:r w:rsidR="00D34763" w:rsidRPr="00A761E2">
        <w:rPr>
          <w:sz w:val="22"/>
          <w:szCs w:val="22"/>
          <w:lang w:eastAsia="x-none"/>
        </w:rPr>
        <w:t xml:space="preserve">. </w:t>
      </w:r>
      <w:r w:rsidRPr="00A761E2">
        <w:rPr>
          <w:sz w:val="22"/>
          <w:szCs w:val="22"/>
          <w:lang w:val="x-none" w:eastAsia="x-none"/>
        </w:rPr>
        <w:t>j. Dz.</w:t>
      </w:r>
      <w:r w:rsidR="00D34763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t xml:space="preserve">U. </w:t>
      </w:r>
      <w:r w:rsidR="00D34763" w:rsidRPr="00A761E2">
        <w:rPr>
          <w:sz w:val="22"/>
          <w:szCs w:val="22"/>
          <w:lang w:eastAsia="x-none"/>
        </w:rPr>
        <w:t>2022</w:t>
      </w:r>
      <w:r w:rsidRPr="00A761E2">
        <w:rPr>
          <w:sz w:val="22"/>
          <w:szCs w:val="22"/>
          <w:lang w:val="x-none" w:eastAsia="x-none"/>
        </w:rPr>
        <w:t xml:space="preserve"> poz. </w:t>
      </w:r>
      <w:r w:rsidR="00D34763" w:rsidRPr="00A761E2">
        <w:rPr>
          <w:sz w:val="22"/>
          <w:szCs w:val="22"/>
          <w:lang w:eastAsia="x-none"/>
        </w:rPr>
        <w:t>2509</w:t>
      </w:r>
      <w:r w:rsidRPr="00A761E2">
        <w:rPr>
          <w:sz w:val="22"/>
          <w:szCs w:val="22"/>
          <w:lang w:val="x-none" w:eastAsia="x-none"/>
        </w:rPr>
        <w:t xml:space="preserve">), </w:t>
      </w:r>
      <w:r w:rsidR="00565BA0">
        <w:rPr>
          <w:sz w:val="22"/>
          <w:szCs w:val="22"/>
          <w:lang w:eastAsia="x-none"/>
        </w:rPr>
        <w:t>tj. do:</w:t>
      </w:r>
    </w:p>
    <w:p w14:paraId="14A75C9B" w14:textId="224800EA" w:rsidR="00A667D1" w:rsidRPr="00A761E2" w:rsidRDefault="00A667D1" w:rsidP="002D0F18">
      <w:pPr>
        <w:widowControl/>
        <w:numPr>
          <w:ilvl w:val="0"/>
          <w:numId w:val="55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bookmarkStart w:id="7" w:name="mip43329671"/>
      <w:bookmarkStart w:id="8" w:name="mip43329672"/>
      <w:bookmarkEnd w:id="7"/>
      <w:bookmarkEnd w:id="8"/>
      <w:r w:rsidRPr="00A761E2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="00E36EF2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</w:rPr>
        <w:t xml:space="preserve">w tym w zakresie,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w którym dla wprowadzania, wyświetlania, stosowania, przekazywania i przechowywania programu komputerowego niezbędne jest jego zwielokrotnienie;</w:t>
      </w:r>
    </w:p>
    <w:p w14:paraId="73986A1E" w14:textId="77777777" w:rsidR="00A667D1" w:rsidRPr="00A761E2" w:rsidRDefault="00A667D1" w:rsidP="002D0F18">
      <w:pPr>
        <w:widowControl/>
        <w:numPr>
          <w:ilvl w:val="0"/>
          <w:numId w:val="55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tłumaczenia, przystosowywania, zmiany układu, modyfikacji lub jakichkolwiek innych zmian w programie komputerowym,</w:t>
      </w:r>
    </w:p>
    <w:p w14:paraId="392BE980" w14:textId="2CAD0902" w:rsidR="00A667D1" w:rsidRPr="00A761E2" w:rsidRDefault="00A667D1" w:rsidP="002D0F18">
      <w:pPr>
        <w:widowControl/>
        <w:numPr>
          <w:ilvl w:val="0"/>
          <w:numId w:val="55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lastRenderedPageBreak/>
        <w:t>rozpowszechniania programu komputerowego lub jego kopii, w tym użyczenia lub najmu programu komputerowego lub jego kopii,</w:t>
      </w:r>
    </w:p>
    <w:p w14:paraId="64A99CDA" w14:textId="77777777" w:rsidR="00A667D1" w:rsidRPr="00A761E2" w:rsidRDefault="00A667D1" w:rsidP="002D0F18">
      <w:pPr>
        <w:widowControl/>
        <w:numPr>
          <w:ilvl w:val="0"/>
          <w:numId w:val="55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wprowadzania do pamięci komputera, sieci Internet i Intranet i udostępniania w postaci cyfrowej.</w:t>
      </w:r>
    </w:p>
    <w:p w14:paraId="59F350BA" w14:textId="25C0D3F0" w:rsidR="00A667D1" w:rsidRPr="00A761E2" w:rsidRDefault="00A667D1" w:rsidP="002D0F18">
      <w:pPr>
        <w:numPr>
          <w:ilvl w:val="0"/>
          <w:numId w:val="52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="00D50B0D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>niż Wykonawca, Wykonawca zobowiązuje się doprowadzić do udzielenia Zamawiającemu licencji na korzystanie z takiego oprogramowania przez jego producenta</w:t>
      </w:r>
      <w:r w:rsidRPr="00A761E2">
        <w:rPr>
          <w:sz w:val="22"/>
          <w:szCs w:val="22"/>
          <w:lang w:eastAsia="x-none"/>
        </w:rPr>
        <w:t xml:space="preserve"> (autorsko – uprawnionego)</w:t>
      </w:r>
      <w:r w:rsidRPr="00A761E2">
        <w:rPr>
          <w:sz w:val="22"/>
          <w:szCs w:val="22"/>
          <w:lang w:val="x-none" w:eastAsia="x-none"/>
        </w:rPr>
        <w:t xml:space="preserve">, </w:t>
      </w:r>
      <w:r w:rsidR="00D50B0D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 xml:space="preserve">chyba że </w:t>
      </w:r>
      <w:r w:rsidRPr="00A761E2">
        <w:rPr>
          <w:sz w:val="22"/>
          <w:szCs w:val="22"/>
          <w:lang w:eastAsia="x-none"/>
        </w:rPr>
        <w:t>przyjęty model dystrybucji takiego oprogramowania zakłada udzielanie</w:t>
      </w:r>
      <w:r w:rsidRPr="00A761E2">
        <w:rPr>
          <w:sz w:val="22"/>
          <w:szCs w:val="22"/>
        </w:rPr>
        <w:t xml:space="preserve">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przez </w:t>
      </w:r>
      <w:r w:rsidRPr="00A761E2">
        <w:rPr>
          <w:sz w:val="22"/>
          <w:szCs w:val="22"/>
          <w:lang w:eastAsia="x-none"/>
        </w:rPr>
        <w:t xml:space="preserve">Wykonawcę </w:t>
      </w:r>
      <w:r w:rsidRPr="00A761E2">
        <w:rPr>
          <w:sz w:val="22"/>
          <w:szCs w:val="22"/>
          <w:lang w:val="x-none" w:eastAsia="x-none"/>
        </w:rPr>
        <w:t>sublicencji. Warunki licencji udzielanej przez producenta oprogramowania określają standardowe postanowienia umowne producenta oprogramowania, przy czym muszą one umożliwiać Zamawiającemu korzysta</w:t>
      </w:r>
      <w:r w:rsidR="002E0D63" w:rsidRPr="00A761E2">
        <w:rPr>
          <w:sz w:val="22"/>
          <w:szCs w:val="22"/>
          <w:lang w:val="x-none" w:eastAsia="x-none"/>
        </w:rPr>
        <w:t>nie z dostarczonego przedmiotu u</w:t>
      </w:r>
      <w:r w:rsidRPr="00A761E2">
        <w:rPr>
          <w:sz w:val="22"/>
          <w:szCs w:val="22"/>
          <w:lang w:val="x-none" w:eastAsia="x-none"/>
        </w:rPr>
        <w:t xml:space="preserve">mowy zgodnie </w:t>
      </w:r>
      <w:r w:rsidR="00CA50E6" w:rsidRPr="00A761E2">
        <w:rPr>
          <w:sz w:val="22"/>
          <w:szCs w:val="22"/>
          <w:lang w:val="x-none" w:eastAsia="x-none"/>
        </w:rPr>
        <w:br/>
      </w:r>
      <w:r w:rsidRPr="00A761E2">
        <w:rPr>
          <w:sz w:val="22"/>
          <w:szCs w:val="22"/>
          <w:lang w:val="x-none" w:eastAsia="x-none"/>
        </w:rPr>
        <w:t>z jego przeznaczeniem, przez czas nieoznaczony, bez ograniczeń terytorialnych</w:t>
      </w:r>
      <w:r w:rsidRPr="00A761E2">
        <w:rPr>
          <w:sz w:val="22"/>
          <w:szCs w:val="22"/>
          <w:lang w:eastAsia="x-none"/>
        </w:rPr>
        <w:t xml:space="preserve">, co najmniej </w:t>
      </w:r>
      <w:r w:rsidR="001B3A24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eastAsia="x-none"/>
        </w:rPr>
        <w:t>w zakresie i celu</w:t>
      </w:r>
      <w:r w:rsidRPr="00A761E2">
        <w:rPr>
          <w:sz w:val="22"/>
          <w:szCs w:val="22"/>
          <w:lang w:val="x-none" w:eastAsia="x-none"/>
        </w:rPr>
        <w:t xml:space="preserve"> wskazany</w:t>
      </w:r>
      <w:r w:rsidRPr="00A761E2">
        <w:rPr>
          <w:sz w:val="22"/>
          <w:szCs w:val="22"/>
          <w:lang w:eastAsia="x-none"/>
        </w:rPr>
        <w:t>ch</w:t>
      </w:r>
      <w:r w:rsidRPr="00A761E2">
        <w:rPr>
          <w:sz w:val="22"/>
          <w:szCs w:val="22"/>
          <w:lang w:val="x-none" w:eastAsia="x-none"/>
        </w:rPr>
        <w:t xml:space="preserve"> w </w:t>
      </w:r>
      <w:r w:rsidRPr="00A761E2">
        <w:rPr>
          <w:sz w:val="22"/>
          <w:szCs w:val="22"/>
          <w:lang w:eastAsia="x-none"/>
        </w:rPr>
        <w:t>Umowie i dokumentacji postępowania (</w:t>
      </w:r>
      <w:r w:rsidR="003038D7" w:rsidRPr="00A761E2">
        <w:rPr>
          <w:sz w:val="22"/>
          <w:szCs w:val="22"/>
          <w:lang w:eastAsia="x-none"/>
        </w:rPr>
        <w:t>o</w:t>
      </w:r>
      <w:r w:rsidR="00D05262" w:rsidRPr="00A761E2">
        <w:rPr>
          <w:sz w:val="22"/>
          <w:szCs w:val="22"/>
          <w:lang w:eastAsia="x-none"/>
        </w:rPr>
        <w:t xml:space="preserve"> której mowa</w:t>
      </w:r>
      <w:r w:rsidR="003038D7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eastAsia="x-none"/>
        </w:rPr>
        <w:t>§</w:t>
      </w:r>
      <w:r w:rsidR="00CA50E6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eastAsia="x-none"/>
        </w:rPr>
        <w:t>1</w:t>
      </w:r>
      <w:r w:rsidRPr="00A761E2">
        <w:rPr>
          <w:sz w:val="22"/>
          <w:szCs w:val="22"/>
        </w:rPr>
        <w:t xml:space="preserve"> ust. </w:t>
      </w:r>
      <w:r w:rsidR="007F4C8C" w:rsidRPr="00A761E2">
        <w:rPr>
          <w:sz w:val="22"/>
          <w:szCs w:val="22"/>
        </w:rPr>
        <w:t>5</w:t>
      </w:r>
      <w:r w:rsidR="007F4C8C" w:rsidRPr="00A761E2">
        <w:rPr>
          <w:sz w:val="22"/>
          <w:szCs w:val="22"/>
          <w:lang w:eastAsia="x-none"/>
        </w:rPr>
        <w:t> </w:t>
      </w:r>
      <w:r w:rsidR="003038D7" w:rsidRPr="00A761E2">
        <w:rPr>
          <w:sz w:val="22"/>
          <w:szCs w:val="22"/>
          <w:lang w:eastAsia="x-none"/>
        </w:rPr>
        <w:t>Umowy</w:t>
      </w:r>
      <w:r w:rsidRPr="00A761E2">
        <w:rPr>
          <w:sz w:val="22"/>
          <w:szCs w:val="22"/>
          <w:lang w:eastAsia="x-none"/>
        </w:rPr>
        <w:t>)</w:t>
      </w:r>
      <w:r w:rsidRPr="00A761E2">
        <w:rPr>
          <w:sz w:val="22"/>
          <w:szCs w:val="22"/>
          <w:lang w:val="x-none" w:eastAsia="x-none"/>
        </w:rPr>
        <w:t xml:space="preserve">. </w:t>
      </w:r>
      <w:r w:rsidRPr="00A761E2">
        <w:rPr>
          <w:sz w:val="22"/>
          <w:szCs w:val="22"/>
          <w:lang w:eastAsia="x-none"/>
        </w:rPr>
        <w:t>W wypadku sprzecz</w:t>
      </w:r>
      <w:r w:rsidR="002E0D63" w:rsidRPr="00A761E2">
        <w:rPr>
          <w:sz w:val="22"/>
          <w:szCs w:val="22"/>
          <w:lang w:eastAsia="x-none"/>
        </w:rPr>
        <w:t>ności pomiędzy postanowieniami u</w:t>
      </w:r>
      <w:r w:rsidRPr="00A761E2">
        <w:rPr>
          <w:sz w:val="22"/>
          <w:szCs w:val="22"/>
          <w:lang w:eastAsia="x-none"/>
        </w:rPr>
        <w:t>mowy a takimi warunkami pierwsze</w:t>
      </w:r>
      <w:r w:rsidR="002E0D63" w:rsidRPr="00A761E2">
        <w:rPr>
          <w:sz w:val="22"/>
          <w:szCs w:val="22"/>
          <w:lang w:eastAsia="x-none"/>
        </w:rPr>
        <w:t>ństwo mają postanowienia u</w:t>
      </w:r>
      <w:r w:rsidRPr="00A761E2">
        <w:rPr>
          <w:sz w:val="22"/>
          <w:szCs w:val="22"/>
          <w:lang w:eastAsia="x-none"/>
        </w:rPr>
        <w:t xml:space="preserve">mowy. </w:t>
      </w:r>
      <w:r w:rsidRPr="00A761E2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="00B7154D" w:rsidRPr="00A761E2">
        <w:rPr>
          <w:sz w:val="22"/>
          <w:szCs w:val="22"/>
          <w:lang w:eastAsia="x-none"/>
        </w:rPr>
        <w:t xml:space="preserve"> </w:t>
      </w:r>
      <w:r w:rsidRPr="00A761E2">
        <w:rPr>
          <w:sz w:val="22"/>
          <w:szCs w:val="22"/>
          <w:lang w:val="x-none" w:eastAsia="x-none"/>
        </w:rPr>
        <w:t>3 ust. 2 Umowy.</w:t>
      </w:r>
    </w:p>
    <w:p w14:paraId="666CE13C" w14:textId="628E443C" w:rsidR="00A667D1" w:rsidRPr="00A761E2" w:rsidRDefault="00A667D1" w:rsidP="002D0F18">
      <w:pPr>
        <w:numPr>
          <w:ilvl w:val="0"/>
          <w:numId w:val="52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eastAsia="x-none"/>
        </w:rPr>
        <w:t xml:space="preserve">Wykonawca oświadcza, że udzielone licencje nie zostaną przez niego lub przez producenta oprogramowania wypowiedziane. Nie mniej wypowiedzenie jest </w:t>
      </w:r>
      <w:r w:rsidR="00DB19FA" w:rsidRPr="00A761E2">
        <w:rPr>
          <w:sz w:val="22"/>
          <w:szCs w:val="22"/>
          <w:lang w:eastAsia="x-none"/>
        </w:rPr>
        <w:t>dopuszczalne,</w:t>
      </w:r>
      <w:r w:rsidRPr="00A761E2">
        <w:rPr>
          <w:sz w:val="22"/>
          <w:szCs w:val="22"/>
          <w:lang w:eastAsia="x-none"/>
        </w:rPr>
        <w:t xml:space="preserve"> lecz jedynie z powodu istotnego naruszenia warunków licencji przez </w:t>
      </w:r>
      <w:r w:rsidR="00DB19FA" w:rsidRPr="00A761E2">
        <w:rPr>
          <w:sz w:val="22"/>
          <w:szCs w:val="22"/>
          <w:lang w:eastAsia="x-none"/>
        </w:rPr>
        <w:t>Zamawiającego</w:t>
      </w:r>
      <w:r w:rsidRPr="00A761E2">
        <w:rPr>
          <w:sz w:val="22"/>
          <w:szCs w:val="22"/>
          <w:lang w:eastAsia="x-none"/>
        </w:rPr>
        <w:t xml:space="preserve"> i o ile Zamawiający otrzymał uprzednio wezwanie do zaprzestania naruszeń z rozsądnym terminem jego realizacji,</w:t>
      </w:r>
      <w:r w:rsidR="00D50B0D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eastAsia="x-none"/>
        </w:rPr>
        <w:t>a po jego upływie nadal naruszał w sposób istotny warunki licencji.</w:t>
      </w:r>
    </w:p>
    <w:p w14:paraId="7A09A9B0" w14:textId="08B88D9C" w:rsidR="00A667D1" w:rsidRPr="00A761E2" w:rsidRDefault="00A667D1" w:rsidP="002D0F18">
      <w:pPr>
        <w:numPr>
          <w:ilvl w:val="0"/>
          <w:numId w:val="52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="00D50B0D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eastAsia="x-none"/>
        </w:rPr>
        <w:t xml:space="preserve">do czasu otrzymania przez Zamawiającego innego oprogramowania, w tym oprogramowania </w:t>
      </w:r>
      <w:r w:rsidR="00D50B0D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eastAsia="x-none"/>
        </w:rPr>
        <w:t xml:space="preserve">od innego podmiotu oraz dokonania przez Zamawiającego pełnej migracji danych do tego, </w:t>
      </w:r>
      <w:r w:rsidR="00CA50E6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eastAsia="x-none"/>
        </w:rPr>
        <w:t xml:space="preserve">innego oprogramowania, chyba że te czynności zostaną zrealizowane w okresie wypowiedzenia, </w:t>
      </w:r>
      <w:r w:rsidR="00D50B0D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eastAsia="x-none"/>
        </w:rPr>
        <w:t>o którym mowa w zd</w:t>
      </w:r>
      <w:r w:rsidR="00C13868" w:rsidRPr="00A761E2">
        <w:rPr>
          <w:sz w:val="22"/>
          <w:szCs w:val="22"/>
          <w:lang w:eastAsia="x-none"/>
        </w:rPr>
        <w:t xml:space="preserve">aniu </w:t>
      </w:r>
      <w:r w:rsidRPr="00A761E2">
        <w:rPr>
          <w:sz w:val="22"/>
          <w:szCs w:val="22"/>
          <w:lang w:eastAsia="x-none"/>
        </w:rPr>
        <w:t>1.</w:t>
      </w:r>
    </w:p>
    <w:p w14:paraId="5FBFBE8B" w14:textId="52BD4DC6" w:rsidR="00A667D1" w:rsidRPr="00A761E2" w:rsidRDefault="00A667D1" w:rsidP="002D0F18">
      <w:pPr>
        <w:numPr>
          <w:ilvl w:val="0"/>
          <w:numId w:val="52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/>
        </w:rPr>
        <w:t xml:space="preserve">Wykonawca udziela licencji </w:t>
      </w:r>
      <w:r w:rsidRPr="00A761E2">
        <w:rPr>
          <w:sz w:val="22"/>
          <w:szCs w:val="22"/>
          <w:lang w:eastAsia="x-none"/>
        </w:rPr>
        <w:t>o której mowa powyżej</w:t>
      </w:r>
      <w:r w:rsidRPr="00A761E2">
        <w:rPr>
          <w:sz w:val="22"/>
          <w:szCs w:val="22"/>
          <w:lang w:val="x-none" w:eastAsia="x-none"/>
        </w:rPr>
        <w:t>, w</w:t>
      </w:r>
      <w:r w:rsidRPr="00A761E2">
        <w:rPr>
          <w:sz w:val="22"/>
          <w:szCs w:val="22"/>
          <w:lang w:eastAsia="x-none"/>
        </w:rPr>
        <w:t> </w:t>
      </w:r>
      <w:r w:rsidRPr="00A761E2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59FDD334" w14:textId="5A65DA83" w:rsidR="00A667D1" w:rsidRPr="00A761E2" w:rsidRDefault="00A667D1" w:rsidP="002D0F18">
      <w:pPr>
        <w:numPr>
          <w:ilvl w:val="0"/>
          <w:numId w:val="52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A761E2">
        <w:rPr>
          <w:sz w:val="22"/>
          <w:szCs w:val="22"/>
          <w:lang w:eastAsia="x-none"/>
        </w:rPr>
        <w:t xml:space="preserve"> internetowej</w:t>
      </w:r>
      <w:r w:rsidR="00D50B0D" w:rsidRPr="00A761E2">
        <w:rPr>
          <w:sz w:val="22"/>
          <w:szCs w:val="22"/>
          <w:lang w:eastAsia="x-none"/>
        </w:rPr>
        <w:t>,</w:t>
      </w:r>
      <w:r w:rsidRPr="00A761E2">
        <w:rPr>
          <w:sz w:val="22"/>
          <w:szCs w:val="22"/>
          <w:lang w:eastAsia="x-none"/>
        </w:rPr>
        <w:t xml:space="preserve"> </w:t>
      </w:r>
      <w:r w:rsidR="00D50B0D" w:rsidRPr="00A761E2">
        <w:rPr>
          <w:sz w:val="22"/>
          <w:szCs w:val="22"/>
          <w:lang w:eastAsia="x-none"/>
        </w:rPr>
        <w:br/>
      </w:r>
      <w:r w:rsidRPr="00A761E2">
        <w:rPr>
          <w:sz w:val="22"/>
          <w:szCs w:val="22"/>
          <w:lang w:eastAsia="x-none"/>
        </w:rPr>
        <w:t>z której ww. oprogramowanie można pobrać</w:t>
      </w:r>
      <w:r w:rsidRPr="00A761E2">
        <w:rPr>
          <w:sz w:val="22"/>
          <w:szCs w:val="22"/>
          <w:lang w:val="x-none" w:eastAsia="x-none"/>
        </w:rPr>
        <w:t>.</w:t>
      </w:r>
    </w:p>
    <w:p w14:paraId="799C63A1" w14:textId="226A9380" w:rsidR="00A667D1" w:rsidRPr="00A761E2" w:rsidRDefault="00A667D1" w:rsidP="002D0F18">
      <w:pPr>
        <w:numPr>
          <w:ilvl w:val="0"/>
          <w:numId w:val="52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do udzielenia licencji do tego oprogramowania przez nabywcę autorskich praw majątkowych,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bądź poprzez dostarczenie nowego (innego) oprogramowania o parametrach nie gorszych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niż określone w dokumentacji postępowania, wraz ze stosowną licencją o treści co najmniej odpo</w:t>
      </w:r>
      <w:r w:rsidR="002E0D63" w:rsidRPr="00A761E2">
        <w:rPr>
          <w:sz w:val="22"/>
          <w:szCs w:val="22"/>
        </w:rPr>
        <w:t>wiadającej warunkom niniejszej u</w:t>
      </w:r>
      <w:r w:rsidRPr="00A761E2">
        <w:rPr>
          <w:sz w:val="22"/>
          <w:szCs w:val="22"/>
        </w:rPr>
        <w:t>mowy.</w:t>
      </w:r>
    </w:p>
    <w:p w14:paraId="7FA70D59" w14:textId="768EF982" w:rsidR="00A667D1" w:rsidRPr="00A761E2" w:rsidRDefault="00A667D1" w:rsidP="002D0F18">
      <w:pPr>
        <w:numPr>
          <w:ilvl w:val="0"/>
          <w:numId w:val="52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z oprogramowania.</w:t>
      </w:r>
    </w:p>
    <w:p w14:paraId="5ACD0BB7" w14:textId="02ACBE43" w:rsidR="008E1C80" w:rsidRPr="00A761E2" w:rsidRDefault="0030530E" w:rsidP="002D0F18">
      <w:pPr>
        <w:numPr>
          <w:ilvl w:val="0"/>
          <w:numId w:val="52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sz w:val="22"/>
          <w:szCs w:val="22"/>
        </w:rPr>
        <w:t>Wszelkie oświadczenia Stron umowy będą składane na piśmie pod rygorem nieważności listem poleconym lub za potwierdzeniem ich złożenia.</w:t>
      </w:r>
    </w:p>
    <w:p w14:paraId="0747463A" w14:textId="463D763A" w:rsidR="008E1C80" w:rsidRPr="00A761E2" w:rsidRDefault="0080271A" w:rsidP="002D0F18">
      <w:pPr>
        <w:numPr>
          <w:ilvl w:val="0"/>
          <w:numId w:val="52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761E2">
        <w:rPr>
          <w:color w:val="000000"/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umownym w jego pierwotnym brzmieniu w przypadku dokonania zmian umowy z naruszeniem zapisów § 10 ust. </w:t>
      </w:r>
      <w:r w:rsidR="006D58E7" w:rsidRPr="00A761E2">
        <w:rPr>
          <w:color w:val="000000"/>
          <w:sz w:val="22"/>
          <w:szCs w:val="22"/>
        </w:rPr>
        <w:t>2</w:t>
      </w:r>
      <w:r w:rsidRPr="00A761E2">
        <w:rPr>
          <w:color w:val="000000"/>
          <w:sz w:val="22"/>
          <w:szCs w:val="22"/>
        </w:rPr>
        <w:t xml:space="preserve"> oraz </w:t>
      </w:r>
      <w:r w:rsidR="006D58E7" w:rsidRPr="00A761E2">
        <w:rPr>
          <w:color w:val="000000"/>
          <w:sz w:val="22"/>
          <w:szCs w:val="22"/>
        </w:rPr>
        <w:t>3</w:t>
      </w:r>
      <w:r w:rsidRPr="00A761E2">
        <w:rPr>
          <w:color w:val="000000"/>
          <w:sz w:val="22"/>
          <w:szCs w:val="22"/>
        </w:rPr>
        <w:t xml:space="preserve"> niniejszej umowy</w:t>
      </w:r>
      <w:r w:rsidR="0030530E" w:rsidRPr="00A761E2">
        <w:rPr>
          <w:color w:val="000000"/>
          <w:sz w:val="22"/>
          <w:szCs w:val="22"/>
        </w:rPr>
        <w:t>.</w:t>
      </w:r>
    </w:p>
    <w:p w14:paraId="1BA75930" w14:textId="77777777" w:rsidR="00CA50E6" w:rsidRPr="00A761E2" w:rsidRDefault="00CA50E6" w:rsidP="00721B79">
      <w:pPr>
        <w:ind w:left="540"/>
        <w:outlineLvl w:val="0"/>
        <w:rPr>
          <w:b/>
          <w:bCs/>
          <w:sz w:val="22"/>
          <w:szCs w:val="22"/>
        </w:rPr>
      </w:pPr>
    </w:p>
    <w:p w14:paraId="2BE4F33E" w14:textId="7A4C6CA3" w:rsidR="008E1C80" w:rsidRPr="00A761E2" w:rsidRDefault="0030530E" w:rsidP="00721B79">
      <w:pPr>
        <w:ind w:left="540"/>
        <w:outlineLvl w:val="0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§ 10</w:t>
      </w:r>
      <w:r w:rsidR="00673EDE">
        <w:rPr>
          <w:b/>
          <w:bCs/>
          <w:sz w:val="22"/>
          <w:szCs w:val="22"/>
        </w:rPr>
        <w:t xml:space="preserve"> Zmiany umowy </w:t>
      </w:r>
    </w:p>
    <w:p w14:paraId="5CA8A365" w14:textId="2A519CB4" w:rsidR="00385D22" w:rsidRPr="00A761E2" w:rsidRDefault="00385D22" w:rsidP="002D0F18">
      <w:pPr>
        <w:widowControl/>
        <w:numPr>
          <w:ilvl w:val="3"/>
          <w:numId w:val="47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Wszelkie zmiany lub uzupełnienia niniejszej umowy mogą nastąpić za zgodą Stron w formie pisemnego aneksu pod rygorem nieważności.</w:t>
      </w:r>
    </w:p>
    <w:p w14:paraId="09546512" w14:textId="2C8D2353" w:rsidR="008E1C80" w:rsidRPr="00A761E2" w:rsidRDefault="0030530E" w:rsidP="002D0F18">
      <w:pPr>
        <w:widowControl/>
        <w:numPr>
          <w:ilvl w:val="3"/>
          <w:numId w:val="47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A761E2">
        <w:rPr>
          <w:color w:val="000000"/>
          <w:sz w:val="22"/>
          <w:szCs w:val="22"/>
        </w:rPr>
        <w:t>Strony</w:t>
      </w:r>
      <w:r w:rsidRPr="00A761E2">
        <w:rPr>
          <w:sz w:val="22"/>
          <w:szCs w:val="22"/>
        </w:rPr>
        <w:t xml:space="preserve"> dopuszczają możliwość zmiany umowy przy zachowaniu wynagrodzenia Wykonawcy wskazanego w § 3 ust. 2 </w:t>
      </w:r>
      <w:r w:rsidR="0061581B" w:rsidRPr="00A761E2">
        <w:rPr>
          <w:sz w:val="22"/>
          <w:szCs w:val="22"/>
        </w:rPr>
        <w:t>U</w:t>
      </w:r>
      <w:r w:rsidRPr="00A761E2">
        <w:rPr>
          <w:sz w:val="22"/>
          <w:szCs w:val="22"/>
        </w:rPr>
        <w:t>mowy, poprzez podpisanie aneksu do umowy</w:t>
      </w:r>
      <w:r w:rsidR="006D58E7" w:rsidRPr="00A761E2">
        <w:rPr>
          <w:sz w:val="22"/>
          <w:szCs w:val="22"/>
        </w:rPr>
        <w:t>, w razie zaistnienia okoliczności wymienionych w art. 454 ust. 1, 3, 4 oraz art. 455 ust. 2 ustawy PZP oraz w razie wystąpienia okoliczności wskazanych poniżej</w:t>
      </w:r>
      <w:r w:rsidR="00310DAB" w:rsidRPr="00A761E2">
        <w:rPr>
          <w:sz w:val="22"/>
          <w:szCs w:val="22"/>
        </w:rPr>
        <w:t xml:space="preserve"> </w:t>
      </w:r>
      <w:r w:rsidR="00DC7BDC" w:rsidRPr="00A761E2">
        <w:rPr>
          <w:sz w:val="22"/>
          <w:szCs w:val="22"/>
        </w:rPr>
        <w:t>w poniżej wskazanych przypadkach</w:t>
      </w:r>
      <w:r w:rsidR="00B23455" w:rsidRPr="00A761E2">
        <w:rPr>
          <w:sz w:val="22"/>
          <w:szCs w:val="22"/>
        </w:rPr>
        <w:t>:</w:t>
      </w:r>
    </w:p>
    <w:p w14:paraId="2EE21B4C" w14:textId="2E2C9D7A" w:rsidR="00323511" w:rsidRPr="00A761E2" w:rsidRDefault="00323511" w:rsidP="002D0F18">
      <w:pPr>
        <w:pStyle w:val="Akapitzlist"/>
        <w:numPr>
          <w:ilvl w:val="1"/>
          <w:numId w:val="50"/>
        </w:numPr>
        <w:suppressAutoHyphens/>
        <w:ind w:left="850" w:hanging="425"/>
        <w:rPr>
          <w:rFonts w:eastAsia="Times New Roman"/>
          <w:sz w:val="22"/>
          <w:szCs w:val="22"/>
          <w:lang w:eastAsia="pl-PL"/>
        </w:rPr>
      </w:pPr>
      <w:r w:rsidRPr="00A761E2">
        <w:rPr>
          <w:rFonts w:eastAsia="Times New Roman"/>
          <w:sz w:val="22"/>
          <w:szCs w:val="22"/>
          <w:lang w:eastAsia="pl-PL"/>
        </w:rPr>
        <w:t>zmiany terminu realizacji zamówienia poprzez jego przedłużenie ze względu na: przyczyny leżące po stronie Zamawiającego dotyczące np. braku przygotowania/przekazania miejsca realizacji/dostawy, nieobecności osoby upoważnionej do odbioru ze strony Zamawiającego lub przyczyny leżące po stronie producenta</w:t>
      </w:r>
      <w:r w:rsidR="00985106" w:rsidRPr="00A761E2">
        <w:rPr>
          <w:rFonts w:eastAsia="Times New Roman"/>
          <w:sz w:val="22"/>
          <w:szCs w:val="22"/>
          <w:lang w:eastAsia="pl-PL"/>
        </w:rPr>
        <w:t xml:space="preserve"> </w:t>
      </w:r>
      <w:r w:rsidR="00353EBD" w:rsidRPr="00A761E2">
        <w:rPr>
          <w:rFonts w:eastAsia="Times New Roman"/>
          <w:sz w:val="22"/>
          <w:szCs w:val="22"/>
          <w:lang w:eastAsia="pl-PL"/>
        </w:rPr>
        <w:t>dysków</w:t>
      </w:r>
      <w:r w:rsidR="00356996" w:rsidRPr="00A761E2">
        <w:rPr>
          <w:rFonts w:eastAsia="Times New Roman"/>
          <w:sz w:val="22"/>
          <w:szCs w:val="22"/>
          <w:lang w:eastAsia="pl-PL"/>
        </w:rPr>
        <w:t xml:space="preserve"> </w:t>
      </w:r>
      <w:r w:rsidRPr="00A761E2">
        <w:rPr>
          <w:rFonts w:eastAsia="Times New Roman"/>
          <w:sz w:val="22"/>
          <w:szCs w:val="22"/>
          <w:lang w:eastAsia="pl-PL"/>
        </w:rPr>
        <w:t>dotyczące udokumentowanych problemów związanych z produkcją</w:t>
      </w:r>
      <w:r w:rsidR="00985106" w:rsidRPr="00A761E2">
        <w:rPr>
          <w:rFonts w:eastAsia="Times New Roman"/>
          <w:sz w:val="22"/>
          <w:szCs w:val="22"/>
          <w:lang w:eastAsia="pl-PL"/>
        </w:rPr>
        <w:t>, czy</w:t>
      </w:r>
      <w:r w:rsidRPr="00A761E2">
        <w:rPr>
          <w:rFonts w:eastAsia="Times New Roman"/>
          <w:sz w:val="22"/>
          <w:szCs w:val="22"/>
          <w:lang w:eastAsia="pl-PL"/>
        </w:rPr>
        <w:t xml:space="preserve"> dostawą </w:t>
      </w:r>
      <w:r w:rsidR="00985106" w:rsidRPr="00A761E2">
        <w:rPr>
          <w:rFonts w:eastAsia="Times New Roman"/>
          <w:sz w:val="22"/>
          <w:szCs w:val="22"/>
          <w:lang w:eastAsia="pl-PL"/>
        </w:rPr>
        <w:t xml:space="preserve">przedmiotu umowy </w:t>
      </w:r>
      <w:r w:rsidRPr="00A761E2">
        <w:rPr>
          <w:rFonts w:eastAsia="Times New Roman"/>
          <w:sz w:val="22"/>
          <w:szCs w:val="22"/>
          <w:lang w:eastAsia="pl-PL"/>
        </w:rPr>
        <w:t xml:space="preserve">– o okres niezbędny do prawidłowej realizacji dostawy oraz inne niezawinione przez Strony </w:t>
      </w:r>
      <w:r w:rsidR="00033AF0" w:rsidRPr="00A761E2">
        <w:rPr>
          <w:rFonts w:eastAsia="Times New Roman"/>
          <w:sz w:val="22"/>
          <w:szCs w:val="22"/>
          <w:lang w:eastAsia="pl-PL"/>
        </w:rPr>
        <w:t>p</w:t>
      </w:r>
      <w:r w:rsidRPr="00A761E2">
        <w:rPr>
          <w:rFonts w:eastAsia="Times New Roman"/>
          <w:sz w:val="22"/>
          <w:szCs w:val="22"/>
          <w:lang w:eastAsia="pl-PL"/>
        </w:rPr>
        <w:t>rzyczyny, w tym np. spowodowane przez tzw. siłę wyższą</w:t>
      </w:r>
      <w:r w:rsidR="006D58E7" w:rsidRPr="00A761E2">
        <w:rPr>
          <w:rFonts w:eastAsia="Times New Roman"/>
          <w:sz w:val="22"/>
          <w:szCs w:val="22"/>
          <w:lang w:eastAsia="pl-PL"/>
        </w:rPr>
        <w:t xml:space="preserve"> w rozumieniu § 8 umowy</w:t>
      </w:r>
      <w:r w:rsidRPr="00A761E2">
        <w:rPr>
          <w:rFonts w:eastAsia="Times New Roman"/>
          <w:sz w:val="22"/>
          <w:szCs w:val="22"/>
          <w:lang w:eastAsia="pl-PL"/>
        </w:rPr>
        <w:t>.</w:t>
      </w:r>
    </w:p>
    <w:p w14:paraId="088BCF1D" w14:textId="5643065C" w:rsidR="00B23455" w:rsidRPr="00A761E2" w:rsidRDefault="00574670" w:rsidP="002D0F18">
      <w:pPr>
        <w:widowControl/>
        <w:numPr>
          <w:ilvl w:val="1"/>
          <w:numId w:val="50"/>
        </w:numPr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</w:t>
      </w:r>
      <w:r w:rsidR="0055025D" w:rsidRPr="00A761E2">
        <w:rPr>
          <w:sz w:val="22"/>
          <w:szCs w:val="22"/>
        </w:rPr>
        <w:t>,</w:t>
      </w:r>
      <w:r w:rsidRPr="00A761E2">
        <w:rPr>
          <w:sz w:val="22"/>
          <w:szCs w:val="22"/>
        </w:rPr>
        <w:t xml:space="preserve"> w szczególności </w:t>
      </w:r>
      <w:r w:rsidRPr="00A761E2">
        <w:rPr>
          <w:sz w:val="22"/>
          <w:szCs w:val="22"/>
        </w:rPr>
        <w:br/>
        <w:t xml:space="preserve">w przypadku zakończenia jego produkcji lub wstrzymania lub wycofania go z produkcji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po przedstawianiu stosownych dokumentów od producenta lub dystrybutora, z tym że cena wskazana w § 3 ust. 2 nie może ulec podwyższeniu, a parametry techniczne </w:t>
      </w:r>
      <w:r w:rsidR="00A96B6A" w:rsidRPr="00A761E2">
        <w:rPr>
          <w:sz w:val="22"/>
          <w:szCs w:val="22"/>
        </w:rPr>
        <w:t xml:space="preserve">przedmiotu umowy </w:t>
      </w:r>
      <w:r w:rsidRPr="00A761E2">
        <w:rPr>
          <w:sz w:val="22"/>
          <w:szCs w:val="22"/>
        </w:rPr>
        <w:t>nie mogą być gorsze niż przedmiotu umowy wskazane w treści oferty</w:t>
      </w:r>
      <w:r w:rsidR="00B23455" w:rsidRPr="00A761E2">
        <w:rPr>
          <w:sz w:val="22"/>
          <w:szCs w:val="22"/>
        </w:rPr>
        <w:t>,</w:t>
      </w:r>
    </w:p>
    <w:p w14:paraId="4A9C4AE2" w14:textId="7BBDED6C" w:rsidR="0055025D" w:rsidRPr="00A761E2" w:rsidRDefault="0055025D" w:rsidP="002D0F18">
      <w:pPr>
        <w:widowControl/>
        <w:numPr>
          <w:ilvl w:val="1"/>
          <w:numId w:val="50"/>
        </w:numPr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aktualizacji rozwiązań z uwagi na postęp technologiczny lub zmiany obowiązujących przepisów</w:t>
      </w:r>
      <w:r w:rsidR="00033AF0" w:rsidRPr="00A761E2">
        <w:rPr>
          <w:sz w:val="22"/>
          <w:szCs w:val="22"/>
        </w:rPr>
        <w:t>,</w:t>
      </w:r>
    </w:p>
    <w:p w14:paraId="38A8C314" w14:textId="42192B8D" w:rsidR="008E1C80" w:rsidRPr="00A761E2" w:rsidRDefault="0030530E" w:rsidP="002D0F18">
      <w:pPr>
        <w:widowControl/>
        <w:numPr>
          <w:ilvl w:val="1"/>
          <w:numId w:val="50"/>
        </w:numPr>
        <w:ind w:left="851" w:hanging="425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zmiany</w:t>
      </w:r>
      <w:r w:rsidR="001425F2" w:rsidRPr="00A761E2">
        <w:rPr>
          <w:sz w:val="22"/>
          <w:szCs w:val="22"/>
        </w:rPr>
        <w:t xml:space="preserve"> </w:t>
      </w:r>
      <w:r w:rsidR="00E90D7E" w:rsidRPr="00A761E2">
        <w:rPr>
          <w:sz w:val="22"/>
          <w:szCs w:val="22"/>
        </w:rPr>
        <w:t>podwykonawc</w:t>
      </w:r>
      <w:r w:rsidRPr="00A761E2">
        <w:rPr>
          <w:sz w:val="22"/>
          <w:szCs w:val="22"/>
        </w:rPr>
        <w:t xml:space="preserve">y, w szczególności ze względów losowych lub innych korzystnych </w:t>
      </w:r>
      <w:r w:rsidR="00D50B0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>dla Zamawiającego, w przypadku zadeklarowania przez Wykonawcę realizacji zamówienia przy pomocy</w:t>
      </w:r>
      <w:r w:rsidR="00E90D7E" w:rsidRPr="00A761E2">
        <w:rPr>
          <w:sz w:val="22"/>
          <w:szCs w:val="22"/>
        </w:rPr>
        <w:t xml:space="preserve"> podwykonawc</w:t>
      </w:r>
      <w:r w:rsidRPr="00A761E2">
        <w:rPr>
          <w:sz w:val="22"/>
          <w:szCs w:val="22"/>
        </w:rPr>
        <w:t>ów</w:t>
      </w:r>
      <w:r w:rsidR="00033AF0" w:rsidRPr="00A761E2">
        <w:rPr>
          <w:sz w:val="22"/>
          <w:szCs w:val="22"/>
        </w:rPr>
        <w:t>.</w:t>
      </w:r>
    </w:p>
    <w:p w14:paraId="2395EC11" w14:textId="3A0F1565" w:rsidR="006D58E7" w:rsidRPr="00A761E2" w:rsidRDefault="006D58E7" w:rsidP="002D0F18">
      <w:pPr>
        <w:pStyle w:val="Akapitzlist"/>
        <w:numPr>
          <w:ilvl w:val="0"/>
          <w:numId w:val="51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 xml:space="preserve">Ponadto dopuszcza się zastąpienie dotychczasowego Wykonawcy niniejszej umowy przez inny podmiot spełniający warunki udziału w postępowaniu oraz niepodlegający wykluczeniu </w:t>
      </w:r>
      <w:r w:rsidR="001B3A24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z postępowania na mocy art. 108 ust. 1 ustawy PZP i art. 109 ust. 1 ustawy PZP w zakresie wskazanym w dokumentach postępowania przez Zamawiającego, w </w:t>
      </w:r>
      <w:r w:rsidR="00DB19FA" w:rsidRPr="00A761E2">
        <w:rPr>
          <w:sz w:val="22"/>
          <w:szCs w:val="22"/>
        </w:rPr>
        <w:t>razie,</w:t>
      </w:r>
      <w:r w:rsidRPr="00A761E2">
        <w:rPr>
          <w:sz w:val="22"/>
          <w:szCs w:val="22"/>
        </w:rPr>
        <w:t xml:space="preserve"> gdy nastąpiło połączenie, podział, przekształcenie, upadłość, restrukturyzacja, nabycie dotychczasowego Wykonawcy lub nabycie jego przedsiębiorstwa przez ww. podmiot.</w:t>
      </w:r>
    </w:p>
    <w:p w14:paraId="498E0923" w14:textId="77777777" w:rsidR="006D58E7" w:rsidRPr="00A761E2" w:rsidRDefault="006D58E7" w:rsidP="002D0F18">
      <w:pPr>
        <w:pStyle w:val="Akapitzlist"/>
        <w:numPr>
          <w:ilvl w:val="0"/>
          <w:numId w:val="51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Niezależnie od postanowień ust. 1, 2 oraz 3, Strony umowy mogą dokonywać nieistotnych zmian umowy, niestanowiących istotnej zmiany umowy w rozumieniu art. 454 ust. 2 ustawy PZP, poprzez zawarcie pisemnego aneksu pod rygorem nieważności.</w:t>
      </w:r>
    </w:p>
    <w:p w14:paraId="5ACBB5A0" w14:textId="56F3E49C" w:rsidR="008E1C80" w:rsidRPr="00A761E2" w:rsidRDefault="00CD3529" w:rsidP="002D0F18">
      <w:pPr>
        <w:pStyle w:val="Akapitzlist"/>
        <w:numPr>
          <w:ilvl w:val="0"/>
          <w:numId w:val="51"/>
        </w:numPr>
        <w:tabs>
          <w:tab w:val="clear" w:pos="927"/>
        </w:tabs>
        <w:suppressAutoHyphens/>
        <w:ind w:left="426" w:hanging="426"/>
        <w:rPr>
          <w:sz w:val="22"/>
          <w:szCs w:val="22"/>
        </w:rPr>
      </w:pPr>
      <w:r w:rsidRPr="00A761E2">
        <w:rPr>
          <w:sz w:val="22"/>
          <w:szCs w:val="22"/>
        </w:rPr>
        <w:t>Zmiany niedotyczące postanowień umownych np. gdy z przyczyn organizacyjnych skutkujące koniecznością zmiany danych teleadresowych określonych w umowie, w szczególności zmian</w:t>
      </w:r>
      <w:r w:rsidR="001A7C4D" w:rsidRPr="00A761E2">
        <w:rPr>
          <w:sz w:val="22"/>
          <w:szCs w:val="22"/>
        </w:rPr>
        <w:t>a</w:t>
      </w:r>
      <w:r w:rsidRPr="00A761E2">
        <w:rPr>
          <w:sz w:val="22"/>
          <w:szCs w:val="22"/>
        </w:rPr>
        <w:t xml:space="preserve"> numer</w:t>
      </w:r>
      <w:r w:rsidR="001A7C4D" w:rsidRPr="00A761E2">
        <w:rPr>
          <w:sz w:val="22"/>
          <w:szCs w:val="22"/>
        </w:rPr>
        <w:t>u</w:t>
      </w:r>
      <w:r w:rsidRPr="00A761E2">
        <w:rPr>
          <w:sz w:val="22"/>
          <w:szCs w:val="22"/>
        </w:rPr>
        <w:t xml:space="preserve"> konta bankowego jednej ze Stron, nie wymagają zawarcia pisemnego aneksu do umowy, dlatego nastąpią poprzez przekazanie pisemnego oświadczenie Strony, której te zmiany dotyczą, drugiej Stronie.</w:t>
      </w:r>
    </w:p>
    <w:p w14:paraId="1429E055" w14:textId="77777777" w:rsidR="00CA50E6" w:rsidRPr="00A761E2" w:rsidRDefault="00CA50E6" w:rsidP="00721B79">
      <w:pPr>
        <w:ind w:left="851"/>
        <w:rPr>
          <w:b/>
          <w:bCs/>
          <w:color w:val="000000"/>
          <w:sz w:val="22"/>
          <w:szCs w:val="22"/>
        </w:rPr>
      </w:pPr>
    </w:p>
    <w:p w14:paraId="5403B1F6" w14:textId="76F06F3E" w:rsidR="008E1C80" w:rsidRPr="00A761E2" w:rsidRDefault="0030530E" w:rsidP="00721B79">
      <w:pPr>
        <w:ind w:left="851"/>
        <w:rPr>
          <w:b/>
          <w:bCs/>
          <w:color w:val="000000"/>
          <w:sz w:val="22"/>
          <w:szCs w:val="22"/>
        </w:rPr>
      </w:pPr>
      <w:r w:rsidRPr="00A761E2">
        <w:rPr>
          <w:b/>
          <w:bCs/>
          <w:color w:val="000000"/>
          <w:sz w:val="22"/>
          <w:szCs w:val="22"/>
        </w:rPr>
        <w:t>§ 11</w:t>
      </w:r>
      <w:r w:rsidR="002C54A2">
        <w:rPr>
          <w:b/>
          <w:bCs/>
          <w:color w:val="000000"/>
          <w:sz w:val="22"/>
          <w:szCs w:val="22"/>
        </w:rPr>
        <w:t xml:space="preserve"> Przedstawiciele Stron </w:t>
      </w:r>
    </w:p>
    <w:p w14:paraId="2CCF075B" w14:textId="041C8E86" w:rsidR="008E1C80" w:rsidRPr="00A761E2" w:rsidRDefault="0030530E" w:rsidP="002D0F18">
      <w:pPr>
        <w:widowControl/>
        <w:numPr>
          <w:ilvl w:val="3"/>
          <w:numId w:val="28"/>
        </w:numPr>
        <w:ind w:left="426" w:hanging="426"/>
        <w:jc w:val="both"/>
        <w:rPr>
          <w:sz w:val="22"/>
          <w:szCs w:val="22"/>
        </w:rPr>
      </w:pPr>
      <w:r w:rsidRPr="00A761E2">
        <w:rPr>
          <w:color w:val="000000"/>
          <w:sz w:val="22"/>
          <w:szCs w:val="22"/>
        </w:rPr>
        <w:t>Strony ustalają, iż do bezpośrednich kontaktów, mających na celu zapewnienie pra</w:t>
      </w:r>
      <w:r w:rsidR="0061581B" w:rsidRPr="00A761E2">
        <w:rPr>
          <w:color w:val="000000"/>
          <w:sz w:val="22"/>
          <w:szCs w:val="22"/>
        </w:rPr>
        <w:t>widłowej realizacji przedmiotu u</w:t>
      </w:r>
      <w:r w:rsidRPr="00A761E2">
        <w:rPr>
          <w:color w:val="000000"/>
          <w:sz w:val="22"/>
          <w:szCs w:val="22"/>
        </w:rPr>
        <w:t xml:space="preserve">mowy, jego bieżący nadzór, odbiór oraz weryfikację, upoważnione zostają następujące osoby samodzielnie: </w:t>
      </w:r>
    </w:p>
    <w:p w14:paraId="1D59F17F" w14:textId="5421FDA5" w:rsidR="008E1C80" w:rsidRPr="00A761E2" w:rsidRDefault="0067126C" w:rsidP="002D0F18">
      <w:pPr>
        <w:widowControl/>
        <w:numPr>
          <w:ilvl w:val="1"/>
          <w:numId w:val="29"/>
        </w:numPr>
        <w:ind w:left="851" w:hanging="425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z</w:t>
      </w:r>
      <w:r w:rsidR="0030530E" w:rsidRPr="00A761E2">
        <w:rPr>
          <w:color w:val="000000"/>
          <w:sz w:val="22"/>
          <w:szCs w:val="22"/>
        </w:rPr>
        <w:t>e strony Zamawiającego</w:t>
      </w:r>
      <w:r w:rsidR="003A3259" w:rsidRPr="00A761E2">
        <w:rPr>
          <w:color w:val="000000"/>
          <w:sz w:val="22"/>
          <w:szCs w:val="22"/>
        </w:rPr>
        <w:t xml:space="preserve"> –</w:t>
      </w:r>
      <w:r w:rsidR="0065750C" w:rsidRPr="00A761E2">
        <w:rPr>
          <w:color w:val="000000"/>
          <w:sz w:val="22"/>
          <w:szCs w:val="22"/>
        </w:rPr>
        <w:t xml:space="preserve"> …………………</w:t>
      </w:r>
      <w:r w:rsidR="0030530E" w:rsidRPr="00A761E2">
        <w:rPr>
          <w:color w:val="000000"/>
          <w:sz w:val="22"/>
          <w:szCs w:val="22"/>
        </w:rPr>
        <w:t>– tel.</w:t>
      </w:r>
      <w:r w:rsidR="003A3259" w:rsidRPr="00A761E2">
        <w:rPr>
          <w:color w:val="000000"/>
          <w:sz w:val="22"/>
          <w:szCs w:val="22"/>
        </w:rPr>
        <w:t> </w:t>
      </w:r>
      <w:r w:rsidR="00C75FBE" w:rsidRPr="00A761E2">
        <w:rPr>
          <w:color w:val="000000"/>
          <w:sz w:val="22"/>
          <w:szCs w:val="22"/>
        </w:rPr>
        <w:t>……..</w:t>
      </w:r>
      <w:r w:rsidR="003A3259" w:rsidRPr="00A761E2">
        <w:rPr>
          <w:color w:val="000000"/>
          <w:sz w:val="22"/>
          <w:szCs w:val="22"/>
        </w:rPr>
        <w:t>-</w:t>
      </w:r>
      <w:r w:rsidR="0030530E" w:rsidRPr="00A761E2">
        <w:rPr>
          <w:color w:val="000000"/>
          <w:sz w:val="22"/>
          <w:szCs w:val="22"/>
        </w:rPr>
        <w:t xml:space="preserve">, </w:t>
      </w:r>
      <w:r w:rsidR="003A3259" w:rsidRPr="00A761E2">
        <w:rPr>
          <w:color w:val="000000"/>
          <w:sz w:val="22"/>
          <w:szCs w:val="22"/>
        </w:rPr>
        <w:br/>
      </w:r>
      <w:r w:rsidR="0030530E" w:rsidRPr="00A761E2">
        <w:rPr>
          <w:color w:val="000000"/>
          <w:sz w:val="22"/>
          <w:szCs w:val="22"/>
        </w:rPr>
        <w:t>e-mail:</w:t>
      </w:r>
      <w:r w:rsidR="00D362F6" w:rsidRPr="00A761E2">
        <w:rPr>
          <w:color w:val="000000"/>
          <w:sz w:val="22"/>
          <w:szCs w:val="22"/>
        </w:rPr>
        <w:t xml:space="preserve"> </w:t>
      </w:r>
      <w:r w:rsidR="00C75FBE" w:rsidRPr="00A761E2">
        <w:rPr>
          <w:color w:val="000000"/>
          <w:sz w:val="22"/>
          <w:szCs w:val="22"/>
        </w:rPr>
        <w:t>………</w:t>
      </w:r>
      <w:r w:rsidR="0030530E" w:rsidRPr="00A761E2">
        <w:rPr>
          <w:color w:val="000000"/>
          <w:sz w:val="22"/>
          <w:szCs w:val="22"/>
        </w:rPr>
        <w:t xml:space="preserve"> </w:t>
      </w:r>
      <w:r w:rsidR="0030530E" w:rsidRPr="00A761E2">
        <w:rPr>
          <w:sz w:val="22"/>
          <w:szCs w:val="22"/>
        </w:rPr>
        <w:t>lub inna osoba z ww. jednostki organizacyjnej UJ wskazana przez Zamawiającego;</w:t>
      </w:r>
    </w:p>
    <w:p w14:paraId="6FB5E126" w14:textId="760A8298" w:rsidR="008E1C80" w:rsidRPr="00A761E2" w:rsidRDefault="0067126C" w:rsidP="002D0F18">
      <w:pPr>
        <w:widowControl/>
        <w:numPr>
          <w:ilvl w:val="1"/>
          <w:numId w:val="29"/>
        </w:numPr>
        <w:ind w:left="851" w:hanging="425"/>
        <w:jc w:val="both"/>
        <w:rPr>
          <w:sz w:val="22"/>
          <w:szCs w:val="22"/>
        </w:rPr>
      </w:pPr>
      <w:r w:rsidRPr="00A761E2">
        <w:rPr>
          <w:color w:val="000000"/>
          <w:sz w:val="22"/>
          <w:szCs w:val="22"/>
        </w:rPr>
        <w:t>z</w:t>
      </w:r>
      <w:r w:rsidR="0030530E" w:rsidRPr="00A761E2">
        <w:rPr>
          <w:color w:val="000000"/>
          <w:sz w:val="22"/>
          <w:szCs w:val="22"/>
        </w:rPr>
        <w:t>e strony Wykonawcy – ………….. – tel. ………., e-mail: ……….;</w:t>
      </w:r>
      <w:r w:rsidR="00032BBD" w:rsidRPr="00A761E2">
        <w:rPr>
          <w:color w:val="000000"/>
          <w:sz w:val="22"/>
          <w:szCs w:val="22"/>
        </w:rPr>
        <w:br/>
      </w:r>
      <w:r w:rsidR="0030530E" w:rsidRPr="00A761E2">
        <w:rPr>
          <w:sz w:val="22"/>
          <w:szCs w:val="22"/>
        </w:rPr>
        <w:t xml:space="preserve">z zastrzeżeniem możliwości dokonania zmiany </w:t>
      </w:r>
      <w:hyperlink r:id="rId51">
        <w:r w:rsidR="0030530E" w:rsidRPr="00A761E2">
          <w:rPr>
            <w:sz w:val="22"/>
            <w:szCs w:val="22"/>
          </w:rPr>
          <w:t>ww. osób</w:t>
        </w:r>
      </w:hyperlink>
      <w:r w:rsidR="0030530E" w:rsidRPr="00A761E2">
        <w:rPr>
          <w:sz w:val="22"/>
          <w:szCs w:val="22"/>
        </w:rPr>
        <w:t xml:space="preserve">. Zmiana osób zostanie </w:t>
      </w:r>
      <w:r w:rsidR="00356E79" w:rsidRPr="00A761E2">
        <w:rPr>
          <w:sz w:val="22"/>
          <w:szCs w:val="22"/>
        </w:rPr>
        <w:br/>
      </w:r>
      <w:r w:rsidR="0030530E" w:rsidRPr="00A761E2">
        <w:rPr>
          <w:sz w:val="22"/>
          <w:szCs w:val="22"/>
        </w:rPr>
        <w:t>dokonana w formie pisemnej, co nie będzie traktowane jako zmiana umowy i nie będzie wymagało sporządzania pisemnego aneksu do umowy.</w:t>
      </w:r>
    </w:p>
    <w:p w14:paraId="2F8B6677" w14:textId="1539F534" w:rsidR="008E1C80" w:rsidRPr="00A761E2" w:rsidRDefault="0030530E" w:rsidP="002D0F18">
      <w:pPr>
        <w:widowControl/>
        <w:numPr>
          <w:ilvl w:val="3"/>
          <w:numId w:val="28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lastRenderedPageBreak/>
        <w:t>Strony zgodnie postanawiają, iż osoby wskazane powyżej nie są uprawnione do podejmowania decyzji w zak</w:t>
      </w:r>
      <w:r w:rsidR="0061581B" w:rsidRPr="00A761E2">
        <w:rPr>
          <w:color w:val="000000"/>
          <w:sz w:val="22"/>
          <w:szCs w:val="22"/>
        </w:rPr>
        <w:t>resie zmiany zasad wykonywania u</w:t>
      </w:r>
      <w:r w:rsidRPr="00A761E2">
        <w:rPr>
          <w:color w:val="000000"/>
          <w:sz w:val="22"/>
          <w:szCs w:val="22"/>
        </w:rPr>
        <w:t>mowy, a także zaciągani</w:t>
      </w:r>
      <w:r w:rsidR="0061581B" w:rsidRPr="00A761E2">
        <w:rPr>
          <w:color w:val="000000"/>
          <w:sz w:val="22"/>
          <w:szCs w:val="22"/>
        </w:rPr>
        <w:t>a nowych zobowiązań lub zmiany u</w:t>
      </w:r>
      <w:r w:rsidRPr="00A761E2">
        <w:rPr>
          <w:color w:val="000000"/>
          <w:sz w:val="22"/>
          <w:szCs w:val="22"/>
        </w:rPr>
        <w:t>mowy.</w:t>
      </w:r>
    </w:p>
    <w:p w14:paraId="11E6C038" w14:textId="03147CEB" w:rsidR="008E1C80" w:rsidRPr="00A761E2" w:rsidRDefault="0030530E" w:rsidP="002D0F18">
      <w:pPr>
        <w:widowControl/>
        <w:numPr>
          <w:ilvl w:val="3"/>
          <w:numId w:val="28"/>
        </w:numPr>
        <w:ind w:left="426" w:hanging="426"/>
        <w:jc w:val="both"/>
        <w:rPr>
          <w:color w:val="000000"/>
          <w:sz w:val="22"/>
          <w:szCs w:val="22"/>
        </w:rPr>
      </w:pPr>
      <w:r w:rsidRPr="00A761E2">
        <w:rPr>
          <w:color w:val="000000"/>
          <w:sz w:val="22"/>
          <w:szCs w:val="22"/>
        </w:rPr>
        <w:t>Bieżąca ws</w:t>
      </w:r>
      <w:r w:rsidR="0061581B" w:rsidRPr="00A761E2">
        <w:rPr>
          <w:color w:val="000000"/>
          <w:sz w:val="22"/>
          <w:szCs w:val="22"/>
        </w:rPr>
        <w:t>półpraca w zakresie realizacji u</w:t>
      </w:r>
      <w:r w:rsidRPr="00A761E2">
        <w:rPr>
          <w:color w:val="000000"/>
          <w:sz w:val="22"/>
          <w:szCs w:val="22"/>
        </w:rPr>
        <w:t xml:space="preserve">mowy następować będzie podczas bezpośrednich spotkań w siedzibie Zamawiającego, pocztą elektroniczną lub telefonicznie. </w:t>
      </w:r>
      <w:r w:rsidR="00CA50E6" w:rsidRPr="00A761E2">
        <w:rPr>
          <w:color w:val="000000"/>
          <w:sz w:val="22"/>
          <w:szCs w:val="22"/>
        </w:rPr>
        <w:br/>
      </w:r>
      <w:r w:rsidRPr="00A761E2">
        <w:rPr>
          <w:color w:val="000000"/>
          <w:sz w:val="22"/>
          <w:szCs w:val="22"/>
        </w:rPr>
        <w:t xml:space="preserve">Wszelka </w:t>
      </w:r>
      <w:r w:rsidR="00D50B0D" w:rsidRPr="00A761E2">
        <w:rPr>
          <w:color w:val="000000"/>
          <w:sz w:val="22"/>
          <w:szCs w:val="22"/>
        </w:rPr>
        <w:t>k</w:t>
      </w:r>
      <w:r w:rsidRPr="00A761E2">
        <w:rPr>
          <w:color w:val="000000"/>
          <w:sz w:val="22"/>
          <w:szCs w:val="22"/>
        </w:rPr>
        <w:t xml:space="preserve">orespondencja wysyłana za pośrednictwem poczty elektronicznej powinna być </w:t>
      </w:r>
      <w:r w:rsidR="00146904" w:rsidRPr="00A761E2">
        <w:rPr>
          <w:color w:val="000000"/>
          <w:sz w:val="22"/>
          <w:szCs w:val="22"/>
        </w:rPr>
        <w:t>k</w:t>
      </w:r>
      <w:r w:rsidRPr="00A761E2">
        <w:rPr>
          <w:color w:val="000000"/>
          <w:sz w:val="22"/>
          <w:szCs w:val="22"/>
        </w:rPr>
        <w:t>ierowana na wskazane w ust. 1 adresy e-mail.</w:t>
      </w:r>
    </w:p>
    <w:p w14:paraId="5C68E7C7" w14:textId="77777777" w:rsidR="008E1C80" w:rsidRPr="00A761E2" w:rsidRDefault="0030530E" w:rsidP="002D0F18">
      <w:pPr>
        <w:widowControl/>
        <w:numPr>
          <w:ilvl w:val="3"/>
          <w:numId w:val="28"/>
        </w:numPr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W przypadku, o którym mowa w ust. 3, za dzień otrzymania przez Stronę pisma uważa się dzień wysłania go pocztą elektroniczną.</w:t>
      </w:r>
    </w:p>
    <w:p w14:paraId="0BFA147B" w14:textId="30AC3873" w:rsidR="00D50B0D" w:rsidRPr="00A761E2" w:rsidRDefault="0030530E" w:rsidP="002D0F18">
      <w:pPr>
        <w:widowControl/>
        <w:numPr>
          <w:ilvl w:val="3"/>
          <w:numId w:val="28"/>
        </w:numPr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Do doręczania oświadczeń obejmują</w:t>
      </w:r>
      <w:r w:rsidR="006306AD" w:rsidRPr="00A761E2">
        <w:rPr>
          <w:sz w:val="22"/>
          <w:szCs w:val="22"/>
        </w:rPr>
        <w:t>cych ewentualne odstąpienie od umowy albo wypowiedzenie u</w:t>
      </w:r>
      <w:r w:rsidRPr="00A761E2">
        <w:rPr>
          <w:sz w:val="22"/>
          <w:szCs w:val="22"/>
        </w:rPr>
        <w:t>mowy, nie mają zastosowania postanowienia ust. 3</w:t>
      </w:r>
      <w:r w:rsidR="003C0E70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i ust. 4 niniejszego paragrafu.</w:t>
      </w:r>
    </w:p>
    <w:p w14:paraId="3F90A96A" w14:textId="06F0F710" w:rsidR="008E1C80" w:rsidRPr="00A761E2" w:rsidRDefault="008E1C80" w:rsidP="00D50B0D">
      <w:pPr>
        <w:widowControl/>
        <w:ind w:left="426"/>
        <w:jc w:val="both"/>
        <w:rPr>
          <w:sz w:val="22"/>
          <w:szCs w:val="22"/>
        </w:rPr>
      </w:pPr>
    </w:p>
    <w:p w14:paraId="2BC02578" w14:textId="13266D2A" w:rsidR="008E1C80" w:rsidRPr="00A761E2" w:rsidRDefault="0030530E" w:rsidP="00721B79">
      <w:pPr>
        <w:ind w:left="540"/>
        <w:outlineLvl w:val="0"/>
        <w:rPr>
          <w:b/>
          <w:bCs/>
          <w:sz w:val="22"/>
          <w:szCs w:val="22"/>
        </w:rPr>
      </w:pPr>
      <w:r w:rsidRPr="00A761E2">
        <w:rPr>
          <w:b/>
          <w:bCs/>
          <w:sz w:val="22"/>
          <w:szCs w:val="22"/>
        </w:rPr>
        <w:t>§ 12</w:t>
      </w:r>
      <w:r w:rsidR="00E26871">
        <w:rPr>
          <w:b/>
          <w:bCs/>
          <w:sz w:val="22"/>
          <w:szCs w:val="22"/>
        </w:rPr>
        <w:t xml:space="preserve"> Postanowienia końcowe</w:t>
      </w:r>
    </w:p>
    <w:p w14:paraId="487E8CE7" w14:textId="77777777" w:rsidR="007118E1" w:rsidRPr="00A761E2" w:rsidRDefault="0030530E" w:rsidP="002D0F18">
      <w:pPr>
        <w:widowControl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 xml:space="preserve">Żadna ze Stron nie jest uprawniona do przeniesienia swoich praw i zobowiązań </w:t>
      </w:r>
      <w:r w:rsidRPr="00A761E2">
        <w:rPr>
          <w:sz w:val="22"/>
          <w:szCs w:val="22"/>
        </w:rPr>
        <w:br/>
        <w:t>z niniejszej umowy bez uzyskania pisemnej zgody drugiej Strony.</w:t>
      </w:r>
    </w:p>
    <w:p w14:paraId="588DB39A" w14:textId="2CCD668B" w:rsidR="001A1CE0" w:rsidRPr="00A761E2" w:rsidRDefault="007118E1" w:rsidP="002D0F18">
      <w:pPr>
        <w:widowControl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Klauzula informacyjna Zamawiającego dotycząca przetwarzania danych osobowych s</w:t>
      </w:r>
      <w:r w:rsidR="006306AD" w:rsidRPr="00A761E2">
        <w:rPr>
          <w:sz w:val="22"/>
          <w:szCs w:val="22"/>
        </w:rPr>
        <w:t>tanowi załącznik do niniejszej u</w:t>
      </w:r>
      <w:r w:rsidRPr="00A761E2">
        <w:rPr>
          <w:sz w:val="22"/>
          <w:szCs w:val="22"/>
        </w:rPr>
        <w:t>mowy. Wykonawca zobowiązuje się do przekazania tej informacji osobom, których klauzula dotyczy.</w:t>
      </w:r>
      <w:r w:rsidR="00E20BA3" w:rsidRPr="00A761E2">
        <w:rPr>
          <w:sz w:val="22"/>
          <w:szCs w:val="22"/>
        </w:rPr>
        <w:t xml:space="preserve"> </w:t>
      </w:r>
      <w:r w:rsidR="0030530E" w:rsidRPr="00A761E2">
        <w:rPr>
          <w:sz w:val="22"/>
          <w:szCs w:val="22"/>
        </w:rPr>
        <w:t xml:space="preserve">W sprawach nieuregulowanych niniejszą umową mają zastosowanie przepisy </w:t>
      </w:r>
      <w:r w:rsidR="001A1CE0" w:rsidRPr="00A761E2">
        <w:rPr>
          <w:sz w:val="22"/>
          <w:szCs w:val="22"/>
        </w:rPr>
        <w:t xml:space="preserve">ustawy z dnia 11 września 2019 r. – Prawo zamówień publicznych </w:t>
      </w:r>
      <w:r w:rsidR="00876879" w:rsidRPr="00A761E2">
        <w:rPr>
          <w:sz w:val="22"/>
          <w:szCs w:val="22"/>
        </w:rPr>
        <w:br/>
      </w:r>
      <w:r w:rsidR="001A1CE0" w:rsidRPr="00A761E2">
        <w:rPr>
          <w:sz w:val="22"/>
          <w:szCs w:val="22"/>
        </w:rPr>
        <w:t>(</w:t>
      </w:r>
      <w:r w:rsidR="00BF68AE" w:rsidRPr="00A761E2">
        <w:rPr>
          <w:sz w:val="22"/>
          <w:szCs w:val="22"/>
        </w:rPr>
        <w:t>t. j. Dz.</w:t>
      </w:r>
      <w:r w:rsidR="00D362F6" w:rsidRPr="00A761E2">
        <w:rPr>
          <w:sz w:val="22"/>
          <w:szCs w:val="22"/>
        </w:rPr>
        <w:t xml:space="preserve"> </w:t>
      </w:r>
      <w:r w:rsidR="00BF68AE" w:rsidRPr="00A761E2">
        <w:rPr>
          <w:sz w:val="22"/>
          <w:szCs w:val="22"/>
        </w:rPr>
        <w:t>U. 202</w:t>
      </w:r>
      <w:r w:rsidR="0067126C" w:rsidRPr="00A761E2">
        <w:rPr>
          <w:sz w:val="22"/>
          <w:szCs w:val="22"/>
        </w:rPr>
        <w:t>3</w:t>
      </w:r>
      <w:r w:rsidR="00BF68AE" w:rsidRPr="00A761E2">
        <w:rPr>
          <w:sz w:val="22"/>
          <w:szCs w:val="22"/>
        </w:rPr>
        <w:t xml:space="preserve"> poz. 1</w:t>
      </w:r>
      <w:r w:rsidR="0067126C" w:rsidRPr="00A761E2">
        <w:rPr>
          <w:sz w:val="22"/>
          <w:szCs w:val="22"/>
        </w:rPr>
        <w:t>605</w:t>
      </w:r>
      <w:r w:rsidR="001A1CE0" w:rsidRPr="00A761E2">
        <w:rPr>
          <w:sz w:val="22"/>
          <w:szCs w:val="22"/>
        </w:rPr>
        <w:t>),</w:t>
      </w:r>
      <w:r w:rsidR="00846D95" w:rsidRPr="00A761E2">
        <w:rPr>
          <w:sz w:val="22"/>
          <w:szCs w:val="22"/>
        </w:rPr>
        <w:t xml:space="preserve"> </w:t>
      </w:r>
      <w:r w:rsidR="001A1CE0" w:rsidRPr="00A761E2">
        <w:rPr>
          <w:sz w:val="22"/>
          <w:szCs w:val="22"/>
        </w:rPr>
        <w:t xml:space="preserve">oraz przepisy ustawy z dnia 23 kwietnia 1964 r. – Kodeks cywilny </w:t>
      </w:r>
      <w:r w:rsidR="0067126C" w:rsidRPr="00A761E2">
        <w:rPr>
          <w:sz w:val="22"/>
          <w:szCs w:val="22"/>
        </w:rPr>
        <w:br/>
      </w:r>
      <w:r w:rsidR="001A1CE0" w:rsidRPr="00A761E2">
        <w:rPr>
          <w:sz w:val="22"/>
          <w:szCs w:val="22"/>
        </w:rPr>
        <w:t>(t. j. Dz. U. 202</w:t>
      </w:r>
      <w:r w:rsidR="0067126C" w:rsidRPr="00A761E2">
        <w:rPr>
          <w:sz w:val="22"/>
          <w:szCs w:val="22"/>
        </w:rPr>
        <w:t>3</w:t>
      </w:r>
      <w:r w:rsidR="001A1CE0" w:rsidRPr="00A761E2">
        <w:rPr>
          <w:sz w:val="22"/>
          <w:szCs w:val="22"/>
        </w:rPr>
        <w:t xml:space="preserve"> poz. </w:t>
      </w:r>
      <w:r w:rsidR="00D362F6" w:rsidRPr="00A761E2">
        <w:rPr>
          <w:sz w:val="22"/>
          <w:szCs w:val="22"/>
        </w:rPr>
        <w:t>1</w:t>
      </w:r>
      <w:r w:rsidR="0067126C" w:rsidRPr="00A761E2">
        <w:rPr>
          <w:sz w:val="22"/>
          <w:szCs w:val="22"/>
        </w:rPr>
        <w:t>610</w:t>
      </w:r>
      <w:r w:rsidR="00D362F6" w:rsidRPr="00A761E2">
        <w:rPr>
          <w:sz w:val="22"/>
          <w:szCs w:val="22"/>
        </w:rPr>
        <w:t xml:space="preserve"> </w:t>
      </w:r>
      <w:r w:rsidR="001A1CE0" w:rsidRPr="00A761E2">
        <w:rPr>
          <w:sz w:val="22"/>
          <w:szCs w:val="22"/>
        </w:rPr>
        <w:t>ze zm.).</w:t>
      </w:r>
    </w:p>
    <w:p w14:paraId="373CD60A" w14:textId="75CDBE2D" w:rsidR="00985463" w:rsidRPr="00A761E2" w:rsidRDefault="00985463" w:rsidP="002D0F18">
      <w:pPr>
        <w:widowControl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761E2">
        <w:rPr>
          <w:bCs/>
          <w:sz w:val="22"/>
          <w:szCs w:val="22"/>
        </w:rPr>
        <w:t xml:space="preserve">W </w:t>
      </w:r>
      <w:r w:rsidRPr="00A761E2">
        <w:rPr>
          <w:sz w:val="22"/>
          <w:szCs w:val="22"/>
        </w:rPr>
        <w:t xml:space="preserve">przypadku zaistnienia pomiędzy stronami sporu, wynikającego z umowy lub pozostającego </w:t>
      </w:r>
      <w:r w:rsidR="006306AD" w:rsidRPr="00A761E2">
        <w:rPr>
          <w:sz w:val="22"/>
          <w:szCs w:val="22"/>
        </w:rPr>
        <w:br/>
      </w:r>
      <w:r w:rsidRPr="00A761E2">
        <w:rPr>
          <w:sz w:val="22"/>
          <w:szCs w:val="22"/>
        </w:rPr>
        <w:t xml:space="preserve">w związku z umową, strony zobowiązują się do podjęcia próby jego rozwiązania w drodze mediacji a dopiero w przypadku braku zawarcia ugody przed </w:t>
      </w:r>
      <w:r w:rsidR="00E26871">
        <w:rPr>
          <w:sz w:val="22"/>
          <w:szCs w:val="22"/>
        </w:rPr>
        <w:t xml:space="preserve">mediatorem </w:t>
      </w:r>
      <w:r w:rsidRPr="00A761E2">
        <w:rPr>
          <w:sz w:val="22"/>
          <w:szCs w:val="22"/>
        </w:rPr>
        <w:t>spór będzie poddany rozstrzygnięciu przez sąd powszechny właściwy miejscowo dla siedziby Zamawiającego</w:t>
      </w:r>
      <w:r w:rsidR="00D50B0D" w:rsidRPr="00A761E2">
        <w:rPr>
          <w:sz w:val="22"/>
          <w:szCs w:val="22"/>
        </w:rPr>
        <w:t>.</w:t>
      </w:r>
    </w:p>
    <w:p w14:paraId="4F2FFEAD" w14:textId="60F16A1F" w:rsidR="001A1CE0" w:rsidRPr="00A761E2" w:rsidRDefault="001A1CE0" w:rsidP="002D0F18">
      <w:pPr>
        <w:widowControl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Umowa niniejsza została sporządzona pisemnie na zasadach określonych w art. 78 i 78</w:t>
      </w:r>
      <w:r w:rsidR="0065750C" w:rsidRPr="00A761E2">
        <w:rPr>
          <w:sz w:val="22"/>
          <w:szCs w:val="22"/>
          <w:vertAlign w:val="superscript"/>
        </w:rPr>
        <w:t>1</w:t>
      </w:r>
      <w:r w:rsidRPr="00A761E2">
        <w:rPr>
          <w:sz w:val="22"/>
          <w:szCs w:val="22"/>
        </w:rPr>
        <w:t xml:space="preserve"> Kodeksu cywilnego tj. opatrzona przez upoważnionych przedstawicieli obu Stron podpisami </w:t>
      </w:r>
      <w:r w:rsidR="00D05262" w:rsidRPr="00A761E2">
        <w:rPr>
          <w:sz w:val="22"/>
          <w:szCs w:val="22"/>
        </w:rPr>
        <w:t>k</w:t>
      </w:r>
      <w:r w:rsidRPr="00A761E2">
        <w:rPr>
          <w:sz w:val="22"/>
          <w:szCs w:val="22"/>
        </w:rPr>
        <w:t>walifikowanymi lub podpisami własnoręcznymi w dwóch (2) jednobrzmiących egzemplarzach, po jednym (1) dla każdej ze Stron, z zastrzeżeniem ust. 5.</w:t>
      </w:r>
    </w:p>
    <w:p w14:paraId="482E9041" w14:textId="0831F44C" w:rsidR="008E1C80" w:rsidRPr="00A761E2" w:rsidRDefault="001A1CE0" w:rsidP="002D0F18">
      <w:pPr>
        <w:widowControl/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A761E2">
        <w:rPr>
          <w:sz w:val="22"/>
          <w:szCs w:val="22"/>
        </w:rPr>
        <w:t>Strony zgodnie oświadczają, że w przypadku zawarcia niniejszej umowy w formie elektronicznej za pomocą kwalifikowanego podpisu elektronicznego, będącej zgodnie</w:t>
      </w:r>
      <w:r w:rsidR="00D50B0D" w:rsidRPr="00A761E2">
        <w:rPr>
          <w:sz w:val="22"/>
          <w:szCs w:val="22"/>
        </w:rPr>
        <w:t xml:space="preserve"> </w:t>
      </w:r>
      <w:r w:rsidRPr="00A761E2">
        <w:rPr>
          <w:sz w:val="22"/>
          <w:szCs w:val="22"/>
        </w:rPr>
        <w:t>z art. 78</w:t>
      </w:r>
      <w:r w:rsidRPr="00A761E2">
        <w:rPr>
          <w:sz w:val="22"/>
          <w:szCs w:val="22"/>
          <w:vertAlign w:val="superscript"/>
        </w:rPr>
        <w:t>1</w:t>
      </w:r>
      <w:r w:rsidRPr="00A761E2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Stron.</w:t>
      </w:r>
    </w:p>
    <w:p w14:paraId="09BAB974" w14:textId="5B693F73" w:rsidR="00CD58C4" w:rsidRPr="0080271A" w:rsidRDefault="00CD58C4" w:rsidP="00721B79">
      <w:pPr>
        <w:ind w:left="360"/>
        <w:rPr>
          <w:i/>
          <w:sz w:val="22"/>
          <w:szCs w:val="22"/>
          <w:lang w:val="x-none" w:eastAsia="x-none"/>
        </w:rPr>
      </w:pPr>
    </w:p>
    <w:p w14:paraId="2963B8DD" w14:textId="178A1959" w:rsidR="00D362F6" w:rsidRPr="0080271A" w:rsidRDefault="00D362F6" w:rsidP="00D362F6">
      <w:pPr>
        <w:widowControl/>
        <w:jc w:val="both"/>
        <w:rPr>
          <w:b/>
          <w:bCs/>
          <w:sz w:val="22"/>
          <w:szCs w:val="22"/>
        </w:rPr>
      </w:pPr>
      <w:r w:rsidRPr="0080271A">
        <w:rPr>
          <w:b/>
          <w:bCs/>
          <w:sz w:val="22"/>
          <w:szCs w:val="22"/>
        </w:rPr>
        <w:t>Załącznik do Umowy:</w:t>
      </w:r>
    </w:p>
    <w:p w14:paraId="71B7B718" w14:textId="77777777" w:rsidR="00D362F6" w:rsidRPr="0080271A" w:rsidRDefault="00D362F6" w:rsidP="004A3E83">
      <w:pPr>
        <w:jc w:val="both"/>
        <w:rPr>
          <w:sz w:val="22"/>
          <w:szCs w:val="22"/>
        </w:rPr>
      </w:pPr>
      <w:r w:rsidRPr="0080271A">
        <w:rPr>
          <w:sz w:val="22"/>
          <w:szCs w:val="22"/>
        </w:rPr>
        <w:t>Załącznik nr 1 – Wzór protokołu odbioru</w:t>
      </w:r>
    </w:p>
    <w:p w14:paraId="6FB41456" w14:textId="77777777" w:rsidR="00CD58C4" w:rsidRPr="004A3E83" w:rsidRDefault="00CD58C4" w:rsidP="004A3E83">
      <w:pPr>
        <w:ind w:left="360"/>
        <w:jc w:val="both"/>
        <w:rPr>
          <w:i/>
          <w:sz w:val="22"/>
          <w:szCs w:val="22"/>
          <w:lang w:eastAsia="x-none"/>
        </w:rPr>
      </w:pPr>
    </w:p>
    <w:p w14:paraId="2FBF0529" w14:textId="4E35D534" w:rsidR="003A3259" w:rsidRPr="0080271A" w:rsidRDefault="003A3259" w:rsidP="00721B79">
      <w:pPr>
        <w:ind w:left="360"/>
        <w:rPr>
          <w:i/>
          <w:sz w:val="22"/>
          <w:szCs w:val="22"/>
          <w:lang w:val="x-none" w:eastAsia="x-none"/>
        </w:rPr>
      </w:pPr>
    </w:p>
    <w:p w14:paraId="02410788" w14:textId="13CAA581" w:rsidR="003A3259" w:rsidRPr="0080271A" w:rsidRDefault="003A3259" w:rsidP="00721B79">
      <w:pPr>
        <w:ind w:left="360"/>
        <w:rPr>
          <w:i/>
          <w:sz w:val="22"/>
          <w:szCs w:val="22"/>
          <w:lang w:val="x-none" w:eastAsia="x-none"/>
        </w:rPr>
      </w:pPr>
    </w:p>
    <w:p w14:paraId="603C0913" w14:textId="77777777" w:rsidR="003A3259" w:rsidRPr="0080271A" w:rsidRDefault="003A3259" w:rsidP="00721B79">
      <w:pPr>
        <w:ind w:left="360"/>
        <w:rPr>
          <w:i/>
          <w:sz w:val="22"/>
          <w:szCs w:val="22"/>
          <w:lang w:val="x-none" w:eastAsia="x-none"/>
        </w:rPr>
      </w:pPr>
    </w:p>
    <w:p w14:paraId="2C1FE8AA" w14:textId="15F5FE0B" w:rsidR="008E1C80" w:rsidRPr="0080271A" w:rsidRDefault="0030530E" w:rsidP="00721B79">
      <w:pPr>
        <w:ind w:left="360"/>
        <w:rPr>
          <w:i/>
          <w:sz w:val="22"/>
          <w:szCs w:val="22"/>
          <w:lang w:val="x-none" w:eastAsia="x-none"/>
        </w:rPr>
      </w:pPr>
      <w:r w:rsidRPr="0080271A">
        <w:rPr>
          <w:i/>
          <w:sz w:val="22"/>
          <w:szCs w:val="22"/>
          <w:lang w:val="x-none" w:eastAsia="x-none"/>
        </w:rPr>
        <w:t>..........................................</w:t>
      </w:r>
      <w:r w:rsidRPr="0080271A">
        <w:rPr>
          <w:i/>
          <w:sz w:val="22"/>
          <w:szCs w:val="22"/>
          <w:lang w:eastAsia="x-none"/>
        </w:rPr>
        <w:t>.....</w:t>
      </w:r>
      <w:r w:rsidRPr="0080271A">
        <w:rPr>
          <w:i/>
          <w:sz w:val="22"/>
          <w:szCs w:val="22"/>
          <w:lang w:val="x-none" w:eastAsia="x-none"/>
        </w:rPr>
        <w:t>..</w:t>
      </w:r>
      <w:r w:rsidR="001425F2" w:rsidRPr="0080271A">
        <w:rPr>
          <w:i/>
          <w:sz w:val="22"/>
          <w:szCs w:val="22"/>
          <w:lang w:val="x-none" w:eastAsia="x-none"/>
        </w:rPr>
        <w:t xml:space="preserve">   </w:t>
      </w:r>
      <w:r w:rsidR="001425F2" w:rsidRPr="0080271A">
        <w:rPr>
          <w:i/>
          <w:sz w:val="22"/>
          <w:szCs w:val="22"/>
          <w:lang w:eastAsia="x-none"/>
        </w:rPr>
        <w:t xml:space="preserve">                       </w:t>
      </w:r>
      <w:r w:rsidR="001425F2" w:rsidRPr="0080271A">
        <w:rPr>
          <w:i/>
          <w:sz w:val="22"/>
          <w:szCs w:val="22"/>
          <w:lang w:val="x-none" w:eastAsia="x-none"/>
        </w:rPr>
        <w:t xml:space="preserve">  </w:t>
      </w:r>
      <w:r w:rsidRPr="0080271A">
        <w:rPr>
          <w:i/>
          <w:sz w:val="22"/>
          <w:szCs w:val="22"/>
          <w:lang w:val="x-none" w:eastAsia="x-none"/>
        </w:rPr>
        <w:t>.......</w:t>
      </w:r>
      <w:r w:rsidR="00324D18" w:rsidRPr="0080271A">
        <w:rPr>
          <w:i/>
          <w:sz w:val="22"/>
          <w:szCs w:val="22"/>
          <w:lang w:eastAsia="x-none"/>
        </w:rPr>
        <w:t>..</w:t>
      </w:r>
      <w:r w:rsidRPr="0080271A">
        <w:rPr>
          <w:i/>
          <w:sz w:val="22"/>
          <w:szCs w:val="22"/>
          <w:lang w:val="x-none" w:eastAsia="x-none"/>
        </w:rPr>
        <w:t>....</w:t>
      </w:r>
      <w:r w:rsidR="00720281" w:rsidRPr="0080271A">
        <w:rPr>
          <w:i/>
          <w:sz w:val="22"/>
          <w:szCs w:val="22"/>
          <w:lang w:eastAsia="x-none"/>
        </w:rPr>
        <w:t>.......</w:t>
      </w:r>
      <w:r w:rsidRPr="0080271A">
        <w:rPr>
          <w:i/>
          <w:sz w:val="22"/>
          <w:szCs w:val="22"/>
          <w:lang w:val="x-none" w:eastAsia="x-none"/>
        </w:rPr>
        <w:t>.............................</w:t>
      </w:r>
    </w:p>
    <w:p w14:paraId="5F2D9839" w14:textId="0E9D7E4C" w:rsidR="0080271A" w:rsidRDefault="0030530E" w:rsidP="00721B79">
      <w:pPr>
        <w:ind w:left="360" w:firstLine="66"/>
        <w:jc w:val="both"/>
        <w:rPr>
          <w:i/>
          <w:sz w:val="22"/>
          <w:szCs w:val="22"/>
          <w:lang w:val="x-none" w:eastAsia="x-none"/>
        </w:rPr>
      </w:pP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  <w:t>Zamawiający</w:t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</w:r>
      <w:r w:rsidRPr="0080271A">
        <w:rPr>
          <w:i/>
          <w:sz w:val="22"/>
          <w:szCs w:val="22"/>
          <w:lang w:val="x-none" w:eastAsia="x-none"/>
        </w:rPr>
        <w:tab/>
        <w:t>Wykonawca</w:t>
      </w:r>
    </w:p>
    <w:p w14:paraId="4B02EAB9" w14:textId="77777777" w:rsidR="0080271A" w:rsidRDefault="0080271A">
      <w:pPr>
        <w:widowControl/>
        <w:jc w:val="left"/>
        <w:rPr>
          <w:i/>
          <w:sz w:val="22"/>
          <w:szCs w:val="22"/>
          <w:lang w:val="x-none" w:eastAsia="x-none"/>
        </w:rPr>
      </w:pPr>
      <w:r>
        <w:rPr>
          <w:i/>
          <w:sz w:val="22"/>
          <w:szCs w:val="22"/>
          <w:lang w:val="x-none" w:eastAsia="x-none"/>
        </w:rPr>
        <w:br w:type="page"/>
      </w:r>
    </w:p>
    <w:p w14:paraId="0508355A" w14:textId="681998AB" w:rsidR="009174B7" w:rsidRDefault="009174B7" w:rsidP="009174B7">
      <w:pPr>
        <w:widowControl/>
        <w:ind w:firstLine="708"/>
        <w:jc w:val="right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lastRenderedPageBreak/>
        <w:t xml:space="preserve">Załącznik nr 1 do Umowy nr </w:t>
      </w:r>
      <w:r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80.272.</w:t>
      </w:r>
      <w:r w:rsidR="00FF15E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43</w:t>
      </w:r>
      <w:r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.202</w:t>
      </w:r>
      <w:r w:rsidR="00FF15EB">
        <w:rPr>
          <w:rFonts w:eastAsiaTheme="minorHAnsi"/>
          <w:b/>
          <w:bCs/>
          <w:iCs/>
          <w:color w:val="000000"/>
          <w:sz w:val="20"/>
          <w:szCs w:val="20"/>
          <w:lang w:eastAsia="en-US"/>
        </w:rPr>
        <w:t>3</w:t>
      </w:r>
    </w:p>
    <w:p w14:paraId="26F3767E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65158D7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06E142A9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5EAFA9F8" w14:textId="77777777" w:rsidR="0067126C" w:rsidRPr="002A2177" w:rsidRDefault="0067126C" w:rsidP="0067126C">
      <w:pPr>
        <w:jc w:val="both"/>
        <w:rPr>
          <w:sz w:val="22"/>
          <w:szCs w:val="22"/>
        </w:rPr>
      </w:pPr>
      <w:r w:rsidRPr="002A2177">
        <w:rPr>
          <w:sz w:val="22"/>
          <w:szCs w:val="22"/>
        </w:rPr>
        <w:t>/jednostka organizacyjna/</w:t>
      </w:r>
    </w:p>
    <w:p w14:paraId="14187A05" w14:textId="77777777" w:rsidR="0067126C" w:rsidRPr="002A2177" w:rsidRDefault="0067126C" w:rsidP="0067126C">
      <w:pPr>
        <w:jc w:val="both"/>
        <w:rPr>
          <w:sz w:val="22"/>
          <w:szCs w:val="22"/>
        </w:rPr>
      </w:pPr>
      <w:r w:rsidRPr="002A2177">
        <w:rPr>
          <w:sz w:val="22"/>
          <w:szCs w:val="22"/>
        </w:rPr>
        <w:t>Uniwersytet Jagielloński</w:t>
      </w:r>
    </w:p>
    <w:p w14:paraId="0AC70FDC" w14:textId="6C60F54E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  <w:r>
        <w:rPr>
          <w:rFonts w:eastAsiaTheme="minorHAnsi"/>
          <w:color w:val="000000"/>
          <w:sz w:val="20"/>
          <w:szCs w:val="20"/>
          <w:lang w:eastAsia="en-US"/>
        </w:rPr>
        <w:tab/>
      </w:r>
    </w:p>
    <w:p w14:paraId="11B822D2" w14:textId="77777777" w:rsidR="009174B7" w:rsidRDefault="009174B7" w:rsidP="009174B7">
      <w:pPr>
        <w:widowControl/>
        <w:suppressAutoHyphens w:val="0"/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szCs w:val="20"/>
          <w:lang w:eastAsia="en-US"/>
        </w:rPr>
      </w:pPr>
    </w:p>
    <w:p w14:paraId="4818E96B" w14:textId="77777777" w:rsidR="0067126C" w:rsidRDefault="0067126C" w:rsidP="0067126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76C0D1" w14:textId="3B33AA4C" w:rsidR="0067126C" w:rsidRPr="002A2177" w:rsidRDefault="0067126C" w:rsidP="006712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A2177">
        <w:rPr>
          <w:b/>
          <w:bCs/>
          <w:sz w:val="22"/>
          <w:szCs w:val="22"/>
        </w:rPr>
        <w:t>POTWIERDZENIE WYKONANIA DOSTAWY</w:t>
      </w:r>
    </w:p>
    <w:p w14:paraId="7ED00EC1" w14:textId="03A06447" w:rsidR="0067126C" w:rsidRPr="002A2177" w:rsidRDefault="0067126C" w:rsidP="0067126C">
      <w:pPr>
        <w:autoSpaceDE w:val="0"/>
        <w:autoSpaceDN w:val="0"/>
        <w:adjustRightInd w:val="0"/>
        <w:rPr>
          <w:sz w:val="22"/>
          <w:szCs w:val="22"/>
        </w:rPr>
      </w:pPr>
      <w:r w:rsidRPr="002A2177">
        <w:rPr>
          <w:sz w:val="22"/>
          <w:szCs w:val="22"/>
        </w:rPr>
        <w:t>stanowiącej przedmiot umowy nr 80.272.</w:t>
      </w:r>
      <w:r>
        <w:rPr>
          <w:sz w:val="22"/>
          <w:szCs w:val="22"/>
        </w:rPr>
        <w:t>43.2024</w:t>
      </w:r>
    </w:p>
    <w:p w14:paraId="0ED2FF06" w14:textId="77777777" w:rsidR="0067126C" w:rsidRPr="002A2177" w:rsidRDefault="0067126C" w:rsidP="0067126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8E34DD" w14:textId="77777777" w:rsidR="0067126C" w:rsidRPr="002A2177" w:rsidRDefault="0067126C" w:rsidP="0067126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309"/>
      </w:tblGrid>
      <w:tr w:rsidR="0067126C" w:rsidRPr="002A2177" w14:paraId="64D96496" w14:textId="77777777" w:rsidTr="0046173A">
        <w:trPr>
          <w:trHeight w:val="841"/>
        </w:trPr>
        <w:tc>
          <w:tcPr>
            <w:tcW w:w="4644" w:type="dxa"/>
            <w:vAlign w:val="center"/>
          </w:tcPr>
          <w:p w14:paraId="1D8ED828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C073028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 xml:space="preserve">…………………………….. </w:t>
            </w:r>
          </w:p>
          <w:p w14:paraId="0ACF15CC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>………………………………….</w:t>
            </w:r>
          </w:p>
          <w:p w14:paraId="4583ED7A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>………………………………….</w:t>
            </w:r>
          </w:p>
          <w:p w14:paraId="713A4E43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A2177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67126C" w:rsidRPr="002A2177" w14:paraId="169FA84D" w14:textId="77777777" w:rsidTr="0046173A">
        <w:tc>
          <w:tcPr>
            <w:tcW w:w="4644" w:type="dxa"/>
            <w:vAlign w:val="center"/>
          </w:tcPr>
          <w:p w14:paraId="02F4BF43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25A2EFB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8C90B28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 xml:space="preserve">………………………… </w:t>
            </w:r>
          </w:p>
          <w:p w14:paraId="33BDE24E" w14:textId="77777777" w:rsidR="0067126C" w:rsidRPr="002A2177" w:rsidRDefault="0067126C" w:rsidP="004617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6083CE9" w14:textId="77777777" w:rsidR="0067126C" w:rsidRPr="002A2177" w:rsidRDefault="0067126C" w:rsidP="0067126C">
      <w:pPr>
        <w:autoSpaceDE w:val="0"/>
        <w:autoSpaceDN w:val="0"/>
        <w:adjustRightInd w:val="0"/>
        <w:rPr>
          <w:sz w:val="20"/>
          <w:szCs w:val="20"/>
        </w:rPr>
      </w:pPr>
    </w:p>
    <w:p w14:paraId="05156D32" w14:textId="77777777" w:rsidR="0067126C" w:rsidRPr="002A2177" w:rsidRDefault="0067126C" w:rsidP="006712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A2177">
        <w:rPr>
          <w:sz w:val="22"/>
          <w:szCs w:val="22"/>
        </w:rPr>
        <w:t xml:space="preserve">Ustalenia dotyczące odbioru przedmiotu umowy: </w:t>
      </w:r>
    </w:p>
    <w:p w14:paraId="220AD3A2" w14:textId="77777777" w:rsidR="0067126C" w:rsidRPr="002A2177" w:rsidRDefault="0067126C" w:rsidP="002D0F18">
      <w:pPr>
        <w:widowControl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2A2177">
        <w:rPr>
          <w:sz w:val="22"/>
          <w:szCs w:val="22"/>
          <w:lang w:eastAsia="en-US"/>
        </w:rPr>
        <w:t>Dostawa została zrealizowana zgodnie z umową.: TAK/NIE*</w:t>
      </w:r>
    </w:p>
    <w:p w14:paraId="1465B7BC" w14:textId="77777777" w:rsidR="0067126C" w:rsidRPr="002A2177" w:rsidRDefault="0067126C" w:rsidP="002D0F18">
      <w:pPr>
        <w:widowControl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2A2177">
        <w:rPr>
          <w:sz w:val="22"/>
          <w:szCs w:val="22"/>
          <w:lang w:eastAsia="en-US"/>
        </w:rPr>
        <w:t>Zastrzeżenia dotyczące odbioru przedmiotu umowy*: TAK/NIE*</w:t>
      </w:r>
    </w:p>
    <w:p w14:paraId="1D465E85" w14:textId="77777777" w:rsidR="0067126C" w:rsidRPr="002A2177" w:rsidRDefault="0067126C" w:rsidP="0067126C">
      <w:pPr>
        <w:autoSpaceDE w:val="0"/>
        <w:autoSpaceDN w:val="0"/>
        <w:adjustRightInd w:val="0"/>
        <w:rPr>
          <w:sz w:val="20"/>
          <w:szCs w:val="20"/>
        </w:rPr>
      </w:pPr>
      <w:r w:rsidRPr="002A21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4E923" w14:textId="77777777" w:rsidR="0067126C" w:rsidRPr="002A2177" w:rsidRDefault="0067126C" w:rsidP="0067126C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67126C" w:rsidRPr="002A2177" w14:paraId="3EB477A2" w14:textId="77777777" w:rsidTr="0046173A">
        <w:trPr>
          <w:trHeight w:val="956"/>
        </w:trPr>
        <w:tc>
          <w:tcPr>
            <w:tcW w:w="4498" w:type="dxa"/>
            <w:vAlign w:val="center"/>
          </w:tcPr>
          <w:p w14:paraId="6490AEDE" w14:textId="77777777" w:rsidR="0067126C" w:rsidRPr="002A2177" w:rsidRDefault="0067126C" w:rsidP="0046173A">
            <w:pPr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1D915B9C" w14:textId="77777777" w:rsidR="0067126C" w:rsidRPr="002A2177" w:rsidRDefault="0067126C" w:rsidP="0046173A">
            <w:pPr>
              <w:rPr>
                <w:b/>
                <w:sz w:val="20"/>
                <w:szCs w:val="20"/>
              </w:rPr>
            </w:pPr>
          </w:p>
          <w:p w14:paraId="6C7424CB" w14:textId="77777777" w:rsidR="0067126C" w:rsidRPr="002A2177" w:rsidRDefault="0067126C" w:rsidP="0046173A">
            <w:pPr>
              <w:rPr>
                <w:b/>
                <w:sz w:val="20"/>
                <w:szCs w:val="20"/>
              </w:rPr>
            </w:pPr>
          </w:p>
        </w:tc>
      </w:tr>
      <w:tr w:rsidR="0067126C" w:rsidRPr="002A2177" w14:paraId="514E2720" w14:textId="77777777" w:rsidTr="0046173A">
        <w:trPr>
          <w:trHeight w:val="882"/>
        </w:trPr>
        <w:tc>
          <w:tcPr>
            <w:tcW w:w="4498" w:type="dxa"/>
            <w:vAlign w:val="center"/>
          </w:tcPr>
          <w:p w14:paraId="2C5E4D4E" w14:textId="77777777" w:rsidR="0067126C" w:rsidRPr="002A2177" w:rsidRDefault="0067126C" w:rsidP="0046173A">
            <w:pPr>
              <w:rPr>
                <w:sz w:val="20"/>
                <w:szCs w:val="20"/>
              </w:rPr>
            </w:pPr>
            <w:r w:rsidRPr="002A2177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38C87FCE" w14:textId="77777777" w:rsidR="0067126C" w:rsidRPr="002A2177" w:rsidRDefault="0067126C" w:rsidP="0046173A">
            <w:pPr>
              <w:rPr>
                <w:b/>
                <w:sz w:val="20"/>
                <w:szCs w:val="20"/>
              </w:rPr>
            </w:pPr>
          </w:p>
          <w:p w14:paraId="7EDBCCD6" w14:textId="77777777" w:rsidR="0067126C" w:rsidRPr="002A2177" w:rsidRDefault="0067126C" w:rsidP="0046173A">
            <w:pPr>
              <w:rPr>
                <w:b/>
                <w:sz w:val="20"/>
                <w:szCs w:val="20"/>
              </w:rPr>
            </w:pPr>
          </w:p>
        </w:tc>
      </w:tr>
    </w:tbl>
    <w:p w14:paraId="3E3FDA5B" w14:textId="77777777" w:rsidR="0067126C" w:rsidRPr="002A2177" w:rsidRDefault="0067126C" w:rsidP="0067126C">
      <w:pPr>
        <w:ind w:left="360"/>
        <w:jc w:val="left"/>
        <w:rPr>
          <w:i/>
          <w:sz w:val="20"/>
          <w:szCs w:val="20"/>
        </w:rPr>
      </w:pPr>
      <w:r w:rsidRPr="002A2177">
        <w:rPr>
          <w:i/>
          <w:sz w:val="20"/>
          <w:szCs w:val="20"/>
        </w:rPr>
        <w:t>*- niepotrzebne skreślić</w:t>
      </w:r>
    </w:p>
    <w:p w14:paraId="312CA907" w14:textId="1684A51A" w:rsidR="0021061A" w:rsidRPr="004A3E83" w:rsidRDefault="0067126C" w:rsidP="00F92BC9">
      <w:pPr>
        <w:widowControl/>
        <w:suppressAutoHyphens w:val="0"/>
        <w:spacing w:after="160" w:line="252" w:lineRule="auto"/>
        <w:jc w:val="both"/>
        <w:rPr>
          <w:rFonts w:eastAsiaTheme="minorHAnsi"/>
          <w:i/>
          <w:iCs/>
          <w:sz w:val="16"/>
          <w:szCs w:val="16"/>
          <w:u w:val="single"/>
          <w:lang w:eastAsia="en-US"/>
        </w:rPr>
      </w:pPr>
      <w:r w:rsidRPr="002A2177">
        <w:rPr>
          <w:i/>
          <w:sz w:val="20"/>
          <w:szCs w:val="20"/>
        </w:rPr>
        <w:br w:type="page"/>
      </w:r>
    </w:p>
    <w:sectPr w:rsidR="0021061A" w:rsidRPr="004A3E83">
      <w:headerReference w:type="default" r:id="rId52"/>
      <w:footerReference w:type="even" r:id="rId53"/>
      <w:footerReference w:type="default" r:id="rId54"/>
      <w:footerReference w:type="first" r:id="rId55"/>
      <w:pgSz w:w="11906" w:h="16838"/>
      <w:pgMar w:top="1357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4821" w14:textId="77777777" w:rsidR="000F067C" w:rsidRDefault="000F067C">
      <w:r>
        <w:separator/>
      </w:r>
    </w:p>
  </w:endnote>
  <w:endnote w:type="continuationSeparator" w:id="0">
    <w:p w14:paraId="5CCD0720" w14:textId="77777777" w:rsidR="000F067C" w:rsidRDefault="000F067C">
      <w:r>
        <w:continuationSeparator/>
      </w:r>
    </w:p>
  </w:endnote>
  <w:endnote w:type="continuationNotice" w:id="1">
    <w:p w14:paraId="07F0BFF1" w14:textId="77777777" w:rsidR="000F067C" w:rsidRDefault="000F0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ayout w:type="fixed"/>
      <w:tblLook w:val="01E0" w:firstRow="1" w:lastRow="1" w:firstColumn="1" w:lastColumn="1" w:noHBand="0" w:noVBand="0"/>
    </w:tblPr>
    <w:tblGrid>
      <w:gridCol w:w="5679"/>
      <w:gridCol w:w="3789"/>
    </w:tblGrid>
    <w:tr w:rsidR="0046173A" w14:paraId="2188B60C" w14:textId="77777777">
      <w:tc>
        <w:tcPr>
          <w:tcW w:w="5678" w:type="dxa"/>
        </w:tcPr>
        <w:p w14:paraId="28D2F88A" w14:textId="77777777" w:rsidR="0046173A" w:rsidRDefault="0046173A">
          <w:pPr>
            <w:pStyle w:val="Stopka"/>
            <w:widowControl w:val="0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40958F30" w14:textId="77777777" w:rsidR="0046173A" w:rsidRDefault="0046173A">
          <w:pPr>
            <w:pStyle w:val="Stopka"/>
            <w:widowControl w:val="0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89" w:type="dxa"/>
          <w:tcBorders>
            <w:top w:val="dashed" w:sz="4" w:space="0" w:color="000000"/>
          </w:tcBorders>
        </w:tcPr>
        <w:p w14:paraId="44A30219" w14:textId="77777777" w:rsidR="0046173A" w:rsidRDefault="0046173A">
          <w:pPr>
            <w:pStyle w:val="Stopka"/>
            <w:widowControl w:val="0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3C9454DF" w14:textId="77777777" w:rsidR="0046173A" w:rsidRDefault="0046173A">
          <w:pPr>
            <w:pStyle w:val="Stopka"/>
            <w:widowControl w:val="0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14BCA555" w14:textId="77777777" w:rsidR="0046173A" w:rsidRDefault="004617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8628" w14:textId="4A973AC3" w:rsidR="0046173A" w:rsidRPr="00B91A1F" w:rsidRDefault="0046173A" w:rsidP="00B91A1F">
    <w:pPr>
      <w:pStyle w:val="Stopka"/>
      <w:spacing w:before="60" w:line="240" w:lineRule="auto"/>
      <w:rPr>
        <w:rFonts w:ascii="Times New Roman" w:hAnsi="Times New Roman" w:cs="Times New Roman"/>
        <w:b/>
        <w:bCs/>
        <w:sz w:val="6"/>
        <w:szCs w:val="6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46173A" w:rsidRPr="009F4C0A" w14:paraId="5FE4C371" w14:textId="77777777" w:rsidTr="00B91A1F">
      <w:tc>
        <w:tcPr>
          <w:tcW w:w="9060" w:type="dxa"/>
        </w:tcPr>
        <w:p w14:paraId="37E8251E" w14:textId="5C58696D" w:rsidR="0046173A" w:rsidRPr="009F4C0A" w:rsidRDefault="0046173A" w:rsidP="0046173A">
          <w:pPr>
            <w:pStyle w:val="Stopka"/>
            <w:spacing w:before="60" w:line="240" w:lineRule="auto"/>
            <w:jc w:val="right"/>
            <w:rPr>
              <w:rFonts w:ascii="Times New Roman" w:hAnsi="Times New Roman" w:cs="Times New Roman"/>
              <w:sz w:val="20"/>
            </w:rPr>
          </w:pP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instrText>PAGE   \* MERGEFORMAT</w:instrTex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BD6B02">
            <w:rPr>
              <w:rFonts w:ascii="Times New Roman" w:hAnsi="Times New Roman" w:cs="Times New Roman"/>
              <w:b/>
              <w:bCs/>
              <w:noProof/>
              <w:sz w:val="20"/>
            </w:rPr>
            <w:t>31</w: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B91A1F">
            <w:rPr>
              <w:rFonts w:ascii="Times New Roman" w:hAnsi="Times New Roman" w:cs="Times New Roman"/>
              <w:sz w:val="20"/>
            </w:rPr>
            <w:t>|</w:t>
          </w:r>
          <w:r w:rsidRPr="00B91A1F">
            <w:rPr>
              <w:rFonts w:ascii="Times New Roman" w:hAnsi="Times New Roman" w:cs="Times New Roman"/>
              <w:b/>
              <w:bCs/>
              <w:sz w:val="20"/>
            </w:rPr>
            <w:t xml:space="preserve"> </w:t>
          </w:r>
          <w:r w:rsidRPr="00B91A1F">
            <w:rPr>
              <w:rFonts w:ascii="Times New Roman" w:hAnsi="Times New Roman" w:cs="Times New Roman"/>
              <w:color w:val="7F7F7F" w:themeColor="background1" w:themeShade="7F"/>
              <w:spacing w:val="60"/>
              <w:sz w:val="20"/>
            </w:rPr>
            <w:t>Strona</w:t>
          </w:r>
        </w:p>
      </w:tc>
    </w:tr>
  </w:tbl>
  <w:p w14:paraId="06F28177" w14:textId="0B5ADD4A" w:rsidR="0046173A" w:rsidRPr="009F4C0A" w:rsidRDefault="0046173A" w:rsidP="00B91A1F">
    <w:pPr>
      <w:pStyle w:val="Stopka"/>
      <w:spacing w:before="60" w:line="240" w:lineRule="auto"/>
      <w:jc w:val="right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7899" w14:textId="77777777" w:rsidR="0046173A" w:rsidRDefault="0046173A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>
      <w:rPr>
        <w:b/>
        <w:i/>
        <w:sz w:val="20"/>
        <w:szCs w:val="20"/>
      </w:rPr>
      <w:t>________________________________________________________________________________________</w:t>
    </w:r>
  </w:p>
  <w:p w14:paraId="48B02E91" w14:textId="77777777" w:rsidR="0046173A" w:rsidRDefault="0046173A">
    <w:pPr>
      <w:pStyle w:val="Stopka"/>
      <w:jc w:val="right"/>
      <w:rPr>
        <w:rFonts w:ascii="Times New Roman" w:hAnsi="Times New Roman" w:cs="Times New Roman"/>
        <w:sz w:val="8"/>
      </w:rPr>
    </w:pPr>
    <w:r>
      <w:rPr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 xml:space="preserve">Strona </w:t>
    </w:r>
    <w:r>
      <w:rPr>
        <w:rFonts w:ascii="Times New Roman" w:hAnsi="Times New Roman" w:cs="Times New Roman"/>
        <w:b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i/>
        <w:sz w:val="20"/>
        <w:szCs w:val="20"/>
      </w:rPr>
      <w:instrText>PAGE</w:instrText>
    </w:r>
    <w:r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>
      <w:rPr>
        <w:rFonts w:ascii="Times New Roman" w:hAnsi="Times New Roman" w:cs="Times New Roman"/>
        <w:b/>
        <w:i/>
        <w:sz w:val="20"/>
        <w:szCs w:val="20"/>
      </w:rPr>
      <w:fldChar w:fldCharType="end"/>
    </w:r>
    <w:r>
      <w:rPr>
        <w:rFonts w:ascii="Times New Roman" w:hAnsi="Times New Roman" w:cs="Times New Roman"/>
        <w:b/>
        <w:i/>
        <w:sz w:val="20"/>
        <w:szCs w:val="20"/>
      </w:rPr>
      <w:t xml:space="preserve"> z </w:t>
    </w:r>
    <w:r>
      <w:rPr>
        <w:rFonts w:ascii="Times New Roman" w:hAnsi="Times New Roman" w:cs="Times New Roman"/>
        <w:b/>
        <w:i/>
        <w:sz w:val="20"/>
        <w:szCs w:val="20"/>
      </w:rPr>
      <w:fldChar w:fldCharType="begin"/>
    </w:r>
    <w:r>
      <w:rPr>
        <w:rFonts w:ascii="Times New Roman" w:hAnsi="Times New Roman" w:cs="Times New Roman"/>
        <w:b/>
        <w:i/>
        <w:sz w:val="20"/>
        <w:szCs w:val="20"/>
      </w:rPr>
      <w:instrText>NUMPAGES</w:instrText>
    </w:r>
    <w:r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noProof/>
        <w:sz w:val="20"/>
        <w:szCs w:val="20"/>
      </w:rPr>
      <w:t>2</w:t>
    </w:r>
    <w:r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29F7583A" w14:textId="77777777" w:rsidR="0046173A" w:rsidRDefault="0046173A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8CC7" w14:textId="77777777" w:rsidR="000F067C" w:rsidRDefault="000F067C">
      <w:r>
        <w:separator/>
      </w:r>
    </w:p>
  </w:footnote>
  <w:footnote w:type="continuationSeparator" w:id="0">
    <w:p w14:paraId="5EBA45D0" w14:textId="77777777" w:rsidR="000F067C" w:rsidRDefault="000F067C">
      <w:r>
        <w:continuationSeparator/>
      </w:r>
    </w:p>
  </w:footnote>
  <w:footnote w:type="continuationNotice" w:id="1">
    <w:p w14:paraId="65F1BD98" w14:textId="77777777" w:rsidR="000F067C" w:rsidRDefault="000F067C"/>
  </w:footnote>
  <w:footnote w:id="2">
    <w:p w14:paraId="723D6715" w14:textId="77777777" w:rsidR="0046173A" w:rsidRPr="00C35055" w:rsidRDefault="0046173A" w:rsidP="00A962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A3E83">
        <w:rPr>
          <w:lang w:val="pl-PL"/>
        </w:rPr>
        <w:t xml:space="preserve"> </w:t>
      </w:r>
      <w:r w:rsidRPr="00C35055">
        <w:rPr>
          <w:sz w:val="18"/>
          <w:szCs w:val="18"/>
          <w:lang w:val="pl-PL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0"/>
    </w:tblGrid>
    <w:tr w:rsidR="0046173A" w14:paraId="687FA6C3" w14:textId="77777777" w:rsidTr="00971130">
      <w:tc>
        <w:tcPr>
          <w:tcW w:w="9060" w:type="dxa"/>
        </w:tcPr>
        <w:p w14:paraId="042D773C" w14:textId="1376701B" w:rsidR="0046173A" w:rsidRPr="00CC22B3" w:rsidRDefault="0046173A" w:rsidP="00ED2DB2">
          <w:pPr>
            <w:pStyle w:val="Nagwek"/>
            <w:spacing w:line="240" w:lineRule="auto"/>
            <w:jc w:val="both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CC22B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SWZ w postępowaniu na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>w</w:t>
          </w:r>
          <w:r w:rsidRPr="00971130">
            <w:rPr>
              <w:rFonts w:ascii="Times New Roman" w:hAnsi="Times New Roman" w:cs="Times New Roman"/>
              <w:i/>
              <w:iCs/>
              <w:sz w:val="20"/>
              <w:szCs w:val="20"/>
            </w:rPr>
            <w:t>yłonienie wykonawcy na dostawę regulatorów przepływu i ciśnienia gazu do zasilania detektorów słomkowych FT14 do eksperymentu PANDA w projekcie Słomki w ramach projektu FAIR.</w:t>
          </w:r>
        </w:p>
        <w:p w14:paraId="3143D3D1" w14:textId="77777777" w:rsidR="0046173A" w:rsidRDefault="0046173A" w:rsidP="00ED2DB2">
          <w:pPr>
            <w:pStyle w:val="Nagwek"/>
            <w:suppressAutoHyphens/>
            <w:spacing w:after="60" w:line="240" w:lineRule="auto"/>
            <w:jc w:val="right"/>
            <w:rPr>
              <w:rFonts w:ascii="Times New Roman" w:hAnsi="Times New Roman"/>
              <w:i/>
              <w:iCs/>
              <w:sz w:val="20"/>
              <w:szCs w:val="20"/>
            </w:rPr>
          </w:pPr>
          <w:r w:rsidRPr="00ED2DB2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  <w:r w:rsidRPr="00ED2DB2">
            <w:rPr>
              <w:rFonts w:ascii="Times New Roman" w:hAnsi="Times New Roman"/>
              <w:i/>
              <w:iCs/>
              <w:sz w:val="20"/>
              <w:szCs w:val="20"/>
            </w:rPr>
            <w:tab/>
          </w:r>
        </w:p>
        <w:p w14:paraId="2A5DB89A" w14:textId="19CA33E7" w:rsidR="0046173A" w:rsidRDefault="0046173A" w:rsidP="00ED2DB2">
          <w:pPr>
            <w:pStyle w:val="Nagwek"/>
            <w:suppressAutoHyphens/>
            <w:spacing w:after="60" w:line="240" w:lineRule="auto"/>
            <w:jc w:val="right"/>
            <w:rPr>
              <w:rFonts w:ascii="Times New Roman" w:hAnsi="Times New Roman"/>
              <w:i/>
              <w:iCs/>
              <w:sz w:val="22"/>
              <w:szCs w:val="22"/>
            </w:rPr>
          </w:pPr>
          <w:r w:rsidRPr="00ED2DB2">
            <w:rPr>
              <w:rFonts w:ascii="Times New Roman" w:hAnsi="Times New Roman"/>
              <w:i/>
              <w:iCs/>
              <w:sz w:val="20"/>
              <w:szCs w:val="20"/>
            </w:rPr>
            <w:t>Znak sprawy: 80.272.</w:t>
          </w:r>
          <w:r>
            <w:rPr>
              <w:rFonts w:ascii="Times New Roman" w:hAnsi="Times New Roman"/>
              <w:i/>
              <w:iCs/>
              <w:sz w:val="20"/>
              <w:szCs w:val="20"/>
            </w:rPr>
            <w:t>43</w:t>
          </w:r>
          <w:r w:rsidRPr="00ED2DB2">
            <w:rPr>
              <w:rFonts w:ascii="Times New Roman" w:hAnsi="Times New Roman"/>
              <w:i/>
              <w:iCs/>
              <w:sz w:val="20"/>
              <w:szCs w:val="20"/>
            </w:rPr>
            <w:t>.202</w:t>
          </w:r>
          <w:r>
            <w:rPr>
              <w:rFonts w:ascii="Times New Roman" w:hAnsi="Times New Roman"/>
              <w:i/>
              <w:iCs/>
              <w:sz w:val="20"/>
              <w:szCs w:val="20"/>
            </w:rPr>
            <w:t>4</w:t>
          </w:r>
        </w:p>
      </w:tc>
    </w:tr>
  </w:tbl>
  <w:p w14:paraId="47F07A7B" w14:textId="19C2B5A8" w:rsidR="0046173A" w:rsidRPr="00ED2DB2" w:rsidRDefault="0046173A" w:rsidP="00ED2DB2">
    <w:pPr>
      <w:pStyle w:val="Nagwek"/>
      <w:suppressAutoHyphens/>
      <w:spacing w:line="240" w:lineRule="auto"/>
      <w:rPr>
        <w:rFonts w:ascii="Times New Roman" w:hAnsi="Times New Roman"/>
        <w:i/>
        <w:i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3" w15:restartNumberingAfterBreak="0">
    <w:nsid w:val="00000015"/>
    <w:multiLevelType w:val="multilevel"/>
    <w:tmpl w:val="18C8008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84755"/>
    <w:multiLevelType w:val="multilevel"/>
    <w:tmpl w:val="BEECE2A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 w15:restartNumberingAfterBreak="0">
    <w:nsid w:val="02006555"/>
    <w:multiLevelType w:val="multilevel"/>
    <w:tmpl w:val="7040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523A76"/>
    <w:multiLevelType w:val="multilevel"/>
    <w:tmpl w:val="F1307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63677B9"/>
    <w:multiLevelType w:val="multilevel"/>
    <w:tmpl w:val="9558C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06D55480"/>
    <w:multiLevelType w:val="hybridMultilevel"/>
    <w:tmpl w:val="09D803C2"/>
    <w:lvl w:ilvl="0" w:tplc="98C40322">
      <w:start w:val="1"/>
      <w:numFmt w:val="decimal"/>
      <w:lvlText w:val="1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EA6"/>
    <w:multiLevelType w:val="multilevel"/>
    <w:tmpl w:val="265ACC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4168BB"/>
    <w:multiLevelType w:val="multilevel"/>
    <w:tmpl w:val="31C0F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2" w15:restartNumberingAfterBreak="0">
    <w:nsid w:val="0A2720DA"/>
    <w:multiLevelType w:val="multilevel"/>
    <w:tmpl w:val="0804F1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0E5D2EAE"/>
    <w:multiLevelType w:val="hybridMultilevel"/>
    <w:tmpl w:val="57B41056"/>
    <w:lvl w:ilvl="0" w:tplc="1610D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06B8B"/>
    <w:multiLevelType w:val="multilevel"/>
    <w:tmpl w:val="000A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17B61F2"/>
    <w:multiLevelType w:val="multilevel"/>
    <w:tmpl w:val="AD12194A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936FA2"/>
    <w:multiLevelType w:val="multilevel"/>
    <w:tmpl w:val="73AE700E"/>
    <w:lvl w:ilvl="0">
      <w:start w:val="1"/>
      <w:numFmt w:val="decimal"/>
      <w:lvlText w:val="1.%1"/>
      <w:lvlJc w:val="left"/>
      <w:pPr>
        <w:tabs>
          <w:tab w:val="num" w:pos="633"/>
        </w:tabs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63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63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63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6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63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63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633"/>
        </w:tabs>
        <w:ind w:left="7113" w:hanging="180"/>
      </w:pPr>
    </w:lvl>
  </w:abstractNum>
  <w:abstractNum w:abstractNumId="17" w15:restartNumberingAfterBreak="0">
    <w:nsid w:val="12F86F4B"/>
    <w:multiLevelType w:val="multilevel"/>
    <w:tmpl w:val="42BC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3671B6E"/>
    <w:multiLevelType w:val="multilevel"/>
    <w:tmpl w:val="6278F566"/>
    <w:lvl w:ilvl="0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13E44B25"/>
    <w:multiLevelType w:val="multilevel"/>
    <w:tmpl w:val="406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7554F77"/>
    <w:multiLevelType w:val="multilevel"/>
    <w:tmpl w:val="896A14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1" w15:restartNumberingAfterBreak="0">
    <w:nsid w:val="18593BC3"/>
    <w:multiLevelType w:val="multilevel"/>
    <w:tmpl w:val="5CDAA8A0"/>
    <w:lvl w:ilvl="0">
      <w:start w:val="1"/>
      <w:numFmt w:val="lowerLetter"/>
      <w:lvlText w:val="%1."/>
      <w:lvlJc w:val="left"/>
      <w:pPr>
        <w:tabs>
          <w:tab w:val="num" w:pos="0"/>
        </w:tabs>
        <w:ind w:left="1770" w:hanging="360"/>
      </w:pPr>
      <w:rPr>
        <w:strike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9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375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22" w15:restartNumberingAfterBreak="0">
    <w:nsid w:val="1BE83789"/>
    <w:multiLevelType w:val="multilevel"/>
    <w:tmpl w:val="D40EB51C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A1D77"/>
    <w:multiLevelType w:val="multilevel"/>
    <w:tmpl w:val="78909A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20E409F8"/>
    <w:multiLevelType w:val="multilevel"/>
    <w:tmpl w:val="2FE84884"/>
    <w:lvl w:ilvl="0">
      <w:start w:val="1"/>
      <w:numFmt w:val="decimal"/>
      <w:pStyle w:val="Akapitzlist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242F6527"/>
    <w:multiLevelType w:val="multilevel"/>
    <w:tmpl w:val="B98A8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E557F2"/>
    <w:multiLevelType w:val="multilevel"/>
    <w:tmpl w:val="B5680D1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46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284176A5"/>
    <w:multiLevelType w:val="multilevel"/>
    <w:tmpl w:val="D576B3A0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28E93BBE"/>
    <w:multiLevelType w:val="multilevel"/>
    <w:tmpl w:val="442A69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A5654E9"/>
    <w:multiLevelType w:val="multilevel"/>
    <w:tmpl w:val="718E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30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36465EFA"/>
    <w:multiLevelType w:val="multilevel"/>
    <w:tmpl w:val="B714F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7B67662"/>
    <w:multiLevelType w:val="multilevel"/>
    <w:tmpl w:val="07C21A14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34" w15:restartNumberingAfterBreak="0">
    <w:nsid w:val="3D2A359E"/>
    <w:multiLevelType w:val="multilevel"/>
    <w:tmpl w:val="47AAD80C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E2669FF"/>
    <w:multiLevelType w:val="multilevel"/>
    <w:tmpl w:val="4F82B9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7" w15:restartNumberingAfterBreak="0">
    <w:nsid w:val="40D72EDC"/>
    <w:multiLevelType w:val="multilevel"/>
    <w:tmpl w:val="E968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16E4A08"/>
    <w:multiLevelType w:val="multilevel"/>
    <w:tmpl w:val="B30E94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423A7263"/>
    <w:multiLevelType w:val="multilevel"/>
    <w:tmpl w:val="809671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2700CFF"/>
    <w:multiLevelType w:val="multilevel"/>
    <w:tmpl w:val="0DB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1.%3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3AD7B49"/>
    <w:multiLevelType w:val="multilevel"/>
    <w:tmpl w:val="CD90BB86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44941FF2"/>
    <w:multiLevelType w:val="multilevel"/>
    <w:tmpl w:val="43A0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89A6EE0"/>
    <w:multiLevelType w:val="multilevel"/>
    <w:tmpl w:val="D0EC8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497F6020"/>
    <w:multiLevelType w:val="multilevel"/>
    <w:tmpl w:val="FF540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4A2063CF"/>
    <w:multiLevelType w:val="multilevel"/>
    <w:tmpl w:val="7DFC97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7" w15:restartNumberingAfterBreak="0">
    <w:nsid w:val="5047028D"/>
    <w:multiLevelType w:val="multilevel"/>
    <w:tmpl w:val="14EAC48A"/>
    <w:lvl w:ilvl="0">
      <w:start w:val="1"/>
      <w:numFmt w:val="decimal"/>
      <w:lvlText w:val="1.%1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8" w15:restartNumberingAfterBreak="0">
    <w:nsid w:val="533A2B36"/>
    <w:multiLevelType w:val="hybridMultilevel"/>
    <w:tmpl w:val="386CCE56"/>
    <w:lvl w:ilvl="0" w:tplc="70FC0D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0F">
      <w:start w:val="1"/>
      <w:numFmt w:val="decimal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15AF4"/>
    <w:multiLevelType w:val="multilevel"/>
    <w:tmpl w:val="3CF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0" w15:restartNumberingAfterBreak="0">
    <w:nsid w:val="55086A87"/>
    <w:multiLevelType w:val="multilevel"/>
    <w:tmpl w:val="FAB80E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5CF56270"/>
    <w:multiLevelType w:val="multilevel"/>
    <w:tmpl w:val="EFFAF8CC"/>
    <w:lvl w:ilvl="0">
      <w:start w:val="1"/>
      <w:numFmt w:val="decimal"/>
      <w:lvlText w:val="%1."/>
      <w:lvlJc w:val="left"/>
      <w:pPr>
        <w:tabs>
          <w:tab w:val="num" w:pos="176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5E02355D"/>
    <w:multiLevelType w:val="multilevel"/>
    <w:tmpl w:val="F62EC5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4" w15:restartNumberingAfterBreak="0">
    <w:nsid w:val="5E1929D0"/>
    <w:multiLevelType w:val="multilevel"/>
    <w:tmpl w:val="809671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i w:val="0"/>
        <w:iCs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5ED8604F"/>
    <w:multiLevelType w:val="hybridMultilevel"/>
    <w:tmpl w:val="981CF8E0"/>
    <w:lvl w:ilvl="0" w:tplc="A27AB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1503B6"/>
    <w:multiLevelType w:val="multilevel"/>
    <w:tmpl w:val="94900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57" w15:restartNumberingAfterBreak="0">
    <w:nsid w:val="5F8776BA"/>
    <w:multiLevelType w:val="multilevel"/>
    <w:tmpl w:val="2436B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70457CC"/>
    <w:multiLevelType w:val="multilevel"/>
    <w:tmpl w:val="1234966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1.%2"/>
      <w:lvlJc w:val="left"/>
      <w:pPr>
        <w:tabs>
          <w:tab w:val="num" w:pos="1890"/>
        </w:tabs>
        <w:ind w:left="1890" w:hanging="45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9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684AA9"/>
    <w:multiLevelType w:val="multilevel"/>
    <w:tmpl w:val="3DEE24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6F044B2E"/>
    <w:multiLevelType w:val="multilevel"/>
    <w:tmpl w:val="E5BABBB0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6F23592F"/>
    <w:multiLevelType w:val="hybridMultilevel"/>
    <w:tmpl w:val="43E04B24"/>
    <w:lvl w:ilvl="0" w:tplc="00F074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23365752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A0C8B"/>
    <w:multiLevelType w:val="multilevel"/>
    <w:tmpl w:val="268E7A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700F2DA2"/>
    <w:multiLevelType w:val="multilevel"/>
    <w:tmpl w:val="78909A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5" w15:restartNumberingAfterBreak="0">
    <w:nsid w:val="73A70F14"/>
    <w:multiLevelType w:val="hybridMultilevel"/>
    <w:tmpl w:val="8D88376C"/>
    <w:lvl w:ilvl="0" w:tplc="BE1CBA42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BE1CBA42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56BC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E13EA8"/>
    <w:multiLevelType w:val="multilevel"/>
    <w:tmpl w:val="EE68D57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AF54956"/>
    <w:multiLevelType w:val="hybridMultilevel"/>
    <w:tmpl w:val="51C43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757B96"/>
    <w:multiLevelType w:val="multilevel"/>
    <w:tmpl w:val="08EC992E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9" w15:restartNumberingAfterBreak="0">
    <w:nsid w:val="7BBE7218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0" w15:restartNumberingAfterBreak="0">
    <w:nsid w:val="7C297AA4"/>
    <w:multiLevelType w:val="multilevel"/>
    <w:tmpl w:val="67DE2FE8"/>
    <w:lvl w:ilvl="0">
      <w:start w:val="1"/>
      <w:numFmt w:val="lowerLetter"/>
      <w:lvlText w:val="%1."/>
      <w:lvlJc w:val="left"/>
      <w:pPr>
        <w:tabs>
          <w:tab w:val="num" w:pos="0"/>
        </w:tabs>
        <w:ind w:left="177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490" w:hanging="360"/>
      </w:pPr>
      <w:rPr>
        <w:i w:val="0"/>
        <w:iCs w:val="0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75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0" w:hanging="180"/>
      </w:pPr>
    </w:lvl>
  </w:abstractNum>
  <w:abstractNum w:abstractNumId="71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37657101">
    <w:abstractNumId w:val="17"/>
  </w:num>
  <w:num w:numId="2" w16cid:durableId="1149832890">
    <w:abstractNumId w:val="4"/>
  </w:num>
  <w:num w:numId="3" w16cid:durableId="1050768308">
    <w:abstractNumId w:val="37"/>
  </w:num>
  <w:num w:numId="4" w16cid:durableId="262541120">
    <w:abstractNumId w:val="61"/>
  </w:num>
  <w:num w:numId="5" w16cid:durableId="1481996260">
    <w:abstractNumId w:val="5"/>
  </w:num>
  <w:num w:numId="6" w16cid:durableId="206573537">
    <w:abstractNumId w:val="29"/>
  </w:num>
  <w:num w:numId="7" w16cid:durableId="471219914">
    <w:abstractNumId w:val="41"/>
  </w:num>
  <w:num w:numId="8" w16cid:durableId="234827774">
    <w:abstractNumId w:val="19"/>
  </w:num>
  <w:num w:numId="9" w16cid:durableId="248276208">
    <w:abstractNumId w:val="27"/>
  </w:num>
  <w:num w:numId="10" w16cid:durableId="1433671793">
    <w:abstractNumId w:val="42"/>
  </w:num>
  <w:num w:numId="11" w16cid:durableId="1310790379">
    <w:abstractNumId w:val="16"/>
  </w:num>
  <w:num w:numId="12" w16cid:durableId="1565409109">
    <w:abstractNumId w:val="24"/>
  </w:num>
  <w:num w:numId="13" w16cid:durableId="1671903544">
    <w:abstractNumId w:val="28"/>
  </w:num>
  <w:num w:numId="14" w16cid:durableId="640964332">
    <w:abstractNumId w:val="26"/>
  </w:num>
  <w:num w:numId="15" w16cid:durableId="1139764498">
    <w:abstractNumId w:val="47"/>
  </w:num>
  <w:num w:numId="16" w16cid:durableId="212428242">
    <w:abstractNumId w:val="15"/>
  </w:num>
  <w:num w:numId="17" w16cid:durableId="312442495">
    <w:abstractNumId w:val="34"/>
  </w:num>
  <w:num w:numId="18" w16cid:durableId="1274676686">
    <w:abstractNumId w:val="57"/>
  </w:num>
  <w:num w:numId="19" w16cid:durableId="524363349">
    <w:abstractNumId w:val="32"/>
  </w:num>
  <w:num w:numId="20" w16cid:durableId="974870232">
    <w:abstractNumId w:val="12"/>
  </w:num>
  <w:num w:numId="21" w16cid:durableId="84112868">
    <w:abstractNumId w:val="18"/>
  </w:num>
  <w:num w:numId="22" w16cid:durableId="2015495409">
    <w:abstractNumId w:val="43"/>
  </w:num>
  <w:num w:numId="23" w16cid:durableId="2129623612">
    <w:abstractNumId w:val="38"/>
  </w:num>
  <w:num w:numId="24" w16cid:durableId="141894916">
    <w:abstractNumId w:val="50"/>
  </w:num>
  <w:num w:numId="25" w16cid:durableId="636573389">
    <w:abstractNumId w:val="44"/>
  </w:num>
  <w:num w:numId="26" w16cid:durableId="1831828428">
    <w:abstractNumId w:val="7"/>
  </w:num>
  <w:num w:numId="27" w16cid:durableId="36903121">
    <w:abstractNumId w:val="25"/>
  </w:num>
  <w:num w:numId="28" w16cid:durableId="17856152">
    <w:abstractNumId w:val="49"/>
  </w:num>
  <w:num w:numId="29" w16cid:durableId="1000740375">
    <w:abstractNumId w:val="58"/>
  </w:num>
  <w:num w:numId="30" w16cid:durableId="79370765">
    <w:abstractNumId w:val="36"/>
  </w:num>
  <w:num w:numId="31" w16cid:durableId="1724132525">
    <w:abstractNumId w:val="20"/>
  </w:num>
  <w:num w:numId="32" w16cid:durableId="831876399">
    <w:abstractNumId w:val="68"/>
  </w:num>
  <w:num w:numId="33" w16cid:durableId="210043681">
    <w:abstractNumId w:val="11"/>
  </w:num>
  <w:num w:numId="34" w16cid:durableId="328872606">
    <w:abstractNumId w:val="21"/>
  </w:num>
  <w:num w:numId="35" w16cid:durableId="1045911383">
    <w:abstractNumId w:val="63"/>
  </w:num>
  <w:num w:numId="36" w16cid:durableId="1868979075">
    <w:abstractNumId w:val="56"/>
  </w:num>
  <w:num w:numId="37" w16cid:durableId="543444918">
    <w:abstractNumId w:val="70"/>
  </w:num>
  <w:num w:numId="38" w16cid:durableId="1109738656">
    <w:abstractNumId w:val="46"/>
  </w:num>
  <w:num w:numId="39" w16cid:durableId="314455635">
    <w:abstractNumId w:val="52"/>
  </w:num>
  <w:num w:numId="40" w16cid:durableId="741367374">
    <w:abstractNumId w:val="66"/>
  </w:num>
  <w:num w:numId="41" w16cid:durableId="404911606">
    <w:abstractNumId w:val="36"/>
  </w:num>
  <w:num w:numId="42" w16cid:durableId="851264949">
    <w:abstractNumId w:val="29"/>
    <w:lvlOverride w:ilvl="0">
      <w:startOverride w:val="1"/>
    </w:lvlOverride>
  </w:num>
  <w:num w:numId="43" w16cid:durableId="1886528385">
    <w:abstractNumId w:val="46"/>
    <w:lvlOverride w:ilvl="0">
      <w:startOverride w:val="1"/>
    </w:lvlOverride>
  </w:num>
  <w:num w:numId="44" w16cid:durableId="123305832">
    <w:abstractNumId w:val="35"/>
  </w:num>
  <w:num w:numId="45" w16cid:durableId="152989049">
    <w:abstractNumId w:val="6"/>
  </w:num>
  <w:num w:numId="46" w16cid:durableId="1833060527">
    <w:abstractNumId w:val="59"/>
  </w:num>
  <w:num w:numId="47" w16cid:durableId="1813132470">
    <w:abstractNumId w:val="23"/>
  </w:num>
  <w:num w:numId="48" w16cid:durableId="1167401056">
    <w:abstractNumId w:val="60"/>
  </w:num>
  <w:num w:numId="49" w16cid:durableId="380248803">
    <w:abstractNumId w:val="65"/>
  </w:num>
  <w:num w:numId="50" w16cid:durableId="664012585">
    <w:abstractNumId w:val="64"/>
  </w:num>
  <w:num w:numId="51" w16cid:durableId="1147744862">
    <w:abstractNumId w:val="33"/>
  </w:num>
  <w:num w:numId="52" w16cid:durableId="298002036">
    <w:abstractNumId w:val="30"/>
  </w:num>
  <w:num w:numId="53" w16cid:durableId="1757287926">
    <w:abstractNumId w:val="55"/>
  </w:num>
  <w:num w:numId="54" w16cid:durableId="573122303">
    <w:abstractNumId w:val="62"/>
  </w:num>
  <w:num w:numId="55" w16cid:durableId="136798945">
    <w:abstractNumId w:val="31"/>
  </w:num>
  <w:num w:numId="56" w16cid:durableId="1971979671">
    <w:abstractNumId w:val="40"/>
  </w:num>
  <w:num w:numId="57" w16cid:durableId="489254215">
    <w:abstractNumId w:val="54"/>
  </w:num>
  <w:num w:numId="58" w16cid:durableId="635837904">
    <w:abstractNumId w:val="69"/>
  </w:num>
  <w:num w:numId="59" w16cid:durableId="893546655">
    <w:abstractNumId w:val="9"/>
  </w:num>
  <w:num w:numId="60" w16cid:durableId="1541816630">
    <w:abstractNumId w:val="9"/>
    <w:lvlOverride w:ilvl="0">
      <w:startOverride w:val="1"/>
    </w:lvlOverride>
  </w:num>
  <w:num w:numId="61" w16cid:durableId="1835412282">
    <w:abstractNumId w:val="48"/>
  </w:num>
  <w:num w:numId="62" w16cid:durableId="2005087896">
    <w:abstractNumId w:val="45"/>
  </w:num>
  <w:num w:numId="63" w16cid:durableId="781803528">
    <w:abstractNumId w:val="67"/>
  </w:num>
  <w:num w:numId="64" w16cid:durableId="2081638466">
    <w:abstractNumId w:val="10"/>
  </w:num>
  <w:num w:numId="65" w16cid:durableId="1226069670">
    <w:abstractNumId w:val="22"/>
  </w:num>
  <w:num w:numId="66" w16cid:durableId="1150949638">
    <w:abstractNumId w:val="13"/>
  </w:num>
  <w:num w:numId="67" w16cid:durableId="392823012">
    <w:abstractNumId w:val="39"/>
  </w:num>
  <w:num w:numId="68" w16cid:durableId="1312101163">
    <w:abstractNumId w:val="71"/>
  </w:num>
  <w:num w:numId="69" w16cid:durableId="1195508136">
    <w:abstractNumId w:val="53"/>
  </w:num>
  <w:num w:numId="70" w16cid:durableId="426196338">
    <w:abstractNumId w:val="51"/>
  </w:num>
  <w:num w:numId="71" w16cid:durableId="852571549">
    <w:abstractNumId w:val="14"/>
  </w:num>
  <w:num w:numId="72" w16cid:durableId="17526610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13842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002247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5760171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5262602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5197058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858280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9734377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0359277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818823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365909920">
    <w:abstractNumId w:val="3"/>
  </w:num>
  <w:num w:numId="83" w16cid:durableId="294334792">
    <w:abstractNumId w:val="2"/>
  </w:num>
  <w:num w:numId="84" w16cid:durableId="1424112577">
    <w:abstractNumId w:val="0"/>
  </w:num>
  <w:num w:numId="85" w16cid:durableId="1756705328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80"/>
    <w:rsid w:val="000068E3"/>
    <w:rsid w:val="000111D4"/>
    <w:rsid w:val="00011C2C"/>
    <w:rsid w:val="00014CA8"/>
    <w:rsid w:val="0002007C"/>
    <w:rsid w:val="00020371"/>
    <w:rsid w:val="00021C87"/>
    <w:rsid w:val="00022666"/>
    <w:rsid w:val="000248D8"/>
    <w:rsid w:val="00024954"/>
    <w:rsid w:val="00025E6D"/>
    <w:rsid w:val="0002631D"/>
    <w:rsid w:val="000267CC"/>
    <w:rsid w:val="00026897"/>
    <w:rsid w:val="00026A5C"/>
    <w:rsid w:val="00026F5C"/>
    <w:rsid w:val="00031ED1"/>
    <w:rsid w:val="00032986"/>
    <w:rsid w:val="00032BBD"/>
    <w:rsid w:val="00032C89"/>
    <w:rsid w:val="0003352F"/>
    <w:rsid w:val="00033AF0"/>
    <w:rsid w:val="00033FCB"/>
    <w:rsid w:val="00034489"/>
    <w:rsid w:val="0003706E"/>
    <w:rsid w:val="000376AA"/>
    <w:rsid w:val="00037AF7"/>
    <w:rsid w:val="00037D12"/>
    <w:rsid w:val="0004125A"/>
    <w:rsid w:val="0004140B"/>
    <w:rsid w:val="00042EF7"/>
    <w:rsid w:val="00043F17"/>
    <w:rsid w:val="00046965"/>
    <w:rsid w:val="00050347"/>
    <w:rsid w:val="00050416"/>
    <w:rsid w:val="000520FB"/>
    <w:rsid w:val="000534CC"/>
    <w:rsid w:val="00054E3A"/>
    <w:rsid w:val="000566B2"/>
    <w:rsid w:val="00056C06"/>
    <w:rsid w:val="00056D52"/>
    <w:rsid w:val="000611B7"/>
    <w:rsid w:val="0006140E"/>
    <w:rsid w:val="00071B4D"/>
    <w:rsid w:val="000728FD"/>
    <w:rsid w:val="00073936"/>
    <w:rsid w:val="0007421A"/>
    <w:rsid w:val="00074677"/>
    <w:rsid w:val="00077B84"/>
    <w:rsid w:val="0008450D"/>
    <w:rsid w:val="00086AEF"/>
    <w:rsid w:val="00094C93"/>
    <w:rsid w:val="0009616F"/>
    <w:rsid w:val="000A0573"/>
    <w:rsid w:val="000A273A"/>
    <w:rsid w:val="000A3501"/>
    <w:rsid w:val="000A3780"/>
    <w:rsid w:val="000B02FF"/>
    <w:rsid w:val="000B261A"/>
    <w:rsid w:val="000B5414"/>
    <w:rsid w:val="000B6E20"/>
    <w:rsid w:val="000C1E5B"/>
    <w:rsid w:val="000C30E4"/>
    <w:rsid w:val="000C358A"/>
    <w:rsid w:val="000C4754"/>
    <w:rsid w:val="000C5143"/>
    <w:rsid w:val="000C6385"/>
    <w:rsid w:val="000C6518"/>
    <w:rsid w:val="000C68C9"/>
    <w:rsid w:val="000C6C06"/>
    <w:rsid w:val="000C6CBD"/>
    <w:rsid w:val="000D0466"/>
    <w:rsid w:val="000D0924"/>
    <w:rsid w:val="000D0AFB"/>
    <w:rsid w:val="000D13E2"/>
    <w:rsid w:val="000D2B0E"/>
    <w:rsid w:val="000D3346"/>
    <w:rsid w:val="000D588D"/>
    <w:rsid w:val="000D68FF"/>
    <w:rsid w:val="000D6E8C"/>
    <w:rsid w:val="000E29D0"/>
    <w:rsid w:val="000E2BA1"/>
    <w:rsid w:val="000E2BDE"/>
    <w:rsid w:val="000E31EB"/>
    <w:rsid w:val="000E5476"/>
    <w:rsid w:val="000E5990"/>
    <w:rsid w:val="000E6A65"/>
    <w:rsid w:val="000F04F9"/>
    <w:rsid w:val="000F067C"/>
    <w:rsid w:val="000F1BE0"/>
    <w:rsid w:val="000F1C43"/>
    <w:rsid w:val="000F1F13"/>
    <w:rsid w:val="000F6A1E"/>
    <w:rsid w:val="00102183"/>
    <w:rsid w:val="00105D43"/>
    <w:rsid w:val="001074C6"/>
    <w:rsid w:val="001076FD"/>
    <w:rsid w:val="0010784D"/>
    <w:rsid w:val="0011153C"/>
    <w:rsid w:val="00112764"/>
    <w:rsid w:val="0011324B"/>
    <w:rsid w:val="00114441"/>
    <w:rsid w:val="00114B39"/>
    <w:rsid w:val="00117147"/>
    <w:rsid w:val="00123131"/>
    <w:rsid w:val="00123973"/>
    <w:rsid w:val="001239E5"/>
    <w:rsid w:val="001248C5"/>
    <w:rsid w:val="00126724"/>
    <w:rsid w:val="0013257F"/>
    <w:rsid w:val="00132BDA"/>
    <w:rsid w:val="0013461A"/>
    <w:rsid w:val="0013665B"/>
    <w:rsid w:val="00136B48"/>
    <w:rsid w:val="001371B7"/>
    <w:rsid w:val="001376CB"/>
    <w:rsid w:val="001409EC"/>
    <w:rsid w:val="001425F2"/>
    <w:rsid w:val="00144C94"/>
    <w:rsid w:val="00146904"/>
    <w:rsid w:val="00146AE5"/>
    <w:rsid w:val="00146B99"/>
    <w:rsid w:val="00147B30"/>
    <w:rsid w:val="001506F7"/>
    <w:rsid w:val="00152DBE"/>
    <w:rsid w:val="00153607"/>
    <w:rsid w:val="001538A8"/>
    <w:rsid w:val="00154AEF"/>
    <w:rsid w:val="00155969"/>
    <w:rsid w:val="00156455"/>
    <w:rsid w:val="0015791E"/>
    <w:rsid w:val="001602D8"/>
    <w:rsid w:val="001629A2"/>
    <w:rsid w:val="0016331D"/>
    <w:rsid w:val="00163BA4"/>
    <w:rsid w:val="00163F68"/>
    <w:rsid w:val="001658CA"/>
    <w:rsid w:val="001677D6"/>
    <w:rsid w:val="001732C6"/>
    <w:rsid w:val="00180039"/>
    <w:rsid w:val="00180338"/>
    <w:rsid w:val="00181613"/>
    <w:rsid w:val="00182FCF"/>
    <w:rsid w:val="00183133"/>
    <w:rsid w:val="001832C5"/>
    <w:rsid w:val="0018389A"/>
    <w:rsid w:val="00186F4A"/>
    <w:rsid w:val="00191CFD"/>
    <w:rsid w:val="00193FBE"/>
    <w:rsid w:val="00195E3E"/>
    <w:rsid w:val="00195ECC"/>
    <w:rsid w:val="00197386"/>
    <w:rsid w:val="0019766B"/>
    <w:rsid w:val="001A06EB"/>
    <w:rsid w:val="001A1CE0"/>
    <w:rsid w:val="001A279F"/>
    <w:rsid w:val="001A5EFB"/>
    <w:rsid w:val="001A645F"/>
    <w:rsid w:val="001A7C4D"/>
    <w:rsid w:val="001B3A24"/>
    <w:rsid w:val="001B6875"/>
    <w:rsid w:val="001C01CA"/>
    <w:rsid w:val="001C1B27"/>
    <w:rsid w:val="001C48FE"/>
    <w:rsid w:val="001C59AE"/>
    <w:rsid w:val="001C6A81"/>
    <w:rsid w:val="001C7A91"/>
    <w:rsid w:val="001D4B13"/>
    <w:rsid w:val="001D5EAF"/>
    <w:rsid w:val="001D6540"/>
    <w:rsid w:val="001D65AB"/>
    <w:rsid w:val="001E00E4"/>
    <w:rsid w:val="001E0EFE"/>
    <w:rsid w:val="001E2903"/>
    <w:rsid w:val="001E498A"/>
    <w:rsid w:val="001F02AC"/>
    <w:rsid w:val="001F1AAA"/>
    <w:rsid w:val="001F2673"/>
    <w:rsid w:val="001F31A8"/>
    <w:rsid w:val="001F4842"/>
    <w:rsid w:val="001F635A"/>
    <w:rsid w:val="001F63BE"/>
    <w:rsid w:val="001F698B"/>
    <w:rsid w:val="001F7968"/>
    <w:rsid w:val="00204FEF"/>
    <w:rsid w:val="002061EE"/>
    <w:rsid w:val="0021061A"/>
    <w:rsid w:val="0021176E"/>
    <w:rsid w:val="00211EDC"/>
    <w:rsid w:val="00213A48"/>
    <w:rsid w:val="00214487"/>
    <w:rsid w:val="002171CC"/>
    <w:rsid w:val="00222D8C"/>
    <w:rsid w:val="0022341B"/>
    <w:rsid w:val="002241F6"/>
    <w:rsid w:val="00225DD3"/>
    <w:rsid w:val="00226AE7"/>
    <w:rsid w:val="002304AB"/>
    <w:rsid w:val="00230E32"/>
    <w:rsid w:val="00235E98"/>
    <w:rsid w:val="00240DFB"/>
    <w:rsid w:val="00243DF0"/>
    <w:rsid w:val="00244292"/>
    <w:rsid w:val="00250558"/>
    <w:rsid w:val="00251560"/>
    <w:rsid w:val="00252C40"/>
    <w:rsid w:val="00254CAD"/>
    <w:rsid w:val="002559F9"/>
    <w:rsid w:val="0025631C"/>
    <w:rsid w:val="0025743B"/>
    <w:rsid w:val="002600B5"/>
    <w:rsid w:val="0026242E"/>
    <w:rsid w:val="00274460"/>
    <w:rsid w:val="00277F41"/>
    <w:rsid w:val="00280BAA"/>
    <w:rsid w:val="00281737"/>
    <w:rsid w:val="00282727"/>
    <w:rsid w:val="00285FFF"/>
    <w:rsid w:val="00290802"/>
    <w:rsid w:val="0029593D"/>
    <w:rsid w:val="00296BF2"/>
    <w:rsid w:val="002A2C16"/>
    <w:rsid w:val="002A73D3"/>
    <w:rsid w:val="002B26B1"/>
    <w:rsid w:val="002B3E32"/>
    <w:rsid w:val="002B56D8"/>
    <w:rsid w:val="002B5CAE"/>
    <w:rsid w:val="002B5DFC"/>
    <w:rsid w:val="002B6752"/>
    <w:rsid w:val="002C0BCE"/>
    <w:rsid w:val="002C3FE3"/>
    <w:rsid w:val="002C54A2"/>
    <w:rsid w:val="002C5736"/>
    <w:rsid w:val="002D06E6"/>
    <w:rsid w:val="002D0B49"/>
    <w:rsid w:val="002D0F18"/>
    <w:rsid w:val="002D121D"/>
    <w:rsid w:val="002D19C0"/>
    <w:rsid w:val="002D23C3"/>
    <w:rsid w:val="002D506A"/>
    <w:rsid w:val="002E0D63"/>
    <w:rsid w:val="002E28B2"/>
    <w:rsid w:val="002E2F5C"/>
    <w:rsid w:val="002E3919"/>
    <w:rsid w:val="002E459F"/>
    <w:rsid w:val="002E5946"/>
    <w:rsid w:val="002F393F"/>
    <w:rsid w:val="002F411B"/>
    <w:rsid w:val="002F425A"/>
    <w:rsid w:val="002F6ABA"/>
    <w:rsid w:val="002F7914"/>
    <w:rsid w:val="003038D7"/>
    <w:rsid w:val="00303955"/>
    <w:rsid w:val="0030530E"/>
    <w:rsid w:val="00305591"/>
    <w:rsid w:val="00306BF2"/>
    <w:rsid w:val="00307295"/>
    <w:rsid w:val="00307A48"/>
    <w:rsid w:val="00310DAB"/>
    <w:rsid w:val="00311202"/>
    <w:rsid w:val="0031475D"/>
    <w:rsid w:val="00316466"/>
    <w:rsid w:val="00317226"/>
    <w:rsid w:val="00321D1D"/>
    <w:rsid w:val="003222C2"/>
    <w:rsid w:val="00322538"/>
    <w:rsid w:val="00322B8F"/>
    <w:rsid w:val="00323511"/>
    <w:rsid w:val="00324D18"/>
    <w:rsid w:val="003261BA"/>
    <w:rsid w:val="00326CC6"/>
    <w:rsid w:val="0033073C"/>
    <w:rsid w:val="00330969"/>
    <w:rsid w:val="00330C7B"/>
    <w:rsid w:val="00330E80"/>
    <w:rsid w:val="00333816"/>
    <w:rsid w:val="0033491B"/>
    <w:rsid w:val="003364CC"/>
    <w:rsid w:val="003365A6"/>
    <w:rsid w:val="0034114A"/>
    <w:rsid w:val="0034367C"/>
    <w:rsid w:val="003437CD"/>
    <w:rsid w:val="00343993"/>
    <w:rsid w:val="003440EF"/>
    <w:rsid w:val="00346050"/>
    <w:rsid w:val="003460F0"/>
    <w:rsid w:val="0034651A"/>
    <w:rsid w:val="00346F92"/>
    <w:rsid w:val="003523DD"/>
    <w:rsid w:val="003523F3"/>
    <w:rsid w:val="00353EBD"/>
    <w:rsid w:val="00356213"/>
    <w:rsid w:val="00356996"/>
    <w:rsid w:val="00356E79"/>
    <w:rsid w:val="00357A0D"/>
    <w:rsid w:val="003631B4"/>
    <w:rsid w:val="0036366A"/>
    <w:rsid w:val="0036438A"/>
    <w:rsid w:val="00367779"/>
    <w:rsid w:val="00371340"/>
    <w:rsid w:val="00381582"/>
    <w:rsid w:val="00383E47"/>
    <w:rsid w:val="00383EC2"/>
    <w:rsid w:val="003849D6"/>
    <w:rsid w:val="00385CEF"/>
    <w:rsid w:val="00385D22"/>
    <w:rsid w:val="00391B16"/>
    <w:rsid w:val="00393438"/>
    <w:rsid w:val="00393916"/>
    <w:rsid w:val="00395E63"/>
    <w:rsid w:val="0039721C"/>
    <w:rsid w:val="003A13EF"/>
    <w:rsid w:val="003A16FF"/>
    <w:rsid w:val="003A1C55"/>
    <w:rsid w:val="003A2419"/>
    <w:rsid w:val="003A3259"/>
    <w:rsid w:val="003A490B"/>
    <w:rsid w:val="003A51E1"/>
    <w:rsid w:val="003A7925"/>
    <w:rsid w:val="003B04CF"/>
    <w:rsid w:val="003B32F7"/>
    <w:rsid w:val="003B374C"/>
    <w:rsid w:val="003B6AFA"/>
    <w:rsid w:val="003B7685"/>
    <w:rsid w:val="003C0DB8"/>
    <w:rsid w:val="003C0E70"/>
    <w:rsid w:val="003C28C3"/>
    <w:rsid w:val="003C2A1B"/>
    <w:rsid w:val="003C4515"/>
    <w:rsid w:val="003C67EF"/>
    <w:rsid w:val="003D0E6D"/>
    <w:rsid w:val="003D1BE8"/>
    <w:rsid w:val="003D5C07"/>
    <w:rsid w:val="003D77D9"/>
    <w:rsid w:val="003E09C2"/>
    <w:rsid w:val="003E22EE"/>
    <w:rsid w:val="003E2398"/>
    <w:rsid w:val="003E274F"/>
    <w:rsid w:val="003E33F7"/>
    <w:rsid w:val="003E6460"/>
    <w:rsid w:val="003E64FA"/>
    <w:rsid w:val="003E786D"/>
    <w:rsid w:val="003F07A7"/>
    <w:rsid w:val="003F0B5B"/>
    <w:rsid w:val="003F1D89"/>
    <w:rsid w:val="003F1F67"/>
    <w:rsid w:val="003F3C1F"/>
    <w:rsid w:val="003F4617"/>
    <w:rsid w:val="003F4AF5"/>
    <w:rsid w:val="003F7469"/>
    <w:rsid w:val="003F76C2"/>
    <w:rsid w:val="00403A94"/>
    <w:rsid w:val="00404DFF"/>
    <w:rsid w:val="00407744"/>
    <w:rsid w:val="00407DD4"/>
    <w:rsid w:val="0041195C"/>
    <w:rsid w:val="00414790"/>
    <w:rsid w:val="004161F0"/>
    <w:rsid w:val="00420AC8"/>
    <w:rsid w:val="00421EEF"/>
    <w:rsid w:val="00425FA2"/>
    <w:rsid w:val="004300D1"/>
    <w:rsid w:val="0043318C"/>
    <w:rsid w:val="00435B0F"/>
    <w:rsid w:val="00441024"/>
    <w:rsid w:val="004412C2"/>
    <w:rsid w:val="0044239B"/>
    <w:rsid w:val="00442958"/>
    <w:rsid w:val="00442B97"/>
    <w:rsid w:val="00444931"/>
    <w:rsid w:val="00446380"/>
    <w:rsid w:val="004501CE"/>
    <w:rsid w:val="004530CC"/>
    <w:rsid w:val="00457577"/>
    <w:rsid w:val="00460405"/>
    <w:rsid w:val="00460D5B"/>
    <w:rsid w:val="0046173A"/>
    <w:rsid w:val="00461B7D"/>
    <w:rsid w:val="00462C65"/>
    <w:rsid w:val="00464798"/>
    <w:rsid w:val="004647F8"/>
    <w:rsid w:val="004659D6"/>
    <w:rsid w:val="00466988"/>
    <w:rsid w:val="00473090"/>
    <w:rsid w:val="00475DB1"/>
    <w:rsid w:val="00476FD7"/>
    <w:rsid w:val="00480716"/>
    <w:rsid w:val="00481DB1"/>
    <w:rsid w:val="004834E3"/>
    <w:rsid w:val="00484910"/>
    <w:rsid w:val="00487116"/>
    <w:rsid w:val="00495A37"/>
    <w:rsid w:val="004A00C1"/>
    <w:rsid w:val="004A08B1"/>
    <w:rsid w:val="004A3E83"/>
    <w:rsid w:val="004A3FDB"/>
    <w:rsid w:val="004A5E24"/>
    <w:rsid w:val="004A61AF"/>
    <w:rsid w:val="004A6971"/>
    <w:rsid w:val="004A7285"/>
    <w:rsid w:val="004A74A2"/>
    <w:rsid w:val="004A7692"/>
    <w:rsid w:val="004B2E82"/>
    <w:rsid w:val="004B51C0"/>
    <w:rsid w:val="004B5B41"/>
    <w:rsid w:val="004B6C9E"/>
    <w:rsid w:val="004B7D81"/>
    <w:rsid w:val="004C34E0"/>
    <w:rsid w:val="004C4332"/>
    <w:rsid w:val="004C59B0"/>
    <w:rsid w:val="004D3C25"/>
    <w:rsid w:val="004D59E4"/>
    <w:rsid w:val="004D64FD"/>
    <w:rsid w:val="004D67D4"/>
    <w:rsid w:val="004E0332"/>
    <w:rsid w:val="004E0A65"/>
    <w:rsid w:val="004E6F6F"/>
    <w:rsid w:val="004F0DF9"/>
    <w:rsid w:val="004F3B74"/>
    <w:rsid w:val="00500C06"/>
    <w:rsid w:val="00503E79"/>
    <w:rsid w:val="005047FF"/>
    <w:rsid w:val="00504C57"/>
    <w:rsid w:val="00506CE3"/>
    <w:rsid w:val="005074CF"/>
    <w:rsid w:val="005076C0"/>
    <w:rsid w:val="00513263"/>
    <w:rsid w:val="00513370"/>
    <w:rsid w:val="005209E5"/>
    <w:rsid w:val="0052298A"/>
    <w:rsid w:val="00524AB2"/>
    <w:rsid w:val="005259E2"/>
    <w:rsid w:val="0052613A"/>
    <w:rsid w:val="0053368F"/>
    <w:rsid w:val="00533C44"/>
    <w:rsid w:val="005346CF"/>
    <w:rsid w:val="00534909"/>
    <w:rsid w:val="00536304"/>
    <w:rsid w:val="005367B4"/>
    <w:rsid w:val="00537E1A"/>
    <w:rsid w:val="00540F63"/>
    <w:rsid w:val="00541AD2"/>
    <w:rsid w:val="00544EFD"/>
    <w:rsid w:val="00547D1F"/>
    <w:rsid w:val="0055025D"/>
    <w:rsid w:val="0055055C"/>
    <w:rsid w:val="00550B18"/>
    <w:rsid w:val="00551F17"/>
    <w:rsid w:val="00553DE8"/>
    <w:rsid w:val="00554D4F"/>
    <w:rsid w:val="005555FC"/>
    <w:rsid w:val="005606F9"/>
    <w:rsid w:val="00562931"/>
    <w:rsid w:val="005638DB"/>
    <w:rsid w:val="00564987"/>
    <w:rsid w:val="005649E8"/>
    <w:rsid w:val="00565018"/>
    <w:rsid w:val="00565BA0"/>
    <w:rsid w:val="00566677"/>
    <w:rsid w:val="00566A4D"/>
    <w:rsid w:val="00567D63"/>
    <w:rsid w:val="005714BB"/>
    <w:rsid w:val="005742A0"/>
    <w:rsid w:val="00574670"/>
    <w:rsid w:val="00574A19"/>
    <w:rsid w:val="00575106"/>
    <w:rsid w:val="00577F22"/>
    <w:rsid w:val="005810FE"/>
    <w:rsid w:val="00581701"/>
    <w:rsid w:val="00582947"/>
    <w:rsid w:val="005900C7"/>
    <w:rsid w:val="005924AE"/>
    <w:rsid w:val="005953C7"/>
    <w:rsid w:val="005978C0"/>
    <w:rsid w:val="005A0A95"/>
    <w:rsid w:val="005A1A87"/>
    <w:rsid w:val="005A3C4B"/>
    <w:rsid w:val="005A75A4"/>
    <w:rsid w:val="005B1B4D"/>
    <w:rsid w:val="005B20A8"/>
    <w:rsid w:val="005B6BF9"/>
    <w:rsid w:val="005C1F45"/>
    <w:rsid w:val="005C37FC"/>
    <w:rsid w:val="005C3FE9"/>
    <w:rsid w:val="005C4758"/>
    <w:rsid w:val="005C4F37"/>
    <w:rsid w:val="005C55A2"/>
    <w:rsid w:val="005C6F27"/>
    <w:rsid w:val="005C7FE5"/>
    <w:rsid w:val="005D0295"/>
    <w:rsid w:val="005D243A"/>
    <w:rsid w:val="005D3991"/>
    <w:rsid w:val="005D3CA9"/>
    <w:rsid w:val="005D6907"/>
    <w:rsid w:val="005E07D7"/>
    <w:rsid w:val="005E1A6D"/>
    <w:rsid w:val="005E1F70"/>
    <w:rsid w:val="005E2CA9"/>
    <w:rsid w:val="005E38B6"/>
    <w:rsid w:val="005E4063"/>
    <w:rsid w:val="005E514A"/>
    <w:rsid w:val="005E69AA"/>
    <w:rsid w:val="005E71F3"/>
    <w:rsid w:val="005E73AE"/>
    <w:rsid w:val="005F0444"/>
    <w:rsid w:val="005F0461"/>
    <w:rsid w:val="005F1456"/>
    <w:rsid w:val="005F173B"/>
    <w:rsid w:val="005F1DA4"/>
    <w:rsid w:val="005F3D2D"/>
    <w:rsid w:val="005F7047"/>
    <w:rsid w:val="00600A42"/>
    <w:rsid w:val="00603EB1"/>
    <w:rsid w:val="0060724F"/>
    <w:rsid w:val="00607FCC"/>
    <w:rsid w:val="0061581B"/>
    <w:rsid w:val="00616B5D"/>
    <w:rsid w:val="00622286"/>
    <w:rsid w:val="00622946"/>
    <w:rsid w:val="0062339A"/>
    <w:rsid w:val="00623822"/>
    <w:rsid w:val="00625963"/>
    <w:rsid w:val="006306AD"/>
    <w:rsid w:val="006359DA"/>
    <w:rsid w:val="0063621D"/>
    <w:rsid w:val="006373EF"/>
    <w:rsid w:val="0064120C"/>
    <w:rsid w:val="006416FF"/>
    <w:rsid w:val="00641AEF"/>
    <w:rsid w:val="00643A41"/>
    <w:rsid w:val="0064558B"/>
    <w:rsid w:val="00646159"/>
    <w:rsid w:val="00646EA1"/>
    <w:rsid w:val="006476B4"/>
    <w:rsid w:val="00647AB2"/>
    <w:rsid w:val="006506C0"/>
    <w:rsid w:val="0065089D"/>
    <w:rsid w:val="00653410"/>
    <w:rsid w:val="006535B1"/>
    <w:rsid w:val="006546B1"/>
    <w:rsid w:val="00656EC5"/>
    <w:rsid w:val="00656FCC"/>
    <w:rsid w:val="0065750C"/>
    <w:rsid w:val="00657EF7"/>
    <w:rsid w:val="00661015"/>
    <w:rsid w:val="0066341E"/>
    <w:rsid w:val="006644F2"/>
    <w:rsid w:val="0066475F"/>
    <w:rsid w:val="006651E6"/>
    <w:rsid w:val="0067126C"/>
    <w:rsid w:val="00673EDE"/>
    <w:rsid w:val="00674396"/>
    <w:rsid w:val="00674702"/>
    <w:rsid w:val="00677338"/>
    <w:rsid w:val="00677400"/>
    <w:rsid w:val="00684C70"/>
    <w:rsid w:val="0068541F"/>
    <w:rsid w:val="006907E4"/>
    <w:rsid w:val="00691CCF"/>
    <w:rsid w:val="00691EF7"/>
    <w:rsid w:val="00692A1E"/>
    <w:rsid w:val="00694138"/>
    <w:rsid w:val="00694DA8"/>
    <w:rsid w:val="00695506"/>
    <w:rsid w:val="006969BF"/>
    <w:rsid w:val="00696BC8"/>
    <w:rsid w:val="006A453B"/>
    <w:rsid w:val="006A643C"/>
    <w:rsid w:val="006B1D48"/>
    <w:rsid w:val="006B1F00"/>
    <w:rsid w:val="006B23F5"/>
    <w:rsid w:val="006B2929"/>
    <w:rsid w:val="006B295A"/>
    <w:rsid w:val="006B2C83"/>
    <w:rsid w:val="006B3B4F"/>
    <w:rsid w:val="006B76C5"/>
    <w:rsid w:val="006B7B49"/>
    <w:rsid w:val="006C24E4"/>
    <w:rsid w:val="006C5426"/>
    <w:rsid w:val="006C6085"/>
    <w:rsid w:val="006C6C09"/>
    <w:rsid w:val="006C6D8E"/>
    <w:rsid w:val="006D101E"/>
    <w:rsid w:val="006D35CA"/>
    <w:rsid w:val="006D37F5"/>
    <w:rsid w:val="006D55AE"/>
    <w:rsid w:val="006D58E7"/>
    <w:rsid w:val="006E1917"/>
    <w:rsid w:val="006E26EB"/>
    <w:rsid w:val="006E642A"/>
    <w:rsid w:val="006E7864"/>
    <w:rsid w:val="006F3561"/>
    <w:rsid w:val="006F4BCD"/>
    <w:rsid w:val="006F6888"/>
    <w:rsid w:val="006F726C"/>
    <w:rsid w:val="006F732A"/>
    <w:rsid w:val="00700065"/>
    <w:rsid w:val="0070039E"/>
    <w:rsid w:val="00703771"/>
    <w:rsid w:val="007039DE"/>
    <w:rsid w:val="0070503A"/>
    <w:rsid w:val="00710952"/>
    <w:rsid w:val="00710F5F"/>
    <w:rsid w:val="007118E1"/>
    <w:rsid w:val="00712582"/>
    <w:rsid w:val="007128B7"/>
    <w:rsid w:val="00720281"/>
    <w:rsid w:val="007205D1"/>
    <w:rsid w:val="00721B79"/>
    <w:rsid w:val="00721E21"/>
    <w:rsid w:val="0072219C"/>
    <w:rsid w:val="00724075"/>
    <w:rsid w:val="0072420E"/>
    <w:rsid w:val="00727AE6"/>
    <w:rsid w:val="00727D8C"/>
    <w:rsid w:val="00727E09"/>
    <w:rsid w:val="0073199F"/>
    <w:rsid w:val="00733771"/>
    <w:rsid w:val="00734379"/>
    <w:rsid w:val="00734634"/>
    <w:rsid w:val="00735280"/>
    <w:rsid w:val="007356B9"/>
    <w:rsid w:val="0074187D"/>
    <w:rsid w:val="00741FB3"/>
    <w:rsid w:val="00744F16"/>
    <w:rsid w:val="00745605"/>
    <w:rsid w:val="00746EE6"/>
    <w:rsid w:val="00751BEC"/>
    <w:rsid w:val="00754BD5"/>
    <w:rsid w:val="00765458"/>
    <w:rsid w:val="007732D5"/>
    <w:rsid w:val="00773BAF"/>
    <w:rsid w:val="00774371"/>
    <w:rsid w:val="00776A0D"/>
    <w:rsid w:val="007778D4"/>
    <w:rsid w:val="00780567"/>
    <w:rsid w:val="007815DF"/>
    <w:rsid w:val="00782A31"/>
    <w:rsid w:val="007848BF"/>
    <w:rsid w:val="00784B1F"/>
    <w:rsid w:val="0078606D"/>
    <w:rsid w:val="00786D84"/>
    <w:rsid w:val="007918D1"/>
    <w:rsid w:val="00792343"/>
    <w:rsid w:val="00792B4C"/>
    <w:rsid w:val="00792D75"/>
    <w:rsid w:val="0079300C"/>
    <w:rsid w:val="00793C1C"/>
    <w:rsid w:val="00794189"/>
    <w:rsid w:val="007943FA"/>
    <w:rsid w:val="0079685A"/>
    <w:rsid w:val="00797239"/>
    <w:rsid w:val="007A0A21"/>
    <w:rsid w:val="007A0A32"/>
    <w:rsid w:val="007A2F4C"/>
    <w:rsid w:val="007A46A9"/>
    <w:rsid w:val="007A5446"/>
    <w:rsid w:val="007A7194"/>
    <w:rsid w:val="007B0C24"/>
    <w:rsid w:val="007B0FAD"/>
    <w:rsid w:val="007B2402"/>
    <w:rsid w:val="007B395B"/>
    <w:rsid w:val="007B47C0"/>
    <w:rsid w:val="007B7B44"/>
    <w:rsid w:val="007C054D"/>
    <w:rsid w:val="007C0887"/>
    <w:rsid w:val="007C0C31"/>
    <w:rsid w:val="007C33B3"/>
    <w:rsid w:val="007C634C"/>
    <w:rsid w:val="007C7229"/>
    <w:rsid w:val="007D27EC"/>
    <w:rsid w:val="007D2ADA"/>
    <w:rsid w:val="007D489C"/>
    <w:rsid w:val="007E13D7"/>
    <w:rsid w:val="007E55B8"/>
    <w:rsid w:val="007E5EF7"/>
    <w:rsid w:val="007E6379"/>
    <w:rsid w:val="007F32D7"/>
    <w:rsid w:val="007F3FF9"/>
    <w:rsid w:val="007F46AF"/>
    <w:rsid w:val="007F4C8C"/>
    <w:rsid w:val="007F65FF"/>
    <w:rsid w:val="0080225F"/>
    <w:rsid w:val="0080271A"/>
    <w:rsid w:val="00803F14"/>
    <w:rsid w:val="00807139"/>
    <w:rsid w:val="008072FB"/>
    <w:rsid w:val="00807568"/>
    <w:rsid w:val="00807850"/>
    <w:rsid w:val="00807D42"/>
    <w:rsid w:val="00810190"/>
    <w:rsid w:val="00811612"/>
    <w:rsid w:val="00814A11"/>
    <w:rsid w:val="00817DA2"/>
    <w:rsid w:val="00822AEE"/>
    <w:rsid w:val="00822BFE"/>
    <w:rsid w:val="008231F3"/>
    <w:rsid w:val="00823958"/>
    <w:rsid w:val="00824CDA"/>
    <w:rsid w:val="0083004A"/>
    <w:rsid w:val="008321F2"/>
    <w:rsid w:val="008335A8"/>
    <w:rsid w:val="00833A00"/>
    <w:rsid w:val="00834379"/>
    <w:rsid w:val="00834931"/>
    <w:rsid w:val="00836F9B"/>
    <w:rsid w:val="00837E05"/>
    <w:rsid w:val="008413CD"/>
    <w:rsid w:val="008447DD"/>
    <w:rsid w:val="00845050"/>
    <w:rsid w:val="008461C4"/>
    <w:rsid w:val="00846304"/>
    <w:rsid w:val="0084671A"/>
    <w:rsid w:val="00846D95"/>
    <w:rsid w:val="00847A3B"/>
    <w:rsid w:val="008503AE"/>
    <w:rsid w:val="0085256C"/>
    <w:rsid w:val="00852E0A"/>
    <w:rsid w:val="0085466D"/>
    <w:rsid w:val="00855AE4"/>
    <w:rsid w:val="00860C69"/>
    <w:rsid w:val="0086398C"/>
    <w:rsid w:val="00865453"/>
    <w:rsid w:val="00866E62"/>
    <w:rsid w:val="00867009"/>
    <w:rsid w:val="00872E2A"/>
    <w:rsid w:val="008733BA"/>
    <w:rsid w:val="008763DD"/>
    <w:rsid w:val="00876879"/>
    <w:rsid w:val="0088033D"/>
    <w:rsid w:val="00882B30"/>
    <w:rsid w:val="0088420F"/>
    <w:rsid w:val="008866D4"/>
    <w:rsid w:val="0088740E"/>
    <w:rsid w:val="00890A02"/>
    <w:rsid w:val="00891BD5"/>
    <w:rsid w:val="00893B2F"/>
    <w:rsid w:val="0089427D"/>
    <w:rsid w:val="00894F87"/>
    <w:rsid w:val="008952BF"/>
    <w:rsid w:val="008976C3"/>
    <w:rsid w:val="008976E6"/>
    <w:rsid w:val="008A06D3"/>
    <w:rsid w:val="008A0C1F"/>
    <w:rsid w:val="008A0F2D"/>
    <w:rsid w:val="008A1411"/>
    <w:rsid w:val="008A1C2D"/>
    <w:rsid w:val="008A211F"/>
    <w:rsid w:val="008A35BD"/>
    <w:rsid w:val="008A3FAE"/>
    <w:rsid w:val="008B0740"/>
    <w:rsid w:val="008B2923"/>
    <w:rsid w:val="008B40BB"/>
    <w:rsid w:val="008B5489"/>
    <w:rsid w:val="008B585D"/>
    <w:rsid w:val="008C0416"/>
    <w:rsid w:val="008C1A38"/>
    <w:rsid w:val="008C2746"/>
    <w:rsid w:val="008C27E5"/>
    <w:rsid w:val="008C3B95"/>
    <w:rsid w:val="008C4011"/>
    <w:rsid w:val="008C51D9"/>
    <w:rsid w:val="008C7804"/>
    <w:rsid w:val="008D00D7"/>
    <w:rsid w:val="008D4120"/>
    <w:rsid w:val="008D435A"/>
    <w:rsid w:val="008D448C"/>
    <w:rsid w:val="008E0A04"/>
    <w:rsid w:val="008E143F"/>
    <w:rsid w:val="008E1C80"/>
    <w:rsid w:val="008E2732"/>
    <w:rsid w:val="008E3936"/>
    <w:rsid w:val="008E6A1C"/>
    <w:rsid w:val="008E6ADF"/>
    <w:rsid w:val="008E7299"/>
    <w:rsid w:val="008E7D8A"/>
    <w:rsid w:val="008F27DD"/>
    <w:rsid w:val="008F2EBF"/>
    <w:rsid w:val="008F3710"/>
    <w:rsid w:val="008F4CE4"/>
    <w:rsid w:val="008F5921"/>
    <w:rsid w:val="008F6358"/>
    <w:rsid w:val="0090088D"/>
    <w:rsid w:val="00901C11"/>
    <w:rsid w:val="009034EF"/>
    <w:rsid w:val="00903692"/>
    <w:rsid w:val="0090417B"/>
    <w:rsid w:val="00906D1E"/>
    <w:rsid w:val="00911B90"/>
    <w:rsid w:val="0091351C"/>
    <w:rsid w:val="00914A38"/>
    <w:rsid w:val="009174B7"/>
    <w:rsid w:val="00920ED2"/>
    <w:rsid w:val="00921D8D"/>
    <w:rsid w:val="00926E69"/>
    <w:rsid w:val="00931A6A"/>
    <w:rsid w:val="00932945"/>
    <w:rsid w:val="009360B7"/>
    <w:rsid w:val="0094057C"/>
    <w:rsid w:val="00941B3A"/>
    <w:rsid w:val="00941FC7"/>
    <w:rsid w:val="009443C7"/>
    <w:rsid w:val="00944AF2"/>
    <w:rsid w:val="009537E3"/>
    <w:rsid w:val="009541D0"/>
    <w:rsid w:val="00955B94"/>
    <w:rsid w:val="009617CD"/>
    <w:rsid w:val="00964459"/>
    <w:rsid w:val="009659C8"/>
    <w:rsid w:val="009670A1"/>
    <w:rsid w:val="00967E60"/>
    <w:rsid w:val="00970267"/>
    <w:rsid w:val="00970911"/>
    <w:rsid w:val="00971130"/>
    <w:rsid w:val="00972CB1"/>
    <w:rsid w:val="00973DF3"/>
    <w:rsid w:val="00974704"/>
    <w:rsid w:val="009763CC"/>
    <w:rsid w:val="00977C11"/>
    <w:rsid w:val="0098187E"/>
    <w:rsid w:val="00981DF1"/>
    <w:rsid w:val="00985106"/>
    <w:rsid w:val="00985463"/>
    <w:rsid w:val="00991476"/>
    <w:rsid w:val="00992D8C"/>
    <w:rsid w:val="009A0960"/>
    <w:rsid w:val="009A2BCF"/>
    <w:rsid w:val="009A3490"/>
    <w:rsid w:val="009A5A02"/>
    <w:rsid w:val="009A7716"/>
    <w:rsid w:val="009B38A6"/>
    <w:rsid w:val="009B3F22"/>
    <w:rsid w:val="009B4CBC"/>
    <w:rsid w:val="009B5185"/>
    <w:rsid w:val="009B68FC"/>
    <w:rsid w:val="009B7DDA"/>
    <w:rsid w:val="009C1868"/>
    <w:rsid w:val="009C6535"/>
    <w:rsid w:val="009D0F6B"/>
    <w:rsid w:val="009D1C6D"/>
    <w:rsid w:val="009D2B2F"/>
    <w:rsid w:val="009D4670"/>
    <w:rsid w:val="009E2ADE"/>
    <w:rsid w:val="009E37C7"/>
    <w:rsid w:val="009E3BFD"/>
    <w:rsid w:val="009E3F3E"/>
    <w:rsid w:val="009E48E8"/>
    <w:rsid w:val="009E59D9"/>
    <w:rsid w:val="009E6A66"/>
    <w:rsid w:val="009F3CC8"/>
    <w:rsid w:val="009F4C0A"/>
    <w:rsid w:val="009F5914"/>
    <w:rsid w:val="009F5D27"/>
    <w:rsid w:val="009F6E03"/>
    <w:rsid w:val="00A01542"/>
    <w:rsid w:val="00A01B39"/>
    <w:rsid w:val="00A07A59"/>
    <w:rsid w:val="00A11F00"/>
    <w:rsid w:val="00A121A0"/>
    <w:rsid w:val="00A1358F"/>
    <w:rsid w:val="00A15DDF"/>
    <w:rsid w:val="00A16388"/>
    <w:rsid w:val="00A1647F"/>
    <w:rsid w:val="00A17E6F"/>
    <w:rsid w:val="00A200E2"/>
    <w:rsid w:val="00A201DE"/>
    <w:rsid w:val="00A30B6C"/>
    <w:rsid w:val="00A32883"/>
    <w:rsid w:val="00A3402A"/>
    <w:rsid w:val="00A34488"/>
    <w:rsid w:val="00A34FE2"/>
    <w:rsid w:val="00A36797"/>
    <w:rsid w:val="00A40BF1"/>
    <w:rsid w:val="00A43C2B"/>
    <w:rsid w:val="00A4431A"/>
    <w:rsid w:val="00A47608"/>
    <w:rsid w:val="00A54DDE"/>
    <w:rsid w:val="00A578FB"/>
    <w:rsid w:val="00A6377C"/>
    <w:rsid w:val="00A63E34"/>
    <w:rsid w:val="00A65728"/>
    <w:rsid w:val="00A65CE2"/>
    <w:rsid w:val="00A667D1"/>
    <w:rsid w:val="00A67DCA"/>
    <w:rsid w:val="00A721C9"/>
    <w:rsid w:val="00A72B8D"/>
    <w:rsid w:val="00A75343"/>
    <w:rsid w:val="00A7596E"/>
    <w:rsid w:val="00A75BA5"/>
    <w:rsid w:val="00A761E2"/>
    <w:rsid w:val="00A77800"/>
    <w:rsid w:val="00A81A7A"/>
    <w:rsid w:val="00A851C3"/>
    <w:rsid w:val="00A8693A"/>
    <w:rsid w:val="00A869AF"/>
    <w:rsid w:val="00A9081F"/>
    <w:rsid w:val="00A91385"/>
    <w:rsid w:val="00A918F1"/>
    <w:rsid w:val="00A91979"/>
    <w:rsid w:val="00A927EF"/>
    <w:rsid w:val="00A93C06"/>
    <w:rsid w:val="00A94447"/>
    <w:rsid w:val="00A95B2F"/>
    <w:rsid w:val="00A9620B"/>
    <w:rsid w:val="00A96285"/>
    <w:rsid w:val="00A96B6A"/>
    <w:rsid w:val="00A9775F"/>
    <w:rsid w:val="00AA0949"/>
    <w:rsid w:val="00AA100D"/>
    <w:rsid w:val="00AA2042"/>
    <w:rsid w:val="00AA2716"/>
    <w:rsid w:val="00AA3F83"/>
    <w:rsid w:val="00AA42FD"/>
    <w:rsid w:val="00AA5933"/>
    <w:rsid w:val="00AA7E8A"/>
    <w:rsid w:val="00AB02F3"/>
    <w:rsid w:val="00AB1659"/>
    <w:rsid w:val="00AB2C5D"/>
    <w:rsid w:val="00AB481C"/>
    <w:rsid w:val="00AB5592"/>
    <w:rsid w:val="00AC174E"/>
    <w:rsid w:val="00AC1CE0"/>
    <w:rsid w:val="00AC32EE"/>
    <w:rsid w:val="00AC4533"/>
    <w:rsid w:val="00AC5962"/>
    <w:rsid w:val="00AC6017"/>
    <w:rsid w:val="00AC7850"/>
    <w:rsid w:val="00AD01AC"/>
    <w:rsid w:val="00AD1EF3"/>
    <w:rsid w:val="00AD3E43"/>
    <w:rsid w:val="00AD3EDB"/>
    <w:rsid w:val="00AD4B36"/>
    <w:rsid w:val="00AD4E60"/>
    <w:rsid w:val="00AD5009"/>
    <w:rsid w:val="00AD52CB"/>
    <w:rsid w:val="00AD7B0E"/>
    <w:rsid w:val="00AE1DF0"/>
    <w:rsid w:val="00AE203A"/>
    <w:rsid w:val="00AF2600"/>
    <w:rsid w:val="00AF26B7"/>
    <w:rsid w:val="00AF28E3"/>
    <w:rsid w:val="00AF3E9B"/>
    <w:rsid w:val="00AF452A"/>
    <w:rsid w:val="00AF4C6A"/>
    <w:rsid w:val="00AF53DE"/>
    <w:rsid w:val="00AF7E09"/>
    <w:rsid w:val="00B005C4"/>
    <w:rsid w:val="00B01357"/>
    <w:rsid w:val="00B01894"/>
    <w:rsid w:val="00B05D22"/>
    <w:rsid w:val="00B074F6"/>
    <w:rsid w:val="00B10038"/>
    <w:rsid w:val="00B14454"/>
    <w:rsid w:val="00B15252"/>
    <w:rsid w:val="00B15BD0"/>
    <w:rsid w:val="00B162E2"/>
    <w:rsid w:val="00B164BB"/>
    <w:rsid w:val="00B165B7"/>
    <w:rsid w:val="00B173AA"/>
    <w:rsid w:val="00B17E65"/>
    <w:rsid w:val="00B23455"/>
    <w:rsid w:val="00B23777"/>
    <w:rsid w:val="00B2403E"/>
    <w:rsid w:val="00B249EF"/>
    <w:rsid w:val="00B24F31"/>
    <w:rsid w:val="00B25F5C"/>
    <w:rsid w:val="00B27A4C"/>
    <w:rsid w:val="00B27D7A"/>
    <w:rsid w:val="00B31D9D"/>
    <w:rsid w:val="00B32933"/>
    <w:rsid w:val="00B33768"/>
    <w:rsid w:val="00B3627C"/>
    <w:rsid w:val="00B4323A"/>
    <w:rsid w:val="00B4565F"/>
    <w:rsid w:val="00B45865"/>
    <w:rsid w:val="00B45FBA"/>
    <w:rsid w:val="00B51137"/>
    <w:rsid w:val="00B512C9"/>
    <w:rsid w:val="00B56572"/>
    <w:rsid w:val="00B56FDB"/>
    <w:rsid w:val="00B57615"/>
    <w:rsid w:val="00B578A2"/>
    <w:rsid w:val="00B57979"/>
    <w:rsid w:val="00B57B20"/>
    <w:rsid w:val="00B600B9"/>
    <w:rsid w:val="00B60404"/>
    <w:rsid w:val="00B61956"/>
    <w:rsid w:val="00B62BB4"/>
    <w:rsid w:val="00B66EA9"/>
    <w:rsid w:val="00B67A3C"/>
    <w:rsid w:val="00B70ED4"/>
    <w:rsid w:val="00B7154D"/>
    <w:rsid w:val="00B71795"/>
    <w:rsid w:val="00B73B74"/>
    <w:rsid w:val="00B7634B"/>
    <w:rsid w:val="00B77E80"/>
    <w:rsid w:val="00B80E4D"/>
    <w:rsid w:val="00B8184E"/>
    <w:rsid w:val="00B822B8"/>
    <w:rsid w:val="00B84209"/>
    <w:rsid w:val="00B86813"/>
    <w:rsid w:val="00B87931"/>
    <w:rsid w:val="00B91A1F"/>
    <w:rsid w:val="00B9304A"/>
    <w:rsid w:val="00B940D7"/>
    <w:rsid w:val="00B951D5"/>
    <w:rsid w:val="00B96B6E"/>
    <w:rsid w:val="00B973A4"/>
    <w:rsid w:val="00BA0027"/>
    <w:rsid w:val="00BA0221"/>
    <w:rsid w:val="00BA203B"/>
    <w:rsid w:val="00BA3548"/>
    <w:rsid w:val="00BA4AD4"/>
    <w:rsid w:val="00BA570A"/>
    <w:rsid w:val="00BA6471"/>
    <w:rsid w:val="00BA7157"/>
    <w:rsid w:val="00BB01D6"/>
    <w:rsid w:val="00BB1D6D"/>
    <w:rsid w:val="00BB2AA1"/>
    <w:rsid w:val="00BB5949"/>
    <w:rsid w:val="00BB5D90"/>
    <w:rsid w:val="00BB7F71"/>
    <w:rsid w:val="00BC0431"/>
    <w:rsid w:val="00BC1510"/>
    <w:rsid w:val="00BC65AB"/>
    <w:rsid w:val="00BD04C0"/>
    <w:rsid w:val="00BD4019"/>
    <w:rsid w:val="00BD439D"/>
    <w:rsid w:val="00BD571E"/>
    <w:rsid w:val="00BD5E05"/>
    <w:rsid w:val="00BD6B02"/>
    <w:rsid w:val="00BD6C68"/>
    <w:rsid w:val="00BE1E3F"/>
    <w:rsid w:val="00BE2398"/>
    <w:rsid w:val="00BE3CDA"/>
    <w:rsid w:val="00BE3D0C"/>
    <w:rsid w:val="00BF1976"/>
    <w:rsid w:val="00BF1B09"/>
    <w:rsid w:val="00BF552C"/>
    <w:rsid w:val="00BF68AE"/>
    <w:rsid w:val="00BF690D"/>
    <w:rsid w:val="00BF6D36"/>
    <w:rsid w:val="00C100EA"/>
    <w:rsid w:val="00C10741"/>
    <w:rsid w:val="00C122B6"/>
    <w:rsid w:val="00C1267C"/>
    <w:rsid w:val="00C12BA6"/>
    <w:rsid w:val="00C13868"/>
    <w:rsid w:val="00C139CC"/>
    <w:rsid w:val="00C15660"/>
    <w:rsid w:val="00C15729"/>
    <w:rsid w:val="00C15AAE"/>
    <w:rsid w:val="00C23D74"/>
    <w:rsid w:val="00C2694D"/>
    <w:rsid w:val="00C277E8"/>
    <w:rsid w:val="00C27CB3"/>
    <w:rsid w:val="00C30D18"/>
    <w:rsid w:val="00C30F6C"/>
    <w:rsid w:val="00C31065"/>
    <w:rsid w:val="00C33D7D"/>
    <w:rsid w:val="00C4052B"/>
    <w:rsid w:val="00C423D4"/>
    <w:rsid w:val="00C42A17"/>
    <w:rsid w:val="00C430DF"/>
    <w:rsid w:val="00C458FB"/>
    <w:rsid w:val="00C46844"/>
    <w:rsid w:val="00C47C30"/>
    <w:rsid w:val="00C50542"/>
    <w:rsid w:val="00C53A21"/>
    <w:rsid w:val="00C56B58"/>
    <w:rsid w:val="00C57328"/>
    <w:rsid w:val="00C627B0"/>
    <w:rsid w:val="00C640EF"/>
    <w:rsid w:val="00C661AC"/>
    <w:rsid w:val="00C6671E"/>
    <w:rsid w:val="00C71F11"/>
    <w:rsid w:val="00C748BD"/>
    <w:rsid w:val="00C74B9C"/>
    <w:rsid w:val="00C751D3"/>
    <w:rsid w:val="00C755C9"/>
    <w:rsid w:val="00C75FBE"/>
    <w:rsid w:val="00C800DE"/>
    <w:rsid w:val="00C828B4"/>
    <w:rsid w:val="00C87665"/>
    <w:rsid w:val="00C9177C"/>
    <w:rsid w:val="00C92AB9"/>
    <w:rsid w:val="00C930C0"/>
    <w:rsid w:val="00C93F54"/>
    <w:rsid w:val="00C94543"/>
    <w:rsid w:val="00C94FBE"/>
    <w:rsid w:val="00C95C71"/>
    <w:rsid w:val="00C95EBF"/>
    <w:rsid w:val="00CA067F"/>
    <w:rsid w:val="00CA0B7D"/>
    <w:rsid w:val="00CA171C"/>
    <w:rsid w:val="00CA3336"/>
    <w:rsid w:val="00CA50E6"/>
    <w:rsid w:val="00CA627E"/>
    <w:rsid w:val="00CB1CD4"/>
    <w:rsid w:val="00CB6AF7"/>
    <w:rsid w:val="00CC0332"/>
    <w:rsid w:val="00CC20F1"/>
    <w:rsid w:val="00CC22B3"/>
    <w:rsid w:val="00CC6C98"/>
    <w:rsid w:val="00CC7A8B"/>
    <w:rsid w:val="00CC7B05"/>
    <w:rsid w:val="00CD2DE4"/>
    <w:rsid w:val="00CD3529"/>
    <w:rsid w:val="00CD3D94"/>
    <w:rsid w:val="00CD58C4"/>
    <w:rsid w:val="00CD5D26"/>
    <w:rsid w:val="00CD684D"/>
    <w:rsid w:val="00CD78B2"/>
    <w:rsid w:val="00CF04A2"/>
    <w:rsid w:val="00CF1DB7"/>
    <w:rsid w:val="00CF25FC"/>
    <w:rsid w:val="00CF2AFC"/>
    <w:rsid w:val="00CF555A"/>
    <w:rsid w:val="00CF77E1"/>
    <w:rsid w:val="00CF79C4"/>
    <w:rsid w:val="00D021FC"/>
    <w:rsid w:val="00D02D29"/>
    <w:rsid w:val="00D03676"/>
    <w:rsid w:val="00D05262"/>
    <w:rsid w:val="00D05ADD"/>
    <w:rsid w:val="00D077B3"/>
    <w:rsid w:val="00D1049F"/>
    <w:rsid w:val="00D104E9"/>
    <w:rsid w:val="00D128ED"/>
    <w:rsid w:val="00D15592"/>
    <w:rsid w:val="00D16113"/>
    <w:rsid w:val="00D21B9C"/>
    <w:rsid w:val="00D22156"/>
    <w:rsid w:val="00D24581"/>
    <w:rsid w:val="00D26ABC"/>
    <w:rsid w:val="00D26DF0"/>
    <w:rsid w:val="00D26E6C"/>
    <w:rsid w:val="00D27104"/>
    <w:rsid w:val="00D27ACE"/>
    <w:rsid w:val="00D3178A"/>
    <w:rsid w:val="00D31939"/>
    <w:rsid w:val="00D34763"/>
    <w:rsid w:val="00D34EA4"/>
    <w:rsid w:val="00D362F6"/>
    <w:rsid w:val="00D36CE1"/>
    <w:rsid w:val="00D418DD"/>
    <w:rsid w:val="00D448DB"/>
    <w:rsid w:val="00D46378"/>
    <w:rsid w:val="00D50B0D"/>
    <w:rsid w:val="00D5155F"/>
    <w:rsid w:val="00D5293A"/>
    <w:rsid w:val="00D53931"/>
    <w:rsid w:val="00D5534D"/>
    <w:rsid w:val="00D5648E"/>
    <w:rsid w:val="00D63844"/>
    <w:rsid w:val="00D7013B"/>
    <w:rsid w:val="00D70A54"/>
    <w:rsid w:val="00D70FC6"/>
    <w:rsid w:val="00D71295"/>
    <w:rsid w:val="00D715A2"/>
    <w:rsid w:val="00D71B29"/>
    <w:rsid w:val="00D74F57"/>
    <w:rsid w:val="00D75482"/>
    <w:rsid w:val="00D75BC8"/>
    <w:rsid w:val="00D76750"/>
    <w:rsid w:val="00D7696D"/>
    <w:rsid w:val="00D76C93"/>
    <w:rsid w:val="00D7725A"/>
    <w:rsid w:val="00D8065F"/>
    <w:rsid w:val="00D80A5B"/>
    <w:rsid w:val="00D86790"/>
    <w:rsid w:val="00D90481"/>
    <w:rsid w:val="00D91633"/>
    <w:rsid w:val="00DA0E0F"/>
    <w:rsid w:val="00DA3934"/>
    <w:rsid w:val="00DA62CA"/>
    <w:rsid w:val="00DA77F2"/>
    <w:rsid w:val="00DB19FA"/>
    <w:rsid w:val="00DB1ED3"/>
    <w:rsid w:val="00DB4B3E"/>
    <w:rsid w:val="00DB4BF2"/>
    <w:rsid w:val="00DB56AD"/>
    <w:rsid w:val="00DB645C"/>
    <w:rsid w:val="00DC374C"/>
    <w:rsid w:val="00DC54D1"/>
    <w:rsid w:val="00DC5CBE"/>
    <w:rsid w:val="00DC7BDC"/>
    <w:rsid w:val="00DD2007"/>
    <w:rsid w:val="00DD203A"/>
    <w:rsid w:val="00DD77AF"/>
    <w:rsid w:val="00DE0F83"/>
    <w:rsid w:val="00DE1CF9"/>
    <w:rsid w:val="00DE3324"/>
    <w:rsid w:val="00DE3F15"/>
    <w:rsid w:val="00DE4BBA"/>
    <w:rsid w:val="00DE6BF8"/>
    <w:rsid w:val="00DE7086"/>
    <w:rsid w:val="00DE75DD"/>
    <w:rsid w:val="00DE7FBC"/>
    <w:rsid w:val="00DF349D"/>
    <w:rsid w:val="00DF3591"/>
    <w:rsid w:val="00E00373"/>
    <w:rsid w:val="00E0210A"/>
    <w:rsid w:val="00E03053"/>
    <w:rsid w:val="00E140EF"/>
    <w:rsid w:val="00E14FB2"/>
    <w:rsid w:val="00E17EB5"/>
    <w:rsid w:val="00E20BA3"/>
    <w:rsid w:val="00E2453A"/>
    <w:rsid w:val="00E26871"/>
    <w:rsid w:val="00E307E5"/>
    <w:rsid w:val="00E31B1E"/>
    <w:rsid w:val="00E33758"/>
    <w:rsid w:val="00E36573"/>
    <w:rsid w:val="00E36EF2"/>
    <w:rsid w:val="00E37EE1"/>
    <w:rsid w:val="00E417D8"/>
    <w:rsid w:val="00E419E9"/>
    <w:rsid w:val="00E42619"/>
    <w:rsid w:val="00E43CCD"/>
    <w:rsid w:val="00E43DDB"/>
    <w:rsid w:val="00E46893"/>
    <w:rsid w:val="00E471CA"/>
    <w:rsid w:val="00E47E43"/>
    <w:rsid w:val="00E50D1C"/>
    <w:rsid w:val="00E51AA0"/>
    <w:rsid w:val="00E5256E"/>
    <w:rsid w:val="00E52890"/>
    <w:rsid w:val="00E52AE2"/>
    <w:rsid w:val="00E52E3F"/>
    <w:rsid w:val="00E536FB"/>
    <w:rsid w:val="00E5383F"/>
    <w:rsid w:val="00E543F0"/>
    <w:rsid w:val="00E55CE1"/>
    <w:rsid w:val="00E56206"/>
    <w:rsid w:val="00E5626B"/>
    <w:rsid w:val="00E618BD"/>
    <w:rsid w:val="00E61F14"/>
    <w:rsid w:val="00E624E9"/>
    <w:rsid w:val="00E63492"/>
    <w:rsid w:val="00E65AD8"/>
    <w:rsid w:val="00E66447"/>
    <w:rsid w:val="00E673AE"/>
    <w:rsid w:val="00E720E1"/>
    <w:rsid w:val="00E7288F"/>
    <w:rsid w:val="00E72E17"/>
    <w:rsid w:val="00E72F4F"/>
    <w:rsid w:val="00E8021D"/>
    <w:rsid w:val="00E81113"/>
    <w:rsid w:val="00E81573"/>
    <w:rsid w:val="00E81D5D"/>
    <w:rsid w:val="00E8371D"/>
    <w:rsid w:val="00E84D9E"/>
    <w:rsid w:val="00E902C5"/>
    <w:rsid w:val="00E9093C"/>
    <w:rsid w:val="00E90D7E"/>
    <w:rsid w:val="00E915BC"/>
    <w:rsid w:val="00E91F58"/>
    <w:rsid w:val="00E92432"/>
    <w:rsid w:val="00E92F36"/>
    <w:rsid w:val="00EA3690"/>
    <w:rsid w:val="00EA4578"/>
    <w:rsid w:val="00EA6B26"/>
    <w:rsid w:val="00EB1AF0"/>
    <w:rsid w:val="00EB33D9"/>
    <w:rsid w:val="00EB3F89"/>
    <w:rsid w:val="00EB40F2"/>
    <w:rsid w:val="00EB42F8"/>
    <w:rsid w:val="00EB4B1D"/>
    <w:rsid w:val="00EB7358"/>
    <w:rsid w:val="00EC04B5"/>
    <w:rsid w:val="00EC3F22"/>
    <w:rsid w:val="00EC7A90"/>
    <w:rsid w:val="00ED2184"/>
    <w:rsid w:val="00ED2DB2"/>
    <w:rsid w:val="00ED2F6A"/>
    <w:rsid w:val="00ED3493"/>
    <w:rsid w:val="00ED5DE5"/>
    <w:rsid w:val="00ED6A44"/>
    <w:rsid w:val="00ED7056"/>
    <w:rsid w:val="00EE0345"/>
    <w:rsid w:val="00EE1483"/>
    <w:rsid w:val="00EE2487"/>
    <w:rsid w:val="00EE425C"/>
    <w:rsid w:val="00EE6CA2"/>
    <w:rsid w:val="00EF0636"/>
    <w:rsid w:val="00EF16A6"/>
    <w:rsid w:val="00EF3787"/>
    <w:rsid w:val="00EF5B4F"/>
    <w:rsid w:val="00EF6807"/>
    <w:rsid w:val="00EF6E55"/>
    <w:rsid w:val="00EF7CBC"/>
    <w:rsid w:val="00F01578"/>
    <w:rsid w:val="00F0232B"/>
    <w:rsid w:val="00F04292"/>
    <w:rsid w:val="00F050BC"/>
    <w:rsid w:val="00F05905"/>
    <w:rsid w:val="00F07525"/>
    <w:rsid w:val="00F17BC2"/>
    <w:rsid w:val="00F20AF3"/>
    <w:rsid w:val="00F3496D"/>
    <w:rsid w:val="00F3564A"/>
    <w:rsid w:val="00F3773F"/>
    <w:rsid w:val="00F41C16"/>
    <w:rsid w:val="00F44410"/>
    <w:rsid w:val="00F459BD"/>
    <w:rsid w:val="00F45B72"/>
    <w:rsid w:val="00F4671B"/>
    <w:rsid w:val="00F477C8"/>
    <w:rsid w:val="00F5040B"/>
    <w:rsid w:val="00F50852"/>
    <w:rsid w:val="00F50BAC"/>
    <w:rsid w:val="00F516B3"/>
    <w:rsid w:val="00F51800"/>
    <w:rsid w:val="00F52701"/>
    <w:rsid w:val="00F533D4"/>
    <w:rsid w:val="00F552D9"/>
    <w:rsid w:val="00F56055"/>
    <w:rsid w:val="00F567A7"/>
    <w:rsid w:val="00F57BCF"/>
    <w:rsid w:val="00F649B9"/>
    <w:rsid w:val="00F67331"/>
    <w:rsid w:val="00F6766B"/>
    <w:rsid w:val="00F67B66"/>
    <w:rsid w:val="00F72754"/>
    <w:rsid w:val="00F7485F"/>
    <w:rsid w:val="00F75A8E"/>
    <w:rsid w:val="00F75ACC"/>
    <w:rsid w:val="00F7707E"/>
    <w:rsid w:val="00F77BC9"/>
    <w:rsid w:val="00F845E2"/>
    <w:rsid w:val="00F85133"/>
    <w:rsid w:val="00F86481"/>
    <w:rsid w:val="00F8664A"/>
    <w:rsid w:val="00F9104F"/>
    <w:rsid w:val="00F9281D"/>
    <w:rsid w:val="00F92BC9"/>
    <w:rsid w:val="00F92F77"/>
    <w:rsid w:val="00F96C69"/>
    <w:rsid w:val="00F96CDA"/>
    <w:rsid w:val="00F96D72"/>
    <w:rsid w:val="00FA0768"/>
    <w:rsid w:val="00FA28DA"/>
    <w:rsid w:val="00FA2E73"/>
    <w:rsid w:val="00FA7B3B"/>
    <w:rsid w:val="00FB1552"/>
    <w:rsid w:val="00FB19B9"/>
    <w:rsid w:val="00FB3A4F"/>
    <w:rsid w:val="00FB3C9F"/>
    <w:rsid w:val="00FC633A"/>
    <w:rsid w:val="00FC7435"/>
    <w:rsid w:val="00FD1288"/>
    <w:rsid w:val="00FD1376"/>
    <w:rsid w:val="00FD4187"/>
    <w:rsid w:val="00FD5181"/>
    <w:rsid w:val="00FE5BC2"/>
    <w:rsid w:val="00FE79BF"/>
    <w:rsid w:val="00FF0319"/>
    <w:rsid w:val="00FF12C9"/>
    <w:rsid w:val="00FF15A8"/>
    <w:rsid w:val="00FF15EB"/>
    <w:rsid w:val="00FF2F91"/>
    <w:rsid w:val="00FF3F60"/>
    <w:rsid w:val="00FF4AE6"/>
    <w:rsid w:val="00FF58C4"/>
    <w:rsid w:val="4D22AE8C"/>
    <w:rsid w:val="7E8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D34FE"/>
  <w15:docId w15:val="{26EA7510-6CBC-46A9-8B92-5E59057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 w:qFormat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7400"/>
    <w:pPr>
      <w:widowControl w:val="0"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tabs>
        <w:tab w:val="left" w:pos="3600"/>
      </w:tabs>
      <w:suppressAutoHyphens w:val="0"/>
      <w:spacing w:line="360" w:lineRule="auto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Pr>
      <w:rFonts w:cs="Times New Roman"/>
      <w:color w:val="0000FF"/>
      <w:u w:val="single"/>
    </w:rPr>
  </w:style>
  <w:style w:type="character" w:customStyle="1" w:styleId="akapitdomyslny">
    <w:name w:val="akapitdomyslny"/>
    <w:qFormat/>
    <w:rPr>
      <w:rFonts w:cs="Times New Roman"/>
      <w:sz w:val="20"/>
      <w:szCs w:val="20"/>
    </w:rPr>
  </w:style>
  <w:style w:type="character" w:customStyle="1" w:styleId="grame">
    <w:name w:val="grame"/>
    <w:qFormat/>
    <w:rPr>
      <w:rFonts w:cs="Times New Roman"/>
    </w:rPr>
  </w:style>
  <w:style w:type="character" w:customStyle="1" w:styleId="oznaczenie">
    <w:name w:val="oznaczenie"/>
    <w:qFormat/>
    <w:rPr>
      <w:rFonts w:cs="Times New Roman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semiHidden/>
    <w:qFormat/>
    <w:rPr>
      <w:rFonts w:cs="Times New Roman"/>
      <w:vertAlign w:val="superscript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ZnakZnak2">
    <w:name w:val="Znak Znak2"/>
    <w:semiHidden/>
    <w:qFormat/>
    <w:rPr>
      <w:rFonts w:ascii="Arial" w:hAnsi="Arial" w:cs="Arial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qFormat/>
    <w:rPr>
      <w:rFonts w:cs="Times New Roman"/>
      <w:sz w:val="16"/>
      <w:szCs w:val="16"/>
    </w:rPr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ZnakZnak">
    <w:name w:val="Znak Znak"/>
    <w:qFormat/>
    <w:rPr>
      <w:rFonts w:ascii="Arial" w:hAnsi="Arial" w:cs="Arial"/>
      <w:b/>
      <w:bCs/>
    </w:rPr>
  </w:style>
  <w:style w:type="character" w:styleId="HTML-cytat">
    <w:name w:val="HTML Cite"/>
    <w:qFormat/>
    <w:rPr>
      <w:rFonts w:cs="Times New Roman"/>
      <w:i/>
      <w:iCs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qFormat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Wyrnienie">
    <w:name w:val="Wyróżnienie"/>
    <w:qFormat/>
    <w:rsid w:val="000B21BD"/>
    <w:rPr>
      <w:i/>
    </w:rPr>
  </w:style>
  <w:style w:type="character" w:customStyle="1" w:styleId="Nagwek1Znak">
    <w:name w:val="Nagłówek 1 Znak"/>
    <w:link w:val="Nagwek1"/>
    <w:qFormat/>
    <w:locked/>
    <w:rsid w:val="005B0B37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qFormat/>
    <w:rsid w:val="008F2B8F"/>
    <w:rPr>
      <w:rFonts w:ascii="Arial" w:hAnsi="Arial" w:cs="Arial"/>
    </w:rPr>
  </w:style>
  <w:style w:type="character" w:customStyle="1" w:styleId="Heading1Char">
    <w:name w:val="Heading 1 Char"/>
    <w:qFormat/>
    <w:locked/>
    <w:rsid w:val="00D669EF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FooterChar">
    <w:name w:val="Footer Char"/>
    <w:semiHidden/>
    <w:qFormat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qFormat/>
    <w:locked/>
    <w:rsid w:val="000829C9"/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qFormat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qFormat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link w:val="Nagwek3"/>
    <w:uiPriority w:val="99"/>
    <w:qFormat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qFormat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qFormat/>
    <w:rsid w:val="005053BC"/>
    <w:rPr>
      <w:rFonts w:ascii="Arial" w:hAnsi="Arial" w:cs="Arial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qFormat/>
    <w:rsid w:val="005053BC"/>
  </w:style>
  <w:style w:type="character" w:customStyle="1" w:styleId="akapitdomyslny1">
    <w:name w:val="akapitdomyslny1"/>
    <w:basedOn w:val="Domylnaczcionkaakapitu"/>
    <w:qFormat/>
    <w:rsid w:val="00103A8B"/>
  </w:style>
  <w:style w:type="character" w:customStyle="1" w:styleId="BodyTextChar">
    <w:name w:val="Body Text Char"/>
    <w:qFormat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Odwiedzoneczeinternetowe">
    <w:name w:val="Odwiedzone łącze internetowe"/>
    <w:rsid w:val="00CC5D98"/>
    <w:rPr>
      <w:color w:val="800080"/>
      <w:u w:val="single"/>
    </w:rPr>
  </w:style>
  <w:style w:type="character" w:customStyle="1" w:styleId="Nagwek4Znak">
    <w:name w:val="Nagłówek 4 Znak"/>
    <w:link w:val="Nagwek4"/>
    <w:qFormat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qFormat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qFormat/>
    <w:rsid w:val="00D54ACB"/>
    <w:rPr>
      <w:sz w:val="24"/>
      <w:szCs w:val="24"/>
    </w:rPr>
  </w:style>
  <w:style w:type="character" w:customStyle="1" w:styleId="Nagwek8Znak">
    <w:name w:val="Nagłówek 8 Znak"/>
    <w:link w:val="Nagwek8"/>
    <w:qFormat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qFormat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qFormat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qFormat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qFormat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qFormat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qFormat/>
    <w:rsid w:val="00D54ACB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qFormat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qFormat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sw tekst Znak,Adresat stanowisko Znak,Akapit z punktorem 1 Znak,Podsis rysunku Znak,lp1 Znak,Bullet List Znak"/>
    <w:link w:val="Akapitzlist"/>
    <w:uiPriority w:val="34"/>
    <w:qFormat/>
    <w:locked/>
    <w:rsid w:val="00B63566"/>
    <w:rPr>
      <w:rFonts w:eastAsia="Calibr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81335E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qFormat/>
    <w:rsid w:val="0081335E"/>
    <w:rPr>
      <w:sz w:val="22"/>
      <w:szCs w:val="22"/>
      <w:lang w:val="en-US" w:eastAsia="en-US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qFormat/>
    <w:locked/>
    <w:rsid w:val="00F51F4F"/>
    <w:rPr>
      <w:sz w:val="22"/>
      <w:lang w:val="pl-PL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5318F"/>
    <w:rPr>
      <w:color w:val="605E5C"/>
      <w:shd w:val="clear" w:color="auto" w:fill="E1DFDD"/>
    </w:rPr>
  </w:style>
  <w:style w:type="character" w:customStyle="1" w:styleId="hps">
    <w:name w:val="hps"/>
    <w:uiPriority w:val="99"/>
    <w:qFormat/>
    <w:rsid w:val="00F154E6"/>
  </w:style>
  <w:style w:type="character" w:customStyle="1" w:styleId="normaltextrun">
    <w:name w:val="normaltextrun"/>
    <w:qFormat/>
    <w:rsid w:val="002F5DF5"/>
  </w:style>
  <w:style w:type="character" w:styleId="Tekstzastpczy">
    <w:name w:val="Placeholder Text"/>
    <w:basedOn w:val="Domylnaczcionkaakapitu"/>
    <w:uiPriority w:val="99"/>
    <w:semiHidden/>
    <w:qFormat/>
    <w:rsid w:val="00705BF1"/>
    <w:rPr>
      <w:color w:val="808080"/>
    </w:rPr>
  </w:style>
  <w:style w:type="character" w:customStyle="1" w:styleId="FontStyle44">
    <w:name w:val="Font Style44"/>
    <w:qFormat/>
    <w:rsid w:val="003512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FE3562"/>
    <w:rPr>
      <w:color w:val="605E5C"/>
      <w:shd w:val="clear" w:color="auto" w:fill="E1DFDD"/>
    </w:rPr>
  </w:style>
  <w:style w:type="character" w:customStyle="1" w:styleId="CharStyle19">
    <w:name w:val="Char Style 19"/>
    <w:link w:val="Style18"/>
    <w:uiPriority w:val="99"/>
    <w:qFormat/>
    <w:locked/>
    <w:rsid w:val="009F1E5F"/>
    <w:rPr>
      <w:shd w:val="clear" w:color="auto" w:fill="FFFFFF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442A56"/>
    <w:rPr>
      <w:color w:val="605E5C"/>
      <w:shd w:val="clear" w:color="auto" w:fill="E1DFDD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next w:val="Tekstpodstawow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uiPriority w:val="99"/>
    <w:qFormat/>
    <w:pPr>
      <w:widowControl/>
      <w:suppressAutoHyphens w:val="0"/>
      <w:spacing w:line="360" w:lineRule="auto"/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qFormat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qFormat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qFormat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qFormat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Autospacing="1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customStyle="1" w:styleId="listanawias">
    <w:name w:val="listanawias"/>
    <w:basedOn w:val="Normalny"/>
    <w:qFormat/>
    <w:pPr>
      <w:widowControl/>
      <w:suppressAutoHyphens w:val="0"/>
      <w:spacing w:beforeAutospacing="1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</w:rPr>
  </w:style>
  <w:style w:type="paragraph" w:customStyle="1" w:styleId="Akapitzlist1">
    <w:name w:val="Akapit z listą1"/>
    <w:basedOn w:val="Normalny"/>
    <w:qFormat/>
    <w:rsid w:val="00B63566"/>
    <w:pPr>
      <w:widowControl/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qFormat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Autospacing="1" w:afterAutospacing="1"/>
      <w:jc w:val="left"/>
    </w:pPr>
  </w:style>
  <w:style w:type="paragraph" w:styleId="Tekstkomentarza">
    <w:name w:val="annotation text"/>
    <w:basedOn w:val="Normalny"/>
    <w:link w:val="TekstkomentarzaZnak"/>
    <w:uiPriority w:val="99"/>
    <w:qFormat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Pr>
      <w:b/>
      <w:bCs/>
    </w:rPr>
  </w:style>
  <w:style w:type="paragraph" w:customStyle="1" w:styleId="Poprawka1">
    <w:name w:val="Poprawka1"/>
    <w:semiHidden/>
    <w:qFormat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qFormat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CW_Lista,Wypunktowanie,L1,Numerowanie,Akapit z listą BS,wypunktowanie,ps_akapit_z_lista,sw tekst,Adresat stanowisko,Akapit z punktorem 1,Podsis rysunku,Akapit z listą numerowaną,lp1,Bullet List,FooterText,numbered,Paragraphe de liste1,列出段"/>
    <w:basedOn w:val="Normalny"/>
    <w:link w:val="AkapitzlistZnak"/>
    <w:uiPriority w:val="34"/>
    <w:qFormat/>
    <w:rsid w:val="00B63566"/>
    <w:pPr>
      <w:widowControl/>
      <w:numPr>
        <w:numId w:val="12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qFormat/>
    <w:rsid w:val="002071FA"/>
    <w:pPr>
      <w:suppressLineNumbers/>
      <w:jc w:val="left"/>
    </w:pPr>
    <w:rPr>
      <w:rFonts w:eastAsia="DejaVu Sans" w:cs="DejaVu Sans"/>
      <w:kern w:val="2"/>
      <w:lang w:eastAsia="hi-IN" w:bidi="hi-IN"/>
    </w:rPr>
  </w:style>
  <w:style w:type="paragraph" w:styleId="Poprawka">
    <w:name w:val="Revision"/>
    <w:semiHidden/>
    <w:qFormat/>
    <w:rsid w:val="00F911B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akapitdomyslnyblock">
    <w:name w:val="akapitdomyslnyblock"/>
    <w:basedOn w:val="Normalny"/>
    <w:qFormat/>
    <w:rsid w:val="00190F78"/>
    <w:pPr>
      <w:widowControl/>
      <w:suppressAutoHyphens w:val="0"/>
      <w:spacing w:afterAutospacing="1"/>
      <w:ind w:firstLine="480"/>
      <w:jc w:val="left"/>
    </w:pPr>
  </w:style>
  <w:style w:type="paragraph" w:customStyle="1" w:styleId="xl24">
    <w:name w:val="xl24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qFormat/>
    <w:rsid w:val="00CC5D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sz w:val="18"/>
      <w:szCs w:val="18"/>
    </w:rPr>
  </w:style>
  <w:style w:type="paragraph" w:customStyle="1" w:styleId="Style6">
    <w:name w:val="Style6"/>
    <w:basedOn w:val="Normalny"/>
    <w:qFormat/>
    <w:rsid w:val="006C6010"/>
    <w:pPr>
      <w:suppressAutoHyphens w:val="0"/>
      <w:spacing w:line="273" w:lineRule="exact"/>
      <w:ind w:hanging="338"/>
      <w:jc w:val="both"/>
    </w:p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qFormat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paragraph" w:customStyle="1" w:styleId="Moje1">
    <w:name w:val="Moje 1"/>
    <w:basedOn w:val="Normalny"/>
    <w:qFormat/>
    <w:rsid w:val="00080C08"/>
    <w:pPr>
      <w:numPr>
        <w:numId w:val="9"/>
      </w:numPr>
    </w:pPr>
  </w:style>
  <w:style w:type="paragraph" w:customStyle="1" w:styleId="moje21">
    <w:name w:val="moje 2.1"/>
    <w:basedOn w:val="Normalny"/>
    <w:qFormat/>
    <w:rsid w:val="00080C08"/>
    <w:pPr>
      <w:tabs>
        <w:tab w:val="num" w:pos="360"/>
      </w:tabs>
      <w:ind w:left="360" w:hanging="360"/>
    </w:pPr>
  </w:style>
  <w:style w:type="paragraph" w:customStyle="1" w:styleId="Moje222">
    <w:name w:val="Moje 2.2.2"/>
    <w:basedOn w:val="Normalny"/>
    <w:qFormat/>
    <w:rsid w:val="00080C08"/>
    <w:pPr>
      <w:tabs>
        <w:tab w:val="num" w:pos="360"/>
      </w:tabs>
      <w:ind w:left="360" w:hanging="360"/>
    </w:pPr>
  </w:style>
  <w:style w:type="paragraph" w:customStyle="1" w:styleId="Standardowyjust">
    <w:name w:val="Standardowy just"/>
    <w:basedOn w:val="Normalny"/>
    <w:uiPriority w:val="99"/>
    <w:qFormat/>
    <w:rsid w:val="007954E5"/>
    <w:pPr>
      <w:widowControl/>
      <w:suppressAutoHyphens w:val="0"/>
      <w:spacing w:after="120" w:line="300" w:lineRule="auto"/>
      <w:jc w:val="both"/>
      <w:outlineLvl w:val="0"/>
    </w:pPr>
  </w:style>
  <w:style w:type="paragraph" w:customStyle="1" w:styleId="ZnakZnak18ZnakZnakZnakZnakZnakZnakZnakZnak">
    <w:name w:val="Znak Znak18 Znak Znak Znak Znak Znak Znak Znak Znak"/>
    <w:basedOn w:val="Normalny"/>
    <w:qFormat/>
    <w:rsid w:val="00537874"/>
    <w:pPr>
      <w:widowControl/>
      <w:suppressAutoHyphens w:val="0"/>
      <w:jc w:val="left"/>
    </w:pPr>
  </w:style>
  <w:style w:type="paragraph" w:customStyle="1" w:styleId="Default">
    <w:name w:val="Default"/>
    <w:qFormat/>
    <w:rsid w:val="00705BF1"/>
    <w:rPr>
      <w:rFonts w:ascii="Calibri" w:hAnsi="Calibri" w:cs="Calibri"/>
      <w:color w:val="000000"/>
      <w:sz w:val="24"/>
      <w:szCs w:val="24"/>
    </w:rPr>
  </w:style>
  <w:style w:type="paragraph" w:customStyle="1" w:styleId="Style18">
    <w:name w:val="Style 18"/>
    <w:basedOn w:val="Normalny"/>
    <w:link w:val="CharStyle19"/>
    <w:uiPriority w:val="99"/>
    <w:qFormat/>
    <w:rsid w:val="009F1E5F"/>
    <w:pPr>
      <w:shd w:val="clear" w:color="auto" w:fill="FFFFFF"/>
      <w:suppressAutoHyphens w:val="0"/>
      <w:spacing w:before="360" w:line="514" w:lineRule="exact"/>
      <w:ind w:hanging="560"/>
      <w:jc w:val="left"/>
    </w:pPr>
    <w:rPr>
      <w:sz w:val="20"/>
      <w:szCs w:val="20"/>
      <w:shd w:val="clear" w:color="auto" w:fill="FFFFFF"/>
    </w:rPr>
  </w:style>
  <w:style w:type="paragraph" w:customStyle="1" w:styleId="ZnakZnak9ZnakZnakZnakZnakZnakZnakZnakZnakZnakZnak1ZnakZnak">
    <w:name w:val="Znak Znak9 Znak Znak Znak Znak Znak Znak Znak Znak Znak Znak1 Znak Znak"/>
    <w:basedOn w:val="Normalny"/>
    <w:qFormat/>
    <w:rsid w:val="00463B5D"/>
    <w:pPr>
      <w:widowControl/>
      <w:suppressAutoHyphens w:val="0"/>
      <w:jc w:val="left"/>
    </w:pPr>
  </w:style>
  <w:style w:type="paragraph" w:customStyle="1" w:styleId="art">
    <w:name w:val="art"/>
    <w:basedOn w:val="Normalny"/>
    <w:qFormat/>
    <w:rsid w:val="003D2866"/>
    <w:pPr>
      <w:widowControl/>
      <w:suppressAutoHyphens w:val="0"/>
      <w:spacing w:beforeAutospacing="1" w:afterAutospacing="1"/>
      <w:jc w:val="left"/>
    </w:pPr>
    <w:rPr>
      <w:rFonts w:ascii="Verdana" w:hAnsi="Verdana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97C9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B2AA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rsid w:val="006B43A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46378"/>
    <w:rPr>
      <w:color w:val="0563C1" w:themeColor="hyperlink"/>
      <w:u w:val="single"/>
    </w:rPr>
  </w:style>
  <w:style w:type="character" w:styleId="Odwoanieprzypisudolnego">
    <w:name w:val="footnote reference"/>
    <w:uiPriority w:val="99"/>
    <w:rsid w:val="00985463"/>
    <w:rPr>
      <w:vertAlign w:val="superscript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015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FF15A8"/>
    <w:rPr>
      <w:color w:val="954F72" w:themeColor="followedHyperlink"/>
      <w:u w:val="single"/>
    </w:rPr>
  </w:style>
  <w:style w:type="paragraph" w:customStyle="1" w:styleId="ZnakZnak18ZnakZnakZnakZnak">
    <w:name w:val="Znak Znak18 Znak Znak Znak Znak"/>
    <w:basedOn w:val="Normalny"/>
    <w:rsid w:val="00911B90"/>
    <w:pPr>
      <w:widowControl/>
      <w:suppressAutoHyphens w:val="0"/>
      <w:jc w:val="left"/>
    </w:pPr>
  </w:style>
  <w:style w:type="character" w:styleId="Odwoanieprzypisukocowego">
    <w:name w:val="endnote reference"/>
    <w:basedOn w:val="Domylnaczcionkaakapitu"/>
    <w:rsid w:val="006A643C"/>
    <w:rPr>
      <w:vertAlign w:val="superscript"/>
    </w:rPr>
  </w:style>
  <w:style w:type="character" w:customStyle="1" w:styleId="TekstpodstawowyZnak1">
    <w:name w:val="Tekst podstawowy Znak1"/>
    <w:uiPriority w:val="99"/>
    <w:locked/>
    <w:rsid w:val="00D104E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26F5C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82395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2395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21">
    <w:name w:val="cf21"/>
    <w:basedOn w:val="Domylnaczcionkaakapitu"/>
    <w:rsid w:val="00823958"/>
    <w:rPr>
      <w:rFonts w:ascii="Segoe UI" w:hAnsi="Segoe UI" w:cs="Segoe UI" w:hint="default"/>
      <w:b/>
      <w:bCs/>
      <w:i/>
      <w:iCs/>
      <w:sz w:val="18"/>
      <w:szCs w:val="18"/>
    </w:rPr>
  </w:style>
  <w:style w:type="character" w:customStyle="1" w:styleId="cf31">
    <w:name w:val="cf31"/>
    <w:basedOn w:val="Domylnaczcionkaakapitu"/>
    <w:rsid w:val="008239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894F87"/>
    <w:pPr>
      <w:widowControl/>
      <w:suppressAutoHyphens w:val="0"/>
      <w:spacing w:before="100" w:beforeAutospacing="1" w:after="100" w:afterAutospacing="1"/>
      <w:jc w:val="left"/>
    </w:pPr>
  </w:style>
  <w:style w:type="table" w:customStyle="1" w:styleId="Tabela-Siatka11">
    <w:name w:val="Tabela - Siatka11"/>
    <w:basedOn w:val="Standardowy"/>
    <w:next w:val="Tabela-Siatka"/>
    <w:uiPriority w:val="39"/>
    <w:rsid w:val="00B173A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hyperlink" Target="mailto:dagmara.sekula@uj.edu.pl" TargetMode="External"/><Relationship Id="rId55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" TargetMode="External"/><Relationship Id="rId37" Type="http://schemas.openxmlformats.org/officeDocument/2006/relationships/hyperlink" Target="https://platformazakupowa.pl/" TargetMode="External"/><Relationship Id="rId40" Type="http://schemas.openxmlformats.org/officeDocument/2006/relationships/hyperlink" Target="https://platformazakupowa.pl/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9" Type="http://schemas.openxmlformats.org/officeDocument/2006/relationships/hyperlink" Target="https://platformazakupowa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zp@uj.edu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/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yperlink" Target="https://platformazakupowa.pl/" TargetMode="External"/><Relationship Id="rId48" Type="http://schemas.openxmlformats.org/officeDocument/2006/relationships/image" Target="media/image2.png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os&#243;b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s://platformazakupowa.pl/" TargetMode="External"/><Relationship Id="rId38" Type="http://schemas.openxmlformats.org/officeDocument/2006/relationships/hyperlink" Target="https://platformazakupowa.pl/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/" TargetMode="External"/><Relationship Id="rId41" Type="http://schemas.openxmlformats.org/officeDocument/2006/relationships/hyperlink" Target="https://platformazakupowa.pl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hyperlink" Target="http://www.efaktura.gov.pl/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platformazakupowa.pl/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88704-6D21-4593-A8C0-235921DC3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AC693-F065-4AD1-B71B-FBC42D58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14557</Words>
  <Characters>87343</Characters>
  <Application>Microsoft Office Word</Application>
  <DocSecurity>0</DocSecurity>
  <Lines>727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101697</CharactersWithSpaces>
  <SharedDoc>false</SharedDoc>
  <HLinks>
    <vt:vector size="246" baseType="variant">
      <vt:variant>
        <vt:i4>9961537</vt:i4>
      </vt:variant>
      <vt:variant>
        <vt:i4>117</vt:i4>
      </vt:variant>
      <vt:variant>
        <vt:i4>0</vt:i4>
      </vt:variant>
      <vt:variant>
        <vt:i4>5</vt:i4>
      </vt:variant>
      <vt:variant>
        <vt:lpwstr>http://www.osób/</vt:lpwstr>
      </vt:variant>
      <vt:variant>
        <vt:lpwstr/>
      </vt:variant>
      <vt:variant>
        <vt:i4>6226042</vt:i4>
      </vt:variant>
      <vt:variant>
        <vt:i4>114</vt:i4>
      </vt:variant>
      <vt:variant>
        <vt:i4>0</vt:i4>
      </vt:variant>
      <vt:variant>
        <vt:i4>5</vt:i4>
      </vt:variant>
      <vt:variant>
        <vt:lpwstr>mailto:dagmara.sekula@uj.edu.pl</vt:lpwstr>
      </vt:variant>
      <vt:variant>
        <vt:lpwstr/>
      </vt:variant>
      <vt:variant>
        <vt:i4>2752552</vt:i4>
      </vt:variant>
      <vt:variant>
        <vt:i4>111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  <vt:variant>
        <vt:i4>1179759</vt:i4>
      </vt:variant>
      <vt:variant>
        <vt:i4>108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105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7995457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7143485</vt:i4>
      </vt:variant>
      <vt:variant>
        <vt:i4>12</vt:i4>
      </vt:variant>
      <vt:variant>
        <vt:i4>0</vt:i4>
      </vt:variant>
      <vt:variant>
        <vt:i4>5</vt:i4>
      </vt:variant>
      <vt:variant>
        <vt:lpwstr>https://www.uj.edu.pl/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https://sp.prokuratoria.gov.pl/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Joanna Piecuch</cp:lastModifiedBy>
  <cp:revision>3</cp:revision>
  <cp:lastPrinted>2024-03-21T13:42:00Z</cp:lastPrinted>
  <dcterms:created xsi:type="dcterms:W3CDTF">2024-03-19T12:28:00Z</dcterms:created>
  <dcterms:modified xsi:type="dcterms:W3CDTF">2024-03-21T13:44:00Z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