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B9033" w14:textId="77777777" w:rsidR="0041027D" w:rsidRDefault="0041027D" w:rsidP="0041027D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B129DD">
        <w:rPr>
          <w:rFonts w:asciiTheme="minorHAnsi" w:hAnsiTheme="minorHAnsi" w:cstheme="minorHAnsi"/>
          <w:b/>
        </w:rPr>
        <w:t xml:space="preserve">Zał. Nr 5 do SWZ </w:t>
      </w:r>
      <w:r w:rsidRPr="00B129DD">
        <w:rPr>
          <w:rFonts w:asciiTheme="minorHAnsi" w:hAnsiTheme="minorHAnsi" w:cstheme="minorHAnsi"/>
        </w:rPr>
        <w:t xml:space="preserve">/ </w:t>
      </w:r>
      <w:r w:rsidRPr="00B129DD">
        <w:rPr>
          <w:rFonts w:asciiTheme="minorHAnsi" w:hAnsiTheme="minorHAnsi" w:cstheme="minorHAnsi"/>
          <w:i/>
        </w:rPr>
        <w:t>wspólny - dot. cz. 1 lub  2  /</w:t>
      </w:r>
    </w:p>
    <w:p w14:paraId="5C2B2B9A" w14:textId="77777777" w:rsidR="0041027D" w:rsidRPr="00B129DD" w:rsidRDefault="0041027D" w:rsidP="0041027D">
      <w:pPr>
        <w:spacing w:after="0" w:line="240" w:lineRule="auto"/>
        <w:rPr>
          <w:rFonts w:asciiTheme="minorHAnsi" w:hAnsiTheme="minorHAnsi" w:cstheme="minorHAnsi"/>
          <w:b/>
        </w:rPr>
      </w:pPr>
    </w:p>
    <w:p w14:paraId="7F348D61" w14:textId="2A96DE0E" w:rsidR="0041027D" w:rsidRPr="00B129DD" w:rsidRDefault="00311A0E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 m o w a  Nr  NE/ZP/……/2024</w:t>
      </w:r>
    </w:p>
    <w:p w14:paraId="1E20CBA9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B31CAF7" w14:textId="1B439504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Cs/>
        </w:rPr>
        <w:t>zawa</w:t>
      </w:r>
      <w:r w:rsidR="00311A0E">
        <w:rPr>
          <w:rFonts w:asciiTheme="minorHAnsi" w:hAnsiTheme="minorHAnsi" w:cstheme="minorHAnsi"/>
          <w:bCs/>
        </w:rPr>
        <w:t>rta w Kielcach w dniu ………………2024</w:t>
      </w:r>
      <w:r w:rsidRPr="00B129DD">
        <w:rPr>
          <w:rFonts w:asciiTheme="minorHAnsi" w:hAnsiTheme="minorHAnsi" w:cstheme="minorHAnsi"/>
          <w:bCs/>
        </w:rPr>
        <w:t xml:space="preserve"> r.</w:t>
      </w:r>
      <w:r w:rsidRPr="00B129DD">
        <w:rPr>
          <w:rFonts w:asciiTheme="minorHAnsi" w:hAnsiTheme="minorHAnsi" w:cstheme="minorHAnsi"/>
          <w:b/>
        </w:rPr>
        <w:t xml:space="preserve"> </w:t>
      </w:r>
      <w:r w:rsidRPr="00B129DD">
        <w:rPr>
          <w:rFonts w:asciiTheme="minorHAnsi" w:hAnsiTheme="minorHAnsi" w:cstheme="minorHAnsi"/>
        </w:rPr>
        <w:t>pomiędzy:</w:t>
      </w:r>
      <w:r w:rsidRPr="00B129DD">
        <w:rPr>
          <w:rFonts w:asciiTheme="minorHAnsi" w:hAnsiTheme="minorHAnsi" w:cstheme="minorHAnsi"/>
          <w:b/>
        </w:rPr>
        <w:t xml:space="preserve"> </w:t>
      </w:r>
    </w:p>
    <w:p w14:paraId="704444E3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613ACAF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  <w:b/>
        </w:rPr>
        <w:t xml:space="preserve">Gminą Kielce, z siedzibą w Kielcach, przy Rynek 1, 25-303 Kielce, </w:t>
      </w:r>
      <w:r w:rsidRPr="00B129DD">
        <w:rPr>
          <w:rFonts w:asciiTheme="minorHAnsi" w:hAnsiTheme="minorHAnsi" w:cstheme="minorHAnsi"/>
        </w:rPr>
        <w:t xml:space="preserve">REGON: 291009343, NIP: 657-261-73-25, reprezentowaną przez </w:t>
      </w:r>
      <w:r w:rsidRPr="00B129DD">
        <w:rPr>
          <w:rFonts w:asciiTheme="minorHAnsi" w:hAnsiTheme="minorHAnsi" w:cstheme="minorHAnsi"/>
          <w:b/>
        </w:rPr>
        <w:t xml:space="preserve">dyrektora Miejskiego Ośrodka Sportu i Rekreacji w Kielcach Przemysława Chmiela – </w:t>
      </w:r>
      <w:r w:rsidRPr="00B129DD">
        <w:rPr>
          <w:rFonts w:asciiTheme="minorHAnsi" w:hAnsiTheme="minorHAnsi" w:cstheme="minorHAnsi"/>
        </w:rPr>
        <w:t>pełnomocnika, działającego na podstawie pełnomocnictwa udzielonego przez Prezydenta Miasta Kielce,</w:t>
      </w:r>
    </w:p>
    <w:p w14:paraId="3BD45E90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129DD">
        <w:rPr>
          <w:rFonts w:asciiTheme="minorHAnsi" w:hAnsiTheme="minorHAnsi" w:cstheme="minorHAnsi"/>
        </w:rPr>
        <w:t xml:space="preserve">zwaną dalej </w:t>
      </w:r>
      <w:r w:rsidRPr="00B129DD">
        <w:rPr>
          <w:rFonts w:asciiTheme="minorHAnsi" w:hAnsiTheme="minorHAnsi" w:cstheme="minorHAnsi"/>
          <w:b/>
          <w:bCs/>
        </w:rPr>
        <w:t>„</w:t>
      </w:r>
      <w:r w:rsidRPr="00B129DD">
        <w:rPr>
          <w:rFonts w:asciiTheme="minorHAnsi" w:hAnsiTheme="minorHAnsi" w:cstheme="minorHAnsi"/>
          <w:b/>
        </w:rPr>
        <w:t>Zamawiającym”</w:t>
      </w:r>
    </w:p>
    <w:p w14:paraId="5D3C7B80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>a:</w:t>
      </w:r>
    </w:p>
    <w:p w14:paraId="745AB863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57609477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>wpisanym do …………………………………………………………………………………..</w:t>
      </w:r>
    </w:p>
    <w:p w14:paraId="2F2C85A7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</w:rPr>
        <w:t>zwanym dalej</w:t>
      </w:r>
      <w:r w:rsidRPr="00B129DD">
        <w:rPr>
          <w:rFonts w:asciiTheme="minorHAnsi" w:hAnsiTheme="minorHAnsi" w:cstheme="minorHAnsi"/>
          <w:b/>
        </w:rPr>
        <w:t xml:space="preserve"> „Wykonawcą”</w:t>
      </w:r>
    </w:p>
    <w:p w14:paraId="5A102B23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953C4E4" w14:textId="183A93E5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 xml:space="preserve">W wyniku rozstrzygnięcia I cz. postępowania w sprawie udzielenia zamówienia publicznego, prowadzonego w trybie </w:t>
      </w:r>
      <w:r w:rsidRPr="00B129DD">
        <w:rPr>
          <w:rFonts w:asciiTheme="minorHAnsi" w:hAnsiTheme="minorHAnsi" w:cstheme="minorHAnsi"/>
          <w:b/>
        </w:rPr>
        <w:t>podstawowym wariant pierwszy</w:t>
      </w:r>
      <w:r w:rsidRPr="00B129DD">
        <w:rPr>
          <w:rFonts w:asciiTheme="minorHAnsi" w:hAnsiTheme="minorHAnsi" w:cstheme="minorHAnsi"/>
        </w:rPr>
        <w:t>, na podstawie przepisów ustawy z dnia 11 września 2019 r. Prawo zamówień publiczny</w:t>
      </w:r>
      <w:r w:rsidR="005B50E0">
        <w:rPr>
          <w:rFonts w:asciiTheme="minorHAnsi" w:hAnsiTheme="minorHAnsi" w:cstheme="minorHAnsi"/>
        </w:rPr>
        <w:t>ch (</w:t>
      </w:r>
      <w:r w:rsidR="005B50E0" w:rsidRPr="005B50E0">
        <w:rPr>
          <w:rFonts w:asciiTheme="minorHAnsi" w:hAnsiTheme="minorHAnsi" w:cstheme="minorHAnsi"/>
        </w:rPr>
        <w:t>t.j. Dz.U. z 2024 r. poz. 44 z późn.zm.</w:t>
      </w:r>
      <w:bookmarkStart w:id="0" w:name="_GoBack"/>
      <w:bookmarkEnd w:id="0"/>
      <w:r w:rsidRPr="00B129DD">
        <w:rPr>
          <w:rFonts w:asciiTheme="minorHAnsi" w:hAnsiTheme="minorHAnsi" w:cstheme="minorHAnsi"/>
        </w:rPr>
        <w:t>), zwanej dalej „Pzp” lub „ustawą”, Strony zawierają umowę o następującej treści:</w:t>
      </w:r>
    </w:p>
    <w:p w14:paraId="5DB53D3C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CFB21E8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/>
        </w:rPr>
        <w:t>§ 1.</w:t>
      </w:r>
    </w:p>
    <w:p w14:paraId="19508578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11D0B4F" w14:textId="02318E0C" w:rsidR="0041027D" w:rsidRPr="00B129DD" w:rsidRDefault="0041027D" w:rsidP="0041027D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Przedmiotem niniejszej umowy jest: </w:t>
      </w:r>
      <w:r w:rsidRPr="00B129DD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…………nazwa odp. części zamówienia……………..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……..………… w ramach …(….)….części zamówienia publicznego pn.: </w:t>
      </w:r>
      <w:r w:rsidRPr="00B129DD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„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Dostawy środków do uzdatniania wody w bas</w:t>
      </w:r>
      <w:r w:rsidR="00767203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enach pływalni MOSIR w roku 2025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” 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dla niżej wymienionych obiektów Zamawiającego, znajdujących się w Kielcach:</w:t>
      </w:r>
    </w:p>
    <w:p w14:paraId="1247B0D1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Dot. Cz. I. </w:t>
      </w:r>
    </w:p>
    <w:p w14:paraId="6356F09B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1) krytej pływalni DELFIN  przy ul. Krakowskiej 2;</w:t>
      </w:r>
    </w:p>
    <w:p w14:paraId="19594A5F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2) krytej pływalni MORS przy ul. Marszałkowskiej 96;</w:t>
      </w:r>
    </w:p>
    <w:p w14:paraId="1186CCBF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3) krytej pływalni 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ORKA przy ul. Kujawskiej 18;</w:t>
      </w:r>
    </w:p>
    <w:p w14:paraId="7B6971A2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4) krytej pływalni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JURAJSKA 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przy ul. Jurajskiej 7; </w:t>
      </w:r>
    </w:p>
    <w:p w14:paraId="1739412D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5) krytej pływalni FOKA przy ul. Barwinek 31</w:t>
      </w:r>
    </w:p>
    <w:p w14:paraId="0A860F6D" w14:textId="2569428B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 okresie : od  02.01.</w:t>
      </w:r>
      <w:r w:rsidR="00462EA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2025 r.  do 31 .12. 2025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</w:t>
      </w:r>
    </w:p>
    <w:p w14:paraId="540A854A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lub:</w:t>
      </w:r>
    </w:p>
    <w:p w14:paraId="32A846AB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dot. cz. II</w:t>
      </w:r>
    </w:p>
    <w:p w14:paraId="7CABDF57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6) basenu letniego przy ul. Szczecińskiej 1 w Kielcach</w:t>
      </w:r>
    </w:p>
    <w:p w14:paraId="68A408E9" w14:textId="6F3BEC77" w:rsidR="0041027D" w:rsidRPr="00B129DD" w:rsidRDefault="00164C73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 okresie od:  01.05.2025</w:t>
      </w:r>
      <w:r w:rsidR="00F60421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31.08.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2025</w:t>
      </w:r>
      <w:r w:rsidR="0041027D"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</w:t>
      </w:r>
    </w:p>
    <w:p w14:paraId="77F6B9AB" w14:textId="77777777" w:rsidR="0041027D" w:rsidRPr="00B129DD" w:rsidRDefault="0041027D" w:rsidP="0041027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F3DCBF5" w14:textId="77777777" w:rsidR="0041027D" w:rsidRPr="00B129DD" w:rsidRDefault="0041027D" w:rsidP="0041027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Oferta Wykonawcy na cz. (….) wraz z załącznikami stanowi 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1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umowy.</w:t>
      </w:r>
    </w:p>
    <w:p w14:paraId="10C65325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3705D74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/>
        </w:rPr>
        <w:t>§ 2.</w:t>
      </w:r>
    </w:p>
    <w:p w14:paraId="28BDE8A9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89353BE" w14:textId="41B5CC0F" w:rsidR="0041027D" w:rsidRPr="00B129DD" w:rsidRDefault="0041027D" w:rsidP="0041027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B3586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zobowiązuje się do wykonania w roku 202</w:t>
      </w:r>
      <w:r w:rsidR="008366E8" w:rsidRPr="00EB3586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EB3586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dostaw środków do uzdatniania wody w obiektach wymienionych</w:t>
      </w:r>
      <w:r w:rsidRPr="00EB3586">
        <w:rPr>
          <w:rFonts w:asciiTheme="minorHAnsi" w:hAnsiTheme="minorHAnsi" w:cstheme="minorHAnsi"/>
          <w:sz w:val="20"/>
          <w:szCs w:val="20"/>
        </w:rPr>
        <w:t xml:space="preserve"> w § 1 ust. 1 umowy, zgodnie ze złożoną ofertą</w:t>
      </w:r>
      <w:r w:rsidRPr="00B129DD">
        <w:rPr>
          <w:rFonts w:asciiTheme="minorHAnsi" w:hAnsiTheme="minorHAnsi" w:cstheme="minorHAnsi"/>
          <w:sz w:val="20"/>
          <w:szCs w:val="20"/>
        </w:rPr>
        <w:t>, na warunkach określonych w niniejszej umowie.</w:t>
      </w:r>
    </w:p>
    <w:p w14:paraId="67006A46" w14:textId="00ED9F3C" w:rsidR="0041027D" w:rsidRDefault="0041027D" w:rsidP="0041027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 xml:space="preserve">Dostawy odbywać się będą do poszczególnych obiektów w dni robocze, w godzinach od 8°° do 15°°, </w:t>
      </w:r>
      <w:r w:rsidR="00F93475">
        <w:rPr>
          <w:rFonts w:asciiTheme="minorHAnsi" w:hAnsiTheme="minorHAnsi" w:cstheme="minorHAnsi"/>
          <w:sz w:val="20"/>
          <w:szCs w:val="20"/>
        </w:rPr>
        <w:br/>
      </w:r>
      <w:r w:rsidRPr="00B129DD">
        <w:rPr>
          <w:rFonts w:asciiTheme="minorHAnsi" w:hAnsiTheme="minorHAnsi" w:cstheme="minorHAnsi"/>
          <w:sz w:val="20"/>
          <w:szCs w:val="20"/>
        </w:rPr>
        <w:t xml:space="preserve">w terminie </w:t>
      </w:r>
      <w:r w:rsidRPr="008366E8">
        <w:rPr>
          <w:rFonts w:asciiTheme="minorHAnsi" w:hAnsiTheme="minorHAnsi" w:cstheme="minorHAnsi"/>
          <w:sz w:val="20"/>
          <w:szCs w:val="20"/>
          <w:highlight w:val="yellow"/>
        </w:rPr>
        <w:t>…..</w:t>
      </w:r>
      <w:r w:rsidRPr="00B129DD">
        <w:rPr>
          <w:rFonts w:asciiTheme="minorHAnsi" w:hAnsiTheme="minorHAnsi" w:cstheme="minorHAnsi"/>
          <w:sz w:val="20"/>
          <w:szCs w:val="20"/>
        </w:rPr>
        <w:t xml:space="preserve"> dni roboczych od daty zgłoszenia zapotrzebowania przez Zamawiającego, w ilościach wskazanych  w zgłoszeniu. Jeżeli dostawa wypada w dniu wolnym od pracy, dostawa nastąpi w pierwszym dniu roboczym po wyznaczonym terminie.</w:t>
      </w:r>
    </w:p>
    <w:p w14:paraId="22151E33" w14:textId="27D3A235" w:rsidR="004005F9" w:rsidRPr="00B129DD" w:rsidRDefault="004005F9" w:rsidP="004005F9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005F9">
        <w:rPr>
          <w:rFonts w:asciiTheme="minorHAnsi" w:hAnsiTheme="minorHAnsi" w:cstheme="minorHAnsi"/>
          <w:sz w:val="20"/>
          <w:szCs w:val="20"/>
        </w:rPr>
        <w:t xml:space="preserve">Masa </w:t>
      </w:r>
      <w:r>
        <w:rPr>
          <w:rFonts w:asciiTheme="minorHAnsi" w:hAnsiTheme="minorHAnsi" w:cstheme="minorHAnsi"/>
          <w:sz w:val="20"/>
          <w:szCs w:val="20"/>
        </w:rPr>
        <w:t xml:space="preserve">dostarczanego jednego </w:t>
      </w:r>
      <w:r w:rsidRPr="004005F9">
        <w:rPr>
          <w:rFonts w:asciiTheme="minorHAnsi" w:hAnsiTheme="minorHAnsi" w:cstheme="minorHAnsi"/>
          <w:sz w:val="20"/>
          <w:szCs w:val="20"/>
        </w:rPr>
        <w:t xml:space="preserve">pojemnika wraz z czynnikiem i uchwytem </w:t>
      </w:r>
      <w:r w:rsidRPr="004708F7">
        <w:rPr>
          <w:rFonts w:asciiTheme="minorHAnsi" w:hAnsiTheme="minorHAnsi" w:cstheme="minorHAnsi"/>
          <w:sz w:val="20"/>
          <w:szCs w:val="20"/>
          <w:u w:val="single"/>
        </w:rPr>
        <w:t xml:space="preserve">nie może przekraczać </w:t>
      </w:r>
      <w:r w:rsidRPr="004708F7">
        <w:rPr>
          <w:rFonts w:asciiTheme="minorHAnsi" w:hAnsiTheme="minorHAnsi" w:cstheme="minorHAnsi"/>
          <w:b/>
          <w:sz w:val="20"/>
          <w:szCs w:val="20"/>
          <w:u w:val="single"/>
        </w:rPr>
        <w:t>25 kg</w:t>
      </w:r>
    </w:p>
    <w:p w14:paraId="15F9FFDC" w14:textId="472D5ACB" w:rsidR="0041027D" w:rsidRPr="00B129DD" w:rsidRDefault="0041027D" w:rsidP="0041027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hAnsiTheme="minorHAnsi" w:cstheme="minorHAnsi"/>
          <w:sz w:val="20"/>
          <w:szCs w:val="20"/>
        </w:rPr>
        <w:t xml:space="preserve">Wykonawca zobowiązuje się, w ramach wynagrodzenia umownego, do poniesienia wszelkich kosztów związanych z dostawą,  w tym kosztów transportu i ubezpieczenia dostawy. </w:t>
      </w:r>
    </w:p>
    <w:p w14:paraId="32D95B23" w14:textId="77777777" w:rsidR="0041027D" w:rsidRPr="00B129DD" w:rsidRDefault="0041027D" w:rsidP="0041027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Wraz z dostawą Wykonawca jest zobowiązany dostarczyć Zamawiającemu: świadectwa kontroli jakości, analizy oraz aktualne karty charakterystyki na poszczególne środki.</w:t>
      </w:r>
    </w:p>
    <w:p w14:paraId="578A1ABD" w14:textId="77777777" w:rsidR="0041027D" w:rsidRPr="00B129DD" w:rsidRDefault="0041027D" w:rsidP="0041027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Dostawa odbywać się będzie na podstawie pisemnych zamówień (za pośrednictwem poczty elektronicznej), składanych każdorazowo przez uprawnionych przedstawicieli Zamawiającego z poszczególnych obiektów, określających ilość zapotrzebowanych artykułów.</w:t>
      </w:r>
    </w:p>
    <w:p w14:paraId="6830BA5F" w14:textId="77777777" w:rsidR="0041027D" w:rsidRPr="00B129DD" w:rsidRDefault="0041027D" w:rsidP="0041027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hAnsiTheme="minorHAnsi" w:cstheme="minorHAnsi"/>
          <w:sz w:val="20"/>
          <w:szCs w:val="20"/>
        </w:rPr>
        <w:t>Wykonawca oświadcza że:</w:t>
      </w:r>
    </w:p>
    <w:p w14:paraId="306AB610" w14:textId="320106CC" w:rsidR="0041027D" w:rsidRPr="00B129DD" w:rsidRDefault="0041027D" w:rsidP="0041027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osoby, które będą uczestniczyć w realizacji przedmiotu umowy posiadają wymagane ważne uprawnienia, tj. zaświadczenie ADR o ukończeniu kursu dokształcającego dla kierowców przewożących towary niebezpieczne;</w:t>
      </w:r>
    </w:p>
    <w:p w14:paraId="08D75EB4" w14:textId="77777777" w:rsidR="0041027D" w:rsidRPr="00B129DD" w:rsidRDefault="0041027D" w:rsidP="0041027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oferowane środki spełniają wymagania polskich norm posiadają wymagane prawem świadectwa  kontroli jakości i dopuszczenia do stosowania;</w:t>
      </w:r>
    </w:p>
    <w:p w14:paraId="4958DF87" w14:textId="6C6E8CE9" w:rsidR="0041027D" w:rsidRPr="00B129DD" w:rsidRDefault="0041027D" w:rsidP="0041027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dostarczane środki będą się znajdować w oryginalnie zamykanych, nie naruszonych i atestowanych  pojemnikach  w opakowaniach wymiennych;</w:t>
      </w:r>
    </w:p>
    <w:p w14:paraId="71842A76" w14:textId="77777777" w:rsidR="0041027D" w:rsidRPr="00B129DD" w:rsidRDefault="0041027D" w:rsidP="0041027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lastRenderedPageBreak/>
        <w:t xml:space="preserve">w ramach gwarancji i rękojmi niezwłocznie wymieni środki dostarczone po dacie ich przydatności, zwietrzałe, o zmienionych właściwościach, lub  uszkodzonym pojemniku; </w:t>
      </w:r>
    </w:p>
    <w:p w14:paraId="765DEAB3" w14:textId="77777777" w:rsidR="0041027D" w:rsidRPr="00B129DD" w:rsidRDefault="0041027D" w:rsidP="0041027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na przedmiot dostawy udziela gwarancji zgodnej co najmniej z gwarancją producenta oraz rękojmi. Dokumenty gwarancyjne będą załączone każdorazowo do dostawy.</w:t>
      </w:r>
    </w:p>
    <w:p w14:paraId="0C01BC5B" w14:textId="77777777" w:rsidR="0041027D" w:rsidRPr="00B129DD" w:rsidRDefault="0041027D" w:rsidP="0041027D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W przypadku kiedy Wykonawca nie wywiązał się z dostawy zamówionej partii towaru, a zaistnieje konieczność pilnego zakupu, Zamawiający zakupi brakujący towar u innego dostawcy, obciążając Wykonawcę różnicą w cenie między ceną umowną a ceną zakupu u innego dostawcy.</w:t>
      </w:r>
    </w:p>
    <w:p w14:paraId="39A3B51E" w14:textId="77777777" w:rsidR="0041027D" w:rsidRPr="00B129DD" w:rsidRDefault="0041027D" w:rsidP="0041027D">
      <w:pPr>
        <w:pStyle w:val="Akapitzlist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Zamawiający wymaga, aby dostarczane  środki lub  artykuły  posiadały oryginalną etykietę w języku polskim, z pełnym wymaganym opisem, stosownie do wymogów ustawy z dnia 25 lutego 2011 r. o substancjach chemicznych i ich mieszaninach (t.j. Dz. U. z 2022 r., poz. 1816). Produkty biobójcze, na które wydano pozwolenie na obrót, powinny być oznakowane zgodnie z art. 33 ustawy z dnia 9 października 2015 r. o produktach biobójczych (t.j. Dz. U. z 2021 r., poz.24).</w:t>
      </w:r>
    </w:p>
    <w:p w14:paraId="2BBBE454" w14:textId="77777777" w:rsidR="0041027D" w:rsidRPr="00B129DD" w:rsidRDefault="0041027D" w:rsidP="0041027D">
      <w:pPr>
        <w:spacing w:after="0" w:line="240" w:lineRule="auto"/>
        <w:rPr>
          <w:rFonts w:asciiTheme="minorHAnsi" w:hAnsiTheme="minorHAnsi" w:cstheme="minorHAnsi"/>
          <w:b/>
        </w:rPr>
      </w:pPr>
    </w:p>
    <w:p w14:paraId="6233228F" w14:textId="77777777" w:rsidR="0041027D" w:rsidRPr="00B129DD" w:rsidRDefault="0041027D" w:rsidP="0041027D">
      <w:pPr>
        <w:pStyle w:val="Akapitzlist"/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§ 3.</w:t>
      </w:r>
    </w:p>
    <w:p w14:paraId="5EC1C30E" w14:textId="77777777" w:rsidR="0041027D" w:rsidRPr="00B129DD" w:rsidRDefault="0041027D" w:rsidP="0041027D">
      <w:pPr>
        <w:pStyle w:val="Akapitzlist"/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A64DAA2" w14:textId="178B7A23" w:rsidR="0041027D" w:rsidRPr="00B129DD" w:rsidRDefault="0041027D" w:rsidP="0041027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zobowiązuje się zapłacić Wykonawcy za dostawy środków  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wynagrodzenie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według cen określonych w ofercie Wykonawcy</w:t>
      </w:r>
      <w:r w:rsidR="00D7422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 dnia </w:t>
      </w:r>
      <w:r w:rsidR="00D74222" w:rsidRPr="00291B1C">
        <w:rPr>
          <w:rFonts w:asciiTheme="minorHAnsi" w:eastAsia="Times New Roman" w:hAnsiTheme="minorHAnsi" w:cstheme="minorHAnsi"/>
          <w:sz w:val="20"/>
          <w:szCs w:val="20"/>
          <w:highlight w:val="yellow"/>
          <w:lang w:eastAsia="pl-PL"/>
        </w:rPr>
        <w:t>…………..</w:t>
      </w:r>
      <w:r w:rsidR="004E761B">
        <w:rPr>
          <w:rFonts w:asciiTheme="minorHAnsi" w:eastAsia="Times New Roman" w:hAnsiTheme="minorHAnsi" w:cstheme="minorHAnsi"/>
          <w:sz w:val="20"/>
          <w:szCs w:val="20"/>
          <w:lang w:eastAsia="pl-PL"/>
        </w:rPr>
        <w:t>2024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r., po każdej dostawie, </w:t>
      </w:r>
      <w:r w:rsidRPr="00B129DD">
        <w:rPr>
          <w:rFonts w:asciiTheme="minorHAnsi" w:hAnsiTheme="minorHAnsi" w:cstheme="minorHAnsi"/>
          <w:sz w:val="20"/>
          <w:szCs w:val="20"/>
        </w:rPr>
        <w:t>przelewem na rachunek bankowy Wykonawcy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wskazany na fakturze, w terminie </w:t>
      </w:r>
      <w:r w:rsidRPr="00291B1C">
        <w:rPr>
          <w:rFonts w:asciiTheme="minorHAnsi" w:eastAsia="Times New Roman" w:hAnsiTheme="minorHAnsi" w:cstheme="minorHAnsi"/>
          <w:sz w:val="20"/>
          <w:szCs w:val="20"/>
          <w:highlight w:val="yellow"/>
          <w:lang w:eastAsia="pl-PL"/>
        </w:rPr>
        <w:t>…..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(</w:t>
      </w:r>
      <w:r w:rsidRPr="00B129DD">
        <w:rPr>
          <w:rFonts w:asciiTheme="minorHAnsi" w:hAnsiTheme="minorHAnsi" w:cstheme="minorHAnsi"/>
          <w:sz w:val="20"/>
          <w:szCs w:val="20"/>
        </w:rPr>
        <w:t xml:space="preserve"> 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zgodne z deklaracja Wykonawcy w formularzu ofertowym) dni od daty otrzymania prawidłowo wystawionej faktury VAT (oddzielnie na każdy obiekt). </w:t>
      </w:r>
      <w:r w:rsidR="002853C6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B129DD">
        <w:rPr>
          <w:rFonts w:asciiTheme="minorHAnsi" w:hAnsiTheme="minorHAnsi" w:cstheme="minorHAnsi"/>
          <w:sz w:val="20"/>
          <w:szCs w:val="20"/>
          <w:lang w:eastAsia="ar-SA"/>
        </w:rPr>
        <w:t>Za dzień zapłaty uważa się dzień obciążenia rachunku bankowego Zamawiającego.</w:t>
      </w:r>
    </w:p>
    <w:p w14:paraId="1A245DEF" w14:textId="77777777" w:rsidR="0041027D" w:rsidRPr="00B129DD" w:rsidRDefault="0041027D" w:rsidP="0041027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Rzeczywista wartość dostaw będzie wynikała z każdorazowego zamówienia, z uwzględnieniem ilościowego zapotrzebowania na obiektach Zamawiającego i cen jednostkowych określonych w ofercie Wykonawcy.</w:t>
      </w:r>
    </w:p>
    <w:p w14:paraId="00344E94" w14:textId="77777777" w:rsidR="0041027D" w:rsidRPr="00B129DD" w:rsidRDefault="0041027D" w:rsidP="0041027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Zamawiający zastrzega prawo do realizacji dostaw poszczególnych środków w zakresie  mniejszym niż wynika to z SWZ i oferty Wykonawcy, bez prawa roszczenia Wykonawcy o zapłatę różnicy wynagrodzenia do kwoty wynikającej z ust. 5</w:t>
      </w:r>
      <w:r w:rsidRPr="00B129DD">
        <w:rPr>
          <w:rFonts w:asciiTheme="minorHAnsi" w:eastAsia="Times New Roman" w:hAnsiTheme="minorHAnsi" w:cstheme="minorHAnsi"/>
          <w:bCs/>
          <w:sz w:val="20"/>
          <w:szCs w:val="20"/>
        </w:rPr>
        <w:t xml:space="preserve">, </w:t>
      </w:r>
      <w:r w:rsidRPr="00B129DD">
        <w:rPr>
          <w:rFonts w:asciiTheme="minorHAnsi" w:eastAsia="Times New Roman" w:hAnsiTheme="minorHAnsi" w:cstheme="minorHAnsi"/>
          <w:b/>
          <w:bCs/>
          <w:sz w:val="20"/>
          <w:szCs w:val="20"/>
        </w:rPr>
        <w:t>przy czym 50% przedmiotu zamówienia jest gwarantowany do realizacji.</w:t>
      </w:r>
    </w:p>
    <w:p w14:paraId="71B73271" w14:textId="77777777" w:rsidR="0041027D" w:rsidRPr="00B129DD" w:rsidRDefault="0041027D" w:rsidP="0041027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Wartość umowy </w:t>
      </w:r>
      <w:r w:rsidRPr="00B129DD">
        <w:rPr>
          <w:rFonts w:asciiTheme="minorHAnsi" w:eastAsia="Times New Roman" w:hAnsiTheme="minorHAnsi" w:cstheme="minorHAnsi"/>
          <w:b/>
          <w:i/>
          <w:sz w:val="20"/>
          <w:szCs w:val="20"/>
          <w:lang w:eastAsia="pl-PL"/>
        </w:rPr>
        <w:t>( na cz. I,  lub II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) wg oferty, stanowi kwota: ………………………zł   (słownie: …………………) brutto, 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 tym:</w:t>
      </w:r>
    </w:p>
    <w:p w14:paraId="1C171F7A" w14:textId="77777777" w:rsidR="0041027D" w:rsidRPr="00B129DD" w:rsidRDefault="0041027D" w:rsidP="0041027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……………………….zł netto,</w:t>
      </w:r>
    </w:p>
    <w:p w14:paraId="3E1F47F0" w14:textId="77777777" w:rsidR="0041027D" w:rsidRPr="00B129DD" w:rsidRDefault="0041027D" w:rsidP="0041027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 podatek Vat w stawce ……%.</w:t>
      </w:r>
    </w:p>
    <w:p w14:paraId="51179A01" w14:textId="77777777" w:rsidR="0041027D" w:rsidRPr="00B129DD" w:rsidRDefault="0041027D" w:rsidP="0041027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 umowy jest zobowiązany do wystawienia faktur z następującymi danymi:</w:t>
      </w:r>
    </w:p>
    <w:p w14:paraId="117BEDB6" w14:textId="77777777" w:rsidR="0041027D" w:rsidRPr="00B129DD" w:rsidRDefault="0041027D" w:rsidP="0041027D">
      <w:pPr>
        <w:spacing w:after="0" w:line="240" w:lineRule="auto"/>
        <w:rPr>
          <w:rFonts w:asciiTheme="minorHAnsi" w:hAnsiTheme="minorHAnsi" w:cstheme="minorHAnsi"/>
        </w:rPr>
      </w:pPr>
    </w:p>
    <w:p w14:paraId="5A5B0E52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/>
        </w:rPr>
        <w:t>Nabywca:</w:t>
      </w:r>
    </w:p>
    <w:p w14:paraId="72414A42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>Gmina Kielce</w:t>
      </w:r>
    </w:p>
    <w:p w14:paraId="4DCACA73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>Rynek 1</w:t>
      </w:r>
    </w:p>
    <w:p w14:paraId="77C57D02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 xml:space="preserve">25 – 303 Kielce </w:t>
      </w:r>
    </w:p>
    <w:p w14:paraId="6E59B0C2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>NIP:  6572617325</w:t>
      </w:r>
    </w:p>
    <w:p w14:paraId="01DEE636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5F32501A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/>
        </w:rPr>
        <w:t>Odbiorca faktury:</w:t>
      </w:r>
    </w:p>
    <w:p w14:paraId="2837CEEA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>Miejski Ośrodek Sportu i Rekreacji w Kielcach</w:t>
      </w:r>
    </w:p>
    <w:p w14:paraId="0009ACD8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>ul. Żytnia 1</w:t>
      </w:r>
    </w:p>
    <w:p w14:paraId="0E38990A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>25-018 Kielce</w:t>
      </w:r>
    </w:p>
    <w:p w14:paraId="2C53BB73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234AEF5C" w14:textId="77777777" w:rsidR="0041027D" w:rsidRPr="00B129DD" w:rsidRDefault="0041027D" w:rsidP="0041027D">
      <w:pPr>
        <w:spacing w:after="0" w:line="240" w:lineRule="auto"/>
        <w:ind w:left="360"/>
        <w:rPr>
          <w:rFonts w:asciiTheme="minorHAnsi" w:hAnsiTheme="minorHAnsi" w:cstheme="minorHAnsi"/>
          <w:i/>
        </w:rPr>
      </w:pPr>
      <w:r w:rsidRPr="00B129DD">
        <w:rPr>
          <w:rFonts w:asciiTheme="minorHAnsi" w:hAnsiTheme="minorHAnsi" w:cstheme="minorHAnsi"/>
          <w:i/>
        </w:rPr>
        <w:t>Dot. obiektu: ……………adres /lokalizacja ……………….</w:t>
      </w:r>
    </w:p>
    <w:p w14:paraId="0CCD4FC0" w14:textId="77777777" w:rsidR="0041027D" w:rsidRPr="00B129DD" w:rsidRDefault="0041027D" w:rsidP="0041027D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3B793C7C" w14:textId="77777777" w:rsidR="0041027D" w:rsidRPr="00C35797" w:rsidRDefault="0041027D" w:rsidP="0041027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hAnsiTheme="minorHAnsi" w:cstheme="minorHAnsi"/>
          <w:sz w:val="20"/>
          <w:szCs w:val="20"/>
          <w:lang w:eastAsia="pl-PL"/>
        </w:rPr>
        <w:t xml:space="preserve">W przypadku powierzenia przez Wykonawcę części usług Podwykonawcom, do faktury Wykonawca zobowiązany jest przedłożyć Zamawiającemu pisemne potwierdzenie Podwykonawcy o dokonaniu na jego rzecz  zapłaty wynagrodzenia przez Wykonawcę wraz z zestawieniem kwot, które są podwykonawcy należne z  tej faktury. Za datę zapłaty </w:t>
      </w:r>
      <w:r w:rsidRPr="00C35797">
        <w:rPr>
          <w:rFonts w:asciiTheme="minorHAnsi" w:hAnsiTheme="minorHAnsi" w:cstheme="minorHAnsi"/>
          <w:sz w:val="20"/>
          <w:szCs w:val="20"/>
          <w:lang w:eastAsia="pl-PL"/>
        </w:rPr>
        <w:t>przyjmuje się datę  uznania rachunku Podwykonawcy.</w:t>
      </w:r>
    </w:p>
    <w:p w14:paraId="351242AE" w14:textId="44C5E065" w:rsidR="0041027D" w:rsidRPr="00B129DD" w:rsidRDefault="0041027D" w:rsidP="0041027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C35797">
        <w:rPr>
          <w:rFonts w:asciiTheme="minorHAnsi" w:hAnsiTheme="minorHAnsi" w:cstheme="minorHAnsi"/>
          <w:sz w:val="20"/>
          <w:szCs w:val="20"/>
          <w:lang w:eastAsia="pl-PL"/>
        </w:rPr>
        <w:t xml:space="preserve">W przypadku niedostarczenia potwierdzenia, o którym mowa w ust. </w:t>
      </w:r>
      <w:r w:rsidR="00291B1C" w:rsidRPr="00C35797">
        <w:rPr>
          <w:rFonts w:asciiTheme="minorHAnsi" w:hAnsiTheme="minorHAnsi" w:cstheme="minorHAnsi"/>
          <w:sz w:val="20"/>
          <w:szCs w:val="20"/>
          <w:lang w:eastAsia="pl-PL"/>
        </w:rPr>
        <w:t>6</w:t>
      </w:r>
      <w:r w:rsidRPr="00C35797">
        <w:rPr>
          <w:rFonts w:asciiTheme="minorHAnsi" w:hAnsiTheme="minorHAnsi" w:cstheme="minorHAnsi"/>
          <w:sz w:val="20"/>
          <w:szCs w:val="20"/>
          <w:lang w:eastAsia="pl-PL"/>
        </w:rPr>
        <w:t>, Zamawiający zatrzyma z należności Wykonawcy kwotę w wysokości równej należności Podwykonawcy, do czasu otrzymania potwierdzenia</w:t>
      </w:r>
      <w:r w:rsidRPr="00B129DD">
        <w:rPr>
          <w:rFonts w:asciiTheme="minorHAnsi" w:hAnsiTheme="minorHAnsi" w:cstheme="minorHAnsi"/>
          <w:sz w:val="20"/>
          <w:szCs w:val="20"/>
          <w:lang w:eastAsia="pl-PL"/>
        </w:rPr>
        <w:t>.</w:t>
      </w:r>
    </w:p>
    <w:p w14:paraId="1894DAB1" w14:textId="77777777" w:rsidR="0041027D" w:rsidRPr="00B129DD" w:rsidRDefault="0041027D" w:rsidP="0041027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hAnsiTheme="minorHAnsi" w:cstheme="minorHAnsi"/>
          <w:sz w:val="20"/>
          <w:szCs w:val="20"/>
          <w:lang w:eastAsia="pl-PL"/>
        </w:rPr>
        <w:t>Zamawiający nie wyraża zgody na cesję wierzytelności wynikającej z niniejszej umowy na inny podmiot.</w:t>
      </w:r>
    </w:p>
    <w:p w14:paraId="219664BC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1A34F20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/>
        </w:rPr>
        <w:t>§ 4.</w:t>
      </w:r>
    </w:p>
    <w:p w14:paraId="111F3567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5505B6D" w14:textId="77777777" w:rsidR="0041027D" w:rsidRPr="00B129DD" w:rsidRDefault="0041027D" w:rsidP="0041027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hAnsiTheme="minorHAnsi" w:cstheme="minorHAnsi"/>
          <w:sz w:val="20"/>
          <w:szCs w:val="20"/>
          <w:lang w:eastAsia="pl-PL"/>
        </w:rPr>
        <w:t>Zamawiający dopuszcza powierzenie Podwykonawcom części zakresu zamówienia  wymienionego  w ofercie Wykonawcy, tj.: ……………………………………………..</w:t>
      </w:r>
    </w:p>
    <w:p w14:paraId="26D0487B" w14:textId="77777777" w:rsidR="0041027D" w:rsidRPr="00B129DD" w:rsidRDefault="0041027D" w:rsidP="0041027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B129DD">
        <w:rPr>
          <w:rFonts w:asciiTheme="minorHAnsi" w:eastAsia="Calibri" w:hAnsiTheme="minorHAnsi" w:cstheme="minorHAnsi"/>
        </w:rPr>
        <w:t>W przypadku wykonywania części przedmiotu umowy przy pomocy Podwykonawców, Podwykonawcy zobowiązani są do posiadania wpisów do właściwych rejestrów.</w:t>
      </w:r>
    </w:p>
    <w:p w14:paraId="1F794F1B" w14:textId="77777777" w:rsidR="0041027D" w:rsidRPr="00B129DD" w:rsidRDefault="0041027D" w:rsidP="0041027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eastAsia="Calibri" w:hAnsiTheme="minorHAnsi" w:cstheme="minorHAnsi"/>
        </w:rPr>
      </w:pPr>
      <w:r w:rsidRPr="00B129DD">
        <w:rPr>
          <w:rFonts w:asciiTheme="minorHAnsi" w:eastAsia="Calibri" w:hAnsiTheme="minorHAnsi" w:cstheme="minorHAnsi"/>
        </w:rPr>
        <w:t xml:space="preserve">Wykonawca zobowiązany jest do przedłożenia Zamawiającemu oryginału umowy zawartej z Podwykonawcą, zawierającej szczegóły powierzonych podwykonawcy dostaw.  </w:t>
      </w:r>
    </w:p>
    <w:p w14:paraId="0BDC9009" w14:textId="77777777" w:rsidR="0041027D" w:rsidRPr="00B129DD" w:rsidRDefault="0041027D" w:rsidP="0041027D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B129DD">
        <w:rPr>
          <w:rFonts w:asciiTheme="minorHAnsi" w:eastAsia="Calibri" w:hAnsiTheme="minorHAnsi" w:cstheme="minorHAnsi"/>
        </w:rPr>
        <w:t>Umowę wymienioną w ust. 3, Wykonawca zobowiązany jest doręczyć Zamawiającemu w terminie 3 dni od dnia ich zawarcia z Podwykonawcą.</w:t>
      </w:r>
    </w:p>
    <w:p w14:paraId="278E58DA" w14:textId="77777777" w:rsidR="0041027D" w:rsidRPr="00B129DD" w:rsidRDefault="0041027D" w:rsidP="0041027D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B129DD">
        <w:rPr>
          <w:rFonts w:asciiTheme="minorHAnsi" w:eastAsia="Calibri" w:hAnsiTheme="minorHAnsi" w:cstheme="minorHAnsi"/>
        </w:rPr>
        <w:t>Zamawiający nie wyraża zgody na zawarcie umowy z Podwykonawcą, której treść będzie sprzeczna z treścią niniejszej umowy.</w:t>
      </w:r>
    </w:p>
    <w:p w14:paraId="1AF363C9" w14:textId="77777777" w:rsidR="0041027D" w:rsidRPr="00B129DD" w:rsidRDefault="0041027D" w:rsidP="0041027D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B129DD">
        <w:rPr>
          <w:rFonts w:asciiTheme="minorHAnsi" w:eastAsia="Calibri" w:hAnsiTheme="minorHAnsi" w:cstheme="minorHAnsi"/>
        </w:rPr>
        <w:lastRenderedPageBreak/>
        <w:t>Zaangażowanie podwykonawcy do wykonania części zamówienia nie zmienia zobowiązań Wykonawcy wobec Zamawiającego do wykonania tej części zamówienia. Wykonawca jest odpowiedzialny za działania, uchybienia lub zaniedbania Podwykonawców i ich pracowników w takim samym stopniu, jakby to były działania, uchybienia lub zaniedbania jego własnych pracowników.</w:t>
      </w:r>
    </w:p>
    <w:p w14:paraId="0647DF87" w14:textId="77777777" w:rsidR="0041027D" w:rsidRPr="00B129DD" w:rsidRDefault="0041027D" w:rsidP="0041027D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B129DD">
        <w:rPr>
          <w:rFonts w:asciiTheme="minorHAnsi" w:eastAsia="Calibri" w:hAnsiTheme="minorHAnsi" w:cstheme="minorHAnsi"/>
        </w:rPr>
        <w:t>Powierzenie wykonania części zamówienia Podwykonawcom nie zwalnia Wykonawcy z odpowiedzialności za należyte wykonanie tego zamówienia.</w:t>
      </w:r>
    </w:p>
    <w:p w14:paraId="0E56F8CA" w14:textId="77777777" w:rsidR="0041027D" w:rsidRPr="00B129DD" w:rsidRDefault="0041027D" w:rsidP="0041027D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Calibri" w:hAnsiTheme="minorHAnsi" w:cstheme="minorHAnsi"/>
        </w:rPr>
      </w:pPr>
      <w:r w:rsidRPr="00B129DD">
        <w:rPr>
          <w:rFonts w:asciiTheme="minorHAnsi" w:eastAsia="Calibri" w:hAnsiTheme="minorHAnsi" w:cstheme="minorHAnsi"/>
        </w:rPr>
        <w:t>Zamawiający nie dopuszcza zawarcia umowy przez Podwykonawcę z kolejnym Podwykonawcą.</w:t>
      </w:r>
    </w:p>
    <w:p w14:paraId="39932072" w14:textId="77777777" w:rsidR="0041027D" w:rsidRPr="00B129DD" w:rsidRDefault="0041027D" w:rsidP="0041027D">
      <w:pPr>
        <w:spacing w:after="0" w:line="240" w:lineRule="auto"/>
        <w:ind w:firstLine="240"/>
        <w:jc w:val="center"/>
        <w:rPr>
          <w:rFonts w:asciiTheme="minorHAnsi" w:hAnsiTheme="minorHAnsi" w:cstheme="minorHAnsi"/>
          <w:b/>
        </w:rPr>
      </w:pPr>
    </w:p>
    <w:p w14:paraId="5C507EB1" w14:textId="77777777" w:rsidR="0041027D" w:rsidRPr="00B129DD" w:rsidRDefault="0041027D" w:rsidP="0041027D">
      <w:pPr>
        <w:spacing w:after="0" w:line="240" w:lineRule="auto"/>
        <w:ind w:firstLine="240"/>
        <w:jc w:val="center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/>
        </w:rPr>
        <w:t>§ 5.</w:t>
      </w:r>
    </w:p>
    <w:p w14:paraId="17193EDE" w14:textId="77777777" w:rsidR="0041027D" w:rsidRPr="00B129DD" w:rsidRDefault="0041027D" w:rsidP="0041027D">
      <w:pPr>
        <w:spacing w:after="0" w:line="240" w:lineRule="auto"/>
        <w:ind w:firstLine="240"/>
        <w:jc w:val="center"/>
        <w:rPr>
          <w:rFonts w:asciiTheme="minorHAnsi" w:hAnsiTheme="minorHAnsi" w:cstheme="minorHAnsi"/>
          <w:b/>
        </w:rPr>
      </w:pPr>
    </w:p>
    <w:p w14:paraId="3E8D9A13" w14:textId="77777777" w:rsidR="0041027D" w:rsidRPr="00C35797" w:rsidRDefault="0041027D" w:rsidP="0041027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udziela gwarancji na dostarczone środki na okres zgodny z gwarancją producenta, załączając każdorazowo do realizowanej dostawy </w:t>
      </w: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 gwarancyjne oraz karty charakterystyki środka .</w:t>
      </w:r>
    </w:p>
    <w:p w14:paraId="595C930F" w14:textId="262BF4D9" w:rsidR="0041027D" w:rsidRPr="00C35797" w:rsidRDefault="0041027D" w:rsidP="0041027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Reklamacje winny być składane w formie pisemnej </w:t>
      </w:r>
      <w:r w:rsidR="006869C3"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(za pośrednictwem poczty elektronicznej) </w:t>
      </w: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terminie 7 dni roboczych od daty dostawy. </w:t>
      </w:r>
      <w:r w:rsidRPr="00C35797">
        <w:rPr>
          <w:rFonts w:asciiTheme="minorHAnsi" w:hAnsiTheme="minorHAnsi" w:cstheme="minorHAnsi"/>
          <w:sz w:val="20"/>
          <w:szCs w:val="20"/>
        </w:rPr>
        <w:t>Termin do zgłoszenia reklamacji nie ma zastosowania do wad ukrytych, które Zamawiający może zgłaszać w każdym czasie.</w:t>
      </w:r>
    </w:p>
    <w:p w14:paraId="4F827D37" w14:textId="77777777" w:rsidR="0041027D" w:rsidRPr="00B129DD" w:rsidRDefault="0041027D" w:rsidP="0041027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przypadku stwierdzenia wad dostarczonych artykułów lub środków, Wykonawca zobowiązuje się do dostarczenia nowych, wolnych od wad, na swój koszt, w terminie 3 dni roboczych  od dnia powiadomienia 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przez Zamawiającego.</w:t>
      </w:r>
    </w:p>
    <w:p w14:paraId="5C0A8DDB" w14:textId="77777777" w:rsidR="0041027D" w:rsidRPr="00B129DD" w:rsidRDefault="0041027D" w:rsidP="0041027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 sytuacji dostawy środków o właściwościach zmienionych, innych niż wymagane zamówieniem, dostarczonych po dacie ich przydatności, zwietrzałych lub dostarczonych w uszkodzonym pojemniku - Wykonawca niezwłocznie, na swój koszt, nie później niż w terminie 3 dni roboczych, wymieni na właściwe, wolne od wad.</w:t>
      </w:r>
    </w:p>
    <w:p w14:paraId="1BF0F376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5B8B4BC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/>
        </w:rPr>
        <w:t>§ 6.</w:t>
      </w:r>
    </w:p>
    <w:p w14:paraId="19FA52FC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34E5A59" w14:textId="77777777" w:rsidR="0041027D" w:rsidRPr="00C35797" w:rsidRDefault="0041027D" w:rsidP="0041027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przypadku zwłoki powyżej 3 dni roboczych w dostarczeniu środków bez wad, a także zwłoki w dostawach powyżej 7 dni roboczych od daty </w:t>
      </w: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zgłoszenia zapotrzebowania, Wykonawca zapłaci Zamawiającemu karę umowną w wysokości </w:t>
      </w:r>
      <w:r w:rsidRPr="00C3579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0,5%</w:t>
      </w: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wartości umowy brutto za każdy dzień zwłoki. </w:t>
      </w:r>
    </w:p>
    <w:p w14:paraId="5FECE923" w14:textId="31D88391" w:rsidR="0041027D" w:rsidRPr="00C35797" w:rsidRDefault="0041027D" w:rsidP="0041027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przypadku odstąpienia od umowy przez Zamawiającego </w:t>
      </w:r>
      <w:r w:rsidR="00291B1C"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lub Wykonawcę </w:t>
      </w: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>z przyczyn leżących po stronie Wykonawcy</w:t>
      </w:r>
      <w:r w:rsidR="00291B1C"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>,</w:t>
      </w: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Wykonawca zapłaci Zamawiającemu </w:t>
      </w:r>
      <w:r w:rsidR="00D74222" w:rsidRPr="00C3579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karę umowną w wysokości 2</w:t>
      </w:r>
      <w:r w:rsidRPr="00C3579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0% wartości umowy brutto</w:t>
      </w: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>, obejmującej przewidywany okres do zakończenia realizacji umowy.</w:t>
      </w:r>
    </w:p>
    <w:p w14:paraId="1EB8D7A2" w14:textId="77777777" w:rsidR="0041027D" w:rsidRPr="00C35797" w:rsidRDefault="0041027D" w:rsidP="0041027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35797">
        <w:rPr>
          <w:rFonts w:asciiTheme="minorHAnsi" w:eastAsia="Times New Roman" w:hAnsiTheme="minorHAnsi" w:cstheme="minorHAnsi"/>
          <w:sz w:val="20"/>
          <w:szCs w:val="20"/>
        </w:rPr>
        <w:t>Wykonawca nie może zwolnić się od odpowiedzialności względem Zamawiającego z tego powodu, że niewykonanie umowy przez Wykonawcę było następstwem niewykonania lub nienależytego wykonania zobowiązań wobec Wykonawcy przez jego kooperantów.</w:t>
      </w:r>
    </w:p>
    <w:p w14:paraId="34351541" w14:textId="77777777" w:rsidR="0041027D" w:rsidRPr="00C35797" w:rsidRDefault="0041027D" w:rsidP="0041027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35797"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gdy zastosowana kara nie pokryje szkody, Zamawiający może dochodzić odszkodowania na zasadach ogólnych.</w:t>
      </w:r>
    </w:p>
    <w:p w14:paraId="737D2950" w14:textId="77777777" w:rsidR="0041027D" w:rsidRPr="00B129DD" w:rsidRDefault="0041027D" w:rsidP="0041027D">
      <w:pPr>
        <w:spacing w:after="0" w:line="240" w:lineRule="auto"/>
        <w:rPr>
          <w:rFonts w:asciiTheme="minorHAnsi" w:hAnsiTheme="minorHAnsi" w:cstheme="minorHAnsi"/>
          <w:b/>
        </w:rPr>
      </w:pPr>
    </w:p>
    <w:p w14:paraId="23A6E5F0" w14:textId="77777777" w:rsidR="0041027D" w:rsidRPr="00B129DD" w:rsidRDefault="0041027D" w:rsidP="0041027D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/>
        </w:rPr>
        <w:t>§ 7.</w:t>
      </w:r>
    </w:p>
    <w:p w14:paraId="54CFF609" w14:textId="77777777" w:rsidR="0041027D" w:rsidRPr="00B129DD" w:rsidRDefault="0041027D" w:rsidP="0041027D">
      <w:pPr>
        <w:spacing w:after="0" w:line="240" w:lineRule="auto"/>
        <w:ind w:left="360"/>
        <w:jc w:val="center"/>
        <w:rPr>
          <w:rFonts w:asciiTheme="minorHAnsi" w:hAnsiTheme="minorHAnsi" w:cstheme="minorHAnsi"/>
          <w:b/>
        </w:rPr>
      </w:pPr>
    </w:p>
    <w:p w14:paraId="491EACE8" w14:textId="5FE6334B" w:rsidR="0041027D" w:rsidRPr="00B129DD" w:rsidRDefault="0041027D" w:rsidP="0041027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Strony dopuszczają – za pisemnym powiadomieniem – możliwość istotnych zmian postanowień umowy, </w:t>
      </w:r>
      <w:r w:rsidR="001039C4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 trybie 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art. 455 ust.1. pkt. 1 - 4 ustawy PZP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, a w szczególności w zakresie:</w:t>
      </w:r>
    </w:p>
    <w:p w14:paraId="38DC20DD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zastosowania zamiennie innego środka, niż wymienionego w ofercie, o właściwościach równoważnych lub lepszych, w sytuacji: zaprzestania (w okresie obowiązywania umowy ) produkcji i dystrybucji środka wymienionego w ofercie lub z innych powodów -  braku jego dostępności na rynku;</w:t>
      </w:r>
    </w:p>
    <w:p w14:paraId="6FE59D4B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zakupu środka lub artykułu nie wymienionego w ofercie, na skutek sytuacji niemożliwej do przewidzenia na etapie wszczęcia postępowania, po negocjacji ceny z Wykonawcą;</w:t>
      </w:r>
    </w:p>
    <w:p w14:paraId="56D02C5F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zmiany numeru katalogowego produktu;</w:t>
      </w:r>
    </w:p>
    <w:p w14:paraId="0B432888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zmiany nazwy produktu przy zachowaniu jego parametrów;</w:t>
      </w:r>
    </w:p>
    <w:p w14:paraId="2A76B217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wprowadzenia do sprzedaży przez producenta zmodyfikowanego / udoskonalonego produktu powodującego wycofanie dotychczasowego;</w:t>
      </w:r>
    </w:p>
    <w:p w14:paraId="269AD72D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wystąpienia zmian powszechnie obowiązujących przepisów prawa w zakresie mającym wpływ na realizację  umowy – w zakresie dostosowania postanowień umowy do zmiany przepisów  prawa;</w:t>
      </w:r>
    </w:p>
    <w:p w14:paraId="1D3DA361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opóźnień w realizacji umowy o ile zmiana taka jest korzystna dla Zamawiającego lub jest konieczna w celu prawidłowej realizacji przedmiotu umowy;</w:t>
      </w:r>
    </w:p>
    <w:p w14:paraId="60B18565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zmiany nazwy oraz formy prawnej Stron – w zakresie dostosowania umowy do tych zmian;</w:t>
      </w:r>
    </w:p>
    <w:p w14:paraId="155766A2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wystąpienia siły wyższej (Siła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zobowiązaniowych) – w  zakresie dostosowania umowy do tych zmian;</w:t>
      </w:r>
    </w:p>
    <w:p w14:paraId="550920C1" w14:textId="77777777" w:rsidR="0041027D" w:rsidRPr="00B129DD" w:rsidRDefault="0041027D" w:rsidP="004102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 xml:space="preserve"> wstrzymaniem / przerwaniem wykonania przedmiotu umowy z przyczyn zależnych od  Zamawiającego.</w:t>
      </w:r>
    </w:p>
    <w:p w14:paraId="5A3A6607" w14:textId="77777777" w:rsidR="0041027D" w:rsidRPr="00B129DD" w:rsidRDefault="0041027D" w:rsidP="0041027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potwierdzenie właściwości środka zamiennego należy załączyć do dostawy kartę charakterystyki środka oraz pozwolenie na obrót środkiem biobójczym lub kartę produktu.</w:t>
      </w:r>
    </w:p>
    <w:p w14:paraId="0D68F330" w14:textId="77777777" w:rsidR="0041027D" w:rsidRPr="00B129DD" w:rsidRDefault="0041027D" w:rsidP="0041027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Zmiana postanowień umowy w zakresie odnoszącym się do 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ceny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jednostkowej produk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tu jest dopuszczalna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w przypadkach </w:t>
      </w:r>
      <w:r w:rsidRPr="0013291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wskazanych w ust. 1 oraz: </w:t>
      </w:r>
    </w:p>
    <w:p w14:paraId="0E462759" w14:textId="77777777" w:rsidR="0041027D" w:rsidRPr="00B129DD" w:rsidRDefault="0041027D" w:rsidP="0041027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 xml:space="preserve">zaistnienia w trakcie realizacji umowy nowych okoliczności, skutkujących zmianą cen środków, których nie można było przewidzieć w chwili podpisania umowy, zgodnie </w:t>
      </w:r>
      <w:r w:rsidRPr="00B129DD">
        <w:rPr>
          <w:rFonts w:asciiTheme="minorHAnsi" w:hAnsiTheme="minorHAnsi" w:cstheme="minorHAnsi"/>
          <w:b/>
          <w:sz w:val="20"/>
          <w:szCs w:val="20"/>
        </w:rPr>
        <w:t>z art. 455 ust.1 pkt. 1-4 ustawy PZP;</w:t>
      </w:r>
    </w:p>
    <w:p w14:paraId="34602992" w14:textId="77777777" w:rsidR="0041027D" w:rsidRPr="00B129DD" w:rsidRDefault="0041027D" w:rsidP="0041027D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zmiany obowiązującej wysokości podatku od towarów i usług, jeżeli zmiana ta spowoduje zwiększenie lub zmniejszenie kosztów wykonania umowy po stronie Wykonawcy.</w:t>
      </w:r>
    </w:p>
    <w:p w14:paraId="68278E45" w14:textId="64D77001" w:rsidR="0041027D" w:rsidRPr="00B129DD" w:rsidRDefault="0041027D" w:rsidP="0041027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Zamawiający dopuszcza możliwość zwiększenia lub zmniejszenia wynagrodzenia należnego Wykonawcy </w:t>
      </w:r>
      <w:r w:rsidR="0026316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o kwotę stanowiącą różnicę między nowo obowiązującą, a dotychczasową wysokością podatku od towarów i usług, jednakże wyłącznie za okres po wejściu w życie zmiany ich wysokości, przy czym zmianie ulegnie wyłącznie cena brutto.</w:t>
      </w:r>
    </w:p>
    <w:p w14:paraId="697110EB" w14:textId="7CCB88A8" w:rsidR="0041027D" w:rsidRPr="00B129DD" w:rsidRDefault="0041027D" w:rsidP="0041027D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Zm</w:t>
      </w:r>
      <w:r w:rsidR="009B486E">
        <w:rPr>
          <w:rFonts w:asciiTheme="minorHAnsi" w:eastAsia="Times New Roman" w:hAnsiTheme="minorHAnsi" w:cstheme="minorHAnsi"/>
          <w:sz w:val="20"/>
          <w:szCs w:val="20"/>
          <w:lang w:eastAsia="pl-PL"/>
        </w:rPr>
        <w:t>iany, o których mowa w ust. 1 -4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, wymagają dla swej ważności formy pisemnej pod rygorem nieważności i muszą być poprzedzone zawarciem aneksu do umowy.</w:t>
      </w:r>
    </w:p>
    <w:p w14:paraId="0B2B3F03" w14:textId="77777777" w:rsidR="00103502" w:rsidRDefault="00103502" w:rsidP="003979DA">
      <w:pPr>
        <w:spacing w:after="0" w:line="240" w:lineRule="auto"/>
        <w:rPr>
          <w:rFonts w:asciiTheme="minorHAnsi" w:hAnsiTheme="minorHAnsi" w:cstheme="minorHAnsi"/>
          <w:b/>
        </w:rPr>
      </w:pPr>
    </w:p>
    <w:p w14:paraId="55661F56" w14:textId="02DDB456" w:rsidR="00103502" w:rsidRDefault="00103502" w:rsidP="00C04C80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103502">
        <w:rPr>
          <w:rFonts w:ascii="Calibri" w:eastAsia="Calibri" w:hAnsi="Calibri" w:cs="Calibri"/>
          <w:b/>
          <w:lang w:eastAsia="en-US"/>
        </w:rPr>
        <w:t>§</w:t>
      </w:r>
      <w:r>
        <w:rPr>
          <w:rFonts w:ascii="Calibri" w:eastAsia="Calibri" w:hAnsi="Calibri" w:cs="Calibri"/>
          <w:b/>
          <w:lang w:eastAsia="en-US"/>
        </w:rPr>
        <w:t>8</w:t>
      </w:r>
    </w:p>
    <w:p w14:paraId="0E5BE73D" w14:textId="77777777" w:rsidR="00C04C80" w:rsidRPr="00103502" w:rsidRDefault="00C04C80" w:rsidP="00C04C80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</w:p>
    <w:p w14:paraId="311E1243" w14:textId="24AEA01A" w:rsidR="00103502" w:rsidRPr="00103502" w:rsidRDefault="00103502" w:rsidP="00103502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bCs/>
          <w:lang w:eastAsia="en-US"/>
        </w:rPr>
        <w:t>Zamawiający przewiduje możliwości zmiany wysokości</w:t>
      </w:r>
      <w:r>
        <w:rPr>
          <w:rFonts w:ascii="Calibri" w:eastAsia="Calibri" w:hAnsi="Calibri" w:cs="Calibri"/>
          <w:bCs/>
          <w:lang w:eastAsia="en-US"/>
        </w:rPr>
        <w:t xml:space="preserve"> wynagrodzenia określonego w § 3</w:t>
      </w:r>
      <w:r w:rsidRPr="00103502">
        <w:rPr>
          <w:rFonts w:ascii="Calibri" w:eastAsia="Calibri" w:hAnsi="Calibri" w:cs="Calibri"/>
          <w:bCs/>
          <w:lang w:eastAsia="en-US"/>
        </w:rPr>
        <w:t xml:space="preserve"> Umowy w następujących przypadkach:</w:t>
      </w:r>
    </w:p>
    <w:p w14:paraId="69AF5DD8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zmiany przepisów podatkowych w zakresie zmiany stawki podatku VAT. W przypadku wprowadzenia zmiany stawki podatku VAT, zmianie ulegnie stawka podatku VAT, wartość podatku VAT oraz wartość brutto, wartość netto pozostaje stała przez cały czas trwania umowy,</w:t>
      </w:r>
    </w:p>
    <w:p w14:paraId="07B00894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zmiany wysokości minimalnego wynagrodzenia za pracę ustalonego na podstawie art. 2 ust. 3 – 5 ustawy z dnia 10 października 2002 r. o minimalnym wynagrodzeniu za pracę,</w:t>
      </w:r>
    </w:p>
    <w:p w14:paraId="0745D8D5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zmiany zasad podlegania ubezpieczeniom społecznym lub ubezpieczeniu zdrowotnemu lub wysokości stawki składki na ubezpieczenia społeczne lub zdrowotne – jeżeli zmiany te będą miały wpływ na koszty wykonania zamówienia przez Wykonawcę,</w:t>
      </w:r>
    </w:p>
    <w:p w14:paraId="1D9C064C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zmiany zasad gromadzenia i wysokości wpłat do pracowniczych planów kapitałowych o których mowa w</w:t>
      </w:r>
      <w:r w:rsidRPr="00103502">
        <w:rPr>
          <w:rFonts w:ascii="Calibri" w:eastAsia="Calibri" w:hAnsi="Calibri" w:cs="Calibri"/>
          <w:bCs/>
          <w:lang w:eastAsia="en-US"/>
        </w:rPr>
        <w:t xml:space="preserve"> ustawie z dnia 4 października 2018 r. o planach kapitałowych</w:t>
      </w:r>
    </w:p>
    <w:p w14:paraId="05AA5DD1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 xml:space="preserve"> </w:t>
      </w:r>
      <w:r w:rsidRPr="00103502">
        <w:rPr>
          <w:rFonts w:ascii="Calibri" w:eastAsia="Calibri" w:hAnsi="Calibri" w:cs="Calibri"/>
          <w:bCs/>
          <w:lang w:eastAsia="en-US"/>
        </w:rPr>
        <w:t>jeżeli zmiany określone w pkt. 1 lit. a – d będą miały wpływ na koszty wykonania Umowy przez Wykonawcę.</w:t>
      </w:r>
    </w:p>
    <w:p w14:paraId="73DDC3FC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bCs/>
          <w:lang w:eastAsia="en-US"/>
        </w:rPr>
        <w:t>W sytuacji wystąpienia okoliczności wskazanych w ust. 1 pkt. a niniejszego paragrafu zmiana stawki podatku VAT, obowiązuje z dniem wejścia w życie stosownych przepisów.</w:t>
      </w:r>
    </w:p>
    <w:p w14:paraId="1DB48912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bCs/>
          <w:lang w:eastAsia="en-US"/>
        </w:rPr>
        <w:t>W sytuacji wystąpienia okoliczności wskazanych w ust. 1 lit. b niniejszego paragrafu Wykonawca jest uprawniony złożyć Zamawiającemu pisemny wniosek o zmianę Umowy w zakresie płatności wynikających z faktur wystawionych po 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 podwyższeniem wysokości płacy minimalnej. Zamawiający oświadcza, iż nie będzie akceptował, kosztów wynikających z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14:paraId="31FB2805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bCs/>
          <w:lang w:eastAsia="en-US"/>
        </w:rPr>
        <w:t>W sytuacji wystąpienia okoliczności wskazanych w ust. 1 lit.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1 lit. c niniejszego paragrafu na kalkulację wynagrodzenia. Wniosek może obejmować jedynie dodatkowe koszty realizacji Umowy, które Wykonawca obowiązkowo ponosi w związku ze zmianą  zasad, o których mowa w ust. 1 lit. c niniejszego paragrafu.</w:t>
      </w:r>
    </w:p>
    <w:p w14:paraId="0B3B0F4D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bCs/>
          <w:lang w:eastAsia="en-US"/>
        </w:rPr>
        <w:t xml:space="preserve">W sytuacji wystąpienia okoliczności wskazanych w ust. 1 lit. d niniejszego paragrafu Wykonawca jest uprawniony złożyć Zamawiającemu pisemny wniosek o zmianę Umowy w zakresie płatności wynikających z faktur wystawionych po zmianie zasad </w:t>
      </w:r>
      <w:r w:rsidRPr="00103502">
        <w:rPr>
          <w:rFonts w:ascii="Calibri" w:eastAsia="Calibri" w:hAnsi="Calibri" w:cs="Calibri"/>
          <w:lang w:eastAsia="en-US"/>
        </w:rPr>
        <w:t>gromadzenia i wysokości wpłat do pracowniczych planów kapitałowych o których mowa w</w:t>
      </w:r>
      <w:r w:rsidRPr="00103502">
        <w:rPr>
          <w:rFonts w:ascii="Calibri" w:eastAsia="Calibri" w:hAnsi="Calibri" w:cs="Calibri"/>
          <w:bCs/>
          <w:lang w:eastAsia="en-US"/>
        </w:rPr>
        <w:t xml:space="preserve"> ustawie z dnia 4 października 2018 r. o planach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</w:t>
      </w:r>
      <w:r w:rsidRPr="00103502">
        <w:rPr>
          <w:rFonts w:ascii="Calibri" w:eastAsia="Calibri" w:hAnsi="Calibri" w:cs="Calibri"/>
          <w:bCs/>
          <w:lang w:eastAsia="en-US"/>
        </w:rPr>
        <w:lastRenderedPageBreak/>
        <w:t>zmiany zasad, o których mowa w ust. 1 lit. d niniejszego paragrafu na kalkulację wynagrodzenia. Wniosek może obejmować jedynie dodatkowe koszty realizacji Umowy, które Wykonawca obowiązkowo ponosi w związku ze zmianą  zasad, o których mowa w ust. 1 lit. d niniejszego paragrafu.</w:t>
      </w:r>
    </w:p>
    <w:p w14:paraId="73C6BB63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bCs/>
          <w:lang w:eastAsia="en-US"/>
        </w:rPr>
        <w:t xml:space="preserve">Zmiana Umowy w zakresie zmiany wynagrodzenia z przyczyn określonych w ust. 1 lit. a – d obejmować będzie wyłącznie płatności za prace, których w dniu zmiany odpowiednio stawki podatku VAT, wysokości minimalnego wynagrodzenia za pracę /i </w:t>
      </w:r>
      <w:r w:rsidRPr="00103502">
        <w:rPr>
          <w:rFonts w:ascii="Calibri" w:eastAsia="Calibri" w:hAnsi="Calibri" w:cs="Calibri"/>
          <w:lang w:eastAsia="en-US"/>
        </w:rPr>
        <w:t>składki</w:t>
      </w:r>
      <w:r w:rsidRPr="00103502">
        <w:rPr>
          <w:rFonts w:ascii="Calibri" w:eastAsia="Calibri" w:hAnsi="Calibri" w:cs="Calibri"/>
          <w:bCs/>
          <w:lang w:eastAsia="en-US"/>
        </w:rPr>
        <w:t xml:space="preserve"> na ubezpieczenia społeczne lub zdrowotne/zmiany zasad gromadzenia i wysokości wpłat do pracowniczych planów kapitałowych o których mowa w ustawie z dnia 4 października 2018 r. o planach kapitałowych, jeszcze nie wykonano.</w:t>
      </w:r>
    </w:p>
    <w:p w14:paraId="2A0FAA92" w14:textId="35DCD368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 xml:space="preserve">Obowiązek wykazania wpływu zmian, o </w:t>
      </w:r>
      <w:r w:rsidRPr="00103502">
        <w:rPr>
          <w:rFonts w:ascii="Calibri" w:eastAsia="Calibri" w:hAnsi="Calibri" w:cs="Calibri"/>
          <w:bCs/>
          <w:lang w:eastAsia="en-US"/>
        </w:rPr>
        <w:t>których</w:t>
      </w:r>
      <w:r w:rsidRPr="00103502">
        <w:rPr>
          <w:rFonts w:ascii="Calibri" w:eastAsia="Calibri" w:hAnsi="Calibri" w:cs="Calibri"/>
          <w:lang w:eastAsia="en-US"/>
        </w:rPr>
        <w:t xml:space="preserve"> mowa w ust. 1 niniejszego paragrafu na zmianę wynagrodzenia, o którym mow</w:t>
      </w:r>
      <w:r>
        <w:rPr>
          <w:rFonts w:ascii="Calibri" w:eastAsia="Calibri" w:hAnsi="Calibri" w:cs="Calibri"/>
          <w:lang w:eastAsia="en-US"/>
        </w:rPr>
        <w:t>a w § 3</w:t>
      </w:r>
      <w:r w:rsidRPr="00103502">
        <w:rPr>
          <w:rFonts w:ascii="Calibri" w:eastAsia="Calibri" w:hAnsi="Calibri" w:cs="Calibri"/>
          <w:lang w:eastAsia="en-US"/>
        </w:rPr>
        <w:t xml:space="preserve"> Umowy należy do Wykonawcy pod rygorem odmowy dokonania zmiany Umowy przez Zamawiającego.</w:t>
      </w:r>
    </w:p>
    <w:p w14:paraId="360F6234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 xml:space="preserve">Pierwsza waloryzacja ceny, na podstawie ust. 1 pkt. b – d może nastąpić po </w:t>
      </w:r>
      <w:r w:rsidRPr="00103502">
        <w:rPr>
          <w:rFonts w:ascii="Calibri" w:eastAsia="Calibri" w:hAnsi="Calibri" w:cs="Calibri"/>
          <w:b/>
          <w:lang w:eastAsia="en-US"/>
        </w:rPr>
        <w:t>6 miesiącach</w:t>
      </w:r>
      <w:r w:rsidRPr="00103502">
        <w:rPr>
          <w:rFonts w:ascii="Calibri" w:eastAsia="Calibri" w:hAnsi="Calibri" w:cs="Calibri"/>
          <w:lang w:eastAsia="en-US"/>
        </w:rPr>
        <w:t xml:space="preserve"> od podpisania umowy.</w:t>
      </w:r>
    </w:p>
    <w:p w14:paraId="07374374" w14:textId="6E917EA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 xml:space="preserve">Ponadto wynagrodzenie, o którym mowa w </w:t>
      </w:r>
      <w:r w:rsidR="002407E6">
        <w:rPr>
          <w:rFonts w:ascii="Calibri" w:eastAsia="Calibri" w:hAnsi="Calibri" w:cs="Calibri"/>
          <w:bCs/>
          <w:lang w:eastAsia="en-US"/>
        </w:rPr>
        <w:t>§ 3</w:t>
      </w:r>
      <w:r w:rsidRPr="00103502">
        <w:rPr>
          <w:rFonts w:ascii="Calibri" w:eastAsia="Calibri" w:hAnsi="Calibri" w:cs="Calibri"/>
          <w:bCs/>
          <w:lang w:eastAsia="en-US"/>
        </w:rPr>
        <w:t xml:space="preserve">  niniejszej umowy może zostać zwaloryzowane na wniosek strony, po spełnieniu przesłanek określonych w niniejszym paragrafie od ust. 10 do ust. 19.</w:t>
      </w:r>
    </w:p>
    <w:p w14:paraId="6E237575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bCs/>
          <w:lang w:eastAsia="en-US"/>
        </w:rPr>
        <w:t>Wniosek o waloryzację wynagrodzenia powinien zawierać, co najmniej:</w:t>
      </w:r>
    </w:p>
    <w:p w14:paraId="615DEBCF" w14:textId="77777777" w:rsidR="00103502" w:rsidRPr="00103502" w:rsidRDefault="00103502" w:rsidP="00103502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103502">
        <w:rPr>
          <w:rFonts w:ascii="Calibri" w:hAnsi="Calibri" w:cs="Calibri"/>
        </w:rPr>
        <w:t>zakres proponowanej zmiany, przy czym kwota waloryzacji, oszacowana zgodnie z zasadami opisanymi w niniejszych postanowieniach, zostanie pomniejszona o kwotę, o jaką wynagrodzenie Wykonawcy uległo podwyższeniu w myśl postanowień ust. 1 pkt. b – d,</w:t>
      </w:r>
    </w:p>
    <w:p w14:paraId="6B2C4A06" w14:textId="77777777" w:rsidR="00103502" w:rsidRPr="00103502" w:rsidRDefault="00103502" w:rsidP="00103502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103502">
        <w:rPr>
          <w:rFonts w:ascii="Calibri" w:hAnsi="Calibri" w:cs="Calibri"/>
        </w:rPr>
        <w:t>opis okoliczności faktycznych uzasadniających dokonanie zmiany,</w:t>
      </w:r>
    </w:p>
    <w:p w14:paraId="1D20C29D" w14:textId="77777777" w:rsidR="00103502" w:rsidRPr="00103502" w:rsidRDefault="00103502" w:rsidP="00103502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Calibri" w:hAnsi="Calibri" w:cs="Calibri"/>
        </w:rPr>
      </w:pPr>
      <w:r w:rsidRPr="00103502">
        <w:rPr>
          <w:rFonts w:ascii="Calibri" w:hAnsi="Calibri" w:cs="Calibri"/>
        </w:rPr>
        <w:t>informacje potwierdzające, że zostały spełnione okoliczności uzasadniające dokonanie zmiany Umowy.</w:t>
      </w:r>
    </w:p>
    <w:p w14:paraId="0CD6D363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bCs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W przypadku złożenia wniosku o waloryzację wynagrodzenia, druga Strona jest zobowiązana w terminie 30 dni od dnia otrzymania wniosku do ustosunkowania się do niego w postaci wyrażenia zgody lub odmowy wyrażenia zgody na dokonanie waloryzacji.</w:t>
      </w:r>
    </w:p>
    <w:p w14:paraId="287821FB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bCs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Wynagrodzenie ustalone w oparciu o postanowienia ust. 9 może ulec waloryzacji po raz pierwszy, nie wcześniej niż po upływie 6 miesięcy począwszy od dnia zawarcia umowy, a jeżeli umowa została zawarta po upływie 180 dni od dnia upływu terminu składania ofert, początkowym terminem ustalenia zmiany wynagrodzenia jest dzień otwarcia ofert.</w:t>
      </w:r>
    </w:p>
    <w:p w14:paraId="23BC69AF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Waloryzacja (wzrost/spadek) wynagrodzenia będzie obliczana w oparciu o wartość bezwzględną wskaźnika procentowego obliczonego jako różnica pomiędzy wskaźnikiem cen towarów i usług konsumpcyjnych ogłoszonym w komunikacie Prezesa Głównego Urzędu Statystycznego za miesiąc złożenia wniosku o waloryzację, a wskaźnikiem cen towarów i usług</w:t>
      </w:r>
      <w:r w:rsidRPr="00103502">
        <w:rPr>
          <w:rFonts w:ascii="Calibri" w:eastAsia="Calibri" w:hAnsi="Calibri" w:cs="Calibri"/>
          <w:bCs/>
          <w:lang w:eastAsia="en-US"/>
        </w:rPr>
        <w:t xml:space="preserve"> konsumpcyjnych ogłoszonym w komunikacie Prezesa Głównego Urzędu Statystycznego obowiązującym na dzień zawarcia umowy oraz według zasad, o których mowa w ust. 9. Kolejna waloryzacja (wzrost/spadek) wynagrodzenia będzie obliczana w oparciu o wartość bezwzględną wskaźnika procentowego obliczonego jako różnica pomiędzy wskaźnikiem cen towarów i usług konsumpcyjnych ogłoszonym w komunikacie Prezesa GUS za miesiąc zaakceptowanego uprzednio wniosku o waloryzację, a wskaźnikiem cen towarów i usług konsumpcyjnych ogłoszonym w komunikacie Prezesa GUS za miesiąc złożenia kolejnego wniosku o waloryzację.</w:t>
      </w:r>
    </w:p>
    <w:p w14:paraId="0E2F2DB4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W przypadku dokonania waloryzacji, nowe stawki będą obowiązywać od terminu określonego w aneksie do umowy.</w:t>
      </w:r>
    </w:p>
    <w:p w14:paraId="42F8FEAC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Waloryzacja wynagrodzenia będzie mogła być dokonywana nie częściej niż raz na 6 miesięcy. Warunkiem dokonania waloryzacji jest złożenie wniosku przez Wykonawcę, przy czym Wykonawca nie może składać więcej niż jednego wniosku dotyczącego każdego, półrocznego okresu waloryzacji.</w:t>
      </w:r>
    </w:p>
    <w:p w14:paraId="654EF3BC" w14:textId="77777777" w:rsidR="00103502" w:rsidRPr="00103502" w:rsidRDefault="00103502" w:rsidP="00103502">
      <w:pPr>
        <w:numPr>
          <w:ilvl w:val="0"/>
          <w:numId w:val="23"/>
        </w:numPr>
        <w:spacing w:after="0" w:line="276" w:lineRule="auto"/>
        <w:ind w:left="426"/>
        <w:jc w:val="both"/>
        <w:rPr>
          <w:rFonts w:ascii="Calibri" w:eastAsia="Calibri" w:hAnsi="Calibri" w:cs="Calibri"/>
          <w:lang w:eastAsia="en-US"/>
        </w:rPr>
      </w:pPr>
      <w:r w:rsidRPr="00103502">
        <w:rPr>
          <w:rFonts w:ascii="Calibri" w:eastAsia="Calibri" w:hAnsi="Calibri" w:cs="Calibri"/>
          <w:lang w:eastAsia="en-US"/>
        </w:rPr>
        <w:t>Maksymalny wzrost/spadek wartości umowy, dokonany w oparciu o niniejszą klauzulę waloryzacyjną nie może przekroczyć 50 % wartości umowy brutto.</w:t>
      </w:r>
    </w:p>
    <w:p w14:paraId="7F1DC62B" w14:textId="77777777" w:rsidR="00103502" w:rsidRDefault="00103502" w:rsidP="00715161">
      <w:pPr>
        <w:spacing w:after="0" w:line="240" w:lineRule="auto"/>
        <w:rPr>
          <w:rFonts w:asciiTheme="minorHAnsi" w:hAnsiTheme="minorHAnsi" w:cstheme="minorHAnsi"/>
          <w:b/>
        </w:rPr>
      </w:pPr>
    </w:p>
    <w:p w14:paraId="54CE3670" w14:textId="21EB2257" w:rsidR="0041027D" w:rsidRPr="00B129DD" w:rsidRDefault="00715161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41027D" w:rsidRPr="00B129DD">
        <w:rPr>
          <w:rFonts w:asciiTheme="minorHAnsi" w:hAnsiTheme="minorHAnsi" w:cstheme="minorHAnsi"/>
          <w:b/>
        </w:rPr>
        <w:t>.</w:t>
      </w:r>
    </w:p>
    <w:p w14:paraId="060B49D2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A1BBCAD" w14:textId="77777777" w:rsidR="0041027D" w:rsidRPr="00B129DD" w:rsidRDefault="0041027D" w:rsidP="004102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Zamawiający uprawniony jest do odstąpienia od umowy w przypadku:</w:t>
      </w:r>
    </w:p>
    <w:p w14:paraId="15222C51" w14:textId="77777777" w:rsidR="0041027D" w:rsidRPr="00B129DD" w:rsidRDefault="0041027D" w:rsidP="004102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zaistnienia istotnej zmiany okoliczności powodującej, że wykonanie umowy nie leży w interesie publicznym, czego nie można było przewidzieć w chwili zawarcia umowy. W takim wypadku Wykonawca może żądać jedynie wynagrodzenia należnego mu z tytułu wykonania zrealizowanej części umowy;</w:t>
      </w:r>
    </w:p>
    <w:p w14:paraId="5B0ACF74" w14:textId="77777777" w:rsidR="0041027D" w:rsidRPr="00B129DD" w:rsidRDefault="0041027D" w:rsidP="004102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wykreślenia Wykonawcy z rejestrów umożliwiających wykonanie umowy zgodnie z przepisami prawa;</w:t>
      </w:r>
    </w:p>
    <w:p w14:paraId="48C57F8A" w14:textId="77777777" w:rsidR="0041027D" w:rsidRPr="00B129DD" w:rsidRDefault="0041027D" w:rsidP="004102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ogłoszenia upadłości Wykonawcy lub wszczęcia jego likwidacji lub postępowania układowego;</w:t>
      </w:r>
    </w:p>
    <w:p w14:paraId="5BBAA846" w14:textId="77777777" w:rsidR="0041027D" w:rsidRPr="00B129DD" w:rsidRDefault="0041027D" w:rsidP="004102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zawieszenia prowadzenia działalności gospodarczej przez Wykonawcę;</w:t>
      </w:r>
    </w:p>
    <w:p w14:paraId="22D668C9" w14:textId="77777777" w:rsidR="0041027D" w:rsidRPr="00B129DD" w:rsidRDefault="0041027D" w:rsidP="004102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dokonania zajęcia lub obciążenia majątku Wykonawcy, uniemożliwiającego wykonywania przedmiotu umowy zgodnie z jej postanowieniami;</w:t>
      </w:r>
    </w:p>
    <w:p w14:paraId="167EBB51" w14:textId="77777777" w:rsidR="0041027D" w:rsidRPr="00B129DD" w:rsidRDefault="0041027D" w:rsidP="0041027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jeżeli Wykonawca naruszył </w:t>
      </w:r>
      <w:r w:rsidRPr="00B129DD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trzykrotnie 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warunki umowy (z zastrzeżeniem postanowień §7 ust. 5-9 umowy), a w szczególności gdy:</w:t>
      </w:r>
    </w:p>
    <w:p w14:paraId="16E4D32B" w14:textId="77777777" w:rsidR="0041027D" w:rsidRPr="00B129DD" w:rsidRDefault="0041027D" w:rsidP="0041027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nie wywiązał się z terminowej dostawy środków i artykułów, dostarczył towar z wadami o właściwościach innych (gorszych) niż w karcie charakterystyki, zmienionych fizycznie, po terminie ważności (niezależnie od kar wymienionych w § 6 ust. 1 i 2);</w:t>
      </w:r>
    </w:p>
    <w:p w14:paraId="6385C9B3" w14:textId="77777777" w:rsidR="0041027D" w:rsidRPr="00B129DD" w:rsidRDefault="0041027D" w:rsidP="0041027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samowolnie dokonał zamiany środków (z zastrzeżeniem § 7) i pomimo wezwań  Zamawiającego do dostawy właściwego – nie wywiązał się z tego obowiązku;</w:t>
      </w:r>
    </w:p>
    <w:p w14:paraId="1E97B0E5" w14:textId="77777777" w:rsidR="0041027D" w:rsidRPr="00B129DD" w:rsidRDefault="0041027D" w:rsidP="0041027D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wystawił fakturę niezgodną z rzeczywistą dostawą lub z cenami jednostkowymi zawartymi w ofercie  i nie dokonał w terminie korekty faktury.</w:t>
      </w:r>
    </w:p>
    <w:p w14:paraId="3C6A0501" w14:textId="77777777" w:rsidR="0041027D" w:rsidRPr="00B129DD" w:rsidRDefault="0041027D" w:rsidP="004102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Odstąpienie od umowy powinno, pod rygorem nieważności, zostać dokonane na piśmie i zawierać uzasadnienie.</w:t>
      </w:r>
    </w:p>
    <w:p w14:paraId="4A4EB999" w14:textId="77777777" w:rsidR="0041027D" w:rsidRPr="00B129DD" w:rsidRDefault="0041027D" w:rsidP="004102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Odstąpienie od umowy wywołuje ten skutek, że Wykonawca może żądać jedynie wynagrodzenia należnego mu z tytułu prawidłowego wykonania umowy do dnia jej wygaśnięcia na skutek odstąpienia.</w:t>
      </w:r>
    </w:p>
    <w:p w14:paraId="4933124D" w14:textId="77777777" w:rsidR="0041027D" w:rsidRPr="00B129DD" w:rsidRDefault="0041027D" w:rsidP="004102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Strony dopuszczają rozwiązanie umowy za 1 miesięcznym wypowiedzeniem.</w:t>
      </w:r>
    </w:p>
    <w:p w14:paraId="503A8AD6" w14:textId="77777777" w:rsidR="00C35797" w:rsidRDefault="00C35797" w:rsidP="00A10CA6">
      <w:pPr>
        <w:spacing w:after="0" w:line="240" w:lineRule="auto"/>
        <w:rPr>
          <w:rFonts w:asciiTheme="minorHAnsi" w:hAnsiTheme="minorHAnsi" w:cstheme="minorHAnsi"/>
          <w:b/>
        </w:rPr>
      </w:pPr>
    </w:p>
    <w:p w14:paraId="2C1D41BF" w14:textId="5EEFBE20" w:rsidR="0041027D" w:rsidRPr="00B129DD" w:rsidRDefault="00715161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  <w:r w:rsidR="0041027D" w:rsidRPr="00B129DD">
        <w:rPr>
          <w:rFonts w:asciiTheme="minorHAnsi" w:hAnsiTheme="minorHAnsi" w:cstheme="minorHAnsi"/>
          <w:b/>
        </w:rPr>
        <w:t>.</w:t>
      </w:r>
    </w:p>
    <w:p w14:paraId="797004EA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9797E9D" w14:textId="77777777" w:rsidR="0041027D" w:rsidRPr="00B129DD" w:rsidRDefault="0041027D" w:rsidP="004102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Zamawiający oświadcza, że osobami uprawnionymi  do kontaktów z Wykonawcą w zakresie  wynikającym z niniejszej umowy są kierownicy obiektów:</w:t>
      </w:r>
    </w:p>
    <w:p w14:paraId="24FB45BF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 xml:space="preserve">       ( dot. cz. 1)</w:t>
      </w:r>
    </w:p>
    <w:p w14:paraId="56AF7BC3" w14:textId="77777777" w:rsidR="0041027D" w:rsidRPr="00B129DD" w:rsidRDefault="0041027D" w:rsidP="00891296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 xml:space="preserve">Piotr Janus  -  pływalnia ul. Krakowska 2,   tel.: 602 64 59 24,  </w:t>
      </w:r>
      <w:r w:rsidR="00E064E2">
        <w:rPr>
          <w:rFonts w:asciiTheme="minorHAnsi" w:hAnsiTheme="minorHAnsi" w:cstheme="minorHAnsi"/>
          <w:sz w:val="20"/>
          <w:szCs w:val="20"/>
        </w:rPr>
        <w:br/>
      </w:r>
      <w:r w:rsidRPr="00B129DD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7" w:history="1">
        <w:r w:rsidRPr="00B129DD">
          <w:rPr>
            <w:rStyle w:val="Hipercze"/>
            <w:rFonts w:asciiTheme="minorHAnsi" w:hAnsiTheme="minorHAnsi" w:cstheme="minorHAnsi"/>
            <w:sz w:val="20"/>
            <w:szCs w:val="20"/>
          </w:rPr>
          <w:t>piotr.janus@mosir.kielce.pl</w:t>
        </w:r>
      </w:hyperlink>
      <w:r w:rsidRPr="00B129DD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52BDDB4" w14:textId="77777777" w:rsidR="0041027D" w:rsidRPr="00B129DD" w:rsidRDefault="0041027D" w:rsidP="00891296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 xml:space="preserve">Piotr Hajdukiewicz  - pływalnia ul. Marszałkowska 96,  tel.: 602 68 76 71, </w:t>
      </w:r>
      <w:r w:rsidR="00891296">
        <w:rPr>
          <w:rFonts w:asciiTheme="minorHAnsi" w:hAnsiTheme="minorHAnsi" w:cstheme="minorHAnsi"/>
          <w:sz w:val="20"/>
          <w:szCs w:val="20"/>
        </w:rPr>
        <w:br/>
      </w:r>
      <w:r w:rsidRPr="00B129DD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 w:history="1">
        <w:r w:rsidRPr="00B129DD">
          <w:rPr>
            <w:rStyle w:val="Hipercze"/>
            <w:rFonts w:asciiTheme="minorHAnsi" w:hAnsiTheme="minorHAnsi" w:cstheme="minorHAnsi"/>
            <w:sz w:val="20"/>
            <w:szCs w:val="20"/>
          </w:rPr>
          <w:t>piotr.hajdukiewicz@mosir.kielce.pl</w:t>
        </w:r>
      </w:hyperlink>
      <w:r w:rsidRPr="00B129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A38BD3" w14:textId="77777777" w:rsidR="00C77119" w:rsidRDefault="0041027D" w:rsidP="00C77119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>Marzena Gołda - pływalnia ul. Kujawska 18,  tel.:  602 64 76 88</w:t>
      </w:r>
      <w:r w:rsidRPr="00C77119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F4D02BD" w14:textId="2C8DFE3B" w:rsidR="00C77119" w:rsidRPr="00C77119" w:rsidRDefault="00C77119" w:rsidP="00C77119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77119">
        <w:rPr>
          <w:rFonts w:asciiTheme="minorHAnsi" w:hAnsiTheme="minorHAnsi" w:cstheme="minorHAnsi"/>
          <w:sz w:val="20"/>
          <w:szCs w:val="20"/>
          <w:lang w:val="en-US"/>
        </w:rPr>
        <w:t>e-mail: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9" w:history="1">
        <w:r w:rsidRPr="003E031C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marzena.golda@mosir.kielce.pl</w:t>
        </w:r>
      </w:hyperlink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70377D62" w14:textId="77777777" w:rsidR="00C77119" w:rsidRDefault="00C77119" w:rsidP="00C77119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77119">
        <w:rPr>
          <w:rFonts w:asciiTheme="minorHAnsi" w:hAnsiTheme="minorHAnsi" w:cstheme="minorHAnsi"/>
          <w:sz w:val="20"/>
          <w:szCs w:val="20"/>
        </w:rPr>
        <w:t xml:space="preserve">Małgorzata </w:t>
      </w:r>
      <w:r>
        <w:rPr>
          <w:rFonts w:asciiTheme="minorHAnsi" w:hAnsiTheme="minorHAnsi" w:cstheme="minorHAnsi"/>
          <w:sz w:val="20"/>
          <w:szCs w:val="20"/>
        </w:rPr>
        <w:t>Bęben -</w:t>
      </w:r>
      <w:r w:rsidRPr="00C77119"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tel.:  </w:t>
      </w:r>
      <w:r w:rsidRPr="00C77119">
        <w:rPr>
          <w:rFonts w:asciiTheme="minorHAnsi" w:hAnsiTheme="minorHAnsi" w:cstheme="minorHAnsi"/>
          <w:sz w:val="20"/>
          <w:szCs w:val="20"/>
        </w:rPr>
        <w:t>41 367 67 25</w:t>
      </w:r>
    </w:p>
    <w:p w14:paraId="1EE51184" w14:textId="28BCE331" w:rsidR="0041027D" w:rsidRPr="00C77119" w:rsidRDefault="00C77119" w:rsidP="00C77119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C77119">
        <w:rPr>
          <w:rFonts w:asciiTheme="minorHAnsi" w:hAnsiTheme="minorHAnsi" w:cstheme="minorHAnsi"/>
          <w:sz w:val="20"/>
          <w:szCs w:val="20"/>
          <w:lang w:val="en-US"/>
        </w:rPr>
        <w:t xml:space="preserve">e-mail: </w:t>
      </w:r>
      <w:hyperlink r:id="rId10" w:history="1">
        <w:r w:rsidRPr="003E031C">
          <w:rPr>
            <w:rStyle w:val="Hipercze"/>
            <w:rFonts w:asciiTheme="minorHAnsi" w:hAnsiTheme="minorHAnsi" w:cstheme="minorHAnsi"/>
            <w:sz w:val="20"/>
            <w:szCs w:val="20"/>
            <w:lang w:val="en-US"/>
          </w:rPr>
          <w:t>orka@mosir.kielce.pl</w:t>
        </w:r>
      </w:hyperlink>
    </w:p>
    <w:p w14:paraId="54DDC799" w14:textId="77777777" w:rsidR="0041027D" w:rsidRPr="00B129DD" w:rsidRDefault="00891296" w:rsidP="00891296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Wojciech Kopciara </w:t>
      </w:r>
      <w:r w:rsidR="0041027D" w:rsidRPr="00B129DD">
        <w:rPr>
          <w:rFonts w:asciiTheme="minorHAnsi" w:hAnsiTheme="minorHAnsi" w:cstheme="minorHAnsi"/>
          <w:sz w:val="20"/>
          <w:szCs w:val="20"/>
        </w:rPr>
        <w:t>– pływalnia przy ul. J</w:t>
      </w:r>
      <w:r>
        <w:rPr>
          <w:rFonts w:asciiTheme="minorHAnsi" w:hAnsiTheme="minorHAnsi" w:cstheme="minorHAnsi"/>
          <w:sz w:val="20"/>
          <w:szCs w:val="20"/>
        </w:rPr>
        <w:t>urajskiej 7, tel.:  795 613 468</w:t>
      </w:r>
      <w:r w:rsidR="0041027D" w:rsidRPr="00B129DD">
        <w:rPr>
          <w:rFonts w:asciiTheme="minorHAnsi" w:hAnsiTheme="minorHAnsi" w:cstheme="minorHAnsi"/>
          <w:sz w:val="20"/>
          <w:szCs w:val="20"/>
        </w:rPr>
        <w:t xml:space="preserve">,  </w:t>
      </w:r>
      <w:r>
        <w:rPr>
          <w:rFonts w:asciiTheme="minorHAnsi" w:hAnsiTheme="minorHAnsi" w:cstheme="minorHAnsi"/>
          <w:sz w:val="20"/>
          <w:szCs w:val="20"/>
        </w:rPr>
        <w:br/>
      </w:r>
      <w:r w:rsidR="0041027D" w:rsidRPr="00B129DD">
        <w:rPr>
          <w:rFonts w:asciiTheme="minorHAnsi" w:hAnsiTheme="minorHAnsi" w:cstheme="minorHAnsi"/>
          <w:sz w:val="20"/>
          <w:szCs w:val="20"/>
        </w:rPr>
        <w:t xml:space="preserve">e-mail:     </w:t>
      </w:r>
      <w:hyperlink r:id="rId11" w:history="1">
        <w:r w:rsidRPr="001E6020">
          <w:rPr>
            <w:rStyle w:val="Hipercze"/>
            <w:rFonts w:asciiTheme="minorHAnsi" w:hAnsiTheme="minorHAnsi" w:cstheme="minorHAnsi"/>
            <w:sz w:val="20"/>
            <w:szCs w:val="20"/>
          </w:rPr>
          <w:t>wojciech.kopciara@mosir.kielce.pl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1027D" w:rsidRPr="00B129D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5B3F1FD5" w14:textId="77777777" w:rsidR="0041027D" w:rsidRPr="00C35797" w:rsidRDefault="0041027D" w:rsidP="00891296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 xml:space="preserve">Dariusz Woźniak - pływalnia ul. </w:t>
      </w:r>
      <w:r w:rsidRPr="00C35797">
        <w:rPr>
          <w:rFonts w:asciiTheme="minorHAnsi" w:hAnsiTheme="minorHAnsi" w:cstheme="minorHAnsi"/>
          <w:sz w:val="20"/>
          <w:szCs w:val="20"/>
        </w:rPr>
        <w:t xml:space="preserve">Barwinek 31,    tel.:   884 006 768, </w:t>
      </w:r>
      <w:r w:rsidR="00891296" w:rsidRPr="00C35797">
        <w:rPr>
          <w:rFonts w:asciiTheme="minorHAnsi" w:hAnsiTheme="minorHAnsi" w:cstheme="minorHAnsi"/>
          <w:sz w:val="20"/>
          <w:szCs w:val="20"/>
        </w:rPr>
        <w:br/>
      </w:r>
      <w:r w:rsidRPr="00C35797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Pr="00C35797">
          <w:rPr>
            <w:rStyle w:val="Hipercze"/>
            <w:rFonts w:asciiTheme="minorHAnsi" w:hAnsiTheme="minorHAnsi" w:cstheme="minorHAnsi"/>
            <w:sz w:val="20"/>
            <w:szCs w:val="20"/>
          </w:rPr>
          <w:t>dariusz.wozniak@mosir.kielce.pl</w:t>
        </w:r>
      </w:hyperlink>
      <w:r w:rsidRPr="00C3579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B513C2" w14:textId="77777777" w:rsidR="0041027D" w:rsidRPr="00C35797" w:rsidRDefault="0041027D" w:rsidP="0041027D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0C3CA1B" w14:textId="77777777" w:rsidR="0041027D" w:rsidRPr="00B129DD" w:rsidRDefault="0041027D" w:rsidP="0041027D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( dot. cz. 2)</w:t>
      </w:r>
    </w:p>
    <w:p w14:paraId="722D0C01" w14:textId="77777777" w:rsidR="0041027D" w:rsidRPr="00B129DD" w:rsidRDefault="0041027D" w:rsidP="0041027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129DD">
        <w:rPr>
          <w:rFonts w:asciiTheme="minorHAnsi" w:hAnsiTheme="minorHAnsi" w:cstheme="minorHAnsi"/>
          <w:sz w:val="20"/>
          <w:szCs w:val="20"/>
        </w:rPr>
        <w:t xml:space="preserve">Marzena Gołda – basen letni ul. Szczecińska 1, tel.: 602 64 76 88, e-mail: </w:t>
      </w:r>
      <w:hyperlink r:id="rId13" w:history="1">
        <w:r w:rsidRPr="00B129DD">
          <w:rPr>
            <w:rStyle w:val="Hipercze"/>
            <w:rFonts w:asciiTheme="minorHAnsi" w:hAnsiTheme="minorHAnsi" w:cstheme="minorHAnsi"/>
            <w:sz w:val="20"/>
            <w:szCs w:val="20"/>
          </w:rPr>
          <w:t>marzena.golda@mosir.kielce.pl</w:t>
        </w:r>
      </w:hyperlink>
      <w:r w:rsidRPr="00B129D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3263EC" w14:textId="699291EB" w:rsidR="0041027D" w:rsidRPr="00C77119" w:rsidRDefault="00C77119" w:rsidP="00C77119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C77119">
        <w:rPr>
          <w:rFonts w:asciiTheme="minorHAnsi" w:hAnsiTheme="minorHAnsi" w:cstheme="minorHAnsi"/>
        </w:rPr>
        <w:t>Małgorz</w:t>
      </w:r>
      <w:r>
        <w:rPr>
          <w:rFonts w:asciiTheme="minorHAnsi" w:hAnsiTheme="minorHAnsi" w:cstheme="minorHAnsi"/>
        </w:rPr>
        <w:t xml:space="preserve">ata Bęben - </w:t>
      </w:r>
      <w:r w:rsidRPr="00C77119">
        <w:rPr>
          <w:rFonts w:asciiTheme="minorHAnsi" w:hAnsiTheme="minorHAnsi" w:cstheme="minorHAnsi"/>
        </w:rPr>
        <w:t xml:space="preserve">basen letni ul. Szczecińska 1, </w:t>
      </w:r>
      <w:r>
        <w:rPr>
          <w:rFonts w:asciiTheme="minorHAnsi" w:hAnsiTheme="minorHAnsi" w:cstheme="minorHAnsi"/>
        </w:rPr>
        <w:t xml:space="preserve"> tel.:  41 367 67 25, </w:t>
      </w:r>
      <w:r w:rsidRPr="00FE17F0">
        <w:rPr>
          <w:rFonts w:asciiTheme="minorHAnsi" w:hAnsiTheme="minorHAnsi" w:cstheme="minorHAnsi"/>
        </w:rPr>
        <w:t xml:space="preserve">e-mail: </w:t>
      </w:r>
      <w:hyperlink r:id="rId14" w:history="1">
        <w:r w:rsidRPr="00FE17F0">
          <w:rPr>
            <w:rStyle w:val="Hipercze"/>
            <w:rFonts w:asciiTheme="minorHAnsi" w:hAnsiTheme="minorHAnsi" w:cstheme="minorHAnsi"/>
          </w:rPr>
          <w:t>orka@mosir.kielce.pl</w:t>
        </w:r>
      </w:hyperlink>
      <w:r w:rsidRPr="00FE17F0">
        <w:rPr>
          <w:rFonts w:asciiTheme="minorHAnsi" w:hAnsiTheme="minorHAnsi" w:cstheme="minorHAnsi"/>
        </w:rPr>
        <w:t xml:space="preserve"> </w:t>
      </w:r>
    </w:p>
    <w:p w14:paraId="393026C8" w14:textId="407FE805" w:rsidR="0041027D" w:rsidRPr="00B129DD" w:rsidRDefault="0041027D" w:rsidP="0041027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Wykonawca oświadcza, że osobą uprawnioną do kontaktów z Zamawiającym  w zakresie wynikającym </w:t>
      </w:r>
      <w:r w:rsidR="00B22B89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z niniejszej umowy jest: ………………………………tel.: ……………… adres e-mail: ………………………@...............</w:t>
      </w:r>
      <w:r w:rsidR="00B22B89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</w:t>
      </w:r>
    </w:p>
    <w:p w14:paraId="074C9C87" w14:textId="77777777" w:rsidR="0041027D" w:rsidRPr="00B129DD" w:rsidRDefault="0041027D" w:rsidP="0041027D">
      <w:pPr>
        <w:spacing w:after="0" w:line="240" w:lineRule="auto"/>
        <w:rPr>
          <w:rFonts w:asciiTheme="minorHAnsi" w:hAnsiTheme="minorHAnsi" w:cstheme="minorHAnsi"/>
          <w:b/>
        </w:rPr>
      </w:pPr>
    </w:p>
    <w:p w14:paraId="211DA0AA" w14:textId="5BDAF6A4" w:rsidR="0041027D" w:rsidRPr="00B129DD" w:rsidRDefault="00715161" w:rsidP="0041027D">
      <w:pPr>
        <w:spacing w:after="0" w:line="240" w:lineRule="auto"/>
        <w:ind w:firstLin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  <w:r w:rsidR="0041027D" w:rsidRPr="00B129DD">
        <w:rPr>
          <w:rFonts w:asciiTheme="minorHAnsi" w:hAnsiTheme="minorHAnsi" w:cstheme="minorHAnsi"/>
          <w:b/>
        </w:rPr>
        <w:t>.</w:t>
      </w:r>
    </w:p>
    <w:p w14:paraId="08A96763" w14:textId="77777777" w:rsidR="0041027D" w:rsidRPr="00B129DD" w:rsidRDefault="0041027D" w:rsidP="0041027D">
      <w:pPr>
        <w:spacing w:after="0" w:line="240" w:lineRule="auto"/>
        <w:ind w:firstLine="240"/>
        <w:jc w:val="center"/>
        <w:rPr>
          <w:rFonts w:asciiTheme="minorHAnsi" w:hAnsiTheme="minorHAnsi" w:cstheme="minorHAnsi"/>
          <w:b/>
        </w:rPr>
      </w:pPr>
    </w:p>
    <w:p w14:paraId="65EFFB55" w14:textId="77777777" w:rsidR="0041027D" w:rsidRPr="00B129DD" w:rsidRDefault="0041027D" w:rsidP="0041027D">
      <w:pPr>
        <w:spacing w:after="0" w:line="240" w:lineRule="auto"/>
        <w:rPr>
          <w:rFonts w:asciiTheme="minorHAnsi" w:hAnsiTheme="minorHAnsi" w:cstheme="minorHAnsi"/>
        </w:rPr>
      </w:pPr>
      <w:r w:rsidRPr="00B129DD">
        <w:rPr>
          <w:rFonts w:asciiTheme="minorHAnsi" w:hAnsiTheme="minorHAnsi" w:cstheme="minorHAnsi"/>
        </w:rPr>
        <w:t xml:space="preserve">Umowa zawarta jest na czas określony, tj. </w:t>
      </w:r>
      <w:r w:rsidRPr="00B129DD">
        <w:rPr>
          <w:rFonts w:asciiTheme="minorHAnsi" w:hAnsiTheme="minorHAnsi" w:cstheme="minorHAnsi"/>
          <w:b/>
        </w:rPr>
        <w:t>od dnia ………………………do dnia ……………………..</w:t>
      </w:r>
    </w:p>
    <w:p w14:paraId="4289D8D3" w14:textId="77777777" w:rsidR="0041027D" w:rsidRPr="00B129DD" w:rsidRDefault="0041027D" w:rsidP="0041027D">
      <w:pPr>
        <w:spacing w:after="0" w:line="240" w:lineRule="auto"/>
        <w:ind w:firstLine="240"/>
        <w:jc w:val="center"/>
        <w:rPr>
          <w:rFonts w:asciiTheme="minorHAnsi" w:hAnsiTheme="minorHAnsi" w:cstheme="minorHAnsi"/>
          <w:b/>
        </w:rPr>
      </w:pPr>
    </w:p>
    <w:p w14:paraId="3D4FF48A" w14:textId="583884DA" w:rsidR="0041027D" w:rsidRPr="00B129DD" w:rsidRDefault="00715161" w:rsidP="0041027D">
      <w:pPr>
        <w:spacing w:after="0" w:line="240" w:lineRule="auto"/>
        <w:ind w:firstLine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12</w:t>
      </w:r>
      <w:r w:rsidR="0041027D" w:rsidRPr="00B129DD">
        <w:rPr>
          <w:rFonts w:asciiTheme="minorHAnsi" w:hAnsiTheme="minorHAnsi" w:cstheme="minorHAnsi"/>
          <w:b/>
        </w:rPr>
        <w:t>.</w:t>
      </w:r>
    </w:p>
    <w:p w14:paraId="3F651C76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2501BBE7" w14:textId="77777777" w:rsidR="0041027D" w:rsidRPr="00B129DD" w:rsidRDefault="0041027D" w:rsidP="0041027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Wszelkie zmiany niniejszej umowy wymagają zachowania formy pisemnej pod rygorem nieważności.</w:t>
      </w:r>
    </w:p>
    <w:p w14:paraId="4E924903" w14:textId="77777777" w:rsidR="0041027D" w:rsidRPr="00B129DD" w:rsidRDefault="0041027D" w:rsidP="0041027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 sprawach nieuregulowanych niniejszą umową mają zastosowanie przepisy Kodeksu Cywilnego.</w:t>
      </w:r>
    </w:p>
    <w:p w14:paraId="5D07C57D" w14:textId="77777777" w:rsidR="0041027D" w:rsidRPr="00B129DD" w:rsidRDefault="0041027D" w:rsidP="0041027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Wszelkie spory wynikłe bądź mogące wyniknąć w związku z realizacją niniejszej umowy będą rozstrzygane w pierwszej kolejności na drodze polubownej. W sytuacji, gdy Strony nie dojdą do porozumienia, spory będą rozstrzygane przez sąd powszechny właściwy dla siedziby Zamawiającego.</w:t>
      </w:r>
    </w:p>
    <w:p w14:paraId="0E303E9B" w14:textId="77777777" w:rsidR="0041027D" w:rsidRPr="00B129DD" w:rsidRDefault="0041027D" w:rsidP="0041027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Umowę sporządzono w dwóch jednobrzmiących egzemplarzach, po jednym dla każdej ze Stron.</w:t>
      </w:r>
    </w:p>
    <w:p w14:paraId="6BDE6CE3" w14:textId="77777777" w:rsidR="0041027D" w:rsidRPr="00B129DD" w:rsidRDefault="0041027D" w:rsidP="0041027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Wykonawca*) wyraża zgodę na przetwarzanie jego danych osobowych przez Administratora Danych Osobowych: Dyrektora Miejskiego Ośrodka Sportu i Rekreacji w Kielcach, w celu związanym z realizacją zamówienia publicznego pn. ….. (</w:t>
      </w:r>
      <w:r w:rsidRPr="00B129DD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wpisać nazwę części zamówienia : I lub II l </w:t>
      </w:r>
      <w:r w:rsidRPr="00B129DD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…………………………………………….…………………………………………………………………..</w:t>
      </w:r>
    </w:p>
    <w:p w14:paraId="4F044397" w14:textId="77777777" w:rsidR="0041027D" w:rsidRPr="00B129DD" w:rsidRDefault="0041027D" w:rsidP="0041027D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129DD">
        <w:rPr>
          <w:rFonts w:asciiTheme="minorHAnsi" w:hAnsiTheme="minorHAnsi" w:cstheme="minorHAnsi"/>
          <w:i/>
        </w:rPr>
        <w:t xml:space="preserve">*) o ile dotyczy </w:t>
      </w:r>
    </w:p>
    <w:p w14:paraId="673E739C" w14:textId="77777777" w:rsidR="0041027D" w:rsidRPr="00B129DD" w:rsidRDefault="0041027D" w:rsidP="00EF268C">
      <w:pPr>
        <w:spacing w:after="0" w:line="240" w:lineRule="auto"/>
        <w:rPr>
          <w:rFonts w:asciiTheme="minorHAnsi" w:hAnsiTheme="minorHAnsi" w:cstheme="minorHAnsi"/>
          <w:b/>
        </w:rPr>
      </w:pPr>
    </w:p>
    <w:p w14:paraId="61E622C7" w14:textId="77777777" w:rsidR="0041027D" w:rsidRPr="00B129DD" w:rsidRDefault="0041027D" w:rsidP="0041027D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129DD">
        <w:rPr>
          <w:rFonts w:asciiTheme="minorHAnsi" w:hAnsiTheme="minorHAnsi" w:cstheme="minorHAnsi"/>
          <w:b/>
        </w:rPr>
        <w:t xml:space="preserve">Zamawiający: </w:t>
      </w:r>
      <w:r w:rsidRPr="00B129DD">
        <w:rPr>
          <w:rFonts w:asciiTheme="minorHAnsi" w:hAnsiTheme="minorHAnsi" w:cstheme="minorHAnsi"/>
          <w:b/>
        </w:rPr>
        <w:tab/>
      </w:r>
      <w:r w:rsidRPr="00B129DD">
        <w:rPr>
          <w:rFonts w:asciiTheme="minorHAnsi" w:hAnsiTheme="minorHAnsi" w:cstheme="minorHAnsi"/>
          <w:b/>
        </w:rPr>
        <w:tab/>
      </w:r>
      <w:r w:rsidRPr="00B129DD">
        <w:rPr>
          <w:rFonts w:asciiTheme="minorHAnsi" w:hAnsiTheme="minorHAnsi" w:cstheme="minorHAnsi"/>
          <w:b/>
        </w:rPr>
        <w:tab/>
      </w:r>
      <w:r w:rsidRPr="00B129DD">
        <w:rPr>
          <w:rFonts w:asciiTheme="minorHAnsi" w:hAnsiTheme="minorHAnsi" w:cstheme="minorHAnsi"/>
          <w:b/>
        </w:rPr>
        <w:tab/>
      </w:r>
      <w:r w:rsidRPr="00B129DD">
        <w:rPr>
          <w:rFonts w:asciiTheme="minorHAnsi" w:hAnsiTheme="minorHAnsi" w:cstheme="minorHAnsi"/>
          <w:b/>
        </w:rPr>
        <w:tab/>
      </w:r>
      <w:r w:rsidRPr="00B129DD">
        <w:rPr>
          <w:rFonts w:asciiTheme="minorHAnsi" w:hAnsiTheme="minorHAnsi" w:cstheme="minorHAnsi"/>
          <w:b/>
        </w:rPr>
        <w:tab/>
      </w:r>
      <w:r w:rsidRPr="00B129DD">
        <w:rPr>
          <w:rFonts w:asciiTheme="minorHAnsi" w:hAnsiTheme="minorHAnsi" w:cstheme="minorHAnsi"/>
          <w:b/>
        </w:rPr>
        <w:tab/>
        <w:t xml:space="preserve">Wykonawca: </w:t>
      </w:r>
      <w:r w:rsidRPr="00B129DD">
        <w:rPr>
          <w:rFonts w:asciiTheme="minorHAnsi" w:hAnsiTheme="minorHAnsi" w:cstheme="minorHAnsi"/>
          <w:b/>
        </w:rPr>
        <w:tab/>
      </w:r>
      <w:r w:rsidRPr="00B129DD">
        <w:rPr>
          <w:rFonts w:asciiTheme="minorHAnsi" w:hAnsiTheme="minorHAnsi" w:cstheme="minorHAnsi"/>
          <w:b/>
        </w:rPr>
        <w:tab/>
      </w:r>
    </w:p>
    <w:p w14:paraId="54D116D7" w14:textId="77777777" w:rsidR="0041027D" w:rsidRPr="00B129DD" w:rsidRDefault="0041027D" w:rsidP="0041027D">
      <w:pPr>
        <w:spacing w:after="0" w:line="240" w:lineRule="auto"/>
        <w:rPr>
          <w:rFonts w:asciiTheme="minorHAnsi" w:hAnsiTheme="minorHAnsi" w:cstheme="minorHAnsi"/>
          <w:b/>
        </w:rPr>
      </w:pPr>
    </w:p>
    <w:p w14:paraId="54F79338" w14:textId="77777777" w:rsidR="00C35797" w:rsidRDefault="00C35797" w:rsidP="0041027D">
      <w:pPr>
        <w:spacing w:after="0" w:line="240" w:lineRule="auto"/>
        <w:rPr>
          <w:rFonts w:asciiTheme="minorHAnsi" w:hAnsiTheme="minorHAnsi" w:cstheme="minorHAnsi"/>
        </w:rPr>
      </w:pPr>
    </w:p>
    <w:p w14:paraId="1457D8B5" w14:textId="77777777" w:rsidR="006D0BD5" w:rsidRDefault="006D0BD5" w:rsidP="0041027D">
      <w:pPr>
        <w:spacing w:after="0" w:line="240" w:lineRule="auto"/>
        <w:rPr>
          <w:rFonts w:asciiTheme="minorHAnsi" w:hAnsiTheme="minorHAnsi" w:cstheme="minorHAnsi"/>
        </w:rPr>
      </w:pPr>
    </w:p>
    <w:p w14:paraId="70821CEA" w14:textId="77777777" w:rsidR="00526739" w:rsidRPr="00B129DD" w:rsidRDefault="00526739" w:rsidP="0041027D">
      <w:pPr>
        <w:spacing w:after="0" w:line="240" w:lineRule="auto"/>
        <w:rPr>
          <w:rFonts w:asciiTheme="minorHAnsi" w:hAnsiTheme="minorHAnsi" w:cstheme="minorHAnsi"/>
        </w:rPr>
      </w:pPr>
    </w:p>
    <w:p w14:paraId="4A9C3890" w14:textId="77777777" w:rsidR="0041027D" w:rsidRPr="00B129DD" w:rsidRDefault="0041027D" w:rsidP="0041027D">
      <w:pPr>
        <w:spacing w:after="0" w:line="240" w:lineRule="auto"/>
        <w:rPr>
          <w:rFonts w:asciiTheme="minorHAnsi" w:hAnsiTheme="minorHAnsi" w:cstheme="minorHAnsi"/>
          <w:i/>
        </w:rPr>
      </w:pPr>
      <w:r w:rsidRPr="00B129DD">
        <w:rPr>
          <w:rFonts w:asciiTheme="minorHAnsi" w:hAnsiTheme="minorHAnsi" w:cstheme="minorHAnsi"/>
          <w:i/>
        </w:rPr>
        <w:t>Kontrasygnata Głównej Księgowej Zamawiającego : ……………………..………………</w:t>
      </w:r>
      <w:r w:rsidRPr="00B129DD">
        <w:rPr>
          <w:rFonts w:asciiTheme="minorHAnsi" w:hAnsiTheme="minorHAnsi" w:cstheme="minorHAnsi"/>
          <w:i/>
        </w:rPr>
        <w:tab/>
      </w:r>
      <w:r w:rsidRPr="00B129DD">
        <w:rPr>
          <w:rFonts w:asciiTheme="minorHAnsi" w:hAnsiTheme="minorHAnsi" w:cstheme="minorHAnsi"/>
          <w:i/>
        </w:rPr>
        <w:tab/>
      </w:r>
    </w:p>
    <w:p w14:paraId="6632DA61" w14:textId="77777777" w:rsidR="00D57356" w:rsidRDefault="00D57356"/>
    <w:sectPr w:rsidR="00D57356" w:rsidSect="00FE17F0">
      <w:footerReference w:type="default" r:id="rId15"/>
      <w:pgSz w:w="11906" w:h="16838"/>
      <w:pgMar w:top="426" w:right="1417" w:bottom="142" w:left="1417" w:header="708" w:footer="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14E4ED3" w16cex:dateUtc="2023-11-12T2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EAAF4D" w16cid:durableId="614E4ED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FF0E8" w14:textId="77777777" w:rsidR="003979DA" w:rsidRDefault="003979DA" w:rsidP="000761BD">
      <w:pPr>
        <w:spacing w:after="0" w:line="240" w:lineRule="auto"/>
      </w:pPr>
      <w:r>
        <w:separator/>
      </w:r>
    </w:p>
  </w:endnote>
  <w:endnote w:type="continuationSeparator" w:id="0">
    <w:p w14:paraId="5D89A817" w14:textId="77777777" w:rsidR="003979DA" w:rsidRDefault="003979DA" w:rsidP="0007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843444"/>
      <w:docPartObj>
        <w:docPartGallery w:val="Page Numbers (Bottom of Page)"/>
        <w:docPartUnique/>
      </w:docPartObj>
    </w:sdtPr>
    <w:sdtEndPr/>
    <w:sdtContent>
      <w:p w14:paraId="73B40C5F" w14:textId="77777777" w:rsidR="003979DA" w:rsidRDefault="003979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0E0">
          <w:rPr>
            <w:noProof/>
          </w:rPr>
          <w:t>6</w:t>
        </w:r>
        <w:r>
          <w:fldChar w:fldCharType="end"/>
        </w:r>
      </w:p>
    </w:sdtContent>
  </w:sdt>
  <w:p w14:paraId="5D4B8468" w14:textId="77777777" w:rsidR="003979DA" w:rsidRDefault="003979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F27AF" w14:textId="77777777" w:rsidR="003979DA" w:rsidRDefault="003979DA" w:rsidP="000761BD">
      <w:pPr>
        <w:spacing w:after="0" w:line="240" w:lineRule="auto"/>
      </w:pPr>
      <w:r>
        <w:separator/>
      </w:r>
    </w:p>
  </w:footnote>
  <w:footnote w:type="continuationSeparator" w:id="0">
    <w:p w14:paraId="1E164361" w14:textId="77777777" w:rsidR="003979DA" w:rsidRDefault="003979DA" w:rsidP="00076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9EB"/>
    <w:multiLevelType w:val="hybridMultilevel"/>
    <w:tmpl w:val="64F0B5DA"/>
    <w:lvl w:ilvl="0" w:tplc="AE348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4DD"/>
    <w:multiLevelType w:val="hybridMultilevel"/>
    <w:tmpl w:val="D7D20E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E7BC0"/>
    <w:multiLevelType w:val="multilevel"/>
    <w:tmpl w:val="ABE84E9A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theme="minorHAnsi" w:hint="default"/>
        <w:b w:val="0"/>
        <w:i w:val="0"/>
        <w:color w:val="00000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95D416B"/>
    <w:multiLevelType w:val="hybridMultilevel"/>
    <w:tmpl w:val="3FD8C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C5119"/>
    <w:multiLevelType w:val="hybridMultilevel"/>
    <w:tmpl w:val="E668C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780E"/>
    <w:multiLevelType w:val="hybridMultilevel"/>
    <w:tmpl w:val="10E0E9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CE0B56"/>
    <w:multiLevelType w:val="hybridMultilevel"/>
    <w:tmpl w:val="52D8ADC4"/>
    <w:lvl w:ilvl="0" w:tplc="FC4A35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E743D6"/>
    <w:multiLevelType w:val="hybridMultilevel"/>
    <w:tmpl w:val="5B4E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45947"/>
    <w:multiLevelType w:val="hybridMultilevel"/>
    <w:tmpl w:val="A61ACDF4"/>
    <w:lvl w:ilvl="0" w:tplc="AE348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B2847"/>
    <w:multiLevelType w:val="hybridMultilevel"/>
    <w:tmpl w:val="3FD8CD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412EE1"/>
    <w:multiLevelType w:val="hybridMultilevel"/>
    <w:tmpl w:val="4156E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71B39"/>
    <w:multiLevelType w:val="hybridMultilevel"/>
    <w:tmpl w:val="08C0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B5AEA"/>
    <w:multiLevelType w:val="multilevel"/>
    <w:tmpl w:val="05889680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eastAsia="Times New Roman" w:hAnsiTheme="minorHAnsi" w:cstheme="minorHAnsi" w:hint="default"/>
        <w:b w:val="0"/>
        <w:i w:val="0"/>
        <w:color w:val="000000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3AC01733"/>
    <w:multiLevelType w:val="hybridMultilevel"/>
    <w:tmpl w:val="D4069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D011D8"/>
    <w:multiLevelType w:val="multilevel"/>
    <w:tmpl w:val="BFFEEF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5902CE9"/>
    <w:multiLevelType w:val="hybridMultilevel"/>
    <w:tmpl w:val="63649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87CC9"/>
    <w:multiLevelType w:val="hybridMultilevel"/>
    <w:tmpl w:val="4FC21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01142"/>
    <w:multiLevelType w:val="hybridMultilevel"/>
    <w:tmpl w:val="8CECC09A"/>
    <w:lvl w:ilvl="0" w:tplc="E45C45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1A1FA9"/>
    <w:multiLevelType w:val="hybridMultilevel"/>
    <w:tmpl w:val="BDDAF5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34248"/>
    <w:multiLevelType w:val="hybridMultilevel"/>
    <w:tmpl w:val="83526C9E"/>
    <w:lvl w:ilvl="0" w:tplc="7450AC2E">
      <w:start w:val="1"/>
      <w:numFmt w:val="decimal"/>
      <w:lvlText w:val="%1)"/>
      <w:lvlJc w:val="left"/>
      <w:pPr>
        <w:ind w:left="78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4CC7618"/>
    <w:multiLevelType w:val="hybridMultilevel"/>
    <w:tmpl w:val="A0C8A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E4EEB"/>
    <w:multiLevelType w:val="hybridMultilevel"/>
    <w:tmpl w:val="8B085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EACD87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B234C"/>
    <w:multiLevelType w:val="hybridMultilevel"/>
    <w:tmpl w:val="7E14580A"/>
    <w:lvl w:ilvl="0" w:tplc="DDB4BD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21"/>
  </w:num>
  <w:num w:numId="5">
    <w:abstractNumId w:val="17"/>
  </w:num>
  <w:num w:numId="6">
    <w:abstractNumId w:val="16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19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9"/>
  </w:num>
  <w:num w:numId="17">
    <w:abstractNumId w:val="1"/>
  </w:num>
  <w:num w:numId="18">
    <w:abstractNumId w:val="6"/>
  </w:num>
  <w:num w:numId="19">
    <w:abstractNumId w:val="15"/>
  </w:num>
  <w:num w:numId="20">
    <w:abstractNumId w:val="22"/>
  </w:num>
  <w:num w:numId="21">
    <w:abstractNumId w:val="4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7D"/>
    <w:rsid w:val="000761BD"/>
    <w:rsid w:val="00103502"/>
    <w:rsid w:val="001039C4"/>
    <w:rsid w:val="00117E22"/>
    <w:rsid w:val="00164C73"/>
    <w:rsid w:val="001D6491"/>
    <w:rsid w:val="002407E6"/>
    <w:rsid w:val="00263163"/>
    <w:rsid w:val="002853C6"/>
    <w:rsid w:val="00291B1C"/>
    <w:rsid w:val="002D68D4"/>
    <w:rsid w:val="00311A0E"/>
    <w:rsid w:val="00342C76"/>
    <w:rsid w:val="003979DA"/>
    <w:rsid w:val="003B5780"/>
    <w:rsid w:val="004005F9"/>
    <w:rsid w:val="0041027D"/>
    <w:rsid w:val="00462EAD"/>
    <w:rsid w:val="004708F7"/>
    <w:rsid w:val="004B170A"/>
    <w:rsid w:val="004E761B"/>
    <w:rsid w:val="00526739"/>
    <w:rsid w:val="005B50E0"/>
    <w:rsid w:val="006869C3"/>
    <w:rsid w:val="006D0BD5"/>
    <w:rsid w:val="00715161"/>
    <w:rsid w:val="00767203"/>
    <w:rsid w:val="007A67E4"/>
    <w:rsid w:val="008366E8"/>
    <w:rsid w:val="00891296"/>
    <w:rsid w:val="009B486E"/>
    <w:rsid w:val="00A10CA6"/>
    <w:rsid w:val="00B22B89"/>
    <w:rsid w:val="00C04C80"/>
    <w:rsid w:val="00C35797"/>
    <w:rsid w:val="00C77119"/>
    <w:rsid w:val="00D57356"/>
    <w:rsid w:val="00D74222"/>
    <w:rsid w:val="00E064E2"/>
    <w:rsid w:val="00E93B97"/>
    <w:rsid w:val="00EB3586"/>
    <w:rsid w:val="00EF268C"/>
    <w:rsid w:val="00EF58F5"/>
    <w:rsid w:val="00F60421"/>
    <w:rsid w:val="00F93475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9A01A"/>
  <w15:chartTrackingRefBased/>
  <w15:docId w15:val="{63868885-1518-4A28-89FC-5F76CDB6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2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1027D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10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1027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1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1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6E8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6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6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8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hajdukiewicz@mosir.kielce.pl" TargetMode="External"/><Relationship Id="rId13" Type="http://schemas.openxmlformats.org/officeDocument/2006/relationships/hyperlink" Target="mailto:marzena.golda@mosir.kie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otr.janus@mosir.kielce.pl" TargetMode="External"/><Relationship Id="rId12" Type="http://schemas.openxmlformats.org/officeDocument/2006/relationships/hyperlink" Target="mailto:dariusz.wozniak@mosir.kielce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ojciech.kopciara@mosir.kielc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orka@mosir.kielce.pl" TargetMode="Externa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marzena.golda@mosir.kielce.pl" TargetMode="External"/><Relationship Id="rId14" Type="http://schemas.openxmlformats.org/officeDocument/2006/relationships/hyperlink" Target="mailto:orka@mosir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EAD4A8BB</Template>
  <TotalTime>18</TotalTime>
  <Pages>6</Pages>
  <Words>3581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25019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Włodarczyk</dc:creator>
  <cp:keywords/>
  <dc:description/>
  <cp:lastModifiedBy>Krzysztof Włodarczyk</cp:lastModifiedBy>
  <cp:revision>31</cp:revision>
  <dcterms:created xsi:type="dcterms:W3CDTF">2023-11-13T08:14:00Z</dcterms:created>
  <dcterms:modified xsi:type="dcterms:W3CDTF">2024-10-29T08:01:00Z</dcterms:modified>
</cp:coreProperties>
</file>