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9D6675B" w14:textId="77777777" w:rsidR="00DA12D2" w:rsidRPr="001D7D05" w:rsidRDefault="00DA12D2" w:rsidP="00DA12D2">
      <w:pPr>
        <w:suppressAutoHyphens w:val="0"/>
        <w:spacing w:line="276" w:lineRule="auto"/>
        <w:jc w:val="center"/>
        <w:rPr>
          <w:rFonts w:ascii="Arial" w:eastAsia="Calibri" w:hAnsi="Arial"/>
          <w:b/>
          <w:sz w:val="32"/>
          <w:szCs w:val="32"/>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2094FD57" w14:textId="5D8B6F7E" w:rsidR="00DA12D2" w:rsidRPr="001D7D05" w:rsidRDefault="00DA12D2" w:rsidP="00DA12D2">
      <w:pPr>
        <w:spacing w:line="360" w:lineRule="auto"/>
        <w:jc w:val="center"/>
        <w:rPr>
          <w:rFonts w:ascii="Arial" w:eastAsia="Times New Roman" w:hAnsi="Arial"/>
          <w:b/>
          <w:i/>
          <w:sz w:val="32"/>
          <w:szCs w:val="32"/>
          <w:lang w:eastAsia="hi-IN"/>
        </w:rPr>
      </w:pPr>
      <w:r w:rsidRPr="001D7D05">
        <w:rPr>
          <w:rStyle w:val="markedcontent"/>
          <w:rFonts w:ascii="Arial" w:hAnsi="Arial"/>
          <w:sz w:val="32"/>
          <w:szCs w:val="32"/>
        </w:rPr>
        <w:t xml:space="preserve">Dostawa </w:t>
      </w:r>
      <w:r w:rsidR="002E347F">
        <w:rPr>
          <w:rStyle w:val="markedcontent"/>
          <w:rFonts w:ascii="Arial" w:hAnsi="Arial"/>
          <w:sz w:val="32"/>
          <w:szCs w:val="32"/>
        </w:rPr>
        <w:t>sprzętu medycznego</w:t>
      </w:r>
      <w:r w:rsidR="004110FB">
        <w:rPr>
          <w:rStyle w:val="markedcontent"/>
          <w:rFonts w:ascii="Arial" w:hAnsi="Arial"/>
          <w:sz w:val="32"/>
          <w:szCs w:val="32"/>
        </w:rPr>
        <w:t xml:space="preserve"> </w:t>
      </w:r>
      <w:r w:rsidR="00F23642">
        <w:rPr>
          <w:rStyle w:val="markedcontent"/>
          <w:rFonts w:ascii="Arial" w:hAnsi="Arial"/>
          <w:sz w:val="32"/>
          <w:szCs w:val="32"/>
        </w:rPr>
        <w:t>- kardiomonitory</w:t>
      </w:r>
    </w:p>
    <w:p w14:paraId="0EC7A51C" w14:textId="77777777" w:rsidR="00DA12D2" w:rsidRPr="001D7D05" w:rsidRDefault="00DA12D2" w:rsidP="00DA12D2">
      <w:pPr>
        <w:suppressAutoHyphens w:val="0"/>
        <w:spacing w:line="276" w:lineRule="auto"/>
        <w:jc w:val="center"/>
        <w:rPr>
          <w:rFonts w:ascii="Arial" w:eastAsia="Times New Roman" w:hAnsi="Arial"/>
          <w:kern w:val="0"/>
          <w:sz w:val="32"/>
          <w:szCs w:val="32"/>
          <w:lang w:eastAsia="pl-PL" w:bidi="ar-SA"/>
        </w:rPr>
      </w:pPr>
    </w:p>
    <w:p w14:paraId="1C15E6FC" w14:textId="22EB66FE"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F23642">
        <w:rPr>
          <w:rFonts w:ascii="Arial" w:eastAsia="Arial" w:hAnsi="Arial"/>
          <w:kern w:val="0"/>
          <w:sz w:val="32"/>
          <w:szCs w:val="32"/>
          <w:u w:val="single"/>
          <w:lang w:eastAsia="pl-PL" w:bidi="ar-SA"/>
        </w:rPr>
        <w:t>65</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7C6A099" w14:textId="2D91E970" w:rsidR="00DA12D2" w:rsidRDefault="00DA12D2" w:rsidP="00DB628E">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F23642">
        <w:rPr>
          <w:rFonts w:ascii="Arial" w:eastAsia="Arial" w:hAnsi="Arial"/>
          <w:kern w:val="0"/>
          <w:szCs w:val="20"/>
          <w:lang w:val="en-US" w:eastAsia="pl-PL" w:bidi="ar-SA"/>
        </w:rPr>
        <w:t>19</w:t>
      </w:r>
      <w:r w:rsidR="00B5128F">
        <w:rPr>
          <w:rFonts w:ascii="Arial" w:eastAsia="Arial" w:hAnsi="Arial"/>
          <w:kern w:val="0"/>
          <w:szCs w:val="20"/>
          <w:lang w:val="en-US" w:eastAsia="pl-PL" w:bidi="ar-SA"/>
        </w:rPr>
        <w:t>.0</w:t>
      </w:r>
      <w:r w:rsidR="002606FE">
        <w:rPr>
          <w:rFonts w:ascii="Arial" w:eastAsia="Arial" w:hAnsi="Arial"/>
          <w:kern w:val="0"/>
          <w:szCs w:val="20"/>
          <w:lang w:val="en-US" w:eastAsia="pl-PL" w:bidi="ar-SA"/>
        </w:rPr>
        <w:t>7</w:t>
      </w:r>
      <w:r w:rsidRPr="001D7D05">
        <w:rPr>
          <w:rFonts w:ascii="Arial" w:eastAsia="Arial" w:hAnsi="Arial"/>
          <w:kern w:val="0"/>
          <w:szCs w:val="20"/>
          <w:lang w:val="en-US" w:eastAsia="pl-PL" w:bidi="ar-SA"/>
        </w:rPr>
        <w:t>.202</w:t>
      </w:r>
      <w:r w:rsidR="003E27CF">
        <w:rPr>
          <w:rFonts w:ascii="Arial" w:eastAsia="Arial" w:hAnsi="Arial"/>
          <w:kern w:val="0"/>
          <w:szCs w:val="20"/>
          <w:lang w:val="en-US" w:eastAsia="pl-PL" w:bidi="ar-SA"/>
        </w:rPr>
        <w:t>4</w:t>
      </w:r>
      <w:r w:rsidRPr="001D7D05">
        <w:rPr>
          <w:rFonts w:ascii="Arial" w:eastAsia="Arial" w:hAnsi="Arial"/>
          <w:kern w:val="0"/>
          <w:szCs w:val="20"/>
          <w:lang w:eastAsia="pl-PL" w:bidi="ar-SA"/>
        </w:rPr>
        <w:t xml:space="preserve"> r.</w:t>
      </w:r>
    </w:p>
    <w:p w14:paraId="05EB921F" w14:textId="77777777" w:rsidR="003E27CF" w:rsidRPr="001D7D05" w:rsidRDefault="003E27CF" w:rsidP="00DB628E">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lastRenderedPageBreak/>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35F50C8F" w14:textId="613B7566"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xml:space="preserve">)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1D7D05">
        <w:rPr>
          <w:rFonts w:ascii="Arial" w:hAnsi="Arial" w:cs="Arial"/>
        </w:rPr>
        <w:t>.</w:t>
      </w:r>
    </w:p>
    <w:p w14:paraId="14EF993A" w14:textId="1C0503E2"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Ogłoszenie i SWZ udostępnione zostały na stronie internetowej</w:t>
      </w:r>
      <w:r w:rsidR="00A0082C">
        <w:rPr>
          <w:rFonts w:ascii="Arial" w:hAnsi="Arial" w:cs="Arial"/>
        </w:rPr>
        <w:t xml:space="preserve"> </w:t>
      </w:r>
      <w:hyperlink r:id="rId8" w:history="1">
        <w:r w:rsidR="00867CCF" w:rsidRPr="00867CCF">
          <w:rPr>
            <w:rStyle w:val="Hipercze"/>
          </w:rPr>
          <w:t>https://platformazakupowa.pl/transakcja/957910</w:t>
        </w:r>
      </w:hyperlink>
      <w:r w:rsidRPr="001D7D05">
        <w:rPr>
          <w:rFonts w:ascii="Arial" w:hAnsi="Arial" w:cs="Arial"/>
        </w:rPr>
        <w:t xml:space="preserve"> od dnia publikacji w Biuletynie Zamówień Publicznych</w:t>
      </w:r>
      <w:r w:rsidR="00B5128F">
        <w:rPr>
          <w:rFonts w:ascii="Arial" w:hAnsi="Arial" w:cs="Arial"/>
        </w:rPr>
        <w:t xml:space="preserve"> </w:t>
      </w:r>
      <w:r w:rsidRPr="001D7D05">
        <w:rPr>
          <w:rFonts w:ascii="Arial" w:hAnsi="Arial" w:cs="Arial"/>
        </w:rPr>
        <w:t>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63352EEF" w:rsidR="00DA12D2" w:rsidRDefault="00B5128F" w:rsidP="00B5128F">
      <w:pPr>
        <w:pStyle w:val="Akapitzlist"/>
        <w:numPr>
          <w:ilvl w:val="3"/>
          <w:numId w:val="2"/>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w:t>
      </w:r>
      <w:r w:rsidRPr="00D90155">
        <w:rPr>
          <w:rFonts w:ascii="Arial" w:hAnsi="Arial" w:cs="Arial"/>
          <w:sz w:val="22"/>
          <w:szCs w:val="22"/>
        </w:rPr>
        <w:t xml:space="preserve">jest dostawa </w:t>
      </w:r>
      <w:r w:rsidR="002E347F" w:rsidRPr="00D90155">
        <w:rPr>
          <w:rFonts w:ascii="Arial" w:hAnsi="Arial" w:cs="Arial"/>
          <w:sz w:val="22"/>
          <w:szCs w:val="22"/>
        </w:rPr>
        <w:t>sprzętu medycznego</w:t>
      </w:r>
      <w:r w:rsidR="00784984" w:rsidRPr="00D90155">
        <w:rPr>
          <w:rFonts w:ascii="Arial" w:hAnsi="Arial" w:cs="Arial"/>
          <w:sz w:val="22"/>
          <w:szCs w:val="22"/>
        </w:rPr>
        <w:t xml:space="preserve"> </w:t>
      </w:r>
      <w:r w:rsidR="00F23642">
        <w:rPr>
          <w:rFonts w:ascii="Arial" w:hAnsi="Arial" w:cs="Arial"/>
          <w:sz w:val="22"/>
          <w:szCs w:val="22"/>
        </w:rPr>
        <w:t xml:space="preserve">– kardiomonitory </w:t>
      </w:r>
      <w:r w:rsidR="003E27CF">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sidR="00645D61">
        <w:rPr>
          <w:rFonts w:ascii="Arial" w:hAnsi="Arial"/>
          <w:sz w:val="22"/>
          <w:szCs w:val="22"/>
        </w:rPr>
        <w:t xml:space="preserve"> </w:t>
      </w:r>
    </w:p>
    <w:p w14:paraId="6C81B4D1" w14:textId="77777777" w:rsidR="00DA12D2" w:rsidRPr="00D90155" w:rsidRDefault="00DA12D2" w:rsidP="00DA12D2">
      <w:pPr>
        <w:pStyle w:val="Akapitzlist"/>
        <w:numPr>
          <w:ilvl w:val="0"/>
          <w:numId w:val="2"/>
        </w:numPr>
        <w:spacing w:line="276" w:lineRule="auto"/>
        <w:ind w:left="426" w:hanging="426"/>
        <w:jc w:val="both"/>
        <w:rPr>
          <w:rFonts w:ascii="Arial" w:hAnsi="Arial" w:cs="Arial"/>
          <w:sz w:val="22"/>
          <w:szCs w:val="22"/>
        </w:rPr>
      </w:pPr>
      <w:r w:rsidRPr="00D90155">
        <w:rPr>
          <w:rFonts w:ascii="Arial" w:hAnsi="Arial" w:cs="Arial"/>
          <w:sz w:val="22"/>
          <w:szCs w:val="22"/>
        </w:rPr>
        <w:t>Kody zgodne ze Wspólnym Słownikiem Zamówień (CPV):</w:t>
      </w:r>
    </w:p>
    <w:p w14:paraId="4F41F818" w14:textId="742916A5" w:rsidR="002E347F" w:rsidRPr="00D90155" w:rsidRDefault="00CB1EE4" w:rsidP="002E347F">
      <w:pPr>
        <w:pStyle w:val="Akapitzlist"/>
        <w:spacing w:line="276" w:lineRule="auto"/>
        <w:ind w:left="426"/>
        <w:jc w:val="both"/>
        <w:rPr>
          <w:rFonts w:ascii="Arial" w:hAnsi="Arial" w:cs="Arial"/>
          <w:sz w:val="22"/>
          <w:szCs w:val="22"/>
        </w:rPr>
      </w:pPr>
      <w:r w:rsidRPr="00D90155">
        <w:rPr>
          <w:rFonts w:ascii="Arial" w:hAnsi="Arial" w:cs="Arial"/>
          <w:sz w:val="22"/>
          <w:szCs w:val="22"/>
        </w:rPr>
        <w:t>33</w:t>
      </w:r>
      <w:r w:rsidR="00F23642">
        <w:rPr>
          <w:rFonts w:ascii="Arial" w:hAnsi="Arial" w:cs="Arial"/>
          <w:sz w:val="22"/>
          <w:szCs w:val="22"/>
        </w:rPr>
        <w:t>123210-3 Urządzenia do monitorowania czynności serca</w:t>
      </w:r>
    </w:p>
    <w:p w14:paraId="4B7F9F6D"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możliwości zawarcia umowy ramowej.</w:t>
      </w:r>
    </w:p>
    <w:p w14:paraId="7A13F08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dopuszcza składania ofert wariantowych.</w:t>
      </w:r>
    </w:p>
    <w:p w14:paraId="6A00A797"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przeprowadzenia aukcji elektronicznej.</w:t>
      </w:r>
    </w:p>
    <w:p w14:paraId="362A3F9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0DD78298"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05A42DC0" w14:textId="77777777" w:rsidR="004110FB" w:rsidRDefault="00DA12D2" w:rsidP="004110FB">
      <w:pPr>
        <w:pStyle w:val="Standard"/>
        <w:numPr>
          <w:ilvl w:val="0"/>
          <w:numId w:val="3"/>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00371279" w14:textId="6DE3C256" w:rsidR="004110FB" w:rsidRPr="00867CCF" w:rsidRDefault="004110FB" w:rsidP="004110FB">
      <w:pPr>
        <w:pStyle w:val="Standard"/>
        <w:numPr>
          <w:ilvl w:val="0"/>
          <w:numId w:val="3"/>
        </w:numPr>
        <w:spacing w:after="0"/>
        <w:ind w:left="426" w:hanging="426"/>
        <w:jc w:val="both"/>
        <w:rPr>
          <w:rFonts w:ascii="Arial" w:hAnsi="Arial" w:cs="Arial"/>
        </w:rPr>
      </w:pPr>
      <w:r w:rsidRPr="00867CCF">
        <w:rPr>
          <w:rFonts w:ascii="Arial" w:hAnsi="Arial" w:cs="Arial"/>
        </w:rPr>
        <w:t xml:space="preserve">Powody niedokonania podziału zamówienia na części: </w:t>
      </w:r>
      <w:r w:rsidRPr="00867CCF">
        <w:rPr>
          <w:rFonts w:ascii="Arial" w:eastAsia="SimSun" w:hAnsi="Arial" w:cs="Arial"/>
          <w:kern w:val="0"/>
          <w:lang w:bidi="ar"/>
        </w:rPr>
        <w:t>Zamawiający nie dokonał podziału zamówienia na części ze względu na to, że</w:t>
      </w:r>
      <w:r w:rsidR="00F97CB8" w:rsidRPr="00867CCF">
        <w:rPr>
          <w:rFonts w:ascii="Arial" w:eastAsia="SimSun" w:hAnsi="Arial" w:cs="Arial"/>
          <w:kern w:val="0"/>
          <w:lang w:bidi="ar"/>
        </w:rPr>
        <w:t xml:space="preserve"> (sprzęt zakupiony w przedmiotowym postępowaniu musi być wzajemnie ze sobą kompatybilny </w:t>
      </w:r>
      <w:r w:rsidR="00DA2813" w:rsidRPr="00867CCF">
        <w:rPr>
          <w:rFonts w:ascii="Arial" w:eastAsia="SimSun" w:hAnsi="Arial" w:cs="Arial"/>
          <w:kern w:val="0"/>
          <w:lang w:bidi="ar"/>
        </w:rPr>
        <w:t>i</w:t>
      </w:r>
      <w:r w:rsidRPr="00867CCF">
        <w:rPr>
          <w:rFonts w:ascii="Arial" w:eastAsia="SimSun" w:hAnsi="Arial" w:cs="Arial"/>
          <w:kern w:val="0"/>
          <w:lang w:bidi="ar"/>
        </w:rPr>
        <w:t xml:space="preserve"> </w:t>
      </w:r>
      <w:r w:rsidRPr="00867CCF">
        <w:rPr>
          <w:rFonts w:ascii="Arial" w:eastAsia="SimSun" w:hAnsi="Arial" w:cs="Arial"/>
          <w:color w:val="000000"/>
          <w:kern w:val="0"/>
          <w:lang w:bidi="ar"/>
        </w:rPr>
        <w:t xml:space="preserve">podział taki groziłby </w:t>
      </w:r>
      <w:r w:rsidR="00DA2813" w:rsidRPr="00867CCF">
        <w:rPr>
          <w:rFonts w:ascii="Arial" w:eastAsia="SimSun" w:hAnsi="Arial" w:cs="Arial"/>
          <w:color w:val="000000"/>
          <w:kern w:val="0"/>
          <w:lang w:bidi="ar"/>
        </w:rPr>
        <w:t>brakiem możliwości współpracy poszczególnych urządzeń.</w:t>
      </w:r>
      <w:r w:rsidRPr="00867CCF">
        <w:rPr>
          <w:rFonts w:ascii="Arial" w:eastAsia="SimSun" w:hAnsi="Arial" w:cs="Arial"/>
          <w:color w:val="000000"/>
          <w:kern w:val="0"/>
          <w:lang w:bidi="ar"/>
        </w:rPr>
        <w:t>. Niedokonanie podziału zamówienia podyktowane jest względami technicznymi, organizacyjnym oraz charakterem przedmiotu zamówienia.</w:t>
      </w:r>
      <w:r w:rsidR="00DA2813" w:rsidRPr="00867CCF">
        <w:rPr>
          <w:rFonts w:ascii="Arial" w:eastAsia="SimSun" w:hAnsi="Arial" w:cs="Arial"/>
          <w:color w:val="000000"/>
          <w:kern w:val="0"/>
          <w:lang w:bidi="ar"/>
        </w:rPr>
        <w:t xml:space="preserve"> (wyposażenie pracowni endoskopowej)</w:t>
      </w:r>
      <w:r w:rsidR="00D90155" w:rsidRPr="00867CCF">
        <w:rPr>
          <w:rFonts w:ascii="Arial" w:eastAsia="SimSun" w:hAnsi="Arial" w:cs="Arial"/>
          <w:color w:val="000000"/>
          <w:kern w:val="0"/>
          <w:lang w:bidi="ar"/>
        </w:rPr>
        <w:t>.</w:t>
      </w:r>
      <w:r w:rsidR="00DA2813" w:rsidRPr="00867CCF">
        <w:rPr>
          <w:rFonts w:ascii="Arial" w:eastAsia="SimSun" w:hAnsi="Arial" w:cs="Arial"/>
          <w:color w:val="000000"/>
          <w:kern w:val="0"/>
          <w:lang w:bidi="ar"/>
        </w:rPr>
        <w:t xml:space="preserve"> </w:t>
      </w:r>
      <w:r w:rsidRPr="00867CCF">
        <w:rPr>
          <w:rFonts w:ascii="Arial" w:eastAsia="SimSun" w:hAnsi="Arial" w:cs="Arial"/>
          <w:color w:val="000000"/>
          <w:kern w:val="0"/>
          <w:lang w:bidi="ar"/>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13244780" w14:textId="77777777" w:rsidR="003E27CF" w:rsidRDefault="00DA12D2" w:rsidP="003E27CF">
      <w:pPr>
        <w:pStyle w:val="Standard"/>
        <w:numPr>
          <w:ilvl w:val="0"/>
          <w:numId w:val="3"/>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lastRenderedPageBreak/>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66BEC574"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F53102">
        <w:rPr>
          <w:rFonts w:ascii="Arial" w:hAnsi="Arial" w:cs="Arial"/>
          <w:sz w:val="22"/>
          <w:szCs w:val="22"/>
        </w:rPr>
        <w:t>35</w:t>
      </w:r>
      <w:r w:rsidRPr="005850A5">
        <w:rPr>
          <w:rFonts w:ascii="Arial" w:hAnsi="Arial" w:cs="Arial"/>
          <w:sz w:val="22"/>
          <w:szCs w:val="22"/>
        </w:rPr>
        <w:t xml:space="preserve"> dni kalendarzowych (zgodnie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382E216"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spełniają warunki 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t>uprawnień do prowadzenia określonej działalności gospodarczej lub zawodowej, o ile wynika to z odrębnych przepisów – Zamawiający nie ustala szczegółowego warunku udziału w postępowaniu.</w:t>
      </w:r>
    </w:p>
    <w:p w14:paraId="4F98CB5B"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sytuacji ekonomicznej lub finansowej</w:t>
      </w:r>
    </w:p>
    <w:p w14:paraId="33BE463D"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25996662"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 xml:space="preserve">zdolności technicznej lub zawodowej </w:t>
      </w:r>
    </w:p>
    <w:p w14:paraId="08F97760" w14:textId="77777777" w:rsidR="00DA12D2" w:rsidRPr="001D7D05" w:rsidRDefault="00DA12D2" w:rsidP="00DA12D2">
      <w:pPr>
        <w:spacing w:line="276" w:lineRule="auto"/>
        <w:ind w:firstLine="720"/>
        <w:rPr>
          <w:rFonts w:ascii="Arial" w:eastAsia="Arial" w:hAnsi="Arial"/>
          <w:sz w:val="22"/>
          <w:szCs w:val="22"/>
        </w:rPr>
      </w:pPr>
      <w:r w:rsidRPr="001D7D05">
        <w:rPr>
          <w:rFonts w:ascii="Arial" w:hAnsi="Arial"/>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lastRenderedPageBreak/>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lastRenderedPageBreak/>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Załącznik nr 5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t xml:space="preserve">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w:t>
      </w:r>
      <w:r w:rsidRPr="001D7D05">
        <w:rPr>
          <w:rFonts w:ascii="Arial" w:eastAsia="Arial" w:hAnsi="Arial"/>
          <w:sz w:val="22"/>
          <w:szCs w:val="22"/>
        </w:rPr>
        <w:lastRenderedPageBreak/>
        <w:t>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77777777"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załącznik nr 6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77777777"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7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lastRenderedPageBreak/>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Pr="001D7D05"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7B653445" w14:textId="3C271B3A" w:rsidR="005C1D2E" w:rsidRPr="00867CCF" w:rsidRDefault="00645D61" w:rsidP="00F94A39">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867CCF">
        <w:rPr>
          <w:rFonts w:ascii="Arial" w:eastAsia="CIDFont+F6" w:hAnsi="Arial" w:cs="Arial"/>
          <w:color w:val="000000"/>
          <w:sz w:val="22"/>
          <w:szCs w:val="22"/>
          <w:lang w:eastAsia="pl-PL"/>
        </w:rPr>
        <w:t xml:space="preserve">- Certyfikat CE lub równoważny </w:t>
      </w:r>
    </w:p>
    <w:p w14:paraId="5712A533" w14:textId="064D00CB" w:rsidR="00F420DF" w:rsidRPr="00867CCF" w:rsidRDefault="00F420DF" w:rsidP="00867CCF">
      <w:pPr>
        <w:pStyle w:val="Akapitzlist"/>
        <w:suppressAutoHyphens w:val="0"/>
        <w:autoSpaceDE w:val="0"/>
        <w:adjustRightInd w:val="0"/>
        <w:ind w:left="708"/>
        <w:jc w:val="both"/>
        <w:rPr>
          <w:rFonts w:ascii="Arial" w:eastAsia="CIDFont+F6" w:hAnsi="Arial" w:cs="Arial"/>
          <w:color w:val="000000"/>
          <w:sz w:val="22"/>
          <w:szCs w:val="22"/>
          <w:lang w:eastAsia="pl-PL"/>
        </w:rPr>
      </w:pPr>
      <w:r w:rsidRPr="00867CCF">
        <w:rPr>
          <w:rFonts w:ascii="Arial" w:eastAsia="CIDFont+F6" w:hAnsi="Arial" w:cs="Arial"/>
          <w:i/>
          <w:iCs/>
          <w:color w:val="000000"/>
          <w:sz w:val="22"/>
          <w:szCs w:val="22"/>
          <w:lang w:eastAsia="pl-PL"/>
        </w:rPr>
        <w:t>-</w:t>
      </w:r>
      <w:r w:rsidRPr="00867CCF">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867CCF">
        <w:rPr>
          <w:rFonts w:ascii="Arial" w:eastAsia="CIDFont+F6" w:hAnsi="Arial"/>
          <w:color w:val="000000" w:themeColor="text1"/>
          <w:sz w:val="22"/>
          <w:szCs w:val="22"/>
          <w:lang w:eastAsia="pl-PL"/>
        </w:rPr>
        <w:t xml:space="preserve"> - </w:t>
      </w:r>
      <w:r w:rsidRPr="00867CCF">
        <w:rPr>
          <w:rFonts w:ascii="Arial" w:eastAsia="CIDFont+F6" w:hAnsi="Arial"/>
          <w:b/>
          <w:bCs/>
          <w:color w:val="000000" w:themeColor="text1"/>
          <w:sz w:val="22"/>
          <w:szCs w:val="22"/>
          <w:lang w:eastAsia="pl-PL"/>
        </w:rPr>
        <w:t>Wykonawca składa oświadczenie na własnym druku.</w:t>
      </w:r>
      <w:r w:rsidRPr="00867CCF">
        <w:rPr>
          <w:rFonts w:ascii="Arial" w:eastAsia="CIDFont+F6" w:hAnsi="Arial"/>
          <w:color w:val="000000" w:themeColor="text1"/>
          <w:sz w:val="22"/>
          <w:szCs w:val="22"/>
          <w:lang w:eastAsia="pl-PL"/>
        </w:rPr>
        <w:t xml:space="preserve"> </w:t>
      </w:r>
    </w:p>
    <w:p w14:paraId="3CFA82CD" w14:textId="7F4337A0" w:rsidR="00DA12D2" w:rsidRPr="001D7D05" w:rsidRDefault="00DA12D2" w:rsidP="00942F05">
      <w:pPr>
        <w:pStyle w:val="Akapitzlist"/>
        <w:numPr>
          <w:ilvl w:val="0"/>
          <w:numId w:val="12"/>
        </w:numPr>
        <w:autoSpaceDE w:val="0"/>
        <w:autoSpaceDN w:val="0"/>
        <w:adjustRightInd w:val="0"/>
        <w:spacing w:line="276" w:lineRule="auto"/>
        <w:ind w:left="426"/>
        <w:contextualSpacing w:val="0"/>
        <w:jc w:val="both"/>
        <w:textAlignment w:val="baseline"/>
        <w:rPr>
          <w:rFonts w:ascii="Arial" w:eastAsia="CIDFont+F6" w:hAnsi="Arial" w:cs="Arial"/>
          <w:sz w:val="22"/>
          <w:szCs w:val="22"/>
          <w:lang w:eastAsia="pl-PL"/>
        </w:rPr>
      </w:pPr>
      <w:r w:rsidRPr="007464F8">
        <w:rPr>
          <w:rFonts w:ascii="Arial" w:eastAsia="CIDFont+F6" w:hAnsi="Arial" w:cs="Arial"/>
          <w:sz w:val="22"/>
          <w:szCs w:val="22"/>
          <w:lang w:eastAsia="pl-PL"/>
        </w:rPr>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7178C0FF" w14:textId="77777777" w:rsidR="00DA12D2" w:rsidRDefault="00DA12D2" w:rsidP="00942F05">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p w14:paraId="2B478575" w14:textId="77777777" w:rsidR="00867CCF" w:rsidRPr="001D7D05" w:rsidRDefault="00867CCF" w:rsidP="00867CCF">
      <w:pPr>
        <w:pStyle w:val="Akapitzlist"/>
        <w:suppressAutoHyphens w:val="0"/>
        <w:autoSpaceDE w:val="0"/>
        <w:autoSpaceDN w:val="0"/>
        <w:adjustRightInd w:val="0"/>
        <w:spacing w:line="276" w:lineRule="auto"/>
        <w:ind w:left="426"/>
        <w:contextualSpacing w:val="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lastRenderedPageBreak/>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4146FB41"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19FA7D8D" w14:textId="1DCF6751" w:rsidR="00F94A39" w:rsidRPr="00867CCF" w:rsidRDefault="00F94A39" w:rsidP="00F94A39">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867CCF">
        <w:rPr>
          <w:rFonts w:ascii="Arial" w:eastAsia="CIDFont+F6" w:hAnsi="Arial" w:cs="Arial"/>
          <w:color w:val="000000"/>
          <w:sz w:val="22"/>
          <w:szCs w:val="22"/>
          <w:lang w:eastAsia="pl-PL"/>
        </w:rPr>
        <w:t xml:space="preserve">- Certyfikat CE lub równoważny </w:t>
      </w:r>
    </w:p>
    <w:p w14:paraId="176259B7" w14:textId="01213655" w:rsidR="00F94A39" w:rsidRPr="00867CCF" w:rsidRDefault="00F94A39" w:rsidP="00867CCF">
      <w:pPr>
        <w:pStyle w:val="Akapitzlist"/>
        <w:suppressAutoHyphens w:val="0"/>
        <w:autoSpaceDE w:val="0"/>
        <w:adjustRightInd w:val="0"/>
        <w:ind w:left="708"/>
        <w:jc w:val="both"/>
        <w:rPr>
          <w:rFonts w:ascii="Arial" w:eastAsia="CIDFont+F6" w:hAnsi="Arial" w:cs="Arial"/>
          <w:color w:val="000000"/>
          <w:sz w:val="22"/>
          <w:szCs w:val="22"/>
          <w:lang w:eastAsia="pl-PL"/>
        </w:rPr>
      </w:pPr>
      <w:r w:rsidRPr="00867CCF">
        <w:rPr>
          <w:rFonts w:ascii="Arial" w:eastAsia="CIDFont+F6" w:hAnsi="Arial" w:cs="Arial"/>
          <w:i/>
          <w:iCs/>
          <w:color w:val="000000"/>
          <w:sz w:val="22"/>
          <w:szCs w:val="22"/>
          <w:lang w:eastAsia="pl-PL"/>
        </w:rPr>
        <w:t>-</w:t>
      </w:r>
      <w:r w:rsidRPr="00867CCF">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867CCF">
        <w:rPr>
          <w:rFonts w:ascii="Arial" w:eastAsia="CIDFont+F6" w:hAnsi="Arial"/>
          <w:color w:val="000000" w:themeColor="text1"/>
          <w:sz w:val="22"/>
          <w:szCs w:val="22"/>
          <w:lang w:eastAsia="pl-PL"/>
        </w:rPr>
        <w:t xml:space="preserve"> - </w:t>
      </w:r>
      <w:r w:rsidRPr="00867CCF">
        <w:rPr>
          <w:rFonts w:ascii="Arial" w:eastAsia="CIDFont+F6" w:hAnsi="Arial"/>
          <w:b/>
          <w:bCs/>
          <w:color w:val="000000" w:themeColor="text1"/>
          <w:sz w:val="22"/>
          <w:szCs w:val="22"/>
          <w:lang w:eastAsia="pl-PL"/>
        </w:rPr>
        <w:t>Wykonawca składa oświadczenie na własnym druku.</w:t>
      </w:r>
      <w:r w:rsidRPr="00867CCF">
        <w:rPr>
          <w:rFonts w:ascii="Arial" w:eastAsia="CIDFont+F6" w:hAnsi="Arial"/>
          <w:color w:val="000000" w:themeColor="text1"/>
          <w:sz w:val="22"/>
          <w:szCs w:val="22"/>
          <w:lang w:eastAsia="pl-PL"/>
        </w:rPr>
        <w:t xml:space="preserve"> </w:t>
      </w:r>
    </w:p>
    <w:p w14:paraId="6FF57FD3"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942F05">
        <w:rPr>
          <w:rFonts w:ascii="Arial" w:hAnsi="Arial"/>
          <w:kern w:val="0"/>
          <w:sz w:val="22"/>
          <w:szCs w:val="22"/>
          <w:lang w:eastAsia="pl-PL"/>
        </w:rPr>
        <w:t xml:space="preserve">8) </w:t>
      </w:r>
      <w:r w:rsidRPr="00942F05">
        <w:rPr>
          <w:rFonts w:ascii="Arial" w:hAnsi="Arial"/>
          <w:kern w:val="0"/>
          <w:sz w:val="22"/>
          <w:szCs w:val="22"/>
          <w:lang w:eastAsia="pl-PL"/>
        </w:rPr>
        <w:tab/>
      </w:r>
      <w:r w:rsidRPr="00942F05">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lastRenderedPageBreak/>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Zamawiający wyznacza następujące osoby do kontaktu z Wykonawcami:</w:t>
      </w:r>
    </w:p>
    <w:p w14:paraId="413735D0" w14:textId="2EDB30B2" w:rsidR="00DA12D2" w:rsidRPr="001D7D05" w:rsidRDefault="003D48B5"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proofErr w:type="spellStart"/>
      <w:r>
        <w:rPr>
          <w:rFonts w:ascii="Arial" w:eastAsia="Times New Roman" w:hAnsi="Arial"/>
          <w:kern w:val="0"/>
          <w:sz w:val="22"/>
          <w:szCs w:val="22"/>
          <w:lang w:val="en-US" w:eastAsia="pl-PL" w:bidi="pl-PL"/>
        </w:rPr>
        <w:t>Trólka</w:t>
      </w:r>
      <w:proofErr w:type="spellEnd"/>
      <w:r>
        <w:rPr>
          <w:rFonts w:ascii="Arial" w:eastAsia="Times New Roman" w:hAnsi="Arial"/>
          <w:kern w:val="0"/>
          <w:sz w:val="22"/>
          <w:szCs w:val="22"/>
          <w:lang w:val="en-US" w:eastAsia="pl-PL" w:bidi="pl-PL"/>
        </w:rPr>
        <w:t xml:space="preserve"> </w:t>
      </w:r>
      <w:r w:rsidR="00DA12D2">
        <w:rPr>
          <w:rFonts w:ascii="Arial" w:eastAsia="Times New Roman" w:hAnsi="Arial"/>
          <w:kern w:val="0"/>
          <w:sz w:val="22"/>
          <w:szCs w:val="22"/>
          <w:lang w:val="en-US" w:eastAsia="pl-PL" w:bidi="pl-PL"/>
        </w:rPr>
        <w:t xml:space="preserve"> </w:t>
      </w:r>
      <w:r w:rsidR="00DA12D2" w:rsidRPr="001D7D05">
        <w:rPr>
          <w:rFonts w:ascii="Arial" w:eastAsia="Times New Roman" w:hAnsi="Arial"/>
          <w:kern w:val="0"/>
          <w:sz w:val="22"/>
          <w:szCs w:val="22"/>
          <w:lang w:val="en-US" w:eastAsia="pl-PL" w:bidi="pl-PL"/>
        </w:rPr>
        <w:t xml:space="preserve">tel. 32 67 40 361, email: </w:t>
      </w:r>
      <w:hyperlink r:id="rId9" w:history="1">
        <w:r w:rsidR="00DA12D2" w:rsidRPr="001D7D05">
          <w:rPr>
            <w:rStyle w:val="Hipercze"/>
            <w:rFonts w:ascii="Arial" w:hAnsi="Arial"/>
            <w:kern w:val="0"/>
            <w:sz w:val="22"/>
            <w:szCs w:val="22"/>
            <w:lang w:val="en-US" w:eastAsia="pl-PL" w:bidi="pl-PL"/>
          </w:rPr>
          <w:t>zampub@szpitalzawiercie.pl</w:t>
        </w:r>
      </w:hyperlink>
    </w:p>
    <w:p w14:paraId="7E183BD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Pr="001D7D05">
          <w:rPr>
            <w:rStyle w:val="Hipercze"/>
            <w:rFonts w:ascii="Arial" w:hAnsi="Arial"/>
            <w:kern w:val="0"/>
            <w:sz w:val="22"/>
            <w:szCs w:val="22"/>
            <w:lang w:eastAsia="pl-PL" w:bidi="pl-PL"/>
          </w:rPr>
          <w:t>https://www.platformazakupowa.pl/pn/szpitalzawiercie</w:t>
        </w:r>
      </w:hyperlink>
      <w:r w:rsidRPr="001D7D05">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1"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0926981D"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F94A39">
        <w:rPr>
          <w:rFonts w:ascii="Arial" w:eastAsia="Times New Roman" w:hAnsi="Arial"/>
          <w:kern w:val="0"/>
          <w:sz w:val="22"/>
          <w:szCs w:val="22"/>
          <w:lang w:eastAsia="pl-PL" w:bidi="pl-PL"/>
        </w:rPr>
        <w:t>65</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10. W uzasadnionym przypadku, (przed terminem składania ofert), Zamawiający dopuszcza możliwość wprowadzenia zmian w treści SWZ. Każda wprowadzona przez Zamawiającego zmiana stanie się częścią SWZ i jest dla Wykonawców wiążąca.</w:t>
      </w:r>
    </w:p>
    <w:p w14:paraId="4A152723" w14:textId="784E2195"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9C4630">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9C4630">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6FEC08D6"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F94A39">
        <w:rPr>
          <w:rFonts w:ascii="Arial" w:eastAsia="CIDFont+F6" w:hAnsi="Arial" w:cs="Arial"/>
          <w:b/>
          <w:sz w:val="22"/>
          <w:szCs w:val="22"/>
          <w:lang w:eastAsia="pl-PL"/>
        </w:rPr>
        <w:t>02</w:t>
      </w:r>
      <w:r w:rsidR="00F45558">
        <w:rPr>
          <w:rFonts w:ascii="Arial" w:eastAsia="CIDFont+F6" w:hAnsi="Arial" w:cs="Arial"/>
          <w:b/>
          <w:sz w:val="22"/>
          <w:szCs w:val="22"/>
          <w:lang w:eastAsia="pl-PL"/>
        </w:rPr>
        <w:t>.</w:t>
      </w:r>
      <w:r w:rsidR="009C4630">
        <w:rPr>
          <w:rFonts w:ascii="Arial" w:eastAsia="CIDFont+F6" w:hAnsi="Arial" w:cs="Arial"/>
          <w:b/>
          <w:sz w:val="22"/>
          <w:szCs w:val="22"/>
          <w:lang w:eastAsia="pl-PL"/>
        </w:rPr>
        <w:t>1</w:t>
      </w:r>
      <w:r w:rsidR="00F94A39">
        <w:rPr>
          <w:rFonts w:ascii="Arial" w:eastAsia="CIDFont+F6" w:hAnsi="Arial" w:cs="Arial"/>
          <w:b/>
          <w:sz w:val="22"/>
          <w:szCs w:val="22"/>
          <w:lang w:eastAsia="pl-PL"/>
        </w:rPr>
        <w:t>1</w:t>
      </w:r>
      <w:r w:rsidR="00F45558">
        <w:rPr>
          <w:rFonts w:ascii="Arial" w:eastAsia="CIDFont+F6" w:hAnsi="Arial" w:cs="Arial"/>
          <w:b/>
          <w:sz w:val="22"/>
          <w:szCs w:val="22"/>
          <w:lang w:eastAsia="pl-PL"/>
        </w:rPr>
        <w:t>.2024</w:t>
      </w:r>
      <w:r w:rsidRPr="001D7D0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7C6E6E6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38EDB69" w14:textId="427D16AE"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2. </w:t>
      </w:r>
      <w:r w:rsidRPr="001D7D05">
        <w:rPr>
          <w:rFonts w:ascii="Arial" w:hAnsi="Arial"/>
          <w:kern w:val="0"/>
          <w:sz w:val="22"/>
          <w:szCs w:val="22"/>
          <w:lang w:eastAsia="pl-PL"/>
        </w:rPr>
        <w:tab/>
      </w:r>
      <w:r w:rsidRPr="001D7D05">
        <w:rPr>
          <w:rFonts w:ascii="Arial" w:hAnsi="Arial"/>
          <w:kern w:val="0"/>
          <w:sz w:val="22"/>
          <w:szCs w:val="22"/>
          <w:lang w:eastAsia="pl-PL"/>
        </w:rPr>
        <w:tab/>
        <w:t xml:space="preserve">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w:t>
      </w:r>
      <w:r w:rsidRPr="001D7D05">
        <w:rPr>
          <w:rFonts w:ascii="Arial" w:hAnsi="Arial"/>
          <w:kern w:val="0"/>
          <w:sz w:val="22"/>
          <w:szCs w:val="22"/>
          <w:lang w:eastAsia="pl-PL"/>
        </w:rPr>
        <w:lastRenderedPageBreak/>
        <w:t>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10. </w:t>
      </w:r>
      <w:r w:rsidRPr="001D7D05">
        <w:rPr>
          <w:rFonts w:ascii="Arial" w:hAnsi="Arial"/>
          <w:kern w:val="0"/>
          <w:sz w:val="22"/>
          <w:szCs w:val="22"/>
          <w:lang w:eastAsia="pl-PL"/>
        </w:rPr>
        <w:tab/>
        <w:t>Wykonawca składa ofertę zgodnie z instrukcją, o której mowa w części VIII pkt. 6 SWZ na</w:t>
      </w:r>
    </w:p>
    <w:p w14:paraId="3DEA2A0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rPr>
        <w:tab/>
      </w:r>
      <w:r w:rsidRPr="001D7D05">
        <w:rPr>
          <w:rFonts w:ascii="Arial" w:hAnsi="Arial"/>
        </w:rPr>
        <w:tab/>
      </w:r>
      <w:hyperlink r:id="rId13" w:history="1">
        <w:r w:rsidRPr="001D7D05">
          <w:rPr>
            <w:rStyle w:val="Hipercze"/>
            <w:rFonts w:ascii="Arial" w:hAnsi="Arial"/>
            <w:kern w:val="0"/>
            <w:sz w:val="22"/>
            <w:szCs w:val="22"/>
            <w:lang w:eastAsia="pl-PL"/>
          </w:rPr>
          <w:t>https://www.platformazakupowa.pl/pn/szpitalzawiercie</w:t>
        </w:r>
      </w:hyperlink>
      <w:r w:rsidRPr="001D7D05">
        <w:rPr>
          <w:rFonts w:ascii="Arial" w:hAnsi="Arial"/>
          <w:kern w:val="0"/>
          <w:sz w:val="22"/>
          <w:szCs w:val="22"/>
          <w:lang w:eastAsia="pl-PL"/>
        </w:rPr>
        <w:t xml:space="preserve"> .</w:t>
      </w:r>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t>
      </w:r>
      <w:r w:rsidRPr="001D7D05">
        <w:rPr>
          <w:rFonts w:ascii="Arial" w:hAnsi="Arial"/>
          <w:kern w:val="0"/>
          <w:sz w:val="22"/>
          <w:szCs w:val="22"/>
          <w:lang w:eastAsia="pl-PL"/>
        </w:rPr>
        <w:lastRenderedPageBreak/>
        <w:t>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5B38ED3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15. Do oferty należy dołączyć:</w:t>
      </w:r>
    </w:p>
    <w:p w14:paraId="31F17DF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187B74C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533AF72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1827F08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F442E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05AD910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A28BD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CDBBB6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44B23C6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04C44CB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ab/>
      </w:r>
      <w:r w:rsidRPr="001D7D05">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51497C74" w14:textId="77777777" w:rsidR="00942F05" w:rsidRDefault="00DA12D2" w:rsidP="00942F05">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 xml:space="preserve">Przedmiotowe środki dowodowe: </w:t>
      </w:r>
    </w:p>
    <w:p w14:paraId="4D1BED95" w14:textId="3A07980E" w:rsidR="00F94A39" w:rsidRPr="00867CCF" w:rsidRDefault="00F94A39" w:rsidP="00F94A39">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867CCF">
        <w:rPr>
          <w:rFonts w:ascii="Arial" w:eastAsia="CIDFont+F6" w:hAnsi="Arial" w:cs="Arial"/>
          <w:color w:val="000000"/>
          <w:sz w:val="22"/>
          <w:szCs w:val="22"/>
          <w:lang w:eastAsia="pl-PL"/>
        </w:rPr>
        <w:t xml:space="preserve">- Certyfikat CE lub równoważny  </w:t>
      </w:r>
    </w:p>
    <w:p w14:paraId="2DF48E17" w14:textId="67186AE2" w:rsidR="00F94A39" w:rsidRPr="00F94A39" w:rsidRDefault="00F94A39" w:rsidP="00F94A39">
      <w:pPr>
        <w:pStyle w:val="Akapitzlist"/>
        <w:suppressAutoHyphens w:val="0"/>
        <w:autoSpaceDE w:val="0"/>
        <w:adjustRightInd w:val="0"/>
        <w:ind w:left="708"/>
        <w:jc w:val="both"/>
        <w:rPr>
          <w:rFonts w:ascii="Arial" w:eastAsia="CIDFont+F6" w:hAnsi="Arial" w:cs="Arial"/>
          <w:color w:val="000000"/>
          <w:sz w:val="22"/>
          <w:szCs w:val="22"/>
          <w:lang w:eastAsia="pl-PL"/>
        </w:rPr>
      </w:pPr>
      <w:r w:rsidRPr="00867CCF">
        <w:rPr>
          <w:rFonts w:ascii="Arial" w:eastAsia="CIDFont+F6" w:hAnsi="Arial" w:cs="Arial"/>
          <w:i/>
          <w:iCs/>
          <w:color w:val="000000"/>
          <w:sz w:val="22"/>
          <w:szCs w:val="22"/>
          <w:lang w:eastAsia="pl-PL"/>
        </w:rPr>
        <w:t>-</w:t>
      </w:r>
      <w:r w:rsidRPr="00867CCF">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867CCF">
        <w:rPr>
          <w:rFonts w:ascii="Arial" w:eastAsia="CIDFont+F6" w:hAnsi="Arial"/>
          <w:color w:val="000000" w:themeColor="text1"/>
          <w:sz w:val="22"/>
          <w:szCs w:val="22"/>
          <w:lang w:eastAsia="pl-PL"/>
        </w:rPr>
        <w:t xml:space="preserve"> - </w:t>
      </w:r>
      <w:r w:rsidRPr="00867CCF">
        <w:rPr>
          <w:rFonts w:ascii="Arial" w:eastAsia="CIDFont+F6" w:hAnsi="Arial"/>
          <w:b/>
          <w:bCs/>
          <w:color w:val="000000" w:themeColor="text1"/>
          <w:sz w:val="22"/>
          <w:szCs w:val="22"/>
          <w:lang w:eastAsia="pl-PL"/>
        </w:rPr>
        <w:t>Wykonawca składa oświadczenie na własnym druku.</w:t>
      </w:r>
      <w:r w:rsidRPr="00867CCF">
        <w:rPr>
          <w:rFonts w:ascii="Arial" w:eastAsia="CIDFont+F6" w:hAnsi="Arial"/>
          <w:color w:val="000000" w:themeColor="text1"/>
          <w:sz w:val="22"/>
          <w:szCs w:val="22"/>
          <w:lang w:eastAsia="pl-PL"/>
        </w:rPr>
        <w:t xml:space="preserve"> </w:t>
      </w:r>
    </w:p>
    <w:p w14:paraId="313BEBC4" w14:textId="77777777" w:rsidR="00DA12D2" w:rsidRPr="00195218" w:rsidRDefault="00DA12D2" w:rsidP="00D62480">
      <w:pPr>
        <w:autoSpaceDE w:val="0"/>
        <w:adjustRightInd w:val="0"/>
        <w:spacing w:line="276" w:lineRule="auto"/>
        <w:jc w:val="both"/>
        <w:rPr>
          <w:rFonts w:ascii="Arial" w:hAnsi="Arial"/>
          <w:kern w:val="0"/>
          <w:sz w:val="22"/>
          <w:szCs w:val="22"/>
          <w:lang w:eastAsia="pl-PL"/>
        </w:rPr>
      </w:pPr>
      <w:r w:rsidRPr="00195218">
        <w:rPr>
          <w:rFonts w:ascii="Arial" w:hAnsi="Arial"/>
          <w:kern w:val="0"/>
          <w:sz w:val="22"/>
          <w:szCs w:val="22"/>
          <w:lang w:eastAsia="pl-PL"/>
        </w:rPr>
        <w:t xml:space="preserve">8) </w:t>
      </w:r>
      <w:r>
        <w:rPr>
          <w:rFonts w:ascii="Arial" w:hAnsi="Arial"/>
          <w:kern w:val="0"/>
          <w:sz w:val="22"/>
          <w:szCs w:val="22"/>
          <w:lang w:eastAsia="pl-PL"/>
        </w:rPr>
        <w:t xml:space="preserve">  </w:t>
      </w:r>
      <w:r w:rsidRPr="00195218">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503A2356" w:rsidR="00DA12D2" w:rsidRPr="001D7D05" w:rsidRDefault="00DA12D2" w:rsidP="00DA12D2">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Pr="001D7D05">
        <w:rPr>
          <w:rFonts w:ascii="Arial" w:eastAsia="Arial" w:hAnsi="Arial"/>
          <w:b/>
          <w:kern w:val="0"/>
          <w:sz w:val="22"/>
          <w:szCs w:val="22"/>
          <w:lang w:eastAsia="pl-PL" w:bidi="ar-SA"/>
        </w:rPr>
        <w:t xml:space="preserve"> </w:t>
      </w:r>
      <w:r w:rsidR="00F94A39">
        <w:rPr>
          <w:rFonts w:ascii="Arial" w:eastAsia="Arial" w:hAnsi="Arial"/>
          <w:b/>
          <w:kern w:val="0"/>
          <w:sz w:val="22"/>
          <w:szCs w:val="22"/>
          <w:lang w:eastAsia="pl-PL" w:bidi="ar-SA"/>
        </w:rPr>
        <w:t>05</w:t>
      </w:r>
      <w:r w:rsidR="00F43013">
        <w:rPr>
          <w:rFonts w:ascii="Arial" w:eastAsia="Arial" w:hAnsi="Arial"/>
          <w:b/>
          <w:kern w:val="0"/>
          <w:sz w:val="22"/>
          <w:szCs w:val="22"/>
          <w:lang w:eastAsia="pl-PL" w:bidi="ar-SA"/>
        </w:rPr>
        <w:t>.</w:t>
      </w:r>
      <w:r w:rsidR="00D62480">
        <w:rPr>
          <w:rFonts w:ascii="Arial" w:eastAsia="Arial" w:hAnsi="Arial"/>
          <w:b/>
          <w:kern w:val="0"/>
          <w:sz w:val="22"/>
          <w:szCs w:val="22"/>
          <w:lang w:eastAsia="pl-PL" w:bidi="ar-SA"/>
        </w:rPr>
        <w:t>0</w:t>
      </w:r>
      <w:r w:rsidR="00F94A39">
        <w:rPr>
          <w:rFonts w:ascii="Arial" w:eastAsia="Arial" w:hAnsi="Arial"/>
          <w:b/>
          <w:kern w:val="0"/>
          <w:sz w:val="22"/>
          <w:szCs w:val="22"/>
          <w:lang w:eastAsia="pl-PL" w:bidi="ar-SA"/>
        </w:rPr>
        <w:t>8</w:t>
      </w:r>
      <w:r w:rsidRPr="001D7D05">
        <w:rPr>
          <w:rFonts w:ascii="Arial" w:eastAsia="Arial" w:hAnsi="Arial"/>
          <w:b/>
          <w:kern w:val="0"/>
          <w:sz w:val="22"/>
          <w:szCs w:val="22"/>
          <w:lang w:eastAsia="pl-PL" w:bidi="ar-SA"/>
        </w:rPr>
        <w:t>.20</w:t>
      </w:r>
      <w:r w:rsidR="00D62480">
        <w:rPr>
          <w:rFonts w:ascii="Arial" w:eastAsia="Arial" w:hAnsi="Arial"/>
          <w:b/>
          <w:kern w:val="0"/>
          <w:sz w:val="22"/>
          <w:szCs w:val="22"/>
          <w:lang w:eastAsia="pl-PL" w:bidi="ar-SA"/>
        </w:rPr>
        <w:t>24</w:t>
      </w:r>
      <w:r w:rsidRPr="001D7D0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336CC40B"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F94A39">
        <w:rPr>
          <w:rFonts w:ascii="Arial" w:eastAsia="Arial" w:hAnsi="Arial" w:cs="Arial"/>
          <w:b/>
          <w:sz w:val="22"/>
          <w:szCs w:val="22"/>
          <w:lang w:eastAsia="pl-PL"/>
        </w:rPr>
        <w:t>05</w:t>
      </w:r>
      <w:r w:rsidR="00F43013">
        <w:rPr>
          <w:rFonts w:ascii="Arial" w:eastAsia="Arial" w:hAnsi="Arial" w:cs="Arial"/>
          <w:b/>
          <w:sz w:val="22"/>
          <w:szCs w:val="22"/>
          <w:lang w:eastAsia="pl-PL"/>
        </w:rPr>
        <w:t>.</w:t>
      </w:r>
      <w:r w:rsidR="00D62480">
        <w:rPr>
          <w:rFonts w:ascii="Arial" w:eastAsia="Arial" w:hAnsi="Arial" w:cs="Arial"/>
          <w:b/>
          <w:sz w:val="22"/>
          <w:szCs w:val="22"/>
          <w:lang w:eastAsia="pl-PL"/>
        </w:rPr>
        <w:t>0</w:t>
      </w:r>
      <w:r w:rsidR="00F94A39">
        <w:rPr>
          <w:rFonts w:ascii="Arial" w:eastAsia="Arial" w:hAnsi="Arial" w:cs="Arial"/>
          <w:b/>
          <w:sz w:val="22"/>
          <w:szCs w:val="22"/>
          <w:lang w:eastAsia="pl-PL"/>
        </w:rPr>
        <w:t>8</w:t>
      </w:r>
      <w:r w:rsidR="00F43013">
        <w:rPr>
          <w:rFonts w:ascii="Arial" w:eastAsia="Arial" w:hAnsi="Arial" w:cs="Arial"/>
          <w:b/>
          <w:sz w:val="22"/>
          <w:szCs w:val="22"/>
          <w:lang w:eastAsia="pl-PL"/>
        </w:rPr>
        <w:t>.</w:t>
      </w:r>
      <w:r w:rsidRPr="001D7D05">
        <w:rPr>
          <w:rFonts w:ascii="Arial" w:eastAsia="Arial" w:hAnsi="Arial" w:cs="Arial"/>
          <w:b/>
          <w:sz w:val="22"/>
          <w:szCs w:val="22"/>
          <w:lang w:eastAsia="pl-PL"/>
        </w:rPr>
        <w:t>202</w:t>
      </w:r>
      <w:r w:rsidR="00D62480">
        <w:rPr>
          <w:rFonts w:ascii="Arial" w:eastAsia="Arial" w:hAnsi="Arial" w:cs="Arial"/>
          <w:b/>
          <w:sz w:val="22"/>
          <w:szCs w:val="22"/>
          <w:lang w:eastAsia="pl-PL"/>
        </w:rPr>
        <w:t>4</w:t>
      </w:r>
      <w:r w:rsidRPr="001D7D05">
        <w:rPr>
          <w:rFonts w:ascii="Arial" w:eastAsia="Arial" w:hAnsi="Arial" w:cs="Arial"/>
          <w:b/>
          <w:sz w:val="22"/>
          <w:szCs w:val="22"/>
          <w:lang w:eastAsia="pl-PL"/>
        </w:rPr>
        <w:t xml:space="preserve"> r. o godzinie 09:30 </w:t>
      </w:r>
      <w:r w:rsidR="001A0249" w:rsidRPr="004D425F">
        <w:rPr>
          <w:rFonts w:ascii="Arial" w:eastAsia="Arial" w:hAnsi="Arial"/>
          <w:kern w:val="0"/>
          <w:sz w:val="22"/>
          <w:szCs w:val="22"/>
          <w:lang w:eastAsia="pl-PL"/>
        </w:rPr>
        <w:t>przez 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p w14:paraId="63B0639B" w14:textId="77777777" w:rsidR="009628A0" w:rsidRPr="001D7D05" w:rsidRDefault="009628A0" w:rsidP="009628A0">
      <w:pPr>
        <w:pStyle w:val="Akapitzlist"/>
        <w:suppressAutoHyphens w:val="0"/>
        <w:autoSpaceDE w:val="0"/>
        <w:autoSpaceDN w:val="0"/>
        <w:adjustRightInd w:val="0"/>
        <w:spacing w:line="276" w:lineRule="auto"/>
        <w:ind w:left="426"/>
        <w:contextualSpacing w:val="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lastRenderedPageBreak/>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Cenę należy wyliczyć zgodnie z załącznikiem nr 2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1D7D05">
        <w:rPr>
          <w:rFonts w:ascii="Arial" w:eastAsia="ArialMT-Identity-H" w:hAnsi="Arial" w:cs="Arial"/>
          <w:sz w:val="22"/>
          <w:szCs w:val="22"/>
          <w:lang w:eastAsia="pl-PL"/>
        </w:rPr>
        <w:lastRenderedPageBreak/>
        <w:t>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1989BD58" w:rsidR="00DA12D2" w:rsidRPr="00317818"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 xml:space="preserve">60 </w:t>
      </w:r>
      <w:r w:rsidR="00317818">
        <w:rPr>
          <w:rFonts w:ascii="Arial" w:eastAsia="Times New Roman" w:hAnsi="Arial"/>
          <w:b/>
          <w:sz w:val="22"/>
          <w:szCs w:val="22"/>
        </w:rPr>
        <w:t>pkt</w:t>
      </w:r>
    </w:p>
    <w:p w14:paraId="6A75636A" w14:textId="0740574F"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dostawy – </w:t>
      </w:r>
      <w:r w:rsidR="00F94A39">
        <w:rPr>
          <w:rFonts w:ascii="Arial" w:eastAsiaTheme="minorEastAsia" w:hAnsi="Arial"/>
          <w:b/>
          <w:sz w:val="22"/>
          <w:szCs w:val="22"/>
        </w:rPr>
        <w:t>2</w:t>
      </w:r>
      <w:r w:rsidRPr="001D7D05">
        <w:rPr>
          <w:rFonts w:ascii="Arial" w:eastAsiaTheme="minorEastAsia" w:hAnsi="Arial"/>
          <w:b/>
          <w:sz w:val="22"/>
          <w:szCs w:val="22"/>
        </w:rPr>
        <w:t>0</w:t>
      </w:r>
      <w:r w:rsidR="00317818">
        <w:rPr>
          <w:rFonts w:ascii="Arial" w:eastAsiaTheme="minorEastAsia" w:hAnsi="Arial"/>
          <w:b/>
          <w:sz w:val="22"/>
          <w:szCs w:val="22"/>
        </w:rPr>
        <w:t xml:space="preserve"> pkt</w:t>
      </w:r>
    </w:p>
    <w:p w14:paraId="3473CC86" w14:textId="51C7D7C4" w:rsidR="00DA12D2" w:rsidRDefault="00DA12D2" w:rsidP="00DA12D2">
      <w:pPr>
        <w:autoSpaceDE w:val="0"/>
        <w:adjustRightInd w:val="0"/>
        <w:spacing w:line="276" w:lineRule="auto"/>
        <w:ind w:left="425"/>
        <w:contextualSpacing/>
        <w:jc w:val="both"/>
        <w:rPr>
          <w:rFonts w:ascii="Arial" w:eastAsia="Calibri" w:hAnsi="Arial"/>
          <w:b/>
          <w:sz w:val="22"/>
          <w:szCs w:val="22"/>
        </w:rPr>
      </w:pPr>
      <w:bookmarkStart w:id="1" w:name="_Hlk171337680"/>
      <w:r w:rsidRPr="001D7D05">
        <w:rPr>
          <w:rFonts w:ascii="Arial" w:eastAsiaTheme="minorEastAsia" w:hAnsi="Arial"/>
          <w:b/>
          <w:sz w:val="22"/>
          <w:szCs w:val="22"/>
        </w:rPr>
        <w:t xml:space="preserve">C – </w:t>
      </w:r>
      <w:r w:rsidRPr="005128D3">
        <w:rPr>
          <w:rFonts w:ascii="Arial" w:eastAsia="Calibri" w:hAnsi="Arial"/>
          <w:b/>
          <w:sz w:val="22"/>
          <w:szCs w:val="22"/>
        </w:rPr>
        <w:t>Okres gwarancji i rękojmi</w:t>
      </w:r>
      <w:bookmarkEnd w:id="1"/>
      <w:r w:rsidRPr="001D7D05">
        <w:rPr>
          <w:rFonts w:ascii="Arial" w:eastAsia="Calibri" w:hAnsi="Arial"/>
          <w:b/>
          <w:sz w:val="22"/>
          <w:szCs w:val="22"/>
        </w:rPr>
        <w:t xml:space="preserve">– </w:t>
      </w:r>
      <w:r w:rsidR="00F94A39">
        <w:rPr>
          <w:rFonts w:ascii="Arial" w:eastAsia="Calibri" w:hAnsi="Arial"/>
          <w:b/>
          <w:sz w:val="22"/>
          <w:szCs w:val="22"/>
        </w:rPr>
        <w:t>20</w:t>
      </w:r>
      <w:r w:rsidR="00317818">
        <w:rPr>
          <w:rFonts w:ascii="Arial" w:eastAsia="Calibri" w:hAnsi="Arial"/>
          <w:b/>
          <w:sz w:val="22"/>
          <w:szCs w:val="22"/>
        </w:rPr>
        <w:t xml:space="preserve"> pkt</w:t>
      </w:r>
    </w:p>
    <w:p w14:paraId="22E1308C" w14:textId="6EA9B09C" w:rsidR="00417530" w:rsidRPr="001D7D05" w:rsidRDefault="00417530" w:rsidP="00417530">
      <w:pPr>
        <w:autoSpaceDE w:val="0"/>
        <w:adjustRightInd w:val="0"/>
        <w:spacing w:line="276" w:lineRule="auto"/>
        <w:ind w:left="425"/>
        <w:contextualSpacing/>
        <w:jc w:val="both"/>
        <w:rPr>
          <w:rFonts w:ascii="Arial" w:eastAsiaTheme="minorEastAsia" w:hAnsi="Arial"/>
          <w:b/>
          <w:sz w:val="22"/>
          <w:szCs w:val="22"/>
        </w:rPr>
      </w:pPr>
    </w:p>
    <w:p w14:paraId="597A038D" w14:textId="77777777" w:rsidR="00DA12D2" w:rsidRPr="001D7D05" w:rsidRDefault="00DA12D2" w:rsidP="00541618">
      <w:pPr>
        <w:suppressAutoHyphens w:val="0"/>
        <w:spacing w:line="276" w:lineRule="auto"/>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2"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13118879" w14:textId="77777777" w:rsidR="00DA12D2" w:rsidRPr="001D7D05" w:rsidRDefault="00DA12D2" w:rsidP="00DA12D2">
      <w:pPr>
        <w:spacing w:line="276" w:lineRule="auto"/>
        <w:ind w:left="3116"/>
        <w:rPr>
          <w:rFonts w:ascii="Arial" w:hAnsi="Arial"/>
          <w:sz w:val="22"/>
          <w:szCs w:val="22"/>
        </w:rPr>
      </w:pPr>
      <w:bookmarkStart w:id="3"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3"/>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25004378" w14:textId="0DB6A3B7"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dostawy” </w:t>
      </w:r>
      <w:r w:rsidRPr="001D7D05">
        <w:rPr>
          <w:rFonts w:ascii="Arial" w:eastAsia="Calibri" w:hAnsi="Arial" w:cs="Arial"/>
          <w:color w:val="000000" w:themeColor="text1"/>
          <w:sz w:val="22"/>
          <w:szCs w:val="22"/>
        </w:rPr>
        <w:t>będzie liczone w następujący sposób: najwyższą liczbę punktów za to kryterium (</w:t>
      </w:r>
      <w:r w:rsidR="00F94A39">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pkt) otrzyma oferta o najkrótszym terminie dostawy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77777777"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najkrótszy zaoferowany termin dostawy</w:t>
      </w:r>
    </w:p>
    <w:p w14:paraId="42922767" w14:textId="5333CDD1"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F94A39">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7BFE84D0" w14:textId="77777777"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termin dostawy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4A2575C"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CC3E88">
        <w:rPr>
          <w:rFonts w:ascii="Arial" w:eastAsia="Times New Roman" w:hAnsi="Arial"/>
          <w:color w:val="000000" w:themeColor="text1"/>
          <w:sz w:val="22"/>
          <w:szCs w:val="22"/>
        </w:rPr>
        <w:t>30</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CC3E88">
        <w:rPr>
          <w:rFonts w:ascii="Arial" w:eastAsia="Times New Roman" w:hAnsi="Arial"/>
          <w:b/>
          <w:color w:val="000000" w:themeColor="text1"/>
          <w:sz w:val="22"/>
          <w:szCs w:val="22"/>
        </w:rPr>
        <w:t>35</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w:t>
      </w:r>
      <w:r w:rsidRPr="001D7D05">
        <w:rPr>
          <w:rFonts w:ascii="Arial" w:eastAsia="Times New Roman" w:hAnsi="Arial"/>
          <w:color w:val="000000" w:themeColor="text1"/>
          <w:sz w:val="22"/>
          <w:szCs w:val="22"/>
        </w:rPr>
        <w:lastRenderedPageBreak/>
        <w:t xml:space="preserve">dłuższy niż </w:t>
      </w:r>
      <w:r w:rsidR="00CC3E88">
        <w:rPr>
          <w:rFonts w:ascii="Arial" w:eastAsia="Times New Roman" w:hAnsi="Arial"/>
          <w:b/>
          <w:bCs/>
          <w:color w:val="000000" w:themeColor="text1"/>
          <w:sz w:val="22"/>
          <w:szCs w:val="22"/>
        </w:rPr>
        <w:t>35</w:t>
      </w:r>
      <w:r w:rsidRPr="00942F05">
        <w:rPr>
          <w:rFonts w:ascii="Arial" w:eastAsia="Times New Roman" w:hAnsi="Arial"/>
          <w:b/>
          <w:bCs/>
          <w:color w:val="000000" w:themeColor="text1"/>
          <w:sz w:val="22"/>
          <w:szCs w:val="22"/>
        </w:rPr>
        <w:t xml:space="preserve">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4F430C66" w14:textId="378FC956" w:rsidR="00DA12D2"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2AF3BE94" w14:textId="370C002D" w:rsidR="00B639A4" w:rsidRPr="00B01618" w:rsidRDefault="00B639A4" w:rsidP="00B639A4">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F94A39">
        <w:rPr>
          <w:rFonts w:ascii="Arial" w:eastAsia="Calibri" w:hAnsi="Arial"/>
          <w:sz w:val="22"/>
          <w:szCs w:val="22"/>
        </w:rPr>
        <w:t>20</w:t>
      </w:r>
      <w:r w:rsidRPr="00B01618">
        <w:rPr>
          <w:rFonts w:ascii="Arial" w:eastAsia="Calibri" w:hAnsi="Arial"/>
          <w:sz w:val="22"/>
          <w:szCs w:val="22"/>
        </w:rPr>
        <w:t xml:space="preserve"> pkt) otrzyma oferta o najdłuższym terminie gwarancji i rękojmi. Pozostali Wykonawcy odpowiednio mniej, stosownie do wzoru:</w:t>
      </w:r>
    </w:p>
    <w:p w14:paraId="63E2EEF5" w14:textId="77777777" w:rsidR="00B639A4" w:rsidRPr="00B01618" w:rsidRDefault="00B639A4" w:rsidP="00B639A4">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3F619E1" w14:textId="2B0373EB" w:rsidR="00B639A4" w:rsidRPr="00B01618" w:rsidRDefault="00B639A4" w:rsidP="00B639A4">
      <w:pPr>
        <w:ind w:left="1134"/>
        <w:jc w:val="center"/>
        <w:rPr>
          <w:rFonts w:ascii="Arial" w:eastAsia="Calibri" w:hAnsi="Arial"/>
          <w:sz w:val="22"/>
          <w:szCs w:val="22"/>
          <w:vertAlign w:val="subscript"/>
        </w:rPr>
      </w:pPr>
      <w:r w:rsidRPr="00B01618">
        <w:rPr>
          <w:rFonts w:ascii="Arial" w:eastAsia="Calibri" w:hAnsi="Arial"/>
          <w:sz w:val="22"/>
          <w:szCs w:val="22"/>
        </w:rPr>
        <w:t>C</w:t>
      </w:r>
      <w:r>
        <w:rPr>
          <w:rFonts w:ascii="Arial" w:eastAsia="Calibri" w:hAnsi="Arial"/>
          <w:sz w:val="22"/>
          <w:szCs w:val="22"/>
        </w:rPr>
        <w:t>1</w:t>
      </w:r>
      <w:r w:rsidRPr="00B01618">
        <w:rPr>
          <w:rFonts w:ascii="Arial" w:eastAsia="Calibri" w:hAnsi="Arial"/>
          <w:sz w:val="22"/>
          <w:szCs w:val="22"/>
        </w:rPr>
        <w:t xml:space="preserve"> = ----------------------------------------------------------------- x </w:t>
      </w:r>
      <w:r w:rsidR="00F94A39">
        <w:rPr>
          <w:rFonts w:ascii="Arial" w:eastAsia="Calibri" w:hAnsi="Arial"/>
          <w:sz w:val="22"/>
          <w:szCs w:val="22"/>
        </w:rPr>
        <w:t>20</w:t>
      </w:r>
      <w:r w:rsidRPr="00B01618">
        <w:rPr>
          <w:rFonts w:ascii="Arial" w:eastAsia="Calibri" w:hAnsi="Arial"/>
          <w:sz w:val="22"/>
          <w:szCs w:val="22"/>
        </w:rPr>
        <w:t xml:space="preserve"> punktów</w:t>
      </w:r>
    </w:p>
    <w:p w14:paraId="634B7D4A" w14:textId="77777777" w:rsidR="00B639A4" w:rsidRPr="00B01618" w:rsidRDefault="00B639A4" w:rsidP="00B639A4">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621274B2" w14:textId="77777777" w:rsidR="00B639A4" w:rsidRPr="00B01618" w:rsidRDefault="00B639A4" w:rsidP="00B639A4">
      <w:pPr>
        <w:ind w:left="284"/>
        <w:jc w:val="center"/>
        <w:rPr>
          <w:rFonts w:ascii="Arial" w:eastAsia="Calibri" w:hAnsi="Arial"/>
          <w:sz w:val="22"/>
          <w:szCs w:val="22"/>
        </w:rPr>
      </w:pPr>
    </w:p>
    <w:p w14:paraId="7913B152" w14:textId="77777777" w:rsidR="00B639A4" w:rsidRPr="00B01618" w:rsidRDefault="00B639A4" w:rsidP="00B639A4">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3210D060" w14:textId="7DFA8CB8" w:rsidR="00B639A4" w:rsidRPr="00F94A39" w:rsidRDefault="00B639A4" w:rsidP="00F94A39">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00205EF1">
        <w:rPr>
          <w:rFonts w:ascii="Arial" w:eastAsia="Times New Roman" w:hAnsi="Arial"/>
          <w:sz w:val="22"/>
          <w:szCs w:val="22"/>
        </w:rPr>
        <w:t>6</w:t>
      </w:r>
      <w:r w:rsidRPr="00B01618">
        <w:rPr>
          <w:rFonts w:ascii="Arial" w:eastAsia="Times New Roman" w:hAnsi="Arial"/>
          <w:sz w:val="22"/>
          <w:szCs w:val="22"/>
        </w:rPr>
        <w:t xml:space="preserve">, 48 (…) </w:t>
      </w:r>
      <w:r w:rsidRPr="005F3452">
        <w:rPr>
          <w:rFonts w:ascii="Arial" w:eastAsia="Times New Roman" w:hAnsi="Arial"/>
          <w:b/>
          <w:bCs/>
          <w:sz w:val="22"/>
          <w:szCs w:val="22"/>
        </w:rPr>
        <w:t xml:space="preserve">min. </w:t>
      </w:r>
      <w:r w:rsidR="00F94A39">
        <w:rPr>
          <w:rFonts w:ascii="Arial" w:eastAsia="Times New Roman" w:hAnsi="Arial"/>
          <w:b/>
          <w:bCs/>
          <w:sz w:val="22"/>
          <w:szCs w:val="22"/>
        </w:rPr>
        <w:t>36</w:t>
      </w:r>
      <w:r>
        <w:rPr>
          <w:rFonts w:ascii="Arial" w:eastAsia="Times New Roman" w:hAnsi="Arial"/>
          <w:b/>
          <w:bCs/>
          <w:sz w:val="22"/>
          <w:szCs w:val="22"/>
        </w:rPr>
        <w:t xml:space="preserve"> mie</w:t>
      </w:r>
      <w:r w:rsidR="00205EF1">
        <w:rPr>
          <w:rFonts w:ascii="Arial" w:eastAsia="Times New Roman" w:hAnsi="Arial"/>
          <w:b/>
          <w:bCs/>
          <w:sz w:val="22"/>
          <w:szCs w:val="22"/>
        </w:rPr>
        <w:t>s</w:t>
      </w:r>
      <w:r>
        <w:rPr>
          <w:rFonts w:ascii="Arial" w:eastAsia="Times New Roman" w:hAnsi="Arial"/>
          <w:b/>
          <w:bCs/>
          <w:sz w:val="22"/>
          <w:szCs w:val="22"/>
        </w:rPr>
        <w:t>iące</w:t>
      </w:r>
      <w:r w:rsidRPr="005F3452">
        <w:rPr>
          <w:rFonts w:ascii="Arial" w:eastAsia="Times New Roman" w:hAnsi="Arial"/>
          <w:b/>
          <w:bCs/>
          <w:sz w:val="22"/>
          <w:szCs w:val="22"/>
        </w:rPr>
        <w:t>,</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381F630A"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lastRenderedPageBreak/>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administratorem Pani/Pana danych osobowych jest Szpital Powiatowy w Zawierciu, ul. Miodowa 14, 42-400 Zawiercie reprezentowany przez Dyrektora – Piotra Zachariasiewicz;</w:t>
      </w:r>
    </w:p>
    <w:p w14:paraId="0DD807F2" w14:textId="3F97ED3E"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inspektorem ochrony danych osobowych w Szpitalu Powiatowym w Zawierciu jest Pan </w:t>
      </w:r>
      <w:r w:rsidR="009628A0">
        <w:rPr>
          <w:rFonts w:ascii="Arial" w:hAnsi="Arial"/>
          <w:sz w:val="22"/>
          <w:szCs w:val="22"/>
        </w:rPr>
        <w:t>Patryk Bednarek</w:t>
      </w:r>
      <w:r w:rsidRPr="001D7D05">
        <w:rPr>
          <w:rFonts w:ascii="Arial" w:hAnsi="Arial"/>
          <w:sz w:val="22"/>
          <w:szCs w:val="22"/>
        </w:rPr>
        <w:t xml:space="preserve">, dane do kontaktu – </w:t>
      </w:r>
      <w:hyperlink r:id="rId14"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45B39A60"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w:t>
      </w:r>
      <w:r w:rsidR="009628A0">
        <w:rPr>
          <w:rFonts w:ascii="Arial" w:hAnsi="Arial" w:cs="Arial"/>
          <w:b/>
          <w:bCs/>
          <w:sz w:val="22"/>
          <w:szCs w:val="22"/>
        </w:rPr>
        <w:t xml:space="preserve"> </w:t>
      </w:r>
      <w:r w:rsidRPr="001D7D05">
        <w:rPr>
          <w:rFonts w:ascii="Arial" w:hAnsi="Arial" w:cs="Arial"/>
          <w:b/>
          <w:bCs/>
          <w:sz w:val="22"/>
          <w:szCs w:val="22"/>
        </w:rPr>
        <w:t>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76F87A23" w14:textId="4358D337" w:rsidR="00F616F9" w:rsidRPr="00F616F9" w:rsidRDefault="00F616F9" w:rsidP="00F616F9">
      <w:pPr>
        <w:pStyle w:val="Akapitzlist"/>
        <w:widowControl w:val="0"/>
        <w:numPr>
          <w:ilvl w:val="0"/>
          <w:numId w:val="34"/>
        </w:numPr>
        <w:spacing w:line="276" w:lineRule="auto"/>
        <w:ind w:left="714" w:hanging="357"/>
        <w:jc w:val="both"/>
        <w:rPr>
          <w:rFonts w:ascii="Arial" w:hAnsi="Arial" w:cs="Arial"/>
          <w:sz w:val="22"/>
          <w:szCs w:val="22"/>
        </w:rPr>
      </w:pPr>
      <w:r w:rsidRPr="00820FEB">
        <w:rPr>
          <w:rFonts w:ascii="Arial" w:hAnsi="Arial"/>
          <w:sz w:val="22"/>
          <w:szCs w:val="22"/>
        </w:rPr>
        <w:t xml:space="preserve">Projektowane postanowienia umowy powierzenia przetwarzania danych osobowych </w:t>
      </w:r>
      <w:r w:rsidRPr="00820FEB">
        <w:rPr>
          <w:rFonts w:ascii="Arial" w:hAnsi="Arial" w:cs="Arial"/>
          <w:sz w:val="22"/>
          <w:szCs w:val="22"/>
        </w:rPr>
        <w:t>–</w:t>
      </w:r>
      <w:r w:rsidRPr="00820FEB">
        <w:rPr>
          <w:rFonts w:ascii="Arial" w:hAnsi="Arial" w:cs="Arial"/>
          <w:b/>
          <w:bCs/>
          <w:sz w:val="22"/>
          <w:szCs w:val="22"/>
        </w:rPr>
        <w:t xml:space="preserve"> załącznik nr </w:t>
      </w:r>
      <w:r>
        <w:rPr>
          <w:rFonts w:ascii="Arial" w:hAnsi="Arial" w:cs="Arial"/>
          <w:b/>
          <w:bCs/>
          <w:sz w:val="22"/>
          <w:szCs w:val="22"/>
        </w:rPr>
        <w:t>4A</w:t>
      </w:r>
      <w:r w:rsidRPr="00820FEB">
        <w:rPr>
          <w:rFonts w:ascii="Arial" w:hAnsi="Arial" w:cs="Arial"/>
          <w:b/>
          <w:bCs/>
          <w:sz w:val="22"/>
          <w:szCs w:val="22"/>
        </w:rPr>
        <w:t xml:space="preserve"> do SWZ</w:t>
      </w:r>
    </w:p>
    <w:p w14:paraId="2A7E1C2B"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załącznik nr 5 do SWZ</w:t>
      </w:r>
      <w:r w:rsidRPr="001D7D05">
        <w:rPr>
          <w:rFonts w:ascii="Arial" w:hAnsi="Arial" w:cs="Arial"/>
          <w:sz w:val="22"/>
          <w:szCs w:val="22"/>
        </w:rPr>
        <w:t>,</w:t>
      </w:r>
    </w:p>
    <w:p w14:paraId="430B6B79"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załącznik nr 6 do SWZ,</w:t>
      </w:r>
    </w:p>
    <w:p w14:paraId="2826D03C" w14:textId="77777777" w:rsidR="00DA12D2" w:rsidRPr="00240C27"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załącznik nr 7 do SWZ,</w:t>
      </w: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4" w:name="_Hlk157667935"/>
    <w:bookmarkStart w:id="5"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4"/>
    <w:bookmarkEnd w:id="5"/>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8"/>
  </w:num>
  <w:num w:numId="2" w16cid:durableId="91709443">
    <w:abstractNumId w:val="15"/>
  </w:num>
  <w:num w:numId="3" w16cid:durableId="452133754">
    <w:abstractNumId w:val="40"/>
  </w:num>
  <w:num w:numId="4" w16cid:durableId="178398934">
    <w:abstractNumId w:val="38"/>
  </w:num>
  <w:num w:numId="5" w16cid:durableId="377703051">
    <w:abstractNumId w:val="0"/>
  </w:num>
  <w:num w:numId="6" w16cid:durableId="2001694804">
    <w:abstractNumId w:val="39"/>
  </w:num>
  <w:num w:numId="7" w16cid:durableId="696467368">
    <w:abstractNumId w:val="30"/>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7"/>
  </w:num>
  <w:num w:numId="13" w16cid:durableId="623653771">
    <w:abstractNumId w:val="24"/>
  </w:num>
  <w:num w:numId="14" w16cid:durableId="354772376">
    <w:abstractNumId w:val="3"/>
  </w:num>
  <w:num w:numId="15" w16cid:durableId="910312474">
    <w:abstractNumId w:val="29"/>
  </w:num>
  <w:num w:numId="16" w16cid:durableId="1678538876">
    <w:abstractNumId w:val="19"/>
  </w:num>
  <w:num w:numId="17" w16cid:durableId="1981153967">
    <w:abstractNumId w:val="31"/>
  </w:num>
  <w:num w:numId="18" w16cid:durableId="452789355">
    <w:abstractNumId w:val="12"/>
  </w:num>
  <w:num w:numId="19" w16cid:durableId="550773134">
    <w:abstractNumId w:val="13"/>
  </w:num>
  <w:num w:numId="20" w16cid:durableId="236869824">
    <w:abstractNumId w:val="36"/>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6"/>
  </w:num>
  <w:num w:numId="27" w16cid:durableId="1078164832">
    <w:abstractNumId w:val="11"/>
  </w:num>
  <w:num w:numId="28" w16cid:durableId="328024014">
    <w:abstractNumId w:val="21"/>
  </w:num>
  <w:num w:numId="29" w16cid:durableId="11734524">
    <w:abstractNumId w:val="35"/>
  </w:num>
  <w:num w:numId="30" w16cid:durableId="638658151">
    <w:abstractNumId w:val="33"/>
  </w:num>
  <w:num w:numId="31" w16cid:durableId="130708656">
    <w:abstractNumId w:val="32"/>
  </w:num>
  <w:num w:numId="32" w16cid:durableId="1277103287">
    <w:abstractNumId w:val="34"/>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34C47"/>
    <w:rsid w:val="00083F3D"/>
    <w:rsid w:val="00087F68"/>
    <w:rsid w:val="00090114"/>
    <w:rsid w:val="0009194B"/>
    <w:rsid w:val="00091D05"/>
    <w:rsid w:val="000966B3"/>
    <w:rsid w:val="001010EF"/>
    <w:rsid w:val="00121241"/>
    <w:rsid w:val="00131A04"/>
    <w:rsid w:val="001552AB"/>
    <w:rsid w:val="00156BAB"/>
    <w:rsid w:val="00185B99"/>
    <w:rsid w:val="001A0249"/>
    <w:rsid w:val="001E6F8D"/>
    <w:rsid w:val="00205EF1"/>
    <w:rsid w:val="002447D1"/>
    <w:rsid w:val="0024545C"/>
    <w:rsid w:val="002606FE"/>
    <w:rsid w:val="002A593D"/>
    <w:rsid w:val="002C6DA1"/>
    <w:rsid w:val="002D5975"/>
    <w:rsid w:val="002E347F"/>
    <w:rsid w:val="002E744F"/>
    <w:rsid w:val="00304331"/>
    <w:rsid w:val="0031372C"/>
    <w:rsid w:val="00317818"/>
    <w:rsid w:val="003B1C56"/>
    <w:rsid w:val="003D48B5"/>
    <w:rsid w:val="003E27CF"/>
    <w:rsid w:val="004110FB"/>
    <w:rsid w:val="00415137"/>
    <w:rsid w:val="00417530"/>
    <w:rsid w:val="004379BB"/>
    <w:rsid w:val="00464DC6"/>
    <w:rsid w:val="004B19A1"/>
    <w:rsid w:val="004C61FD"/>
    <w:rsid w:val="004D3253"/>
    <w:rsid w:val="00514B1D"/>
    <w:rsid w:val="00525B45"/>
    <w:rsid w:val="005319FB"/>
    <w:rsid w:val="00541618"/>
    <w:rsid w:val="00573797"/>
    <w:rsid w:val="005850A5"/>
    <w:rsid w:val="005C1D2E"/>
    <w:rsid w:val="005D5F5B"/>
    <w:rsid w:val="005F3452"/>
    <w:rsid w:val="00621336"/>
    <w:rsid w:val="00645D61"/>
    <w:rsid w:val="006A0C0F"/>
    <w:rsid w:val="006C20BB"/>
    <w:rsid w:val="006C26F9"/>
    <w:rsid w:val="006C59E2"/>
    <w:rsid w:val="006D47B9"/>
    <w:rsid w:val="00751007"/>
    <w:rsid w:val="0076272F"/>
    <w:rsid w:val="00763387"/>
    <w:rsid w:val="00784984"/>
    <w:rsid w:val="007A24FF"/>
    <w:rsid w:val="007B0F5D"/>
    <w:rsid w:val="007B4671"/>
    <w:rsid w:val="00805CF4"/>
    <w:rsid w:val="00821C81"/>
    <w:rsid w:val="008308DB"/>
    <w:rsid w:val="00867CCF"/>
    <w:rsid w:val="008759CD"/>
    <w:rsid w:val="008D5ED3"/>
    <w:rsid w:val="00930440"/>
    <w:rsid w:val="00942F05"/>
    <w:rsid w:val="00956F12"/>
    <w:rsid w:val="009628A0"/>
    <w:rsid w:val="00992B11"/>
    <w:rsid w:val="009B4CBD"/>
    <w:rsid w:val="009C4630"/>
    <w:rsid w:val="009C5646"/>
    <w:rsid w:val="009D154C"/>
    <w:rsid w:val="00A0082C"/>
    <w:rsid w:val="00A15DE1"/>
    <w:rsid w:val="00A6260F"/>
    <w:rsid w:val="00AA30FD"/>
    <w:rsid w:val="00AB1EEB"/>
    <w:rsid w:val="00AD0889"/>
    <w:rsid w:val="00AF06EF"/>
    <w:rsid w:val="00B41287"/>
    <w:rsid w:val="00B41A21"/>
    <w:rsid w:val="00B4357C"/>
    <w:rsid w:val="00B5128F"/>
    <w:rsid w:val="00B564EA"/>
    <w:rsid w:val="00B639A4"/>
    <w:rsid w:val="00B7511F"/>
    <w:rsid w:val="00C14DAE"/>
    <w:rsid w:val="00C2159F"/>
    <w:rsid w:val="00C27980"/>
    <w:rsid w:val="00C37192"/>
    <w:rsid w:val="00C51A7E"/>
    <w:rsid w:val="00C72C9B"/>
    <w:rsid w:val="00C96F02"/>
    <w:rsid w:val="00CA3E56"/>
    <w:rsid w:val="00CB1EE4"/>
    <w:rsid w:val="00CC3E88"/>
    <w:rsid w:val="00CD20A2"/>
    <w:rsid w:val="00CE6A44"/>
    <w:rsid w:val="00D31141"/>
    <w:rsid w:val="00D62480"/>
    <w:rsid w:val="00D777B2"/>
    <w:rsid w:val="00D80882"/>
    <w:rsid w:val="00D90155"/>
    <w:rsid w:val="00D922BD"/>
    <w:rsid w:val="00D94299"/>
    <w:rsid w:val="00DA12D2"/>
    <w:rsid w:val="00DA2813"/>
    <w:rsid w:val="00DB628E"/>
    <w:rsid w:val="00DD39F6"/>
    <w:rsid w:val="00E1759C"/>
    <w:rsid w:val="00E206FF"/>
    <w:rsid w:val="00EA0BCB"/>
    <w:rsid w:val="00F105F6"/>
    <w:rsid w:val="00F23642"/>
    <w:rsid w:val="00F37E8F"/>
    <w:rsid w:val="00F420DF"/>
    <w:rsid w:val="00F43013"/>
    <w:rsid w:val="00F45558"/>
    <w:rsid w:val="00F53102"/>
    <w:rsid w:val="00F616F9"/>
    <w:rsid w:val="00F94469"/>
    <w:rsid w:val="00F94A39"/>
    <w:rsid w:val="00F97CB8"/>
    <w:rsid w:val="00FB1A5D"/>
    <w:rsid w:val="00FB603E"/>
    <w:rsid w:val="00FD7965"/>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7910" TargetMode="External"/><Relationship Id="rId13" Type="http://schemas.openxmlformats.org/officeDocument/2006/relationships/hyperlink" Target="https://www.platformazakupowa.pl/pn/szpitalzawierc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pn/szpitalzawiercie" TargetMode="External"/><Relationship Id="rId4" Type="http://schemas.openxmlformats.org/officeDocument/2006/relationships/settings" Target="settings.xml"/><Relationship Id="rId9" Type="http://schemas.openxmlformats.org/officeDocument/2006/relationships/hyperlink" Target="mailto:zampub@szpitalzawiercie.pl" TargetMode="External"/><Relationship Id="rId14" Type="http://schemas.openxmlformats.org/officeDocument/2006/relationships/hyperlink" Target="mailto:iod@szpital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20</Pages>
  <Words>8852</Words>
  <Characters>53117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Aleksandra Skóra</cp:lastModifiedBy>
  <cp:revision>24</cp:revision>
  <cp:lastPrinted>2024-07-22T11:18:00Z</cp:lastPrinted>
  <dcterms:created xsi:type="dcterms:W3CDTF">2023-09-13T12:25:00Z</dcterms:created>
  <dcterms:modified xsi:type="dcterms:W3CDTF">2024-07-22T11:18:00Z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