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5D8B6F7E"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2E347F">
        <w:rPr>
          <w:rStyle w:val="markedcontent"/>
          <w:rFonts w:ascii="Arial" w:hAnsi="Arial"/>
          <w:sz w:val="32"/>
          <w:szCs w:val="32"/>
        </w:rPr>
        <w:t>sprzętu medycznego</w:t>
      </w:r>
      <w:r w:rsidR="004110FB">
        <w:rPr>
          <w:rStyle w:val="markedcontent"/>
          <w:rFonts w:ascii="Arial" w:hAnsi="Arial"/>
          <w:sz w:val="32"/>
          <w:szCs w:val="32"/>
        </w:rPr>
        <w:t xml:space="preserve"> </w:t>
      </w:r>
      <w:r w:rsidR="00F23642">
        <w:rPr>
          <w:rStyle w:val="markedcontent"/>
          <w:rFonts w:ascii="Arial" w:hAnsi="Arial"/>
          <w:sz w:val="32"/>
          <w:szCs w:val="32"/>
        </w:rPr>
        <w:t>- kardiomonitory</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22EB66FE"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F23642">
        <w:rPr>
          <w:rFonts w:ascii="Arial" w:eastAsia="Arial" w:hAnsi="Arial"/>
          <w:kern w:val="0"/>
          <w:sz w:val="32"/>
          <w:szCs w:val="32"/>
          <w:u w:val="single"/>
          <w:lang w:eastAsia="pl-PL" w:bidi="ar-SA"/>
        </w:rPr>
        <w:t>65</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2D91E970"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F23642">
        <w:rPr>
          <w:rFonts w:ascii="Arial" w:eastAsia="Arial" w:hAnsi="Arial"/>
          <w:kern w:val="0"/>
          <w:szCs w:val="20"/>
          <w:lang w:val="en-US" w:eastAsia="pl-PL" w:bidi="ar-SA"/>
        </w:rPr>
        <w:t>19</w:t>
      </w:r>
      <w:r w:rsidR="00B5128F">
        <w:rPr>
          <w:rFonts w:ascii="Arial" w:eastAsia="Arial" w:hAnsi="Arial"/>
          <w:kern w:val="0"/>
          <w:szCs w:val="20"/>
          <w:lang w:val="en-US" w:eastAsia="pl-PL" w:bidi="ar-SA"/>
        </w:rPr>
        <w:t>.0</w:t>
      </w:r>
      <w:r w:rsidR="002606FE">
        <w:rPr>
          <w:rFonts w:ascii="Arial" w:eastAsia="Arial" w:hAnsi="Arial"/>
          <w:kern w:val="0"/>
          <w:szCs w:val="20"/>
          <w:lang w:val="en-US" w:eastAsia="pl-PL" w:bidi="ar-SA"/>
        </w:rPr>
        <w:t>7</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1C0503E2"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867CCF" w:rsidRPr="00867CCF">
          <w:rPr>
            <w:rStyle w:val="Hipercze"/>
          </w:rPr>
          <w:t>https://platformazakupowa.pl/transakcja/957910</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63352EEF"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w:t>
      </w:r>
      <w:r w:rsidRPr="00D90155">
        <w:rPr>
          <w:rFonts w:ascii="Arial" w:hAnsi="Arial" w:cs="Arial"/>
          <w:sz w:val="22"/>
          <w:szCs w:val="22"/>
        </w:rPr>
        <w:t xml:space="preserve">jest dostawa </w:t>
      </w:r>
      <w:r w:rsidR="002E347F" w:rsidRPr="00D90155">
        <w:rPr>
          <w:rFonts w:ascii="Arial" w:hAnsi="Arial" w:cs="Arial"/>
          <w:sz w:val="22"/>
          <w:szCs w:val="22"/>
        </w:rPr>
        <w:t>sprzętu medycznego</w:t>
      </w:r>
      <w:r w:rsidR="00784984" w:rsidRPr="00D90155">
        <w:rPr>
          <w:rFonts w:ascii="Arial" w:hAnsi="Arial" w:cs="Arial"/>
          <w:sz w:val="22"/>
          <w:szCs w:val="22"/>
        </w:rPr>
        <w:t xml:space="preserve"> </w:t>
      </w:r>
      <w:r w:rsidR="00F23642">
        <w:rPr>
          <w:rFonts w:ascii="Arial" w:hAnsi="Arial" w:cs="Arial"/>
          <w:sz w:val="22"/>
          <w:szCs w:val="22"/>
        </w:rPr>
        <w:t xml:space="preserve">– kardiomonitory </w:t>
      </w:r>
      <w:r w:rsidR="003E27CF">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w:t>
      </w:r>
    </w:p>
    <w:p w14:paraId="6C81B4D1" w14:textId="77777777" w:rsidR="00DA12D2" w:rsidRPr="00D90155" w:rsidRDefault="00DA12D2" w:rsidP="00DA12D2">
      <w:pPr>
        <w:pStyle w:val="Akapitzlist"/>
        <w:numPr>
          <w:ilvl w:val="0"/>
          <w:numId w:val="2"/>
        </w:numPr>
        <w:spacing w:line="276" w:lineRule="auto"/>
        <w:ind w:left="426" w:hanging="426"/>
        <w:jc w:val="both"/>
        <w:rPr>
          <w:rFonts w:ascii="Arial" w:hAnsi="Arial" w:cs="Arial"/>
          <w:sz w:val="22"/>
          <w:szCs w:val="22"/>
        </w:rPr>
      </w:pPr>
      <w:r w:rsidRPr="00D90155">
        <w:rPr>
          <w:rFonts w:ascii="Arial" w:hAnsi="Arial" w:cs="Arial"/>
          <w:sz w:val="22"/>
          <w:szCs w:val="22"/>
        </w:rPr>
        <w:t>Kody zgodne ze Wspólnym Słownikiem Zamówień (CPV):</w:t>
      </w:r>
    </w:p>
    <w:p w14:paraId="4F41F818" w14:textId="742916A5" w:rsidR="002E347F" w:rsidRPr="00D90155" w:rsidRDefault="00CB1EE4" w:rsidP="002E347F">
      <w:pPr>
        <w:pStyle w:val="Akapitzlist"/>
        <w:spacing w:line="276" w:lineRule="auto"/>
        <w:ind w:left="426"/>
        <w:jc w:val="both"/>
        <w:rPr>
          <w:rFonts w:ascii="Arial" w:hAnsi="Arial" w:cs="Arial"/>
          <w:sz w:val="22"/>
          <w:szCs w:val="22"/>
        </w:rPr>
      </w:pPr>
      <w:r w:rsidRPr="00D90155">
        <w:rPr>
          <w:rFonts w:ascii="Arial" w:hAnsi="Arial" w:cs="Arial"/>
          <w:sz w:val="22"/>
          <w:szCs w:val="22"/>
        </w:rPr>
        <w:t>33</w:t>
      </w:r>
      <w:r w:rsidR="00F23642">
        <w:rPr>
          <w:rFonts w:ascii="Arial" w:hAnsi="Arial" w:cs="Arial"/>
          <w:sz w:val="22"/>
          <w:szCs w:val="22"/>
        </w:rPr>
        <w:t>123210-3 Urządzenia do monitorowania czynności serca</w:t>
      </w:r>
    </w:p>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05A42DC0" w14:textId="77777777" w:rsidR="004110FB" w:rsidRDefault="00DA12D2" w:rsidP="004110FB">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00371279" w14:textId="6DE3C256" w:rsidR="004110FB" w:rsidRPr="00867CCF" w:rsidRDefault="004110FB" w:rsidP="004110FB">
      <w:pPr>
        <w:pStyle w:val="Standard"/>
        <w:numPr>
          <w:ilvl w:val="0"/>
          <w:numId w:val="3"/>
        </w:numPr>
        <w:spacing w:after="0"/>
        <w:ind w:left="426" w:hanging="426"/>
        <w:jc w:val="both"/>
        <w:rPr>
          <w:rFonts w:ascii="Arial" w:hAnsi="Arial" w:cs="Arial"/>
        </w:rPr>
      </w:pPr>
      <w:r w:rsidRPr="00867CCF">
        <w:rPr>
          <w:rFonts w:ascii="Arial" w:hAnsi="Arial" w:cs="Arial"/>
        </w:rPr>
        <w:t xml:space="preserve">Powody niedokonania podziału zamówienia na części: </w:t>
      </w:r>
      <w:r w:rsidRPr="00867CCF">
        <w:rPr>
          <w:rFonts w:ascii="Arial" w:eastAsia="SimSun" w:hAnsi="Arial" w:cs="Arial"/>
          <w:kern w:val="0"/>
          <w:lang w:bidi="ar"/>
        </w:rPr>
        <w:t>Zamawiający nie dokonał podziału zamówienia na części ze względu na to, że</w:t>
      </w:r>
      <w:r w:rsidR="00F97CB8" w:rsidRPr="00867CCF">
        <w:rPr>
          <w:rFonts w:ascii="Arial" w:eastAsia="SimSun" w:hAnsi="Arial" w:cs="Arial"/>
          <w:kern w:val="0"/>
          <w:lang w:bidi="ar"/>
        </w:rPr>
        <w:t xml:space="preserve"> (sprzęt zakupiony w przedmiotowym postępowaniu musi być wzajemnie ze sobą kompatybilny </w:t>
      </w:r>
      <w:r w:rsidR="00DA2813" w:rsidRPr="00867CCF">
        <w:rPr>
          <w:rFonts w:ascii="Arial" w:eastAsia="SimSun" w:hAnsi="Arial" w:cs="Arial"/>
          <w:kern w:val="0"/>
          <w:lang w:bidi="ar"/>
        </w:rPr>
        <w:t>i</w:t>
      </w:r>
      <w:r w:rsidRPr="00867CCF">
        <w:rPr>
          <w:rFonts w:ascii="Arial" w:eastAsia="SimSun" w:hAnsi="Arial" w:cs="Arial"/>
          <w:kern w:val="0"/>
          <w:lang w:bidi="ar"/>
        </w:rPr>
        <w:t xml:space="preserve"> </w:t>
      </w:r>
      <w:r w:rsidRPr="00867CCF">
        <w:rPr>
          <w:rFonts w:ascii="Arial" w:eastAsia="SimSun" w:hAnsi="Arial" w:cs="Arial"/>
          <w:color w:val="000000"/>
          <w:kern w:val="0"/>
          <w:lang w:bidi="ar"/>
        </w:rPr>
        <w:t xml:space="preserve">podział taki groziłby </w:t>
      </w:r>
      <w:r w:rsidR="00DA2813" w:rsidRPr="00867CCF">
        <w:rPr>
          <w:rFonts w:ascii="Arial" w:eastAsia="SimSun" w:hAnsi="Arial" w:cs="Arial"/>
          <w:color w:val="000000"/>
          <w:kern w:val="0"/>
          <w:lang w:bidi="ar"/>
        </w:rPr>
        <w:t>brakiem możliwości współpracy poszczególnych urządzeń.</w:t>
      </w:r>
      <w:r w:rsidRPr="00867CCF">
        <w:rPr>
          <w:rFonts w:ascii="Arial" w:eastAsia="SimSun" w:hAnsi="Arial" w:cs="Arial"/>
          <w:color w:val="000000"/>
          <w:kern w:val="0"/>
          <w:lang w:bidi="ar"/>
        </w:rPr>
        <w:t>. Niedokonanie podziału zamówienia podyktowane jest względami technicznymi, organizacyjnym oraz charakterem przedmiotu zamówienia.</w:t>
      </w:r>
      <w:r w:rsidR="00DA2813" w:rsidRPr="00867CCF">
        <w:rPr>
          <w:rFonts w:ascii="Arial" w:eastAsia="SimSun" w:hAnsi="Arial" w:cs="Arial"/>
          <w:color w:val="000000"/>
          <w:kern w:val="0"/>
          <w:lang w:bidi="ar"/>
        </w:rPr>
        <w:t xml:space="preserve"> (wyposażenie pracowni endoskopowej)</w:t>
      </w:r>
      <w:r w:rsidR="00D90155" w:rsidRPr="00867CCF">
        <w:rPr>
          <w:rFonts w:ascii="Arial" w:eastAsia="SimSun" w:hAnsi="Arial" w:cs="Arial"/>
          <w:color w:val="000000"/>
          <w:kern w:val="0"/>
          <w:lang w:bidi="ar"/>
        </w:rPr>
        <w:t>.</w:t>
      </w:r>
      <w:r w:rsidR="00DA2813" w:rsidRPr="00867CCF">
        <w:rPr>
          <w:rFonts w:ascii="Arial" w:eastAsia="SimSun" w:hAnsi="Arial" w:cs="Arial"/>
          <w:color w:val="000000"/>
          <w:kern w:val="0"/>
          <w:lang w:bidi="ar"/>
        </w:rPr>
        <w:t xml:space="preserve"> </w:t>
      </w:r>
      <w:r w:rsidRPr="00867CCF">
        <w:rPr>
          <w:rFonts w:ascii="Arial" w:eastAsia="SimSun" w:hAnsi="Arial" w:cs="Arial"/>
          <w:color w:val="000000"/>
          <w:kern w:val="0"/>
          <w:lang w:bidi="ar"/>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66BEC574"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F53102">
        <w:rPr>
          <w:rFonts w:ascii="Arial" w:hAnsi="Arial" w:cs="Arial"/>
          <w:sz w:val="22"/>
          <w:szCs w:val="22"/>
        </w:rPr>
        <w:t>35</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lastRenderedPageBreak/>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lastRenderedPageBreak/>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 xml:space="preserve">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w:t>
      </w:r>
      <w:r w:rsidRPr="001D7D05">
        <w:rPr>
          <w:rFonts w:ascii="Arial" w:eastAsia="Arial" w:hAnsi="Arial"/>
          <w:sz w:val="22"/>
          <w:szCs w:val="22"/>
        </w:rPr>
        <w:lastRenderedPageBreak/>
        <w:t>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lastRenderedPageBreak/>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7B653445" w14:textId="3C271B3A" w:rsidR="005C1D2E" w:rsidRPr="00867CCF" w:rsidRDefault="00645D61" w:rsidP="00F94A39">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867CCF">
        <w:rPr>
          <w:rFonts w:ascii="Arial" w:eastAsia="CIDFont+F6" w:hAnsi="Arial" w:cs="Arial"/>
          <w:color w:val="000000"/>
          <w:sz w:val="22"/>
          <w:szCs w:val="22"/>
          <w:lang w:eastAsia="pl-PL"/>
        </w:rPr>
        <w:t xml:space="preserve">- Certyfikat CE lub równoważny </w:t>
      </w:r>
    </w:p>
    <w:p w14:paraId="5712A533" w14:textId="064D00CB" w:rsidR="00F420DF" w:rsidRPr="00867CCF" w:rsidRDefault="00F420DF" w:rsidP="00867CCF">
      <w:pPr>
        <w:pStyle w:val="Akapitzlist"/>
        <w:suppressAutoHyphens w:val="0"/>
        <w:autoSpaceDE w:val="0"/>
        <w:adjustRightInd w:val="0"/>
        <w:ind w:left="708"/>
        <w:jc w:val="both"/>
        <w:rPr>
          <w:rFonts w:ascii="Arial" w:eastAsia="CIDFont+F6" w:hAnsi="Arial" w:cs="Arial"/>
          <w:color w:val="000000"/>
          <w:sz w:val="22"/>
          <w:szCs w:val="22"/>
          <w:lang w:eastAsia="pl-PL"/>
        </w:rPr>
      </w:pPr>
      <w:r w:rsidRPr="00867CCF">
        <w:rPr>
          <w:rFonts w:ascii="Arial" w:eastAsia="CIDFont+F6" w:hAnsi="Arial" w:cs="Arial"/>
          <w:i/>
          <w:iCs/>
          <w:color w:val="000000"/>
          <w:sz w:val="22"/>
          <w:szCs w:val="22"/>
          <w:lang w:eastAsia="pl-PL"/>
        </w:rPr>
        <w:t>-</w:t>
      </w:r>
      <w:r w:rsidRPr="00867CC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867CCF">
        <w:rPr>
          <w:rFonts w:ascii="Arial" w:eastAsia="CIDFont+F6" w:hAnsi="Arial"/>
          <w:color w:val="000000" w:themeColor="text1"/>
          <w:sz w:val="22"/>
          <w:szCs w:val="22"/>
          <w:lang w:eastAsia="pl-PL"/>
        </w:rPr>
        <w:t xml:space="preserve"> - </w:t>
      </w:r>
      <w:r w:rsidRPr="00867CCF">
        <w:rPr>
          <w:rFonts w:ascii="Arial" w:eastAsia="CIDFont+F6" w:hAnsi="Arial"/>
          <w:b/>
          <w:bCs/>
          <w:color w:val="000000" w:themeColor="text1"/>
          <w:sz w:val="22"/>
          <w:szCs w:val="22"/>
          <w:lang w:eastAsia="pl-PL"/>
        </w:rPr>
        <w:t>Wykonawca składa oświadczenie na własnym druku.</w:t>
      </w:r>
      <w:r w:rsidRPr="00867CCF">
        <w:rPr>
          <w:rFonts w:ascii="Arial" w:eastAsia="CIDFont+F6" w:hAnsi="Arial"/>
          <w:color w:val="000000" w:themeColor="text1"/>
          <w:sz w:val="22"/>
          <w:szCs w:val="22"/>
          <w:lang w:eastAsia="pl-PL"/>
        </w:rPr>
        <w:t xml:space="preserve"> </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p w14:paraId="2B478575" w14:textId="77777777" w:rsidR="00867CCF" w:rsidRPr="001D7D05" w:rsidRDefault="00867CCF" w:rsidP="00867CCF">
      <w:pPr>
        <w:pStyle w:val="Akapitzlist"/>
        <w:suppressAutoHyphens w:val="0"/>
        <w:autoSpaceDE w:val="0"/>
        <w:autoSpaceDN w:val="0"/>
        <w:adjustRightInd w:val="0"/>
        <w:spacing w:line="276" w:lineRule="auto"/>
        <w:ind w:left="426"/>
        <w:contextualSpacing w:val="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lastRenderedPageBreak/>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19FA7D8D" w14:textId="1DCF6751" w:rsidR="00F94A39" w:rsidRPr="00867CCF" w:rsidRDefault="00F94A39" w:rsidP="00F94A39">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867CCF">
        <w:rPr>
          <w:rFonts w:ascii="Arial" w:eastAsia="CIDFont+F6" w:hAnsi="Arial" w:cs="Arial"/>
          <w:color w:val="000000"/>
          <w:sz w:val="22"/>
          <w:szCs w:val="22"/>
          <w:lang w:eastAsia="pl-PL"/>
        </w:rPr>
        <w:t xml:space="preserve">- Certyfikat CE lub równoważny </w:t>
      </w:r>
    </w:p>
    <w:p w14:paraId="176259B7" w14:textId="01213655" w:rsidR="00F94A39" w:rsidRPr="00867CCF" w:rsidRDefault="00F94A39" w:rsidP="00867CCF">
      <w:pPr>
        <w:pStyle w:val="Akapitzlist"/>
        <w:suppressAutoHyphens w:val="0"/>
        <w:autoSpaceDE w:val="0"/>
        <w:adjustRightInd w:val="0"/>
        <w:ind w:left="708"/>
        <w:jc w:val="both"/>
        <w:rPr>
          <w:rFonts w:ascii="Arial" w:eastAsia="CIDFont+F6" w:hAnsi="Arial" w:cs="Arial"/>
          <w:color w:val="000000"/>
          <w:sz w:val="22"/>
          <w:szCs w:val="22"/>
          <w:lang w:eastAsia="pl-PL"/>
        </w:rPr>
      </w:pPr>
      <w:r w:rsidRPr="00867CCF">
        <w:rPr>
          <w:rFonts w:ascii="Arial" w:eastAsia="CIDFont+F6" w:hAnsi="Arial" w:cs="Arial"/>
          <w:i/>
          <w:iCs/>
          <w:color w:val="000000"/>
          <w:sz w:val="22"/>
          <w:szCs w:val="22"/>
          <w:lang w:eastAsia="pl-PL"/>
        </w:rPr>
        <w:t>-</w:t>
      </w:r>
      <w:r w:rsidRPr="00867CC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867CCF">
        <w:rPr>
          <w:rFonts w:ascii="Arial" w:eastAsia="CIDFont+F6" w:hAnsi="Arial"/>
          <w:color w:val="000000" w:themeColor="text1"/>
          <w:sz w:val="22"/>
          <w:szCs w:val="22"/>
          <w:lang w:eastAsia="pl-PL"/>
        </w:rPr>
        <w:t xml:space="preserve"> - </w:t>
      </w:r>
      <w:r w:rsidRPr="00867CCF">
        <w:rPr>
          <w:rFonts w:ascii="Arial" w:eastAsia="CIDFont+F6" w:hAnsi="Arial"/>
          <w:b/>
          <w:bCs/>
          <w:color w:val="000000" w:themeColor="text1"/>
          <w:sz w:val="22"/>
          <w:szCs w:val="22"/>
          <w:lang w:eastAsia="pl-PL"/>
        </w:rPr>
        <w:t>Wykonawca składa oświadczenie na własnym druku.</w:t>
      </w:r>
      <w:r w:rsidRPr="00867CCF">
        <w:rPr>
          <w:rFonts w:ascii="Arial" w:eastAsia="CIDFont+F6" w:hAnsi="Arial"/>
          <w:color w:val="000000" w:themeColor="text1"/>
          <w:sz w:val="22"/>
          <w:szCs w:val="22"/>
          <w:lang w:eastAsia="pl-PL"/>
        </w:rPr>
        <w:t xml:space="preserve"> </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lastRenderedPageBreak/>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Pr>
          <w:rFonts w:ascii="Arial" w:eastAsia="Times New Roman" w:hAnsi="Arial"/>
          <w:kern w:val="0"/>
          <w:sz w:val="22"/>
          <w:szCs w:val="22"/>
          <w:lang w:val="en-US" w:eastAsia="pl-PL" w:bidi="pl-PL"/>
        </w:rPr>
        <w:t xml:space="preserve">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0926981D"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F94A39">
        <w:rPr>
          <w:rFonts w:ascii="Arial" w:eastAsia="Times New Roman" w:hAnsi="Arial"/>
          <w:kern w:val="0"/>
          <w:sz w:val="22"/>
          <w:szCs w:val="22"/>
          <w:lang w:eastAsia="pl-PL" w:bidi="pl-PL"/>
        </w:rPr>
        <w:t>65</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10. W uzasadnionym przypadku, (przed terminem składania ofert), Zamawiający dopuszcza możliwość wprowadzenia zmian w treści SWZ. Każda wprowadzona przez Zamawiającego zmiana stanie się częścią SWZ i jest dla Wykonawców wiążąca.</w:t>
      </w:r>
    </w:p>
    <w:p w14:paraId="4A152723" w14:textId="784E2195"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9C4630">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sidR="009C4630">
        <w:rPr>
          <w:rFonts w:ascii="Arial" w:eastAsia="Times New Roman" w:hAnsi="Arial"/>
          <w:kern w:val="0"/>
          <w:sz w:val="22"/>
          <w:szCs w:val="22"/>
          <w:lang w:eastAsia="pl-PL" w:bidi="pl-PL"/>
        </w:rPr>
        <w:t>7</w:t>
      </w:r>
      <w:r w:rsidRPr="001D7D05">
        <w:rPr>
          <w:rFonts w:ascii="Arial" w:eastAsia="Times New Roman" w:hAnsi="Arial"/>
          <w:kern w:val="0"/>
          <w:sz w:val="22"/>
          <w:szCs w:val="22"/>
          <w:lang w:eastAsia="pl-PL" w:bidi="pl-PL"/>
        </w:rPr>
        <w:t xml:space="preserve">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6FEC08D6"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F94A39">
        <w:rPr>
          <w:rFonts w:ascii="Arial" w:eastAsia="CIDFont+F6" w:hAnsi="Arial" w:cs="Arial"/>
          <w:b/>
          <w:sz w:val="22"/>
          <w:szCs w:val="22"/>
          <w:lang w:eastAsia="pl-PL"/>
        </w:rPr>
        <w:t>02</w:t>
      </w:r>
      <w:r w:rsidR="00F45558">
        <w:rPr>
          <w:rFonts w:ascii="Arial" w:eastAsia="CIDFont+F6" w:hAnsi="Arial" w:cs="Arial"/>
          <w:b/>
          <w:sz w:val="22"/>
          <w:szCs w:val="22"/>
          <w:lang w:eastAsia="pl-PL"/>
        </w:rPr>
        <w:t>.</w:t>
      </w:r>
      <w:r w:rsidR="009C4630">
        <w:rPr>
          <w:rFonts w:ascii="Arial" w:eastAsia="CIDFont+F6" w:hAnsi="Arial" w:cs="Arial"/>
          <w:b/>
          <w:sz w:val="22"/>
          <w:szCs w:val="22"/>
          <w:lang w:eastAsia="pl-PL"/>
        </w:rPr>
        <w:t>1</w:t>
      </w:r>
      <w:r w:rsidR="00F94A39">
        <w:rPr>
          <w:rFonts w:ascii="Arial" w:eastAsia="CIDFont+F6" w:hAnsi="Arial" w:cs="Arial"/>
          <w:b/>
          <w:sz w:val="22"/>
          <w:szCs w:val="22"/>
          <w:lang w:eastAsia="pl-PL"/>
        </w:rPr>
        <w:t>1</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 xml:space="preserve">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w:t>
      </w:r>
      <w:r w:rsidRPr="001D7D05">
        <w:rPr>
          <w:rFonts w:ascii="Arial" w:hAnsi="Arial"/>
          <w:kern w:val="0"/>
          <w:sz w:val="22"/>
          <w:szCs w:val="22"/>
          <w:lang w:eastAsia="pl-PL"/>
        </w:rPr>
        <w:lastRenderedPageBreak/>
        <w:t>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t>
      </w:r>
      <w:r w:rsidRPr="001D7D05">
        <w:rPr>
          <w:rFonts w:ascii="Arial" w:hAnsi="Arial"/>
          <w:kern w:val="0"/>
          <w:sz w:val="22"/>
          <w:szCs w:val="22"/>
          <w:lang w:eastAsia="pl-PL"/>
        </w:rPr>
        <w:lastRenderedPageBreak/>
        <w:t>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4D1BED95" w14:textId="3A07980E" w:rsidR="00F94A39" w:rsidRPr="00867CCF" w:rsidRDefault="00F94A39" w:rsidP="00F94A39">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867CCF">
        <w:rPr>
          <w:rFonts w:ascii="Arial" w:eastAsia="CIDFont+F6" w:hAnsi="Arial" w:cs="Arial"/>
          <w:color w:val="000000"/>
          <w:sz w:val="22"/>
          <w:szCs w:val="22"/>
          <w:lang w:eastAsia="pl-PL"/>
        </w:rPr>
        <w:t xml:space="preserve">- Certyfikat CE lub równoważny  </w:t>
      </w:r>
    </w:p>
    <w:p w14:paraId="2DF48E17" w14:textId="67186AE2" w:rsidR="00F94A39" w:rsidRPr="00F94A39" w:rsidRDefault="00F94A39" w:rsidP="00F94A39">
      <w:pPr>
        <w:pStyle w:val="Akapitzlist"/>
        <w:suppressAutoHyphens w:val="0"/>
        <w:autoSpaceDE w:val="0"/>
        <w:adjustRightInd w:val="0"/>
        <w:ind w:left="708"/>
        <w:jc w:val="both"/>
        <w:rPr>
          <w:rFonts w:ascii="Arial" w:eastAsia="CIDFont+F6" w:hAnsi="Arial" w:cs="Arial"/>
          <w:color w:val="000000"/>
          <w:sz w:val="22"/>
          <w:szCs w:val="22"/>
          <w:lang w:eastAsia="pl-PL"/>
        </w:rPr>
      </w:pPr>
      <w:r w:rsidRPr="00867CCF">
        <w:rPr>
          <w:rFonts w:ascii="Arial" w:eastAsia="CIDFont+F6" w:hAnsi="Arial" w:cs="Arial"/>
          <w:i/>
          <w:iCs/>
          <w:color w:val="000000"/>
          <w:sz w:val="22"/>
          <w:szCs w:val="22"/>
          <w:lang w:eastAsia="pl-PL"/>
        </w:rPr>
        <w:t>-</w:t>
      </w:r>
      <w:r w:rsidRPr="00867CCF">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867CCF">
        <w:rPr>
          <w:rFonts w:ascii="Arial" w:eastAsia="CIDFont+F6" w:hAnsi="Arial"/>
          <w:color w:val="000000" w:themeColor="text1"/>
          <w:sz w:val="22"/>
          <w:szCs w:val="22"/>
          <w:lang w:eastAsia="pl-PL"/>
        </w:rPr>
        <w:t xml:space="preserve"> - </w:t>
      </w:r>
      <w:r w:rsidRPr="00867CCF">
        <w:rPr>
          <w:rFonts w:ascii="Arial" w:eastAsia="CIDFont+F6" w:hAnsi="Arial"/>
          <w:b/>
          <w:bCs/>
          <w:color w:val="000000" w:themeColor="text1"/>
          <w:sz w:val="22"/>
          <w:szCs w:val="22"/>
          <w:lang w:eastAsia="pl-PL"/>
        </w:rPr>
        <w:t>Wykonawca składa oświadczenie na własnym druku.</w:t>
      </w:r>
      <w:r w:rsidRPr="00867CCF">
        <w:rPr>
          <w:rFonts w:ascii="Arial" w:eastAsia="CIDFont+F6" w:hAnsi="Arial"/>
          <w:color w:val="000000" w:themeColor="text1"/>
          <w:sz w:val="22"/>
          <w:szCs w:val="22"/>
          <w:lang w:eastAsia="pl-PL"/>
        </w:rPr>
        <w:t xml:space="preserve"> </w:t>
      </w:r>
    </w:p>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503A2356"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F94A39">
        <w:rPr>
          <w:rFonts w:ascii="Arial" w:eastAsia="Arial" w:hAnsi="Arial"/>
          <w:b/>
          <w:kern w:val="0"/>
          <w:sz w:val="22"/>
          <w:szCs w:val="22"/>
          <w:lang w:eastAsia="pl-PL" w:bidi="ar-SA"/>
        </w:rPr>
        <w:t>05</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w:t>
      </w:r>
      <w:r w:rsidR="00F94A39">
        <w:rPr>
          <w:rFonts w:ascii="Arial" w:eastAsia="Arial" w:hAnsi="Arial"/>
          <w:b/>
          <w:kern w:val="0"/>
          <w:sz w:val="22"/>
          <w:szCs w:val="22"/>
          <w:lang w:eastAsia="pl-PL" w:bidi="ar-SA"/>
        </w:rPr>
        <w:t>8</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336CC40B"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F94A39">
        <w:rPr>
          <w:rFonts w:ascii="Arial" w:eastAsia="Arial" w:hAnsi="Arial" w:cs="Arial"/>
          <w:b/>
          <w:sz w:val="22"/>
          <w:szCs w:val="22"/>
          <w:lang w:eastAsia="pl-PL"/>
        </w:rPr>
        <w:t>05</w:t>
      </w:r>
      <w:r w:rsidR="00F43013">
        <w:rPr>
          <w:rFonts w:ascii="Arial" w:eastAsia="Arial" w:hAnsi="Arial" w:cs="Arial"/>
          <w:b/>
          <w:sz w:val="22"/>
          <w:szCs w:val="22"/>
          <w:lang w:eastAsia="pl-PL"/>
        </w:rPr>
        <w:t>.</w:t>
      </w:r>
      <w:r w:rsidR="00D62480">
        <w:rPr>
          <w:rFonts w:ascii="Arial" w:eastAsia="Arial" w:hAnsi="Arial" w:cs="Arial"/>
          <w:b/>
          <w:sz w:val="22"/>
          <w:szCs w:val="22"/>
          <w:lang w:eastAsia="pl-PL"/>
        </w:rPr>
        <w:t>0</w:t>
      </w:r>
      <w:r w:rsidR="00F94A39">
        <w:rPr>
          <w:rFonts w:ascii="Arial" w:eastAsia="Arial" w:hAnsi="Arial" w:cs="Arial"/>
          <w:b/>
          <w:sz w:val="22"/>
          <w:szCs w:val="22"/>
          <w:lang w:eastAsia="pl-PL"/>
        </w:rPr>
        <w:t>8</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p w14:paraId="63B0639B" w14:textId="77777777" w:rsidR="009628A0" w:rsidRPr="001D7D05" w:rsidRDefault="009628A0" w:rsidP="009628A0">
      <w:pPr>
        <w:pStyle w:val="Akapitzlist"/>
        <w:suppressAutoHyphens w:val="0"/>
        <w:autoSpaceDE w:val="0"/>
        <w:autoSpaceDN w:val="0"/>
        <w:adjustRightInd w:val="0"/>
        <w:spacing w:line="276" w:lineRule="auto"/>
        <w:ind w:left="426"/>
        <w:contextualSpacing w:val="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lastRenderedPageBreak/>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1D7D05">
        <w:rPr>
          <w:rFonts w:ascii="Arial" w:eastAsia="ArialMT-Identity-H" w:hAnsi="Arial" w:cs="Arial"/>
          <w:sz w:val="22"/>
          <w:szCs w:val="22"/>
          <w:lang w:eastAsia="pl-PL"/>
        </w:rPr>
        <w:lastRenderedPageBreak/>
        <w:t>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1989BD58" w:rsidR="00DA12D2" w:rsidRPr="00317818"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 xml:space="preserve">60 </w:t>
      </w:r>
      <w:r w:rsidR="00317818">
        <w:rPr>
          <w:rFonts w:ascii="Arial" w:eastAsia="Times New Roman" w:hAnsi="Arial"/>
          <w:b/>
          <w:sz w:val="22"/>
          <w:szCs w:val="22"/>
        </w:rPr>
        <w:t>pkt</w:t>
      </w:r>
    </w:p>
    <w:p w14:paraId="6A75636A" w14:textId="0740574F"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F94A39">
        <w:rPr>
          <w:rFonts w:ascii="Arial" w:eastAsiaTheme="minorEastAsia" w:hAnsi="Arial"/>
          <w:b/>
          <w:sz w:val="22"/>
          <w:szCs w:val="22"/>
        </w:rPr>
        <w:t>2</w:t>
      </w:r>
      <w:r w:rsidRPr="001D7D05">
        <w:rPr>
          <w:rFonts w:ascii="Arial" w:eastAsiaTheme="minorEastAsia" w:hAnsi="Arial"/>
          <w:b/>
          <w:sz w:val="22"/>
          <w:szCs w:val="22"/>
        </w:rPr>
        <w:t>0</w:t>
      </w:r>
      <w:r w:rsidR="00317818">
        <w:rPr>
          <w:rFonts w:ascii="Arial" w:eastAsiaTheme="minorEastAsia" w:hAnsi="Arial"/>
          <w:b/>
          <w:sz w:val="22"/>
          <w:szCs w:val="22"/>
        </w:rPr>
        <w:t xml:space="preserve"> pkt</w:t>
      </w:r>
    </w:p>
    <w:p w14:paraId="3473CC86" w14:textId="51C7D7C4" w:rsidR="00DA12D2" w:rsidRDefault="00DA12D2" w:rsidP="00DA12D2">
      <w:pPr>
        <w:autoSpaceDE w:val="0"/>
        <w:adjustRightInd w:val="0"/>
        <w:spacing w:line="276" w:lineRule="auto"/>
        <w:ind w:left="425"/>
        <w:contextualSpacing/>
        <w:jc w:val="both"/>
        <w:rPr>
          <w:rFonts w:ascii="Arial" w:eastAsia="Calibri" w:hAnsi="Arial"/>
          <w:b/>
          <w:sz w:val="22"/>
          <w:szCs w:val="22"/>
        </w:rPr>
      </w:pPr>
      <w:bookmarkStart w:id="1" w:name="_Hlk171337680"/>
      <w:r w:rsidRPr="001D7D05">
        <w:rPr>
          <w:rFonts w:ascii="Arial" w:eastAsiaTheme="minorEastAsia" w:hAnsi="Arial"/>
          <w:b/>
          <w:sz w:val="22"/>
          <w:szCs w:val="22"/>
        </w:rPr>
        <w:t xml:space="preserve">C – </w:t>
      </w:r>
      <w:r w:rsidRPr="005128D3">
        <w:rPr>
          <w:rFonts w:ascii="Arial" w:eastAsia="Calibri" w:hAnsi="Arial"/>
          <w:b/>
          <w:sz w:val="22"/>
          <w:szCs w:val="22"/>
        </w:rPr>
        <w:t>Okres gwarancji i rękojmi</w:t>
      </w:r>
      <w:bookmarkEnd w:id="1"/>
      <w:r w:rsidRPr="001D7D05">
        <w:rPr>
          <w:rFonts w:ascii="Arial" w:eastAsia="Calibri" w:hAnsi="Arial"/>
          <w:b/>
          <w:sz w:val="22"/>
          <w:szCs w:val="22"/>
        </w:rPr>
        <w:t xml:space="preserve">– </w:t>
      </w:r>
      <w:r w:rsidR="00F94A39">
        <w:rPr>
          <w:rFonts w:ascii="Arial" w:eastAsia="Calibri" w:hAnsi="Arial"/>
          <w:b/>
          <w:sz w:val="22"/>
          <w:szCs w:val="22"/>
        </w:rPr>
        <w:t>20</w:t>
      </w:r>
      <w:r w:rsidR="00317818">
        <w:rPr>
          <w:rFonts w:ascii="Arial" w:eastAsia="Calibri" w:hAnsi="Arial"/>
          <w:b/>
          <w:sz w:val="22"/>
          <w:szCs w:val="22"/>
        </w:rPr>
        <w:t xml:space="preserve"> pkt</w:t>
      </w:r>
    </w:p>
    <w:p w14:paraId="22E1308C" w14:textId="6EA9B09C" w:rsidR="00417530" w:rsidRPr="001D7D05" w:rsidRDefault="00417530" w:rsidP="00417530">
      <w:pPr>
        <w:autoSpaceDE w:val="0"/>
        <w:adjustRightInd w:val="0"/>
        <w:spacing w:line="276" w:lineRule="auto"/>
        <w:ind w:left="425"/>
        <w:contextualSpacing/>
        <w:jc w:val="both"/>
        <w:rPr>
          <w:rFonts w:ascii="Arial" w:eastAsiaTheme="minorEastAsia" w:hAnsi="Arial"/>
          <w:b/>
          <w:sz w:val="22"/>
          <w:szCs w:val="22"/>
        </w:rPr>
      </w:pPr>
    </w:p>
    <w:p w14:paraId="597A038D" w14:textId="77777777" w:rsidR="00DA12D2" w:rsidRPr="001D7D05" w:rsidRDefault="00DA12D2" w:rsidP="00541618">
      <w:pPr>
        <w:suppressAutoHyphens w:val="0"/>
        <w:spacing w:line="276" w:lineRule="auto"/>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2"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13118879" w14:textId="77777777" w:rsidR="00DA12D2" w:rsidRPr="001D7D05" w:rsidRDefault="00DA12D2" w:rsidP="00DA12D2">
      <w:pPr>
        <w:spacing w:line="276" w:lineRule="auto"/>
        <w:ind w:left="3116"/>
        <w:rPr>
          <w:rFonts w:ascii="Arial" w:hAnsi="Arial"/>
          <w:sz w:val="22"/>
          <w:szCs w:val="22"/>
        </w:rPr>
      </w:pPr>
      <w:bookmarkStart w:id="3"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3"/>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0DB6A3B7"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w:t>
      </w:r>
      <w:r w:rsidR="00F94A39">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5333CDD1"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F94A39">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14A2575C"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CC3E88">
        <w:rPr>
          <w:rFonts w:ascii="Arial" w:eastAsia="Times New Roman" w:hAnsi="Arial"/>
          <w:color w:val="000000" w:themeColor="text1"/>
          <w:sz w:val="22"/>
          <w:szCs w:val="22"/>
        </w:rPr>
        <w:t>30</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CC3E88">
        <w:rPr>
          <w:rFonts w:ascii="Arial" w:eastAsia="Times New Roman" w:hAnsi="Arial"/>
          <w:b/>
          <w:color w:val="000000" w:themeColor="text1"/>
          <w:sz w:val="22"/>
          <w:szCs w:val="22"/>
        </w:rPr>
        <w:t>35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w:t>
      </w:r>
      <w:r w:rsidRPr="001D7D05">
        <w:rPr>
          <w:rFonts w:ascii="Arial" w:eastAsia="Times New Roman" w:hAnsi="Arial"/>
          <w:color w:val="000000" w:themeColor="text1"/>
          <w:sz w:val="22"/>
          <w:szCs w:val="22"/>
        </w:rPr>
        <w:lastRenderedPageBreak/>
        <w:t xml:space="preserve">dłuższy niż </w:t>
      </w:r>
      <w:r w:rsidR="00CC3E88">
        <w:rPr>
          <w:rFonts w:ascii="Arial" w:eastAsia="Times New Roman" w:hAnsi="Arial"/>
          <w:b/>
          <w:bCs/>
          <w:color w:val="000000" w:themeColor="text1"/>
          <w:sz w:val="22"/>
          <w:szCs w:val="22"/>
        </w:rPr>
        <w:t>35</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378FC956" w:rsidR="00DA12D2"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2AF3BE94" w14:textId="370C002D" w:rsidR="00B639A4" w:rsidRPr="00B01618" w:rsidRDefault="00B639A4" w:rsidP="00B639A4">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F94A39">
        <w:rPr>
          <w:rFonts w:ascii="Arial" w:eastAsia="Calibri" w:hAnsi="Arial"/>
          <w:sz w:val="22"/>
          <w:szCs w:val="22"/>
        </w:rPr>
        <w:t>20</w:t>
      </w:r>
      <w:r w:rsidRPr="00B01618">
        <w:rPr>
          <w:rFonts w:ascii="Arial" w:eastAsia="Calibri" w:hAnsi="Arial"/>
          <w:sz w:val="22"/>
          <w:szCs w:val="22"/>
        </w:rPr>
        <w:t xml:space="preserve"> pkt) otrzyma oferta o najdłuższym terminie gwarancji i rękojmi. Pozostali Wykonawcy odpowiednio mniej, stosownie do wzoru:</w:t>
      </w:r>
    </w:p>
    <w:p w14:paraId="63E2EEF5" w14:textId="77777777" w:rsidR="00B639A4" w:rsidRPr="00B01618" w:rsidRDefault="00B639A4" w:rsidP="00B639A4">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3F619E1" w14:textId="2B0373EB" w:rsidR="00B639A4" w:rsidRPr="00B01618" w:rsidRDefault="00B639A4" w:rsidP="00B639A4">
      <w:pPr>
        <w:ind w:left="1134"/>
        <w:jc w:val="center"/>
        <w:rPr>
          <w:rFonts w:ascii="Arial" w:eastAsia="Calibri" w:hAnsi="Arial"/>
          <w:sz w:val="22"/>
          <w:szCs w:val="22"/>
          <w:vertAlign w:val="subscript"/>
        </w:rPr>
      </w:pPr>
      <w:r w:rsidRPr="00B01618">
        <w:rPr>
          <w:rFonts w:ascii="Arial" w:eastAsia="Calibri" w:hAnsi="Arial"/>
          <w:sz w:val="22"/>
          <w:szCs w:val="22"/>
        </w:rPr>
        <w:t>C</w:t>
      </w:r>
      <w:r>
        <w:rPr>
          <w:rFonts w:ascii="Arial" w:eastAsia="Calibri" w:hAnsi="Arial"/>
          <w:sz w:val="22"/>
          <w:szCs w:val="22"/>
        </w:rPr>
        <w:t>1</w:t>
      </w:r>
      <w:r w:rsidRPr="00B01618">
        <w:rPr>
          <w:rFonts w:ascii="Arial" w:eastAsia="Calibri" w:hAnsi="Arial"/>
          <w:sz w:val="22"/>
          <w:szCs w:val="22"/>
        </w:rPr>
        <w:t xml:space="preserve"> = ----------------------------------------------------------------- x </w:t>
      </w:r>
      <w:r w:rsidR="00F94A39">
        <w:rPr>
          <w:rFonts w:ascii="Arial" w:eastAsia="Calibri" w:hAnsi="Arial"/>
          <w:sz w:val="22"/>
          <w:szCs w:val="22"/>
        </w:rPr>
        <w:t>20</w:t>
      </w:r>
      <w:r w:rsidRPr="00B01618">
        <w:rPr>
          <w:rFonts w:ascii="Arial" w:eastAsia="Calibri" w:hAnsi="Arial"/>
          <w:sz w:val="22"/>
          <w:szCs w:val="22"/>
        </w:rPr>
        <w:t xml:space="preserve"> punktów</w:t>
      </w:r>
    </w:p>
    <w:p w14:paraId="634B7D4A" w14:textId="77777777" w:rsidR="00B639A4" w:rsidRPr="00B01618" w:rsidRDefault="00B639A4" w:rsidP="00B639A4">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621274B2" w14:textId="77777777" w:rsidR="00B639A4" w:rsidRPr="00B01618" w:rsidRDefault="00B639A4" w:rsidP="00B639A4">
      <w:pPr>
        <w:ind w:left="284"/>
        <w:jc w:val="center"/>
        <w:rPr>
          <w:rFonts w:ascii="Arial" w:eastAsia="Calibri" w:hAnsi="Arial"/>
          <w:sz w:val="22"/>
          <w:szCs w:val="22"/>
        </w:rPr>
      </w:pPr>
    </w:p>
    <w:p w14:paraId="7913B152" w14:textId="77777777" w:rsidR="00B639A4" w:rsidRPr="00B01618" w:rsidRDefault="00B639A4" w:rsidP="00B639A4">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3210D060" w14:textId="7DFA8CB8" w:rsidR="00B639A4" w:rsidRPr="00F94A39" w:rsidRDefault="00B639A4" w:rsidP="00F94A39">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00205EF1">
        <w:rPr>
          <w:rFonts w:ascii="Arial" w:eastAsia="Times New Roman" w:hAnsi="Arial"/>
          <w:sz w:val="22"/>
          <w:szCs w:val="22"/>
        </w:rPr>
        <w:t>6</w:t>
      </w:r>
      <w:r w:rsidRPr="00B01618">
        <w:rPr>
          <w:rFonts w:ascii="Arial" w:eastAsia="Times New Roman" w:hAnsi="Arial"/>
          <w:sz w:val="22"/>
          <w:szCs w:val="22"/>
        </w:rPr>
        <w:t xml:space="preserve">, 48 (…) </w:t>
      </w:r>
      <w:r w:rsidRPr="005F3452">
        <w:rPr>
          <w:rFonts w:ascii="Arial" w:eastAsia="Times New Roman" w:hAnsi="Arial"/>
          <w:b/>
          <w:bCs/>
          <w:sz w:val="22"/>
          <w:szCs w:val="22"/>
        </w:rPr>
        <w:t xml:space="preserve">min. </w:t>
      </w:r>
      <w:r w:rsidR="00F94A39">
        <w:rPr>
          <w:rFonts w:ascii="Arial" w:eastAsia="Times New Roman" w:hAnsi="Arial"/>
          <w:b/>
          <w:bCs/>
          <w:sz w:val="22"/>
          <w:szCs w:val="22"/>
        </w:rPr>
        <w:t>36</w:t>
      </w:r>
      <w:r>
        <w:rPr>
          <w:rFonts w:ascii="Arial" w:eastAsia="Times New Roman" w:hAnsi="Arial"/>
          <w:b/>
          <w:bCs/>
          <w:sz w:val="22"/>
          <w:szCs w:val="22"/>
        </w:rPr>
        <w:t xml:space="preserve"> mie</w:t>
      </w:r>
      <w:r w:rsidR="00205EF1">
        <w:rPr>
          <w:rFonts w:ascii="Arial" w:eastAsia="Times New Roman" w:hAnsi="Arial"/>
          <w:b/>
          <w:bCs/>
          <w:sz w:val="22"/>
          <w:szCs w:val="22"/>
        </w:rPr>
        <w:t>s</w:t>
      </w:r>
      <w:r>
        <w:rPr>
          <w:rFonts w:ascii="Arial" w:eastAsia="Times New Roman" w:hAnsi="Arial"/>
          <w:b/>
          <w:bCs/>
          <w:sz w:val="22"/>
          <w:szCs w:val="22"/>
        </w:rPr>
        <w:t>iące</w:t>
      </w:r>
      <w:r w:rsidRPr="005F3452">
        <w:rPr>
          <w:rFonts w:ascii="Arial" w:eastAsia="Times New Roman" w:hAnsi="Arial"/>
          <w:b/>
          <w:bCs/>
          <w:sz w:val="22"/>
          <w:szCs w:val="22"/>
        </w:rPr>
        <w:t>,</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381F630A"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lastRenderedPageBreak/>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3F97ED3E"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w:t>
      </w:r>
      <w:r w:rsidR="009628A0">
        <w:rPr>
          <w:rFonts w:ascii="Arial" w:hAnsi="Arial"/>
          <w:sz w:val="22"/>
          <w:szCs w:val="22"/>
        </w:rPr>
        <w:t>Patryk Bednarek</w:t>
      </w:r>
      <w:r w:rsidRPr="001D7D05">
        <w:rPr>
          <w:rFonts w:ascii="Arial" w:hAnsi="Arial"/>
          <w:sz w:val="22"/>
          <w:szCs w:val="22"/>
        </w:rPr>
        <w:t xml:space="preserve">,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45B39A60"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sidR="009628A0">
        <w:rPr>
          <w:rFonts w:ascii="Arial" w:hAnsi="Arial" w:cs="Arial"/>
          <w:b/>
          <w:bCs/>
          <w:sz w:val="22"/>
          <w:szCs w:val="22"/>
        </w:rPr>
        <w:t xml:space="preserve"> </w:t>
      </w:r>
      <w:r w:rsidRPr="001D7D05">
        <w:rPr>
          <w:rFonts w:ascii="Arial" w:hAnsi="Arial" w:cs="Arial"/>
          <w:b/>
          <w:bCs/>
          <w:sz w:val="22"/>
          <w:szCs w:val="22"/>
        </w:rPr>
        <w:t>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8"/>
  </w:num>
  <w:num w:numId="2" w16cid:durableId="91709443">
    <w:abstractNumId w:val="15"/>
  </w:num>
  <w:num w:numId="3" w16cid:durableId="452133754">
    <w:abstractNumId w:val="40"/>
  </w:num>
  <w:num w:numId="4" w16cid:durableId="178398934">
    <w:abstractNumId w:val="38"/>
  </w:num>
  <w:num w:numId="5" w16cid:durableId="377703051">
    <w:abstractNumId w:val="0"/>
  </w:num>
  <w:num w:numId="6" w16cid:durableId="2001694804">
    <w:abstractNumId w:val="39"/>
  </w:num>
  <w:num w:numId="7" w16cid:durableId="696467368">
    <w:abstractNumId w:val="30"/>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7"/>
  </w:num>
  <w:num w:numId="13" w16cid:durableId="623653771">
    <w:abstractNumId w:val="24"/>
  </w:num>
  <w:num w:numId="14" w16cid:durableId="354772376">
    <w:abstractNumId w:val="3"/>
  </w:num>
  <w:num w:numId="15" w16cid:durableId="910312474">
    <w:abstractNumId w:val="29"/>
  </w:num>
  <w:num w:numId="16" w16cid:durableId="1678538876">
    <w:abstractNumId w:val="19"/>
  </w:num>
  <w:num w:numId="17" w16cid:durableId="1981153967">
    <w:abstractNumId w:val="31"/>
  </w:num>
  <w:num w:numId="18" w16cid:durableId="452789355">
    <w:abstractNumId w:val="12"/>
  </w:num>
  <w:num w:numId="19" w16cid:durableId="550773134">
    <w:abstractNumId w:val="13"/>
  </w:num>
  <w:num w:numId="20" w16cid:durableId="236869824">
    <w:abstractNumId w:val="36"/>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5"/>
  </w:num>
  <w:num w:numId="30" w16cid:durableId="638658151">
    <w:abstractNumId w:val="33"/>
  </w:num>
  <w:num w:numId="31" w16cid:durableId="130708656">
    <w:abstractNumId w:val="32"/>
  </w:num>
  <w:num w:numId="32" w16cid:durableId="1277103287">
    <w:abstractNumId w:val="34"/>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31A04"/>
    <w:rsid w:val="001552AB"/>
    <w:rsid w:val="00156BAB"/>
    <w:rsid w:val="00185B99"/>
    <w:rsid w:val="001A0249"/>
    <w:rsid w:val="001E6F8D"/>
    <w:rsid w:val="00205EF1"/>
    <w:rsid w:val="002447D1"/>
    <w:rsid w:val="0024545C"/>
    <w:rsid w:val="002606FE"/>
    <w:rsid w:val="002A593D"/>
    <w:rsid w:val="002C6DA1"/>
    <w:rsid w:val="002D5975"/>
    <w:rsid w:val="002E347F"/>
    <w:rsid w:val="002E744F"/>
    <w:rsid w:val="00304331"/>
    <w:rsid w:val="0031372C"/>
    <w:rsid w:val="00317818"/>
    <w:rsid w:val="003B1C56"/>
    <w:rsid w:val="003D48B5"/>
    <w:rsid w:val="003E27CF"/>
    <w:rsid w:val="004110FB"/>
    <w:rsid w:val="00415137"/>
    <w:rsid w:val="00417530"/>
    <w:rsid w:val="004379BB"/>
    <w:rsid w:val="00464DC6"/>
    <w:rsid w:val="004B19A1"/>
    <w:rsid w:val="004C61FD"/>
    <w:rsid w:val="004D3253"/>
    <w:rsid w:val="00514B1D"/>
    <w:rsid w:val="00525B45"/>
    <w:rsid w:val="005319FB"/>
    <w:rsid w:val="00541618"/>
    <w:rsid w:val="00573797"/>
    <w:rsid w:val="005850A5"/>
    <w:rsid w:val="005C1D2E"/>
    <w:rsid w:val="005D5F5B"/>
    <w:rsid w:val="005F3452"/>
    <w:rsid w:val="00621336"/>
    <w:rsid w:val="00645D61"/>
    <w:rsid w:val="006A0C0F"/>
    <w:rsid w:val="006C20BB"/>
    <w:rsid w:val="006C26F9"/>
    <w:rsid w:val="006C59E2"/>
    <w:rsid w:val="006D47B9"/>
    <w:rsid w:val="00751007"/>
    <w:rsid w:val="0076272F"/>
    <w:rsid w:val="00763387"/>
    <w:rsid w:val="00784984"/>
    <w:rsid w:val="007A24FF"/>
    <w:rsid w:val="007B0F5D"/>
    <w:rsid w:val="007B4671"/>
    <w:rsid w:val="00805CF4"/>
    <w:rsid w:val="00821C81"/>
    <w:rsid w:val="008308DB"/>
    <w:rsid w:val="00867CCF"/>
    <w:rsid w:val="008759CD"/>
    <w:rsid w:val="008D5ED3"/>
    <w:rsid w:val="00930440"/>
    <w:rsid w:val="00942F05"/>
    <w:rsid w:val="00956F12"/>
    <w:rsid w:val="009628A0"/>
    <w:rsid w:val="00992B11"/>
    <w:rsid w:val="009B4CBD"/>
    <w:rsid w:val="009C4630"/>
    <w:rsid w:val="009C5646"/>
    <w:rsid w:val="009D154C"/>
    <w:rsid w:val="00A0082C"/>
    <w:rsid w:val="00A15DE1"/>
    <w:rsid w:val="00A6260F"/>
    <w:rsid w:val="00AA30FD"/>
    <w:rsid w:val="00AB1EEB"/>
    <w:rsid w:val="00AD0889"/>
    <w:rsid w:val="00AF06EF"/>
    <w:rsid w:val="00B41287"/>
    <w:rsid w:val="00B41A21"/>
    <w:rsid w:val="00B4357C"/>
    <w:rsid w:val="00B5128F"/>
    <w:rsid w:val="00B564EA"/>
    <w:rsid w:val="00B639A4"/>
    <w:rsid w:val="00B7511F"/>
    <w:rsid w:val="00C14DAE"/>
    <w:rsid w:val="00C2159F"/>
    <w:rsid w:val="00C27980"/>
    <w:rsid w:val="00C37192"/>
    <w:rsid w:val="00C51A7E"/>
    <w:rsid w:val="00C72C9B"/>
    <w:rsid w:val="00C96F02"/>
    <w:rsid w:val="00CA3E56"/>
    <w:rsid w:val="00CB1EE4"/>
    <w:rsid w:val="00CC3E88"/>
    <w:rsid w:val="00CD20A2"/>
    <w:rsid w:val="00CE6A44"/>
    <w:rsid w:val="00D31141"/>
    <w:rsid w:val="00D62480"/>
    <w:rsid w:val="00D777B2"/>
    <w:rsid w:val="00D80882"/>
    <w:rsid w:val="00D90155"/>
    <w:rsid w:val="00D922BD"/>
    <w:rsid w:val="00D94299"/>
    <w:rsid w:val="00DA12D2"/>
    <w:rsid w:val="00DA2813"/>
    <w:rsid w:val="00DB628E"/>
    <w:rsid w:val="00DD39F6"/>
    <w:rsid w:val="00E1759C"/>
    <w:rsid w:val="00E206FF"/>
    <w:rsid w:val="00EA0BCB"/>
    <w:rsid w:val="00F105F6"/>
    <w:rsid w:val="00F23642"/>
    <w:rsid w:val="00F37E8F"/>
    <w:rsid w:val="00F420DF"/>
    <w:rsid w:val="00F43013"/>
    <w:rsid w:val="00F45558"/>
    <w:rsid w:val="00F53102"/>
    <w:rsid w:val="00F616F9"/>
    <w:rsid w:val="00F94469"/>
    <w:rsid w:val="00F94A39"/>
    <w:rsid w:val="00F97CB8"/>
    <w:rsid w:val="00FB1A5D"/>
    <w:rsid w:val="00FB603E"/>
    <w:rsid w:val="00FD7965"/>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7910"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20</Pages>
  <Words>8852</Words>
  <Characters>53117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24</cp:revision>
  <cp:lastPrinted>2024-07-22T11:18:00Z</cp:lastPrinted>
  <dcterms:created xsi:type="dcterms:W3CDTF">2023-09-13T12:25:00Z</dcterms:created>
  <dcterms:modified xsi:type="dcterms:W3CDTF">2024-07-22T11:18:00Z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