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39" w:rsidRPr="006A05F9" w:rsidRDefault="00B43C39" w:rsidP="00B43C39">
      <w:pPr>
        <w:jc w:val="right"/>
        <w:rPr>
          <w:b/>
          <w:snapToGrid w:val="0"/>
          <w:szCs w:val="20"/>
        </w:rPr>
      </w:pPr>
      <w:r w:rsidRPr="006A05F9">
        <w:rPr>
          <w:b/>
          <w:snapToGrid w:val="0"/>
          <w:szCs w:val="20"/>
        </w:rPr>
        <w:t>Załącznik nr 2</w:t>
      </w:r>
    </w:p>
    <w:p w:rsidR="00E849F6" w:rsidRPr="00D371CD" w:rsidRDefault="00E849F6" w:rsidP="004B0354">
      <w:pPr>
        <w:spacing w:after="200" w:line="276" w:lineRule="auto"/>
        <w:rPr>
          <w:b/>
          <w:sz w:val="22"/>
          <w:szCs w:val="22"/>
        </w:rPr>
      </w:pPr>
      <w:r w:rsidRPr="00D371CD">
        <w:rPr>
          <w:b/>
          <w:sz w:val="22"/>
          <w:szCs w:val="22"/>
        </w:rPr>
        <w:t xml:space="preserve">Pakiet </w:t>
      </w:r>
      <w:r>
        <w:rPr>
          <w:b/>
          <w:sz w:val="22"/>
          <w:szCs w:val="22"/>
        </w:rPr>
        <w:t>5.</w:t>
      </w:r>
      <w:r w:rsidRPr="00D371CD">
        <w:rPr>
          <w:b/>
          <w:sz w:val="20"/>
          <w:szCs w:val="20"/>
        </w:rPr>
        <w:t xml:space="preserve"> </w:t>
      </w:r>
      <w:r w:rsidRPr="00D371CD">
        <w:rPr>
          <w:b/>
          <w:sz w:val="22"/>
          <w:szCs w:val="22"/>
        </w:rPr>
        <w:t xml:space="preserve">Defibrylator AED – 2 </w:t>
      </w:r>
      <w:proofErr w:type="spellStart"/>
      <w:r w:rsidRPr="00D371CD">
        <w:rPr>
          <w:b/>
          <w:sz w:val="22"/>
          <w:szCs w:val="22"/>
        </w:rPr>
        <w:t>kpl</w:t>
      </w:r>
      <w:proofErr w:type="spellEnd"/>
      <w:r w:rsidRPr="00D371CD">
        <w:rPr>
          <w:b/>
          <w:sz w:val="22"/>
          <w:szCs w:val="22"/>
        </w:rPr>
        <w:t>.</w:t>
      </w:r>
    </w:p>
    <w:p w:rsidR="00E849F6" w:rsidRPr="002C6272" w:rsidRDefault="00E849F6" w:rsidP="00E849F6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:rsidR="00E849F6" w:rsidRPr="002C6272" w:rsidRDefault="00E849F6" w:rsidP="00E849F6">
      <w:pPr>
        <w:spacing w:line="360" w:lineRule="auto"/>
        <w:rPr>
          <w:b/>
        </w:rPr>
      </w:pPr>
      <w:r w:rsidRPr="002C6272">
        <w:rPr>
          <w:b/>
        </w:rPr>
        <w:t>Wykonawca:</w:t>
      </w:r>
      <w:r w:rsidRPr="002C6272">
        <w:rPr>
          <w:b/>
        </w:rPr>
        <w:tab/>
        <w:t xml:space="preserve">                 ……………………………………………..</w:t>
      </w:r>
    </w:p>
    <w:p w:rsidR="00E849F6" w:rsidRPr="002C6272" w:rsidRDefault="00E849F6" w:rsidP="00E849F6">
      <w:pPr>
        <w:tabs>
          <w:tab w:val="left" w:pos="3402"/>
          <w:tab w:val="left" w:pos="7371"/>
        </w:tabs>
        <w:spacing w:line="360" w:lineRule="auto"/>
        <w:ind w:left="2410" w:hanging="2410"/>
        <w:jc w:val="both"/>
        <w:rPr>
          <w:b/>
        </w:rPr>
      </w:pPr>
      <w:r w:rsidRPr="002C6272">
        <w:rPr>
          <w:b/>
        </w:rPr>
        <w:t>Nazwa i typ:</w:t>
      </w:r>
      <w:r w:rsidRPr="002C6272">
        <w:rPr>
          <w:b/>
        </w:rPr>
        <w:tab/>
        <w:t>……………………………………………..</w:t>
      </w:r>
    </w:p>
    <w:p w:rsidR="00E849F6" w:rsidRPr="002C6272" w:rsidRDefault="00E849F6" w:rsidP="00E849F6">
      <w:pPr>
        <w:tabs>
          <w:tab w:val="left" w:pos="3402"/>
          <w:tab w:val="left" w:pos="7371"/>
        </w:tabs>
        <w:spacing w:line="360" w:lineRule="auto"/>
        <w:ind w:left="2410" w:hanging="2410"/>
        <w:jc w:val="both"/>
        <w:rPr>
          <w:b/>
        </w:rPr>
      </w:pPr>
      <w:r w:rsidRPr="002C6272">
        <w:rPr>
          <w:b/>
        </w:rPr>
        <w:t>Producent/ Kraj :</w:t>
      </w:r>
      <w:r w:rsidRPr="002C6272">
        <w:rPr>
          <w:b/>
        </w:rPr>
        <w:tab/>
        <w:t>……………………………………………..</w:t>
      </w:r>
    </w:p>
    <w:p w:rsidR="00E849F6" w:rsidRDefault="00E849F6" w:rsidP="00E849F6">
      <w:pPr>
        <w:tabs>
          <w:tab w:val="left" w:pos="3402"/>
          <w:tab w:val="left" w:pos="7371"/>
        </w:tabs>
        <w:spacing w:line="360" w:lineRule="auto"/>
        <w:ind w:left="2410" w:hanging="2410"/>
        <w:jc w:val="both"/>
        <w:rPr>
          <w:b/>
        </w:rPr>
      </w:pPr>
      <w:r w:rsidRPr="002C6272">
        <w:rPr>
          <w:b/>
        </w:rPr>
        <w:t>Rok produkcji :</w:t>
      </w:r>
      <w:r w:rsidRPr="002C6272">
        <w:rPr>
          <w:b/>
        </w:rPr>
        <w:tab/>
        <w:t>sprzęt fab</w:t>
      </w:r>
      <w:r>
        <w:rPr>
          <w:b/>
        </w:rPr>
        <w:t>rycznie nowy - nieużywany / 2019</w:t>
      </w:r>
    </w:p>
    <w:p w:rsidR="00E849F6" w:rsidRPr="00554B0F" w:rsidRDefault="00E849F6" w:rsidP="00E849F6">
      <w:pPr>
        <w:rPr>
          <w:b/>
          <w:color w:val="FF0000"/>
        </w:rPr>
      </w:pPr>
      <w:r w:rsidRPr="00554B0F">
        <w:rPr>
          <w:b/>
          <w:bCs/>
          <w:color w:val="FF0000"/>
        </w:rPr>
        <w:t xml:space="preserve">Do oferty należy  załączyć materiały w języku polskim potwierdzające spełnienie poniższych wymagań </w:t>
      </w:r>
      <w:r>
        <w:rPr>
          <w:b/>
          <w:bCs/>
          <w:color w:val="FF0000"/>
        </w:rPr>
        <w:t>– z zaznaczeniem w tabeli nr strony na której jest potwierdzony dany parametr, w załączonych materiałach należy zakreślić właściwy fragment i wpisać którego punktu dotyczy.</w:t>
      </w:r>
    </w:p>
    <w:p w:rsidR="00E849F6" w:rsidRDefault="00E849F6" w:rsidP="00E849F6">
      <w:pPr>
        <w:tabs>
          <w:tab w:val="left" w:pos="3402"/>
          <w:tab w:val="left" w:pos="7371"/>
        </w:tabs>
        <w:ind w:left="2410" w:hanging="2410"/>
        <w:jc w:val="both"/>
        <w:rPr>
          <w:b/>
          <w:sz w:val="20"/>
          <w:szCs w:val="20"/>
        </w:rPr>
      </w:pPr>
    </w:p>
    <w:p w:rsidR="00E849F6" w:rsidRPr="00885D42" w:rsidRDefault="00E849F6" w:rsidP="00E849F6">
      <w:pPr>
        <w:tabs>
          <w:tab w:val="left" w:pos="3402"/>
          <w:tab w:val="left" w:pos="7371"/>
        </w:tabs>
        <w:ind w:left="2410" w:hanging="2410"/>
        <w:jc w:val="both"/>
        <w:rPr>
          <w:sz w:val="20"/>
          <w:szCs w:val="20"/>
        </w:rPr>
      </w:pPr>
      <w:r w:rsidRPr="00885D42">
        <w:rPr>
          <w:sz w:val="20"/>
          <w:szCs w:val="20"/>
        </w:rPr>
        <w:t>Odpowiedź NIE w kolumnie „parametr wymagany” ” lub „parametr oferowany”    spowoduje odrzucenie oferty</w:t>
      </w:r>
    </w:p>
    <w:tbl>
      <w:tblPr>
        <w:tblW w:w="10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98"/>
        <w:gridCol w:w="1375"/>
        <w:gridCol w:w="1416"/>
        <w:gridCol w:w="1558"/>
      </w:tblGrid>
      <w:tr w:rsidR="00E849F6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9F6" w:rsidRPr="00571566" w:rsidRDefault="00E849F6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L.P.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9F6" w:rsidRPr="00571566" w:rsidRDefault="00E849F6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PARAMETRY TECHNICZNE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9F6" w:rsidRPr="006644FC" w:rsidRDefault="00E849F6" w:rsidP="00E849F6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6644FC">
              <w:rPr>
                <w:sz w:val="18"/>
                <w:szCs w:val="18"/>
              </w:rPr>
              <w:t>PARAMETR WYMAGANY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9F6" w:rsidRPr="00571566" w:rsidRDefault="00E849F6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PARAMETR OCENIANY/ PUNKTACJA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9F6" w:rsidRPr="00571566" w:rsidRDefault="00E849F6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PARAMETR OFEROWANY (podać nr strony w materiałach informacyjnych)</w:t>
            </w:r>
          </w:p>
        </w:tc>
      </w:tr>
      <w:tr w:rsidR="00E849F6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9F6" w:rsidRPr="00571566" w:rsidRDefault="00E849F6" w:rsidP="00E849F6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9F6" w:rsidRPr="00571566" w:rsidRDefault="00E849F6" w:rsidP="00E849F6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 xml:space="preserve">PARAMETRY OGÓLNE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49F6" w:rsidRPr="00571566" w:rsidRDefault="00E849F6" w:rsidP="00E849F6">
            <w:pPr>
              <w:tabs>
                <w:tab w:val="right" w:pos="683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49F6" w:rsidRPr="00571566" w:rsidRDefault="00E849F6" w:rsidP="00E849F6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Defibrylator półautomatyczny AED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Półautomatyczny, przenośny, dwufazowy defibrylator zewnętrzny AED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Default="00286B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rPr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Komendy głosowe w języku polskim </w:t>
            </w:r>
            <w:r w:rsidRPr="00041CD9">
              <w:rPr>
                <w:strike/>
                <w:color w:val="FF0000"/>
                <w:sz w:val="18"/>
                <w:szCs w:val="18"/>
              </w:rPr>
              <w:t>i angielskim z możliwością przełączenia opcji językowej przez użytkownika w trakcie prowadzenia akcji ratunkowej</w:t>
            </w:r>
          </w:p>
          <w:p w:rsidR="00041CD9" w:rsidRPr="00041CD9" w:rsidRDefault="00F43EA0">
            <w:pPr>
              <w:rPr>
                <w:sz w:val="18"/>
                <w:szCs w:val="18"/>
              </w:rPr>
            </w:pPr>
            <w:r w:rsidRPr="00F43EA0">
              <w:rPr>
                <w:color w:val="FF0000"/>
                <w:sz w:val="18"/>
                <w:szCs w:val="18"/>
              </w:rPr>
              <w:t>zgodnie z odpowiedziami z dnia 20.02.2019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Default="00286B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Automatyczna ocena rytmu EKG i analiza impedancji klatki piersiowej, również w trakcie wykonywania uciśnięć, pacjenta dla określenia czy wyładowanie jest zalecane</w:t>
            </w:r>
          </w:p>
          <w:p w:rsidR="00F43EA0" w:rsidRDefault="00F43EA0">
            <w:pPr>
              <w:rPr>
                <w:color w:val="FF0000"/>
                <w:sz w:val="18"/>
                <w:szCs w:val="18"/>
              </w:rPr>
            </w:pPr>
          </w:p>
          <w:p w:rsidR="00F43EA0" w:rsidRDefault="00F43EA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Dopuszczono </w:t>
            </w:r>
            <w:r w:rsidR="000F2419" w:rsidRPr="000F2419">
              <w:rPr>
                <w:color w:val="FF0000"/>
                <w:sz w:val="18"/>
                <w:szCs w:val="18"/>
              </w:rPr>
              <w:t>defibrylator z automatyczną oceną rytmu EKG i analizą impedancji klatki piersiowej w trakcie wykonywania przeznaczonego do tego kroku procedury AED „Analiza“? Przy czym po tym etapie jest określone czy wyładowanie jest zalecane?</w:t>
            </w:r>
            <w:bookmarkStart w:id="0" w:name="_GoBack"/>
            <w:bookmarkEnd w:id="0"/>
          </w:p>
          <w:p w:rsidR="00EC1E62" w:rsidRDefault="00F43EA0">
            <w:pPr>
              <w:rPr>
                <w:sz w:val="18"/>
                <w:szCs w:val="18"/>
              </w:rPr>
            </w:pPr>
            <w:r w:rsidRPr="00F43EA0">
              <w:rPr>
                <w:color w:val="FF0000"/>
                <w:sz w:val="18"/>
                <w:szCs w:val="18"/>
              </w:rPr>
              <w:t>zgodnie z odpowiedziami z dnia 20.02.2019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Default="00286B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Default="00286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Zakres </w:t>
            </w:r>
            <w:proofErr w:type="spellStart"/>
            <w:r>
              <w:rPr>
                <w:sz w:val="18"/>
                <w:szCs w:val="18"/>
              </w:rPr>
              <w:t>energimin</w:t>
            </w:r>
            <w:proofErr w:type="spellEnd"/>
            <w:r>
              <w:rPr>
                <w:sz w:val="18"/>
                <w:szCs w:val="18"/>
              </w:rPr>
              <w:t xml:space="preserve">. : i 200 – 360J dla osób dorosłych oraz 35 – 90 J dla dzieci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Default="00286B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Default="00286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przełączenia w tryb pediatryczny za pomocą przycisku (bez konieczności dodatkowych akcesoriów i elektrod)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Default="00286B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bezprzewodowego przesyłania zapamiętanych danych poprzez </w:t>
            </w:r>
            <w:proofErr w:type="spellStart"/>
            <w:r>
              <w:rPr>
                <w:sz w:val="18"/>
                <w:szCs w:val="18"/>
              </w:rPr>
              <w:t>WiFi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62" w:rsidRPr="00EC1E62" w:rsidRDefault="00EC1E62" w:rsidP="00EC1E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EC1E62">
              <w:rPr>
                <w:color w:val="FF0000"/>
                <w:sz w:val="18"/>
                <w:szCs w:val="18"/>
              </w:rPr>
              <w:t>TAK /NIE</w:t>
            </w:r>
          </w:p>
          <w:p w:rsidR="00286B0D" w:rsidRDefault="00EC1E62" w:rsidP="00EC1E6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1E62">
              <w:rPr>
                <w:color w:val="FF0000"/>
                <w:sz w:val="18"/>
                <w:szCs w:val="18"/>
              </w:rPr>
              <w:t>zgodnie z odpowiedziami z dnia 20.02.2019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Metronom i podpowiedź o prawidłowości uciśnięć klatki piersiowej uwzględniająca częstość, głębokości, miejsce uciśnięć klatki piersiowej oraz technikę wykonywania uciśnięć</w:t>
            </w:r>
          </w:p>
          <w:p w:rsidR="000F2419" w:rsidRDefault="000F2419">
            <w:pPr>
              <w:rPr>
                <w:sz w:val="18"/>
                <w:szCs w:val="18"/>
              </w:rPr>
            </w:pPr>
          </w:p>
          <w:p w:rsidR="00EC1E62" w:rsidRPr="00F43EA0" w:rsidRDefault="00F43EA0">
            <w:pPr>
              <w:rPr>
                <w:color w:val="FF0000"/>
                <w:sz w:val="18"/>
                <w:szCs w:val="18"/>
              </w:rPr>
            </w:pPr>
            <w:r w:rsidRPr="00F43EA0">
              <w:rPr>
                <w:color w:val="FF0000"/>
                <w:sz w:val="18"/>
                <w:szCs w:val="18"/>
              </w:rPr>
              <w:t>Dopuszczono defibrylator wyposażony w metronom jako podpowiedź o prawidłowości uciśnięć klatki piersiowej uwzględniająca częstość, bez głębokości i miejsca uciśnięć klatki piersiowej oraz techniki wykonywania uciśnięć</w:t>
            </w:r>
          </w:p>
          <w:p w:rsidR="00F43EA0" w:rsidRDefault="00F43EA0">
            <w:pPr>
              <w:rPr>
                <w:sz w:val="18"/>
                <w:szCs w:val="18"/>
              </w:rPr>
            </w:pPr>
            <w:r w:rsidRPr="00F43EA0">
              <w:rPr>
                <w:color w:val="FF0000"/>
                <w:sz w:val="18"/>
                <w:szCs w:val="18"/>
              </w:rPr>
              <w:t>zgodnie z odpowiedziami z dnia 20.02.2019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Default="00286B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Głośność urządzenia dostosowywana do warunków otoczenia</w:t>
            </w:r>
          </w:p>
          <w:p w:rsidR="00F43EA0" w:rsidRDefault="00F43EA0">
            <w:pPr>
              <w:rPr>
                <w:sz w:val="18"/>
                <w:szCs w:val="18"/>
              </w:rPr>
            </w:pPr>
          </w:p>
          <w:p w:rsidR="00F43EA0" w:rsidRPr="00F43EA0" w:rsidRDefault="00F43EA0">
            <w:pPr>
              <w:rPr>
                <w:color w:val="FF0000"/>
                <w:sz w:val="18"/>
                <w:szCs w:val="18"/>
              </w:rPr>
            </w:pPr>
            <w:r w:rsidRPr="00F43EA0">
              <w:rPr>
                <w:color w:val="FF0000"/>
                <w:sz w:val="18"/>
                <w:szCs w:val="18"/>
              </w:rPr>
              <w:t>Dopuszczono defibrylator wyposażony w możliwość ustawienia przez użytkownika głośności 25% / 50% / 75% / 100%</w:t>
            </w:r>
          </w:p>
          <w:p w:rsidR="00F43EA0" w:rsidRDefault="00F43EA0">
            <w:pPr>
              <w:rPr>
                <w:sz w:val="18"/>
                <w:szCs w:val="18"/>
              </w:rPr>
            </w:pPr>
            <w:r w:rsidRPr="00F43EA0">
              <w:rPr>
                <w:color w:val="FF0000"/>
                <w:sz w:val="18"/>
                <w:szCs w:val="18"/>
              </w:rPr>
              <w:t>zgodnie z odpowiedziami z dnia 20.02.2019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Default="00286B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Odporność na warunki atmosferyczne min.  klasa IP55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Default="00286B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Default="00286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Ciężar max. 2,5 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Default="00286B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 w:rsidP="00F43EA0">
            <w:pPr>
              <w:rPr>
                <w:color w:val="FF0000"/>
                <w:sz w:val="18"/>
                <w:szCs w:val="18"/>
              </w:rPr>
            </w:pPr>
            <w:r w:rsidRPr="00F43EA0">
              <w:rPr>
                <w:color w:val="FF0000"/>
                <w:sz w:val="18"/>
                <w:szCs w:val="18"/>
              </w:rPr>
              <w:t xml:space="preserve">Przydatność elektrod do użycia min. </w:t>
            </w:r>
            <w:r w:rsidR="00F43EA0" w:rsidRPr="00F43EA0">
              <w:rPr>
                <w:color w:val="FF0000"/>
                <w:sz w:val="18"/>
                <w:szCs w:val="18"/>
              </w:rPr>
              <w:t>3</w:t>
            </w:r>
            <w:r w:rsidRPr="00F43EA0">
              <w:rPr>
                <w:color w:val="FF0000"/>
                <w:sz w:val="18"/>
                <w:szCs w:val="18"/>
              </w:rPr>
              <w:t xml:space="preserve"> lata </w:t>
            </w:r>
          </w:p>
          <w:p w:rsidR="00F43EA0" w:rsidRDefault="00F43EA0" w:rsidP="00F43EA0">
            <w:pPr>
              <w:rPr>
                <w:sz w:val="18"/>
                <w:szCs w:val="18"/>
              </w:rPr>
            </w:pPr>
            <w:r w:rsidRPr="00F43EA0">
              <w:rPr>
                <w:color w:val="FF0000"/>
                <w:sz w:val="18"/>
                <w:szCs w:val="18"/>
              </w:rPr>
              <w:t>zgodnie z odpowiedziami z dnia 20.02.2019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Trwałość baterii: min. 100 wyładowań z energią maksymalną. Gwarancja baterii min. 4 lata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ind w:hanging="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Default="00286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Pamięć wewnętrzna umożliwiająca automatyczne zapisywanie wszystkich danych EKG i zdarzeń medycznych min. 60 min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Elektrody uniwersalne – ta sama elektroda dla dorosłych i dzieci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Default="00286B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TAK/NIE </w:t>
            </w:r>
            <w:r>
              <w:rPr>
                <w:i/>
                <w:sz w:val="14"/>
                <w:szCs w:val="14"/>
              </w:rPr>
              <w:t>(Odpowiedź nie, nie spowoduje odrzucenia oferty)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6B0D" w:rsidRPr="00571566" w:rsidRDefault="00286B0D" w:rsidP="00E849F6">
            <w:pPr>
              <w:tabs>
                <w:tab w:val="right" w:pos="6838"/>
              </w:tabs>
              <w:rPr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INNE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1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jc w:val="both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</w:t>
            </w:r>
            <w:r w:rsidRPr="00571566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snapToGrid w:val="0"/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 z dostawą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6B0D" w:rsidRPr="00571566" w:rsidRDefault="00286B0D" w:rsidP="00E849F6">
            <w:pPr>
              <w:ind w:right="-108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C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Warunki gwarancji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86B0D" w:rsidRPr="00571566" w:rsidRDefault="00286B0D" w:rsidP="00E849F6">
            <w:pPr>
              <w:numPr>
                <w:ilvl w:val="0"/>
                <w:numId w:val="16"/>
              </w:numPr>
              <w:ind w:right="-113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Okres udzielonej gwarancji min. 24 miesiące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TAK, podać</w:t>
            </w:r>
          </w:p>
          <w:p w:rsidR="00286B0D" w:rsidRPr="00571566" w:rsidRDefault="00286B0D" w:rsidP="00E849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286B0D" w:rsidRPr="00571566" w:rsidRDefault="00286B0D" w:rsidP="00E849F6">
            <w:pPr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24 m – 0 pkt</w:t>
            </w:r>
          </w:p>
          <w:p w:rsidR="00286B0D" w:rsidRPr="00571566" w:rsidRDefault="00286B0D" w:rsidP="00E849F6">
            <w:pPr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36 m – 2 pkt.</w:t>
            </w:r>
          </w:p>
          <w:p w:rsidR="00286B0D" w:rsidRPr="00571566" w:rsidRDefault="00286B0D" w:rsidP="00E849F6">
            <w:pPr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48 m – 4 pkt.</w:t>
            </w:r>
          </w:p>
          <w:p w:rsidR="00286B0D" w:rsidRPr="00571566" w:rsidRDefault="00286B0D" w:rsidP="00E849F6">
            <w:pPr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60 m – 6pkt.</w:t>
            </w:r>
          </w:p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72 m – 8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6B0D" w:rsidRPr="00571566" w:rsidRDefault="00286B0D" w:rsidP="00E849F6">
            <w:pPr>
              <w:ind w:right="-108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D</w:t>
            </w:r>
          </w:p>
        </w:tc>
        <w:tc>
          <w:tcPr>
            <w:tcW w:w="10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6B0D" w:rsidRPr="00571566" w:rsidRDefault="00286B0D" w:rsidP="00E849F6">
            <w:pPr>
              <w:tabs>
                <w:tab w:val="right" w:pos="6838"/>
              </w:tabs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 xml:space="preserve">Koszty eksploatacji pogwarancyjnej oraz obsługi serwisowej pogwarancyjnej </w:t>
            </w:r>
          </w:p>
        </w:tc>
      </w:tr>
      <w:tr w:rsidR="00286B0D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rPr>
                <w:sz w:val="20"/>
                <w:szCs w:val="20"/>
                <w:shd w:val="clear" w:color="auto" w:fill="FFFFFF"/>
              </w:rPr>
            </w:pPr>
            <w:r w:rsidRPr="00571566">
              <w:rPr>
                <w:sz w:val="20"/>
                <w:szCs w:val="20"/>
                <w:shd w:val="clear" w:color="auto" w:fill="FFFFFF"/>
              </w:rPr>
              <w:t xml:space="preserve">Materiały eksploatacyjne niezbędne do wymiany zgodnie z zaleceniami producenta w przeliczeniu na okres eksploatacji </w:t>
            </w:r>
          </w:p>
          <w:p w:rsidR="00286B0D" w:rsidRPr="00571566" w:rsidRDefault="00286B0D" w:rsidP="00E849F6">
            <w:pPr>
              <w:rPr>
                <w:sz w:val="20"/>
                <w:szCs w:val="20"/>
                <w:shd w:val="clear" w:color="auto" w:fill="FFFFFF"/>
              </w:rPr>
            </w:pPr>
            <w:r w:rsidRPr="00571566">
              <w:rPr>
                <w:sz w:val="20"/>
                <w:szCs w:val="20"/>
                <w:shd w:val="clear" w:color="auto" w:fill="FFFFFF"/>
              </w:rPr>
              <w:t>6 lat – podać łączną cenę brutto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Częstotliwość wykonania przeglądów technicznych zalecanych przez producenta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  <w:r w:rsidRPr="00571566">
              <w:rPr>
                <w:rFonts w:eastAsia="Calibri"/>
                <w:sz w:val="20"/>
                <w:szCs w:val="20"/>
              </w:rPr>
              <w:t>Wykonawca gwarantuje Zamawiającemu pełen zakres odpłatnej obsługi pogwarancyjnej w Polsce przez serwis firmy producenta w okresie co najmniej 10 lat od daty dostawy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 xml:space="preserve">Koszt rocznego, pełnego kontraktu serwisowego (wartość netto, waluta PLN) zawierającego wszystkie koszty (w tym m.in. wszystkie części zamienne i przeglądy),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Koszt przeglądu technicznego urządzenia wraz z dojazdem do Zamawiającego oraz niezbędnymi do wymiany częściami, zalecanymi do wymiany przez producenta przy przeglądzie technicznym (wartość netto, waluta PLN)  po upływie okresu gwarancyjnego.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286B0D" w:rsidRPr="00571566" w:rsidTr="00E849F6">
        <w:trPr>
          <w:cantSplit/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Iloczyn częstotliwości przeglądów technicznych wymaganych przez producenta urządzenia i pełnych kosztów przeglądów technicznych (w tym niezbędnymi do wymiany częściami, zalecanymi do wymiany przez producenta przy przeglądzie technicznym, z wyłączeniem kosztów dojazdu) w przeliczeniu dla 6 lat eksploatacji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0D" w:rsidRPr="00571566" w:rsidRDefault="00286B0D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0D" w:rsidRPr="00571566" w:rsidRDefault="00286B0D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849F6" w:rsidRDefault="00E849F6" w:rsidP="00E849F6">
      <w:pPr>
        <w:rPr>
          <w:b/>
          <w:i/>
          <w:sz w:val="20"/>
          <w:szCs w:val="20"/>
        </w:rPr>
      </w:pPr>
    </w:p>
    <w:p w:rsidR="00E849F6" w:rsidRPr="00F57DBA" w:rsidRDefault="00E849F6" w:rsidP="00E849F6">
      <w:pPr>
        <w:suppressAutoHyphens/>
        <w:ind w:left="1701" w:right="-709" w:hanging="1701"/>
        <w:jc w:val="both"/>
        <w:rPr>
          <w:b/>
          <w:sz w:val="16"/>
          <w:szCs w:val="14"/>
          <w:lang w:eastAsia="ar-SA"/>
        </w:rPr>
      </w:pPr>
      <w:r w:rsidRPr="00F57DBA">
        <w:rPr>
          <w:b/>
          <w:sz w:val="16"/>
          <w:szCs w:val="14"/>
          <w:lang w:eastAsia="ar-SA"/>
        </w:rPr>
        <w:t xml:space="preserve">Treść oświadczenia wykonawcy: </w:t>
      </w:r>
    </w:p>
    <w:p w:rsidR="00E849F6" w:rsidRPr="00F57DBA" w:rsidRDefault="00E849F6" w:rsidP="00E849F6">
      <w:pPr>
        <w:numPr>
          <w:ilvl w:val="0"/>
          <w:numId w:val="23"/>
        </w:numPr>
        <w:suppressAutoHyphens/>
        <w:ind w:right="119"/>
        <w:jc w:val="both"/>
        <w:rPr>
          <w:sz w:val="16"/>
          <w:szCs w:val="14"/>
          <w:lang w:eastAsia="ar-SA"/>
        </w:rPr>
      </w:pPr>
      <w:r w:rsidRPr="00F57DBA">
        <w:rPr>
          <w:sz w:val="16"/>
          <w:szCs w:val="14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:rsidR="00E849F6" w:rsidRPr="00F57DBA" w:rsidRDefault="00E849F6" w:rsidP="00E849F6">
      <w:pPr>
        <w:numPr>
          <w:ilvl w:val="0"/>
          <w:numId w:val="23"/>
        </w:numPr>
        <w:suppressAutoHyphens/>
        <w:ind w:left="357" w:right="119" w:hanging="357"/>
        <w:jc w:val="both"/>
        <w:rPr>
          <w:b/>
          <w:sz w:val="16"/>
          <w:szCs w:val="14"/>
          <w:lang w:eastAsia="ar-SA"/>
        </w:rPr>
      </w:pPr>
      <w:r w:rsidRPr="00F57DBA">
        <w:rPr>
          <w:sz w:val="16"/>
          <w:szCs w:val="14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Pr="002C6272" w:rsidRDefault="00E849F6" w:rsidP="00E849F6">
      <w:pPr>
        <w:ind w:left="357"/>
        <w:jc w:val="right"/>
        <w:rPr>
          <w:color w:val="000000"/>
          <w:sz w:val="16"/>
          <w:szCs w:val="20"/>
        </w:rPr>
      </w:pPr>
      <w:r w:rsidRPr="002C6272">
        <w:rPr>
          <w:color w:val="000000"/>
          <w:sz w:val="16"/>
          <w:szCs w:val="20"/>
        </w:rPr>
        <w:t xml:space="preserve">………............................................................................... </w:t>
      </w:r>
    </w:p>
    <w:p w:rsidR="00E849F6" w:rsidRPr="002C6272" w:rsidRDefault="00E849F6" w:rsidP="00E849F6">
      <w:pPr>
        <w:pStyle w:val="Legenda"/>
        <w:ind w:left="5103"/>
        <w:jc w:val="right"/>
        <w:rPr>
          <w:b w:val="0"/>
          <w:sz w:val="16"/>
        </w:rPr>
      </w:pPr>
      <w:r w:rsidRPr="002C6272">
        <w:rPr>
          <w:b w:val="0"/>
          <w:sz w:val="16"/>
        </w:rPr>
        <w:t>podpis i  pieczęć  osób wskazanych w dokumencie</w:t>
      </w:r>
    </w:p>
    <w:p w:rsidR="00E849F6" w:rsidRPr="002C6272" w:rsidRDefault="00E849F6" w:rsidP="00E849F6">
      <w:pPr>
        <w:jc w:val="right"/>
        <w:rPr>
          <w:sz w:val="16"/>
          <w:szCs w:val="20"/>
        </w:rPr>
      </w:pPr>
      <w:r w:rsidRPr="002C6272">
        <w:rPr>
          <w:sz w:val="16"/>
          <w:szCs w:val="20"/>
        </w:rPr>
        <w:t>uprawniającym do występowania w obrocie prawnym</w:t>
      </w:r>
    </w:p>
    <w:p w:rsidR="00E849F6" w:rsidRDefault="00E849F6" w:rsidP="00E849F6">
      <w:pPr>
        <w:jc w:val="right"/>
      </w:pPr>
      <w:r w:rsidRPr="002C6272">
        <w:rPr>
          <w:sz w:val="16"/>
          <w:szCs w:val="20"/>
        </w:rPr>
        <w:t>lub posiadających pełnomocnictwo</w:t>
      </w:r>
    </w:p>
    <w:p w:rsidR="00E849F6" w:rsidRDefault="00E849F6"/>
    <w:p w:rsidR="00E849F6" w:rsidRDefault="00E849F6">
      <w:pPr>
        <w:spacing w:after="200" w:line="276" w:lineRule="auto"/>
      </w:pPr>
      <w:r>
        <w:br w:type="page"/>
      </w:r>
    </w:p>
    <w:sectPr w:rsidR="00E849F6" w:rsidSect="00425E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7B" w:rsidRDefault="00594E7B" w:rsidP="00801F24">
      <w:r>
        <w:separator/>
      </w:r>
    </w:p>
  </w:endnote>
  <w:endnote w:type="continuationSeparator" w:id="0">
    <w:p w:rsidR="00594E7B" w:rsidRDefault="00594E7B" w:rsidP="0080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7B" w:rsidRDefault="00594E7B" w:rsidP="00801F24">
      <w:r>
        <w:separator/>
      </w:r>
    </w:p>
  </w:footnote>
  <w:footnote w:type="continuationSeparator" w:id="0">
    <w:p w:rsidR="00594E7B" w:rsidRDefault="00594E7B" w:rsidP="0080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3A2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440C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F46DB3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5E2299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8D1A4C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81803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2A964B5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257A8C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495FD6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376C40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4B42B6D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D04D96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3B6FF0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6F82F4B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A4592B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9B51F4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8177C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75D1A86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66FD5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1993E0C"/>
    <w:multiLevelType w:val="hybridMultilevel"/>
    <w:tmpl w:val="5C1A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D6EF1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24D3333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DA1BA0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66912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4"/>
  </w:num>
  <w:num w:numId="10">
    <w:abstractNumId w:val="22"/>
  </w:num>
  <w:num w:numId="11">
    <w:abstractNumId w:val="7"/>
  </w:num>
  <w:num w:numId="12">
    <w:abstractNumId w:val="23"/>
  </w:num>
  <w:num w:numId="13">
    <w:abstractNumId w:val="5"/>
  </w:num>
  <w:num w:numId="14">
    <w:abstractNumId w:val="18"/>
  </w:num>
  <w:num w:numId="15">
    <w:abstractNumId w:val="6"/>
  </w:num>
  <w:num w:numId="16">
    <w:abstractNumId w:val="0"/>
  </w:num>
  <w:num w:numId="17">
    <w:abstractNumId w:val="1"/>
  </w:num>
  <w:num w:numId="18">
    <w:abstractNumId w:val="12"/>
  </w:num>
  <w:num w:numId="19">
    <w:abstractNumId w:val="11"/>
  </w:num>
  <w:num w:numId="20">
    <w:abstractNumId w:val="17"/>
  </w:num>
  <w:num w:numId="21">
    <w:abstractNumId w:val="13"/>
  </w:num>
  <w:num w:numId="22">
    <w:abstractNumId w:val="14"/>
  </w:num>
  <w:num w:numId="23">
    <w:abstractNumId w:val="21"/>
  </w:num>
  <w:num w:numId="24">
    <w:abstractNumId w:val="8"/>
  </w:num>
  <w:num w:numId="25">
    <w:abstractNumId w:val="2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39"/>
    <w:rsid w:val="0000691A"/>
    <w:rsid w:val="000224D2"/>
    <w:rsid w:val="00041CD9"/>
    <w:rsid w:val="000B39C1"/>
    <w:rsid w:val="000F2419"/>
    <w:rsid w:val="001E4FB1"/>
    <w:rsid w:val="00286B0D"/>
    <w:rsid w:val="003243F1"/>
    <w:rsid w:val="00345212"/>
    <w:rsid w:val="00386B33"/>
    <w:rsid w:val="003C4311"/>
    <w:rsid w:val="00425E5E"/>
    <w:rsid w:val="004B0354"/>
    <w:rsid w:val="004B6A32"/>
    <w:rsid w:val="004C1F95"/>
    <w:rsid w:val="004E4060"/>
    <w:rsid w:val="0051393A"/>
    <w:rsid w:val="0053240C"/>
    <w:rsid w:val="00546470"/>
    <w:rsid w:val="00554B0F"/>
    <w:rsid w:val="00571566"/>
    <w:rsid w:val="005873F7"/>
    <w:rsid w:val="00594E7B"/>
    <w:rsid w:val="005B5BB1"/>
    <w:rsid w:val="005F5771"/>
    <w:rsid w:val="00605B86"/>
    <w:rsid w:val="00636F2A"/>
    <w:rsid w:val="0063701C"/>
    <w:rsid w:val="006644FC"/>
    <w:rsid w:val="006658E2"/>
    <w:rsid w:val="007114F0"/>
    <w:rsid w:val="00727CC1"/>
    <w:rsid w:val="00746CB5"/>
    <w:rsid w:val="0077018A"/>
    <w:rsid w:val="007B143C"/>
    <w:rsid w:val="007B7124"/>
    <w:rsid w:val="00801F24"/>
    <w:rsid w:val="00885D42"/>
    <w:rsid w:val="008C06BA"/>
    <w:rsid w:val="00903950"/>
    <w:rsid w:val="00997CA0"/>
    <w:rsid w:val="009D415C"/>
    <w:rsid w:val="00A30273"/>
    <w:rsid w:val="00A543DC"/>
    <w:rsid w:val="00AB5E81"/>
    <w:rsid w:val="00B43C39"/>
    <w:rsid w:val="00B473CC"/>
    <w:rsid w:val="00C07BA2"/>
    <w:rsid w:val="00C432BF"/>
    <w:rsid w:val="00C85848"/>
    <w:rsid w:val="00DC0235"/>
    <w:rsid w:val="00E41E78"/>
    <w:rsid w:val="00E60B09"/>
    <w:rsid w:val="00E849F6"/>
    <w:rsid w:val="00E94BE7"/>
    <w:rsid w:val="00EA1DD4"/>
    <w:rsid w:val="00EC1E62"/>
    <w:rsid w:val="00EC5317"/>
    <w:rsid w:val="00EE172C"/>
    <w:rsid w:val="00F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B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EE5E-6D3B-4CD7-B9F0-B75DD3F1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2019-02-18T06:52:00Z</cp:lastPrinted>
  <dcterms:created xsi:type="dcterms:W3CDTF">2019-02-20T13:16:00Z</dcterms:created>
  <dcterms:modified xsi:type="dcterms:W3CDTF">2019-02-20T14:28:00Z</dcterms:modified>
</cp:coreProperties>
</file>