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6E36B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TP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4966B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966B2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przetargu </w:t>
      </w:r>
      <w:r w:rsidR="004966B2">
        <w:rPr>
          <w:rFonts w:ascii="Times New Roman" w:eastAsia="Times New Roman" w:hAnsi="Times New Roman" w:cs="Times New Roman"/>
          <w:kern w:val="2"/>
          <w:lang w:eastAsia="zh-CN"/>
        </w:rPr>
        <w:t>w trybie podstawowym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163A86" w:rsidRDefault="004966B2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1D4F63">
        <w:rPr>
          <w:rFonts w:ascii="Times New Roman" w:eastAsia="Times New Roman" w:hAnsi="Times New Roman" w:cs="Times New Roman"/>
          <w:b/>
          <w:szCs w:val="18"/>
          <w:lang w:eastAsia="ar-SA"/>
        </w:rPr>
        <w:t>Dostawa odczynników do badań mikrobiologicznych wraz z dzierżawą automatycznego analizatora mikrobiologicznego wraz z akcesoriami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i serwisowaniem na okres 2 lat</w:t>
      </w:r>
      <w:r w:rsidR="00163A86" w:rsidRPr="00163A86"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:rsidR="006C01AD" w:rsidRPr="006C01AD" w:rsidRDefault="006C01AD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COZL/DZP/AK/3412/</w:t>
      </w:r>
      <w:r w:rsidR="006E36B8">
        <w:rPr>
          <w:rFonts w:ascii="Times New Roman" w:eastAsia="Times New Roman" w:hAnsi="Times New Roman" w:cs="Times New Roman"/>
          <w:b/>
          <w:kern w:val="2"/>
          <w:lang w:eastAsia="zh-CN"/>
        </w:rPr>
        <w:t>TP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-</w:t>
      </w:r>
      <w:r w:rsidR="004966B2">
        <w:rPr>
          <w:rFonts w:ascii="Times New Roman" w:eastAsia="Times New Roman" w:hAnsi="Times New Roman" w:cs="Times New Roman"/>
          <w:b/>
          <w:kern w:val="2"/>
          <w:lang w:eastAsia="zh-CN"/>
        </w:rPr>
        <w:t>74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/21</w:t>
      </w:r>
    </w:p>
    <w:p w:rsidR="00EF4A33" w:rsidRPr="00EF4A33" w:rsidRDefault="006C01AD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6E36B8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6E36B8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  <w:bookmarkStart w:id="0" w:name="_GoBack"/>
        <w:bookmarkEnd w:id="0"/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67928" w:rsidRDefault="00767928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Termin realizacji dostaw cząstkowych: </w:t>
      </w:r>
      <w:r w:rsidRPr="009260C5">
        <w:rPr>
          <w:rFonts w:ascii="Times New Roman" w:eastAsia="Times New Roman" w:hAnsi="Times New Roman" w:cs="Times New Roman"/>
          <w:kern w:val="2"/>
          <w:lang w:eastAsia="zh-CN"/>
        </w:rPr>
        <w:t xml:space="preserve">maksymalnie </w:t>
      </w:r>
      <w:r w:rsidR="004966B2" w:rsidRPr="009260C5">
        <w:rPr>
          <w:rFonts w:ascii="Times New Roman" w:eastAsia="Times New Roman" w:hAnsi="Times New Roman" w:cs="Times New Roman"/>
          <w:kern w:val="2"/>
          <w:lang w:eastAsia="zh-CN"/>
        </w:rPr>
        <w:t>3</w:t>
      </w:r>
      <w:r w:rsidRPr="009260C5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4966B2" w:rsidRPr="009260C5">
        <w:rPr>
          <w:rFonts w:ascii="Times New Roman" w:eastAsia="Times New Roman" w:hAnsi="Times New Roman" w:cs="Times New Roman"/>
          <w:kern w:val="2"/>
          <w:lang w:eastAsia="zh-CN"/>
        </w:rPr>
        <w:t>dni</w:t>
      </w:r>
      <w:r w:rsidRPr="009260C5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A72AD2">
        <w:rPr>
          <w:rFonts w:ascii="Times New Roman" w:eastAsia="Times New Roman" w:hAnsi="Times New Roman" w:cs="Times New Roman"/>
          <w:kern w:val="2"/>
          <w:lang w:eastAsia="zh-CN"/>
        </w:rPr>
        <w:t>od dnia złożenia zamówienia przez Zamawiającego</w:t>
      </w: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4966B2" w:rsidRDefault="00EF4A33" w:rsidP="004966B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4966B2">
        <w:rPr>
          <w:rFonts w:ascii="Times New Roman" w:eastAsia="Times New Roman" w:hAnsi="Times New Roman" w:cs="Times New Roman"/>
          <w:kern w:val="2"/>
          <w:lang w:eastAsia="zh-CN"/>
        </w:rPr>
        <w:t>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4966B2" w:rsidRPr="004966B2" w:rsidRDefault="004966B2" w:rsidP="004966B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4966B2">
        <w:rPr>
          <w:rFonts w:ascii="Times New Roman" w:eastAsia="Times New Roman" w:hAnsi="Times New Roman" w:cs="Times New Roman"/>
          <w:kern w:val="2"/>
          <w:lang w:eastAsia="zh-CN"/>
        </w:rPr>
        <w:t xml:space="preserve">w  </w:t>
      </w:r>
      <w:r w:rsidRPr="004966B2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E36B8" w:rsidRPr="004966B2" w:rsidRDefault="006E36B8" w:rsidP="004966B2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bookmarkStart w:id="1" w:name="__Fieldmark__0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1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bookmarkStart w:id="2" w:name="__Fieldmark__1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2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</w:r>
      <w:r w:rsidR="002800F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6E36B8" w:rsidRP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1A6F07" w:rsidRPr="004966B2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966B2" w:rsidRDefault="00EF4A33" w:rsidP="004966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F3" w:rsidRDefault="002800F3" w:rsidP="00EF4A33">
      <w:pPr>
        <w:spacing w:after="0" w:line="240" w:lineRule="auto"/>
      </w:pPr>
      <w:r>
        <w:separator/>
      </w:r>
    </w:p>
  </w:endnote>
  <w:endnote w:type="continuationSeparator" w:id="0">
    <w:p w:rsidR="002800F3" w:rsidRDefault="002800F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0C5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F3" w:rsidRDefault="002800F3" w:rsidP="00EF4A33">
      <w:pPr>
        <w:spacing w:after="0" w:line="240" w:lineRule="auto"/>
      </w:pPr>
      <w:r>
        <w:separator/>
      </w:r>
    </w:p>
  </w:footnote>
  <w:footnote w:type="continuationSeparator" w:id="0">
    <w:p w:rsidR="002800F3" w:rsidRDefault="002800F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6E36B8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>
    <w:nsid w:val="54D37B87"/>
    <w:multiLevelType w:val="hybridMultilevel"/>
    <w:tmpl w:val="596E53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63A86"/>
    <w:rsid w:val="001A6F07"/>
    <w:rsid w:val="001F15C4"/>
    <w:rsid w:val="002800F3"/>
    <w:rsid w:val="002F26D7"/>
    <w:rsid w:val="00410056"/>
    <w:rsid w:val="004966B2"/>
    <w:rsid w:val="005127D5"/>
    <w:rsid w:val="005512DD"/>
    <w:rsid w:val="006C01AD"/>
    <w:rsid w:val="006E0A59"/>
    <w:rsid w:val="006E36B8"/>
    <w:rsid w:val="00701E8A"/>
    <w:rsid w:val="00767928"/>
    <w:rsid w:val="009260C5"/>
    <w:rsid w:val="00A72AD2"/>
    <w:rsid w:val="00AD14E9"/>
    <w:rsid w:val="00B561D9"/>
    <w:rsid w:val="00CD2297"/>
    <w:rsid w:val="00D9337B"/>
    <w:rsid w:val="00E2695B"/>
    <w:rsid w:val="00EB203C"/>
    <w:rsid w:val="00EF4A33"/>
    <w:rsid w:val="00F47F64"/>
    <w:rsid w:val="00F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0D2CC-5594-4377-91C6-7495D84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E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11</cp:revision>
  <cp:lastPrinted>2021-07-26T09:45:00Z</cp:lastPrinted>
  <dcterms:created xsi:type="dcterms:W3CDTF">2021-01-30T18:42:00Z</dcterms:created>
  <dcterms:modified xsi:type="dcterms:W3CDTF">2021-07-26T09:45:00Z</dcterms:modified>
</cp:coreProperties>
</file>