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CD0BD7">
      <w:pPr>
        <w:jc w:val="end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97155A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-2934/</w:t>
                          </w:r>
                          <w:r w:rsidR="000F03A5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2689</w:t>
                          </w:r>
                          <w:r w:rsidR="000566CB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/22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7535C">
        <w:rPr>
          <w:rFonts w:ascii="Century Gothic" w:hAnsi="Century Gothic"/>
          <w:sz w:val="20"/>
          <w:szCs w:val="20"/>
          <w:lang w:val="en-US"/>
        </w:rPr>
        <w:t>02</w:t>
      </w:r>
      <w:r w:rsidR="00CD0BD7">
        <w:rPr>
          <w:rFonts w:ascii="Century Gothic" w:hAnsi="Century Gothic"/>
          <w:sz w:val="20"/>
          <w:szCs w:val="20"/>
          <w:lang w:val="en-US"/>
        </w:rPr>
        <w:t>.</w:t>
      </w:r>
      <w:r w:rsidR="00E07572">
        <w:rPr>
          <w:rFonts w:ascii="Century Gothic" w:hAnsi="Century Gothic"/>
          <w:sz w:val="20"/>
          <w:szCs w:val="20"/>
          <w:lang w:val="en-US"/>
        </w:rPr>
        <w:t>12</w:t>
      </w:r>
      <w:r w:rsidR="00CD0BD7">
        <w:rPr>
          <w:rFonts w:ascii="Century Gothic" w:hAnsi="Century Gothic"/>
          <w:sz w:val="20"/>
          <w:szCs w:val="20"/>
          <w:lang w:val="en-US"/>
        </w:rPr>
        <w:t>.2022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Default="00CD0BD7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8F047A" w:rsidRDefault="008F047A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8F047A" w:rsidRDefault="008F047A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  <w:lang w:val="en-US"/>
        </w:rPr>
      </w:pPr>
    </w:p>
    <w:p w:rsidR="00CD0BD7" w:rsidRPr="008F047A" w:rsidRDefault="008F047A" w:rsidP="008F047A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CD0BD7" w:rsidRDefault="00CD0BD7" w:rsidP="003058F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3058F3" w:rsidRPr="001F734E" w:rsidRDefault="00ED51E0" w:rsidP="003058F3">
      <w:pPr>
        <w:pStyle w:val="Tekstpodstawowy"/>
        <w:ind w:start="45pt" w:hanging="45pt"/>
        <w:contextualSpacing/>
        <w:jc w:val="both"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>Dotyczy:</w:t>
      </w:r>
      <w:r w:rsidR="001F734E">
        <w:rPr>
          <w:rFonts w:ascii="Century Gothic" w:hAnsi="Century Gothic"/>
          <w:bCs/>
          <w:sz w:val="20"/>
        </w:rPr>
        <w:t xml:space="preserve">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podstawowym</w:t>
      </w:r>
      <w:r w:rsidR="00C7535C">
        <w:rPr>
          <w:rFonts w:ascii="Century Gothic" w:hAnsi="Century Gothic"/>
          <w:sz w:val="20"/>
        </w:rPr>
        <w:t xml:space="preserve"> w celu zawarcia umowy ramowej</w:t>
      </w:r>
      <w:r w:rsidR="00B05EDE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na</w:t>
      </w:r>
      <w:r w:rsidR="000F03A5">
        <w:rPr>
          <w:rFonts w:ascii="Century Gothic" w:hAnsi="Century Gothic"/>
          <w:sz w:val="20"/>
        </w:rPr>
        <w:t xml:space="preserve"> </w:t>
      </w:r>
      <w:r w:rsidR="000F03A5" w:rsidRPr="000F03A5">
        <w:rPr>
          <w:rFonts w:ascii="Century Gothic" w:hAnsi="Century Gothic"/>
          <w:b/>
          <w:sz w:val="20"/>
        </w:rPr>
        <w:t>dostawy materiałów elektrycznych</w:t>
      </w:r>
      <w:r w:rsidR="001F734E">
        <w:rPr>
          <w:rFonts w:ascii="Century Gothic" w:hAnsi="Century Gothic"/>
          <w:b/>
          <w:sz w:val="20"/>
        </w:rPr>
        <w:t xml:space="preserve">, </w:t>
      </w:r>
      <w:r w:rsidR="001F734E">
        <w:rPr>
          <w:rFonts w:ascii="Century Gothic" w:hAnsi="Century Gothic"/>
          <w:sz w:val="20"/>
        </w:rPr>
        <w:t xml:space="preserve">nr ref.: </w:t>
      </w:r>
      <w:r w:rsidR="000F03A5" w:rsidRPr="000F03A5">
        <w:rPr>
          <w:rFonts w:ascii="Century Gothic" w:hAnsi="Century Gothic"/>
          <w:b/>
          <w:sz w:val="20"/>
        </w:rPr>
        <w:t>WZP-2689/22/154/IR</w:t>
      </w:r>
      <w:r w:rsidR="00C7535C">
        <w:rPr>
          <w:rFonts w:ascii="Century Gothic" w:hAnsi="Century Gothic"/>
          <w:b/>
          <w:sz w:val="20"/>
        </w:rPr>
        <w:t>.</w:t>
      </w:r>
    </w:p>
    <w:p w:rsidR="008F047A" w:rsidRDefault="008F047A" w:rsidP="00CD0BD7">
      <w:pPr>
        <w:tabs>
          <w:tab w:val="start" w:pos="9pt"/>
          <w:tab w:val="num" w:pos="54pt"/>
        </w:tabs>
        <w:spacing w:after="3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67437" w:rsidRDefault="00ED51E0" w:rsidP="000566CB">
      <w:pPr>
        <w:ind w:firstLine="35.4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381E12">
        <w:rPr>
          <w:rFonts w:ascii="Century Gothic" w:hAnsi="Century Gothic"/>
          <w:sz w:val="20"/>
          <w:szCs w:val="20"/>
        </w:rPr>
        <w:t>ń publicznych (</w:t>
      </w:r>
      <w:proofErr w:type="spellStart"/>
      <w:r w:rsidR="00381E12">
        <w:rPr>
          <w:rFonts w:ascii="Century Gothic" w:hAnsi="Century Gothic"/>
          <w:sz w:val="20"/>
          <w:szCs w:val="20"/>
        </w:rPr>
        <w:t>t.j</w:t>
      </w:r>
      <w:proofErr w:type="spellEnd"/>
      <w:r w:rsidR="00381E12">
        <w:rPr>
          <w:rFonts w:ascii="Century Gothic" w:hAnsi="Century Gothic"/>
          <w:sz w:val="20"/>
          <w:szCs w:val="20"/>
        </w:rPr>
        <w:t>. Dz.U. z 202</w:t>
      </w:r>
      <w:r w:rsidR="00C7535C">
        <w:rPr>
          <w:rFonts w:ascii="Century Gothic" w:hAnsi="Century Gothic"/>
          <w:sz w:val="20"/>
          <w:szCs w:val="20"/>
        </w:rPr>
        <w:t>2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 xml:space="preserve"> </w:t>
      </w:r>
      <w:r w:rsidR="00C7535C">
        <w:rPr>
          <w:rFonts w:ascii="Century Gothic" w:hAnsi="Century Gothic"/>
          <w:sz w:val="20"/>
          <w:szCs w:val="20"/>
        </w:rPr>
        <w:t>1710</w:t>
      </w:r>
      <w:r w:rsidR="000F03A5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0F03A5">
        <w:rPr>
          <w:rFonts w:ascii="Century Gothic" w:hAnsi="Century Gothic"/>
          <w:sz w:val="20"/>
          <w:szCs w:val="20"/>
        </w:rPr>
        <w:t>późn</w:t>
      </w:r>
      <w:proofErr w:type="spellEnd"/>
      <w:r w:rsidR="000F03A5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="000566CB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>nformuje, że w ww. postępowaniu</w:t>
      </w:r>
      <w:r w:rsidR="00AA314B">
        <w:rPr>
          <w:rFonts w:ascii="Century Gothic" w:hAnsi="Century Gothic"/>
          <w:sz w:val="20"/>
          <w:szCs w:val="20"/>
        </w:rPr>
        <w:t xml:space="preserve"> w poniższych zadaniach</w:t>
      </w:r>
      <w:r w:rsidR="000F5FE0">
        <w:rPr>
          <w:rFonts w:ascii="Century Gothic" w:hAnsi="Century Gothic"/>
          <w:sz w:val="20"/>
          <w:szCs w:val="20"/>
        </w:rPr>
        <w:t xml:space="preserve"> </w:t>
      </w:r>
      <w:r w:rsidR="000566CB">
        <w:rPr>
          <w:rFonts w:ascii="Century Gothic" w:hAnsi="Century Gothic"/>
          <w:sz w:val="20"/>
        </w:rPr>
        <w:t>Ofert</w:t>
      </w:r>
      <w:r w:rsidR="000F03A5">
        <w:rPr>
          <w:rFonts w:ascii="Century Gothic" w:hAnsi="Century Gothic"/>
          <w:sz w:val="20"/>
        </w:rPr>
        <w:t>y</w:t>
      </w:r>
      <w:r w:rsidR="000566CB">
        <w:rPr>
          <w:rFonts w:ascii="Century Gothic" w:hAnsi="Century Gothic"/>
          <w:sz w:val="20"/>
        </w:rPr>
        <w:t xml:space="preserve"> złoży</w:t>
      </w:r>
      <w:r w:rsidR="000F03A5">
        <w:rPr>
          <w:rFonts w:ascii="Century Gothic" w:hAnsi="Century Gothic"/>
          <w:sz w:val="20"/>
        </w:rPr>
        <w:t>li</w:t>
      </w:r>
      <w:r w:rsidR="000566CB">
        <w:rPr>
          <w:rFonts w:ascii="Century Gothic" w:hAnsi="Century Gothic"/>
          <w:sz w:val="20"/>
        </w:rPr>
        <w:t xml:space="preserve"> </w:t>
      </w:r>
      <w:r w:rsidR="00271DD2">
        <w:rPr>
          <w:rFonts w:ascii="Century Gothic" w:hAnsi="Century Gothic"/>
          <w:sz w:val="20"/>
        </w:rPr>
        <w:t xml:space="preserve">nw. </w:t>
      </w:r>
      <w:r w:rsidR="000566CB">
        <w:rPr>
          <w:rFonts w:ascii="Century Gothic" w:hAnsi="Century Gothic"/>
          <w:sz w:val="20"/>
        </w:rPr>
        <w:t>Wykonawc</w:t>
      </w:r>
      <w:r w:rsidR="000F03A5">
        <w:rPr>
          <w:rFonts w:ascii="Century Gothic" w:hAnsi="Century Gothic"/>
          <w:sz w:val="20"/>
        </w:rPr>
        <w:t>y</w:t>
      </w:r>
      <w:r w:rsidR="00A128C2">
        <w:rPr>
          <w:rFonts w:ascii="Century Gothic" w:hAnsi="Century Gothic"/>
          <w:sz w:val="20"/>
        </w:rPr>
        <w:t>:</w:t>
      </w:r>
    </w:p>
    <w:p w:rsidR="00CD0BD7" w:rsidRPr="00271DD2" w:rsidRDefault="00CD0BD7" w:rsidP="00CD0BD7">
      <w:pPr>
        <w:jc w:val="both"/>
        <w:rPr>
          <w:rFonts w:ascii="Century Gothic" w:hAnsi="Century Gothic"/>
          <w:b/>
          <w:sz w:val="20"/>
          <w:szCs w:val="20"/>
        </w:rPr>
      </w:pPr>
    </w:p>
    <w:p w:rsidR="00CD0BD7" w:rsidRPr="00271DD2" w:rsidRDefault="00C7535C" w:rsidP="00CD0BD7">
      <w:pPr>
        <w:jc w:val="both"/>
        <w:rPr>
          <w:rFonts w:ascii="Century Gothic" w:hAnsi="Century Gothic"/>
          <w:b/>
          <w:sz w:val="20"/>
          <w:szCs w:val="20"/>
        </w:rPr>
      </w:pPr>
      <w:r w:rsidRPr="00271DD2">
        <w:rPr>
          <w:rFonts w:ascii="Century Gothic" w:hAnsi="Century Gothic"/>
          <w:b/>
          <w:sz w:val="20"/>
          <w:szCs w:val="20"/>
        </w:rPr>
        <w:t>Zadanie nr 1</w:t>
      </w:r>
      <w:r w:rsidR="000F03A5">
        <w:rPr>
          <w:rFonts w:ascii="Century Gothic" w:hAnsi="Century Gothic"/>
          <w:b/>
          <w:sz w:val="20"/>
          <w:szCs w:val="20"/>
        </w:rPr>
        <w:t xml:space="preserve"> - </w:t>
      </w:r>
      <w:r w:rsidR="000F03A5" w:rsidRPr="000F03A5">
        <w:rPr>
          <w:rFonts w:ascii="Century Gothic" w:hAnsi="Century Gothic"/>
          <w:b/>
          <w:sz w:val="20"/>
          <w:szCs w:val="20"/>
        </w:rPr>
        <w:t>Dostawy akcesoriów i osprzętu elektrycznego</w:t>
      </w:r>
    </w:p>
    <w:p w:rsidR="00271DD2" w:rsidRDefault="00271DD2" w:rsidP="00CD0BD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476.50pt" w:type="dxa"/>
        <w:tblLook w:firstRow="1" w:lastRow="0" w:firstColumn="1" w:lastColumn="0" w:noHBand="0" w:noVBand="1"/>
      </w:tblPr>
      <w:tblGrid>
        <w:gridCol w:w="1271"/>
        <w:gridCol w:w="5528"/>
        <w:gridCol w:w="2731"/>
      </w:tblGrid>
      <w:tr w:rsidR="00CD0BD7" w:rsidTr="003058F3">
        <w:tc>
          <w:tcPr>
            <w:tcW w:w="63.55pt" w:type="dxa"/>
            <w:vAlign w:val="center"/>
          </w:tcPr>
          <w:p w:rsidR="00CD0BD7" w:rsidRPr="00CD0BD7" w:rsidRDefault="00CD0BD7" w:rsidP="00AC60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AC60C4">
              <w:rPr>
                <w:rFonts w:ascii="Century Gothic" w:hAnsi="Century Gothic"/>
                <w:b/>
                <w:sz w:val="20"/>
                <w:szCs w:val="20"/>
              </w:rPr>
              <w:t>ume</w:t>
            </w:r>
            <w:r w:rsidRPr="00CD0BD7">
              <w:rPr>
                <w:rFonts w:ascii="Century Gothic" w:hAnsi="Century Gothic"/>
                <w:b/>
                <w:sz w:val="20"/>
                <w:szCs w:val="20"/>
              </w:rPr>
              <w:t>r oferty</w:t>
            </w:r>
          </w:p>
        </w:tc>
        <w:tc>
          <w:tcPr>
            <w:tcW w:w="276.40pt" w:type="dxa"/>
            <w:vAlign w:val="center"/>
          </w:tcPr>
          <w:p w:rsidR="00CD0BD7" w:rsidRPr="00CD0BD7" w:rsidRDefault="00CD0BD7" w:rsidP="00AC60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36.55pt" w:type="dxa"/>
            <w:vAlign w:val="center"/>
          </w:tcPr>
          <w:p w:rsidR="00CD0BD7" w:rsidRPr="00CD0BD7" w:rsidRDefault="00CD0BD7" w:rsidP="00AC60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Cena oferty brutto w PLN</w:t>
            </w:r>
          </w:p>
        </w:tc>
      </w:tr>
      <w:tr w:rsidR="00CD0BD7" w:rsidTr="00297F6A">
        <w:trPr>
          <w:trHeight w:val="630"/>
        </w:trPr>
        <w:tc>
          <w:tcPr>
            <w:tcW w:w="63.55pt" w:type="dxa"/>
            <w:vAlign w:val="center"/>
          </w:tcPr>
          <w:p w:rsidR="00CD0BD7" w:rsidRDefault="00CD0BD7" w:rsidP="003D23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E023B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76.40pt" w:type="dxa"/>
            <w:vAlign w:val="center"/>
          </w:tcPr>
          <w:p w:rsidR="003058F3" w:rsidRDefault="00E023B0" w:rsidP="00CD0BD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023B0">
              <w:rPr>
                <w:rFonts w:ascii="Century Gothic" w:hAnsi="Century Gothic"/>
                <w:b/>
                <w:sz w:val="20"/>
                <w:szCs w:val="20"/>
              </w:rPr>
              <w:t xml:space="preserve">Przedsiębiorstwo el12 Sp. z </w:t>
            </w:r>
            <w:proofErr w:type="spellStart"/>
            <w:r w:rsidRPr="00E023B0">
              <w:rPr>
                <w:rFonts w:ascii="Century Gothic" w:hAnsi="Century Gothic"/>
                <w:b/>
                <w:sz w:val="20"/>
                <w:szCs w:val="20"/>
              </w:rPr>
              <w:t>o.o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</w:p>
          <w:p w:rsidR="00E023B0" w:rsidRPr="00E023B0" w:rsidRDefault="00E023B0" w:rsidP="00CD0BD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 siedzibą w Opolu</w:t>
            </w:r>
          </w:p>
        </w:tc>
        <w:tc>
          <w:tcPr>
            <w:tcW w:w="136.55pt" w:type="dxa"/>
            <w:vAlign w:val="center"/>
          </w:tcPr>
          <w:p w:rsidR="00CD0BD7" w:rsidRPr="00E023B0" w:rsidRDefault="00E023B0" w:rsidP="003D23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23B0">
              <w:rPr>
                <w:rFonts w:ascii="Century Gothic" w:hAnsi="Century Gothic"/>
                <w:b/>
                <w:sz w:val="20"/>
                <w:szCs w:val="20"/>
              </w:rPr>
              <w:t>152 076,74</w:t>
            </w:r>
          </w:p>
        </w:tc>
      </w:tr>
      <w:tr w:rsidR="00E023B0" w:rsidTr="00297F6A">
        <w:trPr>
          <w:trHeight w:val="630"/>
        </w:trPr>
        <w:tc>
          <w:tcPr>
            <w:tcW w:w="63.55pt" w:type="dxa"/>
            <w:vAlign w:val="center"/>
          </w:tcPr>
          <w:p w:rsidR="00E023B0" w:rsidRDefault="00E023B0" w:rsidP="003D23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76.40pt" w:type="dxa"/>
            <w:vAlign w:val="center"/>
          </w:tcPr>
          <w:p w:rsidR="00E023B0" w:rsidRDefault="00E023B0" w:rsidP="00CD0BD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023B0">
              <w:rPr>
                <w:rFonts w:ascii="Century Gothic" w:hAnsi="Century Gothic"/>
                <w:b/>
                <w:sz w:val="20"/>
                <w:szCs w:val="20"/>
              </w:rPr>
              <w:t>ELGOMAR Marcin Guzik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</w:t>
            </w:r>
          </w:p>
          <w:p w:rsidR="00E023B0" w:rsidRPr="00E023B0" w:rsidRDefault="00E023B0" w:rsidP="00CD0BD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 siedzibą w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Sadych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Budach</w:t>
            </w:r>
          </w:p>
        </w:tc>
        <w:tc>
          <w:tcPr>
            <w:tcW w:w="136.55pt" w:type="dxa"/>
            <w:vAlign w:val="center"/>
          </w:tcPr>
          <w:p w:rsidR="00E023B0" w:rsidRPr="00E023B0" w:rsidRDefault="00E023B0" w:rsidP="003D23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23B0">
              <w:rPr>
                <w:rFonts w:ascii="Century Gothic" w:hAnsi="Century Gothic"/>
                <w:b/>
                <w:sz w:val="20"/>
                <w:szCs w:val="20"/>
              </w:rPr>
              <w:t>117 293,29</w:t>
            </w:r>
          </w:p>
        </w:tc>
      </w:tr>
    </w:tbl>
    <w:p w:rsidR="00CD0BD7" w:rsidRDefault="00CD0BD7" w:rsidP="00CD0BD7">
      <w:pPr>
        <w:rPr>
          <w:rFonts w:ascii="Century Gothic" w:eastAsia="Arial" w:hAnsi="Century Gothic"/>
          <w:sz w:val="20"/>
          <w:szCs w:val="20"/>
        </w:rPr>
      </w:pPr>
    </w:p>
    <w:p w:rsidR="00271DD2" w:rsidRPr="00271DD2" w:rsidRDefault="00271DD2" w:rsidP="00CD0BD7">
      <w:pPr>
        <w:rPr>
          <w:rFonts w:ascii="Century Gothic" w:eastAsia="Arial" w:hAnsi="Century Gothic"/>
          <w:b/>
          <w:sz w:val="20"/>
          <w:szCs w:val="20"/>
        </w:rPr>
      </w:pPr>
      <w:r w:rsidRPr="00271DD2">
        <w:rPr>
          <w:rFonts w:ascii="Century Gothic" w:eastAsia="Arial" w:hAnsi="Century Gothic"/>
          <w:b/>
          <w:sz w:val="20"/>
          <w:szCs w:val="20"/>
        </w:rPr>
        <w:t>Zadanie nr 2</w:t>
      </w:r>
      <w:r w:rsidR="000F03A5">
        <w:rPr>
          <w:rFonts w:ascii="Century Gothic" w:eastAsia="Arial" w:hAnsi="Century Gothic"/>
          <w:b/>
          <w:sz w:val="20"/>
          <w:szCs w:val="20"/>
        </w:rPr>
        <w:t xml:space="preserve"> </w:t>
      </w:r>
      <w:r w:rsidR="000F03A5" w:rsidRPr="00065CE5">
        <w:rPr>
          <w:rFonts w:ascii="Century Gothic" w:eastAsia="Arial" w:hAnsi="Century Gothic"/>
          <w:b/>
          <w:sz w:val="20"/>
          <w:szCs w:val="20"/>
        </w:rPr>
        <w:t xml:space="preserve">- </w:t>
      </w:r>
      <w:r w:rsidR="000F03A5" w:rsidRPr="00065CE5">
        <w:rPr>
          <w:rFonts w:ascii="Century Gothic" w:hAnsi="Century Gothic"/>
          <w:b/>
          <w:sz w:val="20"/>
          <w:szCs w:val="20"/>
        </w:rPr>
        <w:t>Dostawy gniazd i wyłączników</w:t>
      </w:r>
    </w:p>
    <w:p w:rsidR="00271DD2" w:rsidRDefault="00271DD2" w:rsidP="00CD0BD7">
      <w:pPr>
        <w:rPr>
          <w:rFonts w:ascii="Century Gothic" w:eastAsia="Arial" w:hAnsi="Century Gothic"/>
          <w:sz w:val="20"/>
          <w:szCs w:val="20"/>
        </w:rPr>
      </w:pPr>
    </w:p>
    <w:tbl>
      <w:tblPr>
        <w:tblStyle w:val="Tabela-Siatka"/>
        <w:tblW w:w="476.50pt" w:type="dxa"/>
        <w:tblLook w:firstRow="1" w:lastRow="0" w:firstColumn="1" w:lastColumn="0" w:noHBand="0" w:noVBand="1"/>
      </w:tblPr>
      <w:tblGrid>
        <w:gridCol w:w="1271"/>
        <w:gridCol w:w="5528"/>
        <w:gridCol w:w="2731"/>
      </w:tblGrid>
      <w:tr w:rsidR="00271DD2" w:rsidTr="00F17487">
        <w:tc>
          <w:tcPr>
            <w:tcW w:w="63.55pt" w:type="dxa"/>
            <w:vAlign w:val="center"/>
          </w:tcPr>
          <w:p w:rsidR="00271DD2" w:rsidRPr="00CD0BD7" w:rsidRDefault="00271DD2" w:rsidP="00F174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ume</w:t>
            </w:r>
            <w:r w:rsidRPr="00CD0BD7">
              <w:rPr>
                <w:rFonts w:ascii="Century Gothic" w:hAnsi="Century Gothic"/>
                <w:b/>
                <w:sz w:val="20"/>
                <w:szCs w:val="20"/>
              </w:rPr>
              <w:t>r oferty</w:t>
            </w:r>
          </w:p>
        </w:tc>
        <w:tc>
          <w:tcPr>
            <w:tcW w:w="276.40pt" w:type="dxa"/>
            <w:vAlign w:val="center"/>
          </w:tcPr>
          <w:p w:rsidR="00271DD2" w:rsidRPr="00CD0BD7" w:rsidRDefault="00271DD2" w:rsidP="00F174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36.55pt" w:type="dxa"/>
            <w:vAlign w:val="center"/>
          </w:tcPr>
          <w:p w:rsidR="00271DD2" w:rsidRPr="00CD0BD7" w:rsidRDefault="00271DD2" w:rsidP="00F174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Cena oferty brutto w PLN</w:t>
            </w:r>
          </w:p>
        </w:tc>
      </w:tr>
      <w:tr w:rsidR="00E023B0" w:rsidTr="00F17487">
        <w:trPr>
          <w:trHeight w:val="630"/>
        </w:trPr>
        <w:tc>
          <w:tcPr>
            <w:tcW w:w="63.55pt" w:type="dxa"/>
            <w:vAlign w:val="center"/>
          </w:tcPr>
          <w:p w:rsidR="00E023B0" w:rsidRDefault="00E023B0" w:rsidP="00E023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76.40pt" w:type="dxa"/>
            <w:vAlign w:val="center"/>
          </w:tcPr>
          <w:p w:rsidR="00E023B0" w:rsidRDefault="00E023B0" w:rsidP="00E023B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023B0">
              <w:rPr>
                <w:rFonts w:ascii="Century Gothic" w:hAnsi="Century Gothic"/>
                <w:b/>
                <w:sz w:val="20"/>
                <w:szCs w:val="20"/>
              </w:rPr>
              <w:t>ELGOMAR Marcin Guzik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</w:t>
            </w:r>
          </w:p>
          <w:p w:rsidR="00E023B0" w:rsidRPr="00E023B0" w:rsidRDefault="00E023B0" w:rsidP="00E023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 siedzibą w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Sadych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Budach</w:t>
            </w:r>
          </w:p>
        </w:tc>
        <w:tc>
          <w:tcPr>
            <w:tcW w:w="136.55pt" w:type="dxa"/>
            <w:vAlign w:val="center"/>
          </w:tcPr>
          <w:p w:rsidR="00E023B0" w:rsidRPr="00E023B0" w:rsidRDefault="00E023B0" w:rsidP="00E023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23B0">
              <w:rPr>
                <w:rFonts w:ascii="Century Gothic" w:hAnsi="Century Gothic"/>
                <w:b/>
                <w:sz w:val="20"/>
                <w:szCs w:val="20"/>
              </w:rPr>
              <w:t>39 968,85</w:t>
            </w:r>
          </w:p>
        </w:tc>
      </w:tr>
    </w:tbl>
    <w:p w:rsidR="00271DD2" w:rsidRPr="00E023B0" w:rsidRDefault="00271DD2" w:rsidP="00E023B0">
      <w:pPr>
        <w:rPr>
          <w:rFonts w:ascii="Century Gothic" w:eastAsia="Arial" w:hAnsi="Century Gothic"/>
          <w:sz w:val="20"/>
          <w:szCs w:val="20"/>
        </w:rPr>
      </w:pPr>
    </w:p>
    <w:sectPr w:rsidR="00271DD2" w:rsidRPr="00E023B0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F66BF" w:rsidRDefault="007F66BF">
      <w:r>
        <w:separator/>
      </w:r>
    </w:p>
  </w:endnote>
  <w:endnote w:type="continuationSeparator" w:id="0">
    <w:p w:rsidR="007F66BF" w:rsidRDefault="007F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74C55" w:rsidRDefault="00B74C55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E5550" w:rsidRPr="00CD0BD7" w:rsidRDefault="000F03A5" w:rsidP="00CD0BD7">
    <w:pPr>
      <w:pStyle w:val="Stopka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W</w:t>
    </w:r>
    <w:r w:rsidR="00E023B0">
      <w:rPr>
        <w:rFonts w:ascii="Century Gothic" w:hAnsi="Century Gothic"/>
        <w:sz w:val="16"/>
        <w:szCs w:val="20"/>
      </w:rPr>
      <w:t>ykonał: J. Skiba</w:t>
    </w:r>
  </w:p>
  <w:p w:rsidR="00A5581C" w:rsidRPr="004E5550" w:rsidRDefault="00FE7AFE" w:rsidP="005F1534">
    <w:pPr>
      <w:pStyle w:val="Stopka"/>
      <w:jc w:val="center"/>
      <w:rPr>
        <w:rFonts w:ascii="Century Gothic" w:hAnsi="Century Gothic"/>
        <w:sz w:val="18"/>
        <w:szCs w:val="18"/>
      </w:rPr>
    </w:pPr>
    <w:r w:rsidRPr="004E5550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4E5550">
      <w:rPr>
        <w:rFonts w:ascii="Century Gothic" w:hAnsi="Century Gothic"/>
        <w:sz w:val="18"/>
        <w:szCs w:val="18"/>
      </w:rPr>
      <w:t>Komenda Stołeczna Policji</w:t>
    </w:r>
  </w:p>
  <w:p w:rsidR="00A43CAA" w:rsidRPr="004E5550" w:rsidRDefault="00A43CAA" w:rsidP="00215A8E">
    <w:pPr>
      <w:pStyle w:val="Stopka"/>
      <w:jc w:val="center"/>
      <w:rPr>
        <w:rFonts w:ascii="Century Gothic" w:hAnsi="Century Gothic"/>
        <w:sz w:val="18"/>
        <w:szCs w:val="18"/>
      </w:rPr>
    </w:pPr>
    <w:r w:rsidRPr="004E5550">
      <w:rPr>
        <w:rFonts w:ascii="Century Gothic" w:hAnsi="Century Gothic"/>
        <w:sz w:val="18"/>
        <w:szCs w:val="18"/>
      </w:rPr>
      <w:t>Wydział Zamówień Publicznych</w:t>
    </w:r>
  </w:p>
  <w:p w:rsidR="00A43CAA" w:rsidRPr="004E5550" w:rsidRDefault="00A43CAA" w:rsidP="00215A8E">
    <w:pPr>
      <w:pStyle w:val="Stopka"/>
      <w:jc w:val="center"/>
      <w:rPr>
        <w:rFonts w:ascii="Century Gothic" w:hAnsi="Century Gothic"/>
        <w:sz w:val="18"/>
        <w:szCs w:val="18"/>
      </w:rPr>
    </w:pPr>
    <w:r w:rsidRPr="004E5550">
      <w:rPr>
        <w:rFonts w:ascii="Century Gothic" w:hAnsi="Century Gothic"/>
        <w:sz w:val="18"/>
        <w:szCs w:val="18"/>
      </w:rPr>
      <w:t xml:space="preserve">00-150 </w:t>
    </w:r>
    <w:r w:rsidR="00136EB2" w:rsidRPr="004E5550">
      <w:rPr>
        <w:rFonts w:ascii="Century Gothic" w:hAnsi="Century Gothic"/>
        <w:sz w:val="18"/>
        <w:szCs w:val="18"/>
      </w:rPr>
      <w:t xml:space="preserve">Warszawa, ul Nowolipie 2, tel. </w:t>
    </w:r>
    <w:r w:rsidR="00640193" w:rsidRPr="004E5550">
      <w:rPr>
        <w:rFonts w:ascii="Century Gothic" w:hAnsi="Century Gothic"/>
        <w:sz w:val="18"/>
        <w:szCs w:val="18"/>
      </w:rPr>
      <w:t>47 72</w:t>
    </w:r>
    <w:r w:rsidRPr="004E5550">
      <w:rPr>
        <w:rFonts w:ascii="Century Gothic" w:hAnsi="Century Gothic"/>
        <w:sz w:val="18"/>
        <w:szCs w:val="18"/>
      </w:rPr>
      <w:t>3</w:t>
    </w:r>
    <w:r w:rsidR="000D70E6" w:rsidRPr="004E5550">
      <w:rPr>
        <w:rFonts w:ascii="Century Gothic" w:hAnsi="Century Gothic"/>
        <w:sz w:val="18"/>
        <w:szCs w:val="18"/>
      </w:rPr>
      <w:t xml:space="preserve"> 86 08</w:t>
    </w:r>
    <w:r w:rsidRPr="004E5550">
      <w:rPr>
        <w:rFonts w:ascii="Century Gothic" w:hAnsi="Century Gothic"/>
        <w:sz w:val="18"/>
        <w:szCs w:val="18"/>
      </w:rPr>
      <w:t>, fax</w:t>
    </w:r>
    <w:r w:rsidR="00107963" w:rsidRPr="004E5550">
      <w:rPr>
        <w:rFonts w:ascii="Century Gothic" w:hAnsi="Century Gothic"/>
        <w:sz w:val="18"/>
        <w:szCs w:val="18"/>
      </w:rPr>
      <w:t xml:space="preserve">: </w:t>
    </w:r>
    <w:r w:rsidR="000C2EFC" w:rsidRPr="004E5550">
      <w:rPr>
        <w:rFonts w:ascii="Century Gothic" w:hAnsi="Century Gothic"/>
        <w:sz w:val="18"/>
        <w:szCs w:val="18"/>
      </w:rPr>
      <w:t xml:space="preserve"> </w:t>
    </w:r>
    <w:r w:rsidR="00E16DBB" w:rsidRPr="004E5550">
      <w:rPr>
        <w:rFonts w:ascii="Century Gothic" w:hAnsi="Century Gothic"/>
        <w:sz w:val="18"/>
        <w:szCs w:val="18"/>
      </w:rPr>
      <w:t>47 72</w:t>
    </w:r>
    <w:r w:rsidRPr="004E5550">
      <w:rPr>
        <w:rFonts w:ascii="Century Gothic" w:hAnsi="Century Gothic"/>
        <w:sz w:val="18"/>
        <w:szCs w:val="18"/>
      </w:rPr>
      <w:t>3 76 42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74C55" w:rsidRDefault="00B74C55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F66BF" w:rsidRDefault="007F66BF">
      <w:r>
        <w:separator/>
      </w:r>
    </w:p>
  </w:footnote>
  <w:footnote w:type="continuationSeparator" w:id="0">
    <w:p w:rsidR="007F66BF" w:rsidRDefault="007F66B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74C55" w:rsidRDefault="00B74C55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74C55" w:rsidRDefault="00B74C55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74C55" w:rsidRDefault="00B74C55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66CB"/>
    <w:rsid w:val="000626C4"/>
    <w:rsid w:val="00065234"/>
    <w:rsid w:val="00065CE5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03A5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34E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1DD2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97F6A"/>
    <w:rsid w:val="002A2D4B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058F3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1E12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31F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59E9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54FD"/>
    <w:rsid w:val="004E5550"/>
    <w:rsid w:val="004E5D94"/>
    <w:rsid w:val="004E6527"/>
    <w:rsid w:val="004F36E7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45558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1475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66BF"/>
    <w:rsid w:val="007F759A"/>
    <w:rsid w:val="008004EB"/>
    <w:rsid w:val="00803D31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047A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155A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4264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14B"/>
    <w:rsid w:val="00AA3CCE"/>
    <w:rsid w:val="00AA4007"/>
    <w:rsid w:val="00AA40F1"/>
    <w:rsid w:val="00AA5D1D"/>
    <w:rsid w:val="00AA637B"/>
    <w:rsid w:val="00AA6B0E"/>
    <w:rsid w:val="00AB1D65"/>
    <w:rsid w:val="00AC60C4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6A32"/>
    <w:rsid w:val="00B63B62"/>
    <w:rsid w:val="00B66C37"/>
    <w:rsid w:val="00B67D54"/>
    <w:rsid w:val="00B70220"/>
    <w:rsid w:val="00B72B21"/>
    <w:rsid w:val="00B72F4E"/>
    <w:rsid w:val="00B74C55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810"/>
    <w:rsid w:val="00B93ED1"/>
    <w:rsid w:val="00BA2565"/>
    <w:rsid w:val="00BA4B15"/>
    <w:rsid w:val="00BA55C1"/>
    <w:rsid w:val="00BA7102"/>
    <w:rsid w:val="00BB22C8"/>
    <w:rsid w:val="00BB3923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7535C"/>
    <w:rsid w:val="00C80531"/>
    <w:rsid w:val="00C910F2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D7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0C32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23B0"/>
    <w:rsid w:val="00E0439A"/>
    <w:rsid w:val="00E059F0"/>
    <w:rsid w:val="00E06E36"/>
    <w:rsid w:val="00E07572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4D53"/>
    <w:rsid w:val="00F46F24"/>
    <w:rsid w:val="00F47884"/>
    <w:rsid w:val="00F52777"/>
    <w:rsid w:val="00F53AEE"/>
    <w:rsid w:val="00F576C0"/>
    <w:rsid w:val="00F6119B"/>
    <w:rsid w:val="00F664D9"/>
    <w:rsid w:val="00F66F58"/>
    <w:rsid w:val="00F720CC"/>
    <w:rsid w:val="00F72877"/>
    <w:rsid w:val="00F735C4"/>
    <w:rsid w:val="00F772C4"/>
    <w:rsid w:val="00F84426"/>
    <w:rsid w:val="00F86603"/>
    <w:rsid w:val="00F87F6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37A4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6E07B1D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3A5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F0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8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7DEDBC2-4F62-4EC9-AC5C-F0E92C9A64A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2022-09-02T08:46:00Z</dcterms:created>
  <dcterms:modified xsi:type="dcterms:W3CDTF">2022-12-02T11:54:00Z</dcterms:modified>
  <cp:contentStatus/>
</cp:coreProperties>
</file>