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68A2A" w14:textId="07EBFDA0" w:rsidR="00C73306" w:rsidRPr="0013042F" w:rsidRDefault="00C73306" w:rsidP="00C73306">
      <w:pPr>
        <w:suppressAutoHyphens w:val="0"/>
        <w:ind w:left="720" w:hanging="360"/>
        <w:jc w:val="right"/>
        <w:rPr>
          <w:rFonts w:ascii="Arial" w:hAnsi="Arial" w:cs="Arial"/>
          <w:sz w:val="22"/>
          <w:szCs w:val="22"/>
        </w:rPr>
      </w:pPr>
      <w:bookmarkStart w:id="0" w:name="_Hlk37683771"/>
      <w:r w:rsidRPr="0013042F">
        <w:rPr>
          <w:rFonts w:ascii="Arial" w:hAnsi="Arial" w:cs="Arial"/>
          <w:sz w:val="22"/>
          <w:szCs w:val="22"/>
        </w:rPr>
        <w:t>Załączn</w:t>
      </w:r>
      <w:r w:rsidR="0013042F" w:rsidRPr="0013042F">
        <w:rPr>
          <w:rFonts w:ascii="Arial" w:hAnsi="Arial" w:cs="Arial"/>
          <w:sz w:val="22"/>
          <w:szCs w:val="22"/>
        </w:rPr>
        <w:t>ik 5-1</w:t>
      </w:r>
    </w:p>
    <w:p w14:paraId="42F671A6" w14:textId="77777777" w:rsidR="00C73306" w:rsidRDefault="00C73306" w:rsidP="00C73306">
      <w:pPr>
        <w:suppressAutoHyphens w:val="0"/>
        <w:ind w:left="720" w:hanging="360"/>
        <w:rPr>
          <w:sz w:val="22"/>
          <w:szCs w:val="22"/>
        </w:rPr>
      </w:pPr>
    </w:p>
    <w:p w14:paraId="3558B1A6" w14:textId="379BF368" w:rsidR="00FF6D42" w:rsidRDefault="00FF6D42" w:rsidP="00617E7B">
      <w:pPr>
        <w:suppressAutoHyphens w:val="0"/>
        <w:ind w:left="720" w:hanging="720"/>
        <w:rPr>
          <w:sz w:val="22"/>
          <w:szCs w:val="22"/>
        </w:rPr>
      </w:pPr>
      <w:r w:rsidRPr="001955F4">
        <w:rPr>
          <w:sz w:val="22"/>
          <w:szCs w:val="22"/>
        </w:rPr>
        <w:t>ZESTAWIENIE POWIERZCHNI DO PODLEWANIA</w:t>
      </w:r>
      <w:r w:rsidR="00C73306">
        <w:rPr>
          <w:sz w:val="22"/>
          <w:szCs w:val="22"/>
        </w:rPr>
        <w:t xml:space="preserve"> W REJONIE CENTRUM</w:t>
      </w:r>
      <w:r w:rsidR="00617E7B">
        <w:rPr>
          <w:sz w:val="22"/>
          <w:szCs w:val="22"/>
        </w:rPr>
        <w:t xml:space="preserve"> – WYTYCZNE</w:t>
      </w:r>
    </w:p>
    <w:p w14:paraId="74D5B0A0" w14:textId="77777777" w:rsidR="00617E7B" w:rsidRPr="008A7CBB" w:rsidRDefault="00617E7B" w:rsidP="00617E7B">
      <w:pPr>
        <w:pStyle w:val="Tekstpodstawowy"/>
        <w:widowControl w:val="0"/>
        <w:numPr>
          <w:ilvl w:val="0"/>
          <w:numId w:val="6"/>
        </w:numPr>
        <w:tabs>
          <w:tab w:val="left" w:pos="284"/>
        </w:tabs>
        <w:ind w:hanging="64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8A7CBB">
        <w:rPr>
          <w:rFonts w:ascii="Arial" w:hAnsi="Arial" w:cs="Arial"/>
          <w:b/>
          <w:bCs/>
          <w:sz w:val="22"/>
          <w:szCs w:val="22"/>
          <w:lang w:val="pl-PL"/>
        </w:rPr>
        <w:t>Zaplanowana ilość podlewań i zużycia wody.</w:t>
      </w:r>
    </w:p>
    <w:p w14:paraId="6898C11C" w14:textId="77777777" w:rsidR="00FF6D42" w:rsidRPr="00CA7A6D" w:rsidRDefault="00FF6D42" w:rsidP="00FF6D42">
      <w:pPr>
        <w:numPr>
          <w:ilvl w:val="0"/>
          <w:numId w:val="1"/>
        </w:numPr>
        <w:suppressAutoHyphens w:val="0"/>
        <w:jc w:val="both"/>
        <w:rPr>
          <w:rFonts w:ascii="Arial" w:hAnsi="Arial" w:cs="Arial"/>
          <w:bCs/>
          <w:sz w:val="22"/>
          <w:szCs w:val="22"/>
          <w:lang w:eastAsia="pl-PL"/>
        </w:rPr>
      </w:pPr>
      <w:bookmarkStart w:id="1" w:name="_Hlk37683928"/>
      <w:bookmarkEnd w:id="0"/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Rondo turbinowe przy ul. Walczaka / Jagiełły wraz z otoczeniem wejścia do przejścia podziemnego </w:t>
      </w:r>
      <w:bookmarkEnd w:id="1"/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- </w:t>
      </w:r>
      <w:bookmarkStart w:id="2" w:name="_Hlk37415030"/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nasadzenia krzewów, bylin, traw i roślin cebulowych o łącznej powierzchni – </w:t>
      </w:r>
      <w:r w:rsidRPr="00CA7A6D">
        <w:rPr>
          <w:rFonts w:ascii="Arial" w:hAnsi="Arial" w:cs="Arial"/>
          <w:b/>
          <w:sz w:val="22"/>
          <w:szCs w:val="22"/>
          <w:lang w:eastAsia="pl-PL"/>
        </w:rPr>
        <w:t>191 m</w:t>
      </w:r>
      <w:r w:rsidRPr="00CA7A6D">
        <w:rPr>
          <w:rFonts w:ascii="Arial" w:hAnsi="Arial" w:cs="Arial"/>
          <w:b/>
          <w:sz w:val="22"/>
          <w:szCs w:val="22"/>
          <w:vertAlign w:val="superscript"/>
          <w:lang w:eastAsia="pl-PL"/>
        </w:rPr>
        <w:t>2</w:t>
      </w:r>
    </w:p>
    <w:p w14:paraId="601F4AFB" w14:textId="37B4AFDE" w:rsidR="00FF6D42" w:rsidRPr="00CA7A6D" w:rsidRDefault="00FF6D42" w:rsidP="00FF6D42">
      <w:pPr>
        <w:suppressAutoHyphens w:val="0"/>
        <w:ind w:left="720"/>
        <w:jc w:val="both"/>
        <w:rPr>
          <w:rFonts w:ascii="Arial" w:hAnsi="Arial" w:cs="Arial"/>
          <w:bCs/>
          <w:sz w:val="22"/>
          <w:szCs w:val="22"/>
          <w:lang w:eastAsia="pl-PL"/>
        </w:rPr>
      </w:pPr>
      <w:bookmarkStart w:id="3" w:name="_Hlk37416299"/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Ilość zabiegów podlewania w trakcie trwania umowy – </w:t>
      </w:r>
      <w:r w:rsidR="00617E7B">
        <w:rPr>
          <w:rFonts w:ascii="Arial" w:hAnsi="Arial" w:cs="Arial"/>
          <w:bCs/>
          <w:sz w:val="22"/>
          <w:szCs w:val="22"/>
          <w:lang w:eastAsia="pl-PL"/>
        </w:rPr>
        <w:t>15</w:t>
      </w:r>
      <w:r w:rsidRPr="00CA7A6D">
        <w:rPr>
          <w:rFonts w:ascii="Arial" w:hAnsi="Arial" w:cs="Arial"/>
          <w:b/>
          <w:sz w:val="22"/>
          <w:szCs w:val="22"/>
          <w:lang w:eastAsia="pl-PL"/>
        </w:rPr>
        <w:t>.</w:t>
      </w:r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</w:p>
    <w:p w14:paraId="2B8C6935" w14:textId="77777777" w:rsidR="00FF6D42" w:rsidRPr="00CA7A6D" w:rsidRDefault="00FF6D42" w:rsidP="00FF6D42">
      <w:pPr>
        <w:suppressAutoHyphens w:val="0"/>
        <w:jc w:val="both"/>
        <w:rPr>
          <w:rFonts w:ascii="Arial" w:hAnsi="Arial" w:cs="Arial"/>
          <w:b/>
          <w:sz w:val="22"/>
          <w:szCs w:val="22"/>
          <w:vertAlign w:val="superscript"/>
          <w:lang w:eastAsia="pl-PL"/>
        </w:rPr>
      </w:pPr>
      <w:r w:rsidRPr="00CA7A6D">
        <w:rPr>
          <w:rFonts w:ascii="Arial" w:hAnsi="Arial" w:cs="Arial"/>
          <w:bCs/>
          <w:sz w:val="22"/>
          <w:szCs w:val="22"/>
          <w:lang w:eastAsia="pl-PL"/>
        </w:rPr>
        <w:tab/>
        <w:t xml:space="preserve">Ilość wody na jedno podlewanie – </w:t>
      </w:r>
      <w:r>
        <w:rPr>
          <w:rFonts w:ascii="Arial" w:hAnsi="Arial" w:cs="Arial"/>
          <w:b/>
          <w:sz w:val="22"/>
          <w:szCs w:val="22"/>
          <w:lang w:eastAsia="pl-PL"/>
        </w:rPr>
        <w:t>15</w:t>
      </w:r>
      <w:r w:rsidRPr="00CA7A6D">
        <w:rPr>
          <w:rFonts w:ascii="Arial" w:hAnsi="Arial" w:cs="Arial"/>
          <w:b/>
          <w:sz w:val="22"/>
          <w:szCs w:val="22"/>
          <w:lang w:eastAsia="pl-PL"/>
        </w:rPr>
        <w:t xml:space="preserve"> litrów / 1 m</w:t>
      </w:r>
      <w:r w:rsidRPr="00CA7A6D">
        <w:rPr>
          <w:rFonts w:ascii="Arial" w:hAnsi="Arial" w:cs="Arial"/>
          <w:b/>
          <w:sz w:val="22"/>
          <w:szCs w:val="22"/>
          <w:vertAlign w:val="superscript"/>
          <w:lang w:eastAsia="pl-PL"/>
        </w:rPr>
        <w:t>2</w:t>
      </w:r>
    </w:p>
    <w:bookmarkEnd w:id="3"/>
    <w:p w14:paraId="7A5D16D2" w14:textId="77777777" w:rsidR="00DE69D4" w:rsidRPr="00CA7A6D" w:rsidRDefault="00DE69D4" w:rsidP="00FF6D42">
      <w:pPr>
        <w:suppressAutoHyphens w:val="0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bookmarkEnd w:id="2"/>
    <w:p w14:paraId="39A338F8" w14:textId="77777777" w:rsidR="00FF6D42" w:rsidRPr="00CA7A6D" w:rsidRDefault="00FF6D42" w:rsidP="00FF6D42">
      <w:pPr>
        <w:numPr>
          <w:ilvl w:val="0"/>
          <w:numId w:val="1"/>
        </w:numPr>
        <w:suppressAutoHyphens w:val="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Otoczenie pomnika Wincentego Witosa przy ul. Warszawskiej - nasadzenia krzewów o łącznej powierzchni – </w:t>
      </w:r>
      <w:r w:rsidRPr="00CA7A6D">
        <w:rPr>
          <w:rFonts w:ascii="Arial" w:hAnsi="Arial" w:cs="Arial"/>
          <w:b/>
          <w:sz w:val="22"/>
          <w:szCs w:val="22"/>
          <w:lang w:eastAsia="pl-PL"/>
        </w:rPr>
        <w:t>18 m</w:t>
      </w:r>
      <w:r w:rsidRPr="00CA7A6D">
        <w:rPr>
          <w:rFonts w:ascii="Arial" w:hAnsi="Arial" w:cs="Arial"/>
          <w:b/>
          <w:sz w:val="22"/>
          <w:szCs w:val="22"/>
          <w:vertAlign w:val="superscript"/>
          <w:lang w:eastAsia="pl-PL"/>
        </w:rPr>
        <w:t>2</w:t>
      </w:r>
    </w:p>
    <w:p w14:paraId="71301E4C" w14:textId="1977FDDD" w:rsidR="00FF6D42" w:rsidRPr="00CA7A6D" w:rsidRDefault="00FF6D42" w:rsidP="00FF6D42">
      <w:pPr>
        <w:suppressAutoHyphens w:val="0"/>
        <w:ind w:left="720"/>
        <w:jc w:val="both"/>
        <w:rPr>
          <w:rFonts w:ascii="Arial" w:hAnsi="Arial" w:cs="Arial"/>
          <w:bCs/>
          <w:sz w:val="22"/>
          <w:szCs w:val="22"/>
          <w:lang w:eastAsia="pl-PL"/>
        </w:rPr>
      </w:pPr>
      <w:bookmarkStart w:id="4" w:name="_Hlk37416777"/>
      <w:bookmarkStart w:id="5" w:name="_Hlk37416414"/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Ilość zabiegów podlewania w trakcie trwania umowy – </w:t>
      </w:r>
      <w:r w:rsidR="00617E7B">
        <w:rPr>
          <w:rFonts w:ascii="Arial" w:hAnsi="Arial" w:cs="Arial"/>
          <w:b/>
          <w:sz w:val="22"/>
          <w:szCs w:val="22"/>
          <w:lang w:eastAsia="pl-PL"/>
        </w:rPr>
        <w:t>15</w:t>
      </w:r>
      <w:r w:rsidRPr="00CA7A6D">
        <w:rPr>
          <w:rFonts w:ascii="Arial" w:hAnsi="Arial" w:cs="Arial"/>
          <w:b/>
          <w:sz w:val="22"/>
          <w:szCs w:val="22"/>
          <w:lang w:eastAsia="pl-PL"/>
        </w:rPr>
        <w:t>.</w:t>
      </w:r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</w:p>
    <w:p w14:paraId="5E073B59" w14:textId="77777777" w:rsidR="00FF6D42" w:rsidRPr="00CA7A6D" w:rsidRDefault="00FF6D42" w:rsidP="00FF6D42">
      <w:pPr>
        <w:suppressAutoHyphens w:val="0"/>
        <w:jc w:val="both"/>
        <w:rPr>
          <w:rFonts w:ascii="Arial" w:hAnsi="Arial" w:cs="Arial"/>
          <w:b/>
          <w:sz w:val="22"/>
          <w:szCs w:val="22"/>
          <w:vertAlign w:val="superscript"/>
          <w:lang w:eastAsia="pl-PL"/>
        </w:rPr>
      </w:pPr>
      <w:r w:rsidRPr="00CA7A6D">
        <w:rPr>
          <w:rFonts w:ascii="Arial" w:hAnsi="Arial" w:cs="Arial"/>
          <w:bCs/>
          <w:sz w:val="22"/>
          <w:szCs w:val="22"/>
          <w:lang w:eastAsia="pl-PL"/>
        </w:rPr>
        <w:tab/>
        <w:t xml:space="preserve">Ilość wody na jedno podlewanie – </w:t>
      </w:r>
      <w:r>
        <w:rPr>
          <w:rFonts w:ascii="Arial" w:hAnsi="Arial" w:cs="Arial"/>
          <w:b/>
          <w:sz w:val="22"/>
          <w:szCs w:val="22"/>
          <w:lang w:eastAsia="pl-PL"/>
        </w:rPr>
        <w:t>1</w:t>
      </w:r>
      <w:r w:rsidRPr="00CA7A6D">
        <w:rPr>
          <w:rFonts w:ascii="Arial" w:hAnsi="Arial" w:cs="Arial"/>
          <w:b/>
          <w:sz w:val="22"/>
          <w:szCs w:val="22"/>
          <w:lang w:eastAsia="pl-PL"/>
        </w:rPr>
        <w:t>0 litrów / 1 m</w:t>
      </w:r>
      <w:r w:rsidRPr="00CA7A6D">
        <w:rPr>
          <w:rFonts w:ascii="Arial" w:hAnsi="Arial" w:cs="Arial"/>
          <w:b/>
          <w:sz w:val="22"/>
          <w:szCs w:val="22"/>
          <w:vertAlign w:val="superscript"/>
          <w:lang w:eastAsia="pl-PL"/>
        </w:rPr>
        <w:t>2</w:t>
      </w:r>
    </w:p>
    <w:bookmarkEnd w:id="4"/>
    <w:p w14:paraId="49D663BB" w14:textId="77777777" w:rsidR="00DE69D4" w:rsidRPr="00CA7A6D" w:rsidRDefault="00DE69D4" w:rsidP="00FF6D42">
      <w:pPr>
        <w:suppressAutoHyphens w:val="0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67AB6D7D" w14:textId="77777777" w:rsidR="00FF6D42" w:rsidRPr="00CA7A6D" w:rsidRDefault="00FF6D42" w:rsidP="00FF6D42">
      <w:pPr>
        <w:numPr>
          <w:ilvl w:val="0"/>
          <w:numId w:val="1"/>
        </w:numPr>
        <w:suppressAutoHyphens w:val="0"/>
        <w:jc w:val="both"/>
        <w:rPr>
          <w:rFonts w:ascii="Arial" w:hAnsi="Arial" w:cs="Arial"/>
          <w:bCs/>
          <w:sz w:val="22"/>
          <w:szCs w:val="22"/>
          <w:lang w:eastAsia="pl-PL"/>
        </w:rPr>
      </w:pPr>
      <w:bookmarkStart w:id="6" w:name="_Hlk37684386"/>
      <w:bookmarkEnd w:id="5"/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Otoczenie fontanny na Placu Grunwaldzkim </w:t>
      </w:r>
      <w:bookmarkEnd w:id="6"/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– </w:t>
      </w:r>
      <w:bookmarkStart w:id="7" w:name="_Hlk37415616"/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nasadzenia krzewów i traw o łącznej powierzchni – </w:t>
      </w:r>
      <w:r w:rsidRPr="00CA7A6D">
        <w:rPr>
          <w:rFonts w:ascii="Arial" w:hAnsi="Arial" w:cs="Arial"/>
          <w:b/>
          <w:sz w:val="22"/>
          <w:szCs w:val="22"/>
          <w:lang w:eastAsia="pl-PL"/>
        </w:rPr>
        <w:t>33 m</w:t>
      </w:r>
      <w:r w:rsidRPr="00CA7A6D">
        <w:rPr>
          <w:rFonts w:ascii="Arial" w:hAnsi="Arial" w:cs="Arial"/>
          <w:b/>
          <w:sz w:val="22"/>
          <w:szCs w:val="22"/>
          <w:vertAlign w:val="superscript"/>
          <w:lang w:eastAsia="pl-PL"/>
        </w:rPr>
        <w:t>2</w:t>
      </w:r>
    </w:p>
    <w:p w14:paraId="6EC1D348" w14:textId="57F067A8" w:rsidR="00FF6D42" w:rsidRPr="00CA7A6D" w:rsidRDefault="00FF6D42" w:rsidP="00FF6D42">
      <w:pPr>
        <w:suppressAutoHyphens w:val="0"/>
        <w:ind w:left="7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Ilość zabiegów podlewania w trakcie trwania umowy – </w:t>
      </w:r>
      <w:r w:rsidR="00617E7B">
        <w:rPr>
          <w:rFonts w:ascii="Arial" w:hAnsi="Arial" w:cs="Arial"/>
          <w:b/>
          <w:sz w:val="22"/>
          <w:szCs w:val="22"/>
          <w:lang w:eastAsia="pl-PL"/>
        </w:rPr>
        <w:t>15</w:t>
      </w:r>
      <w:r w:rsidRPr="00CA7A6D">
        <w:rPr>
          <w:rFonts w:ascii="Arial" w:hAnsi="Arial" w:cs="Arial"/>
          <w:b/>
          <w:sz w:val="22"/>
          <w:szCs w:val="22"/>
          <w:lang w:eastAsia="pl-PL"/>
        </w:rPr>
        <w:t>.</w:t>
      </w:r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</w:p>
    <w:p w14:paraId="1CD35749" w14:textId="77777777" w:rsidR="00FF6D42" w:rsidRPr="00CA7A6D" w:rsidRDefault="00FF6D42" w:rsidP="00FF6D42">
      <w:pPr>
        <w:suppressAutoHyphens w:val="0"/>
        <w:jc w:val="both"/>
        <w:rPr>
          <w:rFonts w:ascii="Arial" w:hAnsi="Arial" w:cs="Arial"/>
          <w:b/>
          <w:sz w:val="22"/>
          <w:szCs w:val="22"/>
          <w:vertAlign w:val="superscript"/>
          <w:lang w:eastAsia="pl-PL"/>
        </w:rPr>
      </w:pPr>
      <w:r w:rsidRPr="00CA7A6D">
        <w:rPr>
          <w:rFonts w:ascii="Arial" w:hAnsi="Arial" w:cs="Arial"/>
          <w:bCs/>
          <w:sz w:val="22"/>
          <w:szCs w:val="22"/>
          <w:lang w:eastAsia="pl-PL"/>
        </w:rPr>
        <w:tab/>
        <w:t xml:space="preserve">Ilość wody na jedno podlewanie – </w:t>
      </w:r>
      <w:r w:rsidRPr="000C29C8">
        <w:rPr>
          <w:rFonts w:ascii="Arial" w:hAnsi="Arial" w:cs="Arial"/>
          <w:b/>
          <w:sz w:val="22"/>
          <w:szCs w:val="22"/>
          <w:lang w:eastAsia="pl-PL"/>
        </w:rPr>
        <w:t xml:space="preserve">15 </w:t>
      </w:r>
      <w:r w:rsidRPr="00CA7A6D">
        <w:rPr>
          <w:rFonts w:ascii="Arial" w:hAnsi="Arial" w:cs="Arial"/>
          <w:b/>
          <w:sz w:val="22"/>
          <w:szCs w:val="22"/>
          <w:lang w:eastAsia="pl-PL"/>
        </w:rPr>
        <w:t>litrów / 1 m</w:t>
      </w:r>
      <w:r w:rsidRPr="00CA7A6D">
        <w:rPr>
          <w:rFonts w:ascii="Arial" w:hAnsi="Arial" w:cs="Arial"/>
          <w:b/>
          <w:sz w:val="22"/>
          <w:szCs w:val="22"/>
          <w:vertAlign w:val="superscript"/>
          <w:lang w:eastAsia="pl-PL"/>
        </w:rPr>
        <w:t>2</w:t>
      </w:r>
    </w:p>
    <w:p w14:paraId="26843F0A" w14:textId="77777777" w:rsidR="00DE69D4" w:rsidRPr="00CA7A6D" w:rsidRDefault="00DE69D4" w:rsidP="00FF6D42">
      <w:pPr>
        <w:suppressAutoHyphens w:val="0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bookmarkEnd w:id="7"/>
    <w:p w14:paraId="0A786808" w14:textId="77777777" w:rsidR="00FF6D42" w:rsidRPr="00CA7A6D" w:rsidRDefault="00FF6D42" w:rsidP="00FF6D42">
      <w:pPr>
        <w:numPr>
          <w:ilvl w:val="0"/>
          <w:numId w:val="1"/>
        </w:numPr>
        <w:suppressAutoHyphens w:val="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Otoczenie </w:t>
      </w:r>
      <w:bookmarkStart w:id="8" w:name="_Hlk37684495"/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rzeźby przy ul. Teatralnej </w:t>
      </w:r>
      <w:bookmarkEnd w:id="8"/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– nasadzenia krzewów i bylin o łącznej powierzchni – </w:t>
      </w:r>
      <w:r w:rsidRPr="00CA7A6D">
        <w:rPr>
          <w:rFonts w:ascii="Arial" w:hAnsi="Arial" w:cs="Arial"/>
          <w:b/>
          <w:sz w:val="22"/>
          <w:szCs w:val="22"/>
          <w:lang w:eastAsia="pl-PL"/>
        </w:rPr>
        <w:t>22 m</w:t>
      </w:r>
      <w:r w:rsidRPr="00CA7A6D">
        <w:rPr>
          <w:rFonts w:ascii="Arial" w:hAnsi="Arial" w:cs="Arial"/>
          <w:b/>
          <w:sz w:val="22"/>
          <w:szCs w:val="22"/>
          <w:vertAlign w:val="superscript"/>
          <w:lang w:eastAsia="pl-PL"/>
        </w:rPr>
        <w:t>2</w:t>
      </w:r>
    </w:p>
    <w:p w14:paraId="35BD2A57" w14:textId="0FA80BCD" w:rsidR="00FF6D42" w:rsidRPr="00CA7A6D" w:rsidRDefault="00FF6D42" w:rsidP="00FF6D42">
      <w:pPr>
        <w:suppressAutoHyphens w:val="0"/>
        <w:ind w:left="720"/>
        <w:jc w:val="both"/>
        <w:rPr>
          <w:rFonts w:ascii="Arial" w:hAnsi="Arial" w:cs="Arial"/>
          <w:bCs/>
          <w:sz w:val="22"/>
          <w:szCs w:val="22"/>
          <w:lang w:eastAsia="pl-PL"/>
        </w:rPr>
      </w:pPr>
      <w:bookmarkStart w:id="9" w:name="_Hlk37670357"/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Ilość zabiegów podlewania w trakcie trwania umowy – </w:t>
      </w:r>
      <w:r w:rsidR="00617E7B">
        <w:rPr>
          <w:rFonts w:ascii="Arial" w:hAnsi="Arial" w:cs="Arial"/>
          <w:b/>
          <w:sz w:val="22"/>
          <w:szCs w:val="22"/>
          <w:lang w:eastAsia="pl-PL"/>
        </w:rPr>
        <w:t>15</w:t>
      </w:r>
      <w:r w:rsidRPr="00CA7A6D">
        <w:rPr>
          <w:rFonts w:ascii="Arial" w:hAnsi="Arial" w:cs="Arial"/>
          <w:b/>
          <w:sz w:val="22"/>
          <w:szCs w:val="22"/>
          <w:lang w:eastAsia="pl-PL"/>
        </w:rPr>
        <w:t>.</w:t>
      </w:r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</w:p>
    <w:p w14:paraId="350E2EE3" w14:textId="77777777" w:rsidR="00FF6D42" w:rsidRDefault="00FF6D42" w:rsidP="00FF6D42">
      <w:pPr>
        <w:suppressAutoHyphens w:val="0"/>
        <w:jc w:val="both"/>
        <w:rPr>
          <w:rFonts w:ascii="Arial" w:hAnsi="Arial" w:cs="Arial"/>
          <w:b/>
          <w:sz w:val="22"/>
          <w:szCs w:val="22"/>
          <w:vertAlign w:val="superscript"/>
          <w:lang w:eastAsia="pl-PL"/>
        </w:rPr>
      </w:pPr>
      <w:r w:rsidRPr="00CA7A6D">
        <w:rPr>
          <w:rFonts w:ascii="Arial" w:hAnsi="Arial" w:cs="Arial"/>
          <w:bCs/>
          <w:sz w:val="22"/>
          <w:szCs w:val="22"/>
          <w:lang w:eastAsia="pl-PL"/>
        </w:rPr>
        <w:tab/>
        <w:t xml:space="preserve">Ilość wody na jedno podlewanie – </w:t>
      </w:r>
      <w:r>
        <w:rPr>
          <w:rFonts w:ascii="Arial" w:hAnsi="Arial" w:cs="Arial"/>
          <w:b/>
          <w:sz w:val="22"/>
          <w:szCs w:val="22"/>
          <w:lang w:eastAsia="pl-PL"/>
        </w:rPr>
        <w:t>1</w:t>
      </w:r>
      <w:r w:rsidRPr="00CA7A6D">
        <w:rPr>
          <w:rFonts w:ascii="Arial" w:hAnsi="Arial" w:cs="Arial"/>
          <w:b/>
          <w:sz w:val="22"/>
          <w:szCs w:val="22"/>
          <w:lang w:eastAsia="pl-PL"/>
        </w:rPr>
        <w:t>0 litrów / 1 m</w:t>
      </w:r>
      <w:r w:rsidRPr="00CA7A6D">
        <w:rPr>
          <w:rFonts w:ascii="Arial" w:hAnsi="Arial" w:cs="Arial"/>
          <w:b/>
          <w:sz w:val="22"/>
          <w:szCs w:val="22"/>
          <w:vertAlign w:val="superscript"/>
          <w:lang w:eastAsia="pl-PL"/>
        </w:rPr>
        <w:t>2</w:t>
      </w:r>
    </w:p>
    <w:bookmarkEnd w:id="9"/>
    <w:p w14:paraId="7E71EA67" w14:textId="77777777" w:rsidR="00DE69D4" w:rsidRPr="00CA7A6D" w:rsidRDefault="00DE69D4" w:rsidP="00FF6D42">
      <w:pPr>
        <w:suppressAutoHyphens w:val="0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5B4C2C1D" w14:textId="77777777" w:rsidR="00FF6D42" w:rsidRPr="00CA7A6D" w:rsidRDefault="00FF6D42" w:rsidP="00FF6D42">
      <w:pPr>
        <w:numPr>
          <w:ilvl w:val="0"/>
          <w:numId w:val="1"/>
        </w:numPr>
        <w:suppressAutoHyphens w:val="0"/>
        <w:jc w:val="both"/>
        <w:rPr>
          <w:rFonts w:ascii="Arial" w:hAnsi="Arial" w:cs="Arial"/>
          <w:bCs/>
          <w:sz w:val="22"/>
          <w:szCs w:val="22"/>
          <w:lang w:eastAsia="pl-PL"/>
        </w:rPr>
      </w:pPr>
      <w:bookmarkStart w:id="10" w:name="_Hlk37684847"/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Roślinność na dachu wiaty rekreacyjnej przy ścieżce rowerowej nad Wartą na wysokości ul. Teatralnej </w:t>
      </w:r>
      <w:bookmarkEnd w:id="10"/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- nowo zrealizowane założenie z traw, ziół oraz rozchodników o łącznej powierzchni – </w:t>
      </w:r>
      <w:r w:rsidRPr="00CA7A6D">
        <w:rPr>
          <w:rFonts w:ascii="Arial" w:hAnsi="Arial" w:cs="Arial"/>
          <w:b/>
          <w:sz w:val="22"/>
          <w:szCs w:val="22"/>
          <w:lang w:eastAsia="pl-PL"/>
        </w:rPr>
        <w:t>30 m</w:t>
      </w:r>
      <w:r w:rsidRPr="00CA7A6D">
        <w:rPr>
          <w:rFonts w:ascii="Arial" w:hAnsi="Arial" w:cs="Arial"/>
          <w:b/>
          <w:sz w:val="22"/>
          <w:szCs w:val="22"/>
          <w:vertAlign w:val="superscript"/>
          <w:lang w:eastAsia="pl-PL"/>
        </w:rPr>
        <w:t>2</w:t>
      </w:r>
    </w:p>
    <w:p w14:paraId="3DF6E034" w14:textId="1F2785DF" w:rsidR="00FF6D42" w:rsidRPr="00CA7A6D" w:rsidRDefault="00FF6D42" w:rsidP="00FF6D42">
      <w:pPr>
        <w:suppressAutoHyphens w:val="0"/>
        <w:ind w:left="7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Ilość zabiegów podlewania w trakcie trwania umowy – </w:t>
      </w:r>
      <w:r w:rsidR="00617E7B">
        <w:rPr>
          <w:rFonts w:ascii="Arial" w:hAnsi="Arial" w:cs="Arial"/>
          <w:b/>
          <w:sz w:val="22"/>
          <w:szCs w:val="22"/>
          <w:lang w:eastAsia="pl-PL"/>
        </w:rPr>
        <w:t>15</w:t>
      </w:r>
      <w:r w:rsidRPr="00CA7A6D">
        <w:rPr>
          <w:rFonts w:ascii="Arial" w:hAnsi="Arial" w:cs="Arial"/>
          <w:b/>
          <w:sz w:val="22"/>
          <w:szCs w:val="22"/>
          <w:lang w:eastAsia="pl-PL"/>
        </w:rPr>
        <w:t>.</w:t>
      </w:r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</w:p>
    <w:p w14:paraId="4303ED81" w14:textId="77777777" w:rsidR="00FF6D42" w:rsidRPr="00CA7A6D" w:rsidRDefault="00FF6D42" w:rsidP="00FF6D42">
      <w:pPr>
        <w:suppressAutoHyphens w:val="0"/>
        <w:jc w:val="both"/>
        <w:rPr>
          <w:rFonts w:ascii="Arial" w:hAnsi="Arial" w:cs="Arial"/>
          <w:b/>
          <w:sz w:val="22"/>
          <w:szCs w:val="22"/>
          <w:vertAlign w:val="superscript"/>
          <w:lang w:eastAsia="pl-PL"/>
        </w:rPr>
      </w:pPr>
      <w:r w:rsidRPr="00CA7A6D">
        <w:rPr>
          <w:rFonts w:ascii="Arial" w:hAnsi="Arial" w:cs="Arial"/>
          <w:bCs/>
          <w:sz w:val="22"/>
          <w:szCs w:val="22"/>
          <w:lang w:eastAsia="pl-PL"/>
        </w:rPr>
        <w:tab/>
        <w:t xml:space="preserve">Ilość wody na jedno podlewanie – </w:t>
      </w:r>
      <w:r w:rsidRPr="00CA7A6D">
        <w:rPr>
          <w:rFonts w:ascii="Arial" w:hAnsi="Arial" w:cs="Arial"/>
          <w:b/>
          <w:sz w:val="22"/>
          <w:szCs w:val="22"/>
          <w:lang w:eastAsia="pl-PL"/>
        </w:rPr>
        <w:t>10 litrów / 1 m</w:t>
      </w:r>
      <w:r w:rsidRPr="00CA7A6D">
        <w:rPr>
          <w:rFonts w:ascii="Arial" w:hAnsi="Arial" w:cs="Arial"/>
          <w:b/>
          <w:sz w:val="22"/>
          <w:szCs w:val="22"/>
          <w:vertAlign w:val="superscript"/>
          <w:lang w:eastAsia="pl-PL"/>
        </w:rPr>
        <w:t>2</w:t>
      </w:r>
    </w:p>
    <w:p w14:paraId="347D688C" w14:textId="7082B57F" w:rsidR="00DE69D4" w:rsidRPr="00DE69D4" w:rsidRDefault="00DE69D4" w:rsidP="00FF6D42">
      <w:pPr>
        <w:rPr>
          <w:rFonts w:ascii="Arial" w:hAnsi="Arial" w:cs="Arial"/>
          <w:spacing w:val="-6"/>
          <w:sz w:val="22"/>
          <w:szCs w:val="22"/>
        </w:rPr>
      </w:pPr>
    </w:p>
    <w:p w14:paraId="2001B21D" w14:textId="7D95C95C" w:rsidR="002F2E4E" w:rsidRPr="002F2E4E" w:rsidRDefault="002F2E4E" w:rsidP="002F2E4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F2E4E">
        <w:rPr>
          <w:rFonts w:ascii="Arial" w:hAnsi="Arial" w:cs="Arial"/>
          <w:sz w:val="22"/>
          <w:szCs w:val="22"/>
        </w:rPr>
        <w:t xml:space="preserve">Żywopłot </w:t>
      </w:r>
      <w:r>
        <w:rPr>
          <w:rFonts w:ascii="Arial" w:hAnsi="Arial" w:cs="Arial"/>
          <w:sz w:val="22"/>
          <w:szCs w:val="22"/>
        </w:rPr>
        <w:t>ligustrowy</w:t>
      </w:r>
      <w:r w:rsidRPr="002F2E4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Skwerze Wawrzyniaka</w:t>
      </w:r>
      <w:r w:rsidRPr="002F2E4E">
        <w:rPr>
          <w:rFonts w:ascii="Arial" w:hAnsi="Arial" w:cs="Arial"/>
          <w:sz w:val="22"/>
          <w:szCs w:val="22"/>
        </w:rPr>
        <w:t xml:space="preserve"> – rośliny przesadzone z </w:t>
      </w:r>
      <w:r>
        <w:rPr>
          <w:rFonts w:ascii="Arial" w:hAnsi="Arial" w:cs="Arial"/>
          <w:sz w:val="22"/>
          <w:szCs w:val="22"/>
        </w:rPr>
        <w:t>ul. Pomorskiej</w:t>
      </w:r>
      <w:r w:rsidRPr="002F2E4E">
        <w:rPr>
          <w:rFonts w:ascii="Arial" w:hAnsi="Arial" w:cs="Arial"/>
          <w:sz w:val="22"/>
          <w:szCs w:val="22"/>
        </w:rPr>
        <w:t xml:space="preserve"> </w:t>
      </w:r>
      <w:r w:rsidRPr="002F2E4E">
        <w:rPr>
          <w:rFonts w:ascii="Arial" w:hAnsi="Arial" w:cs="Arial"/>
          <w:bCs/>
          <w:sz w:val="22"/>
          <w:szCs w:val="22"/>
          <w:lang w:eastAsia="pl-PL"/>
        </w:rPr>
        <w:t xml:space="preserve">o łącznej powierzchni – </w:t>
      </w:r>
      <w:r w:rsidRPr="002F2E4E">
        <w:rPr>
          <w:rFonts w:ascii="Arial" w:hAnsi="Arial" w:cs="Arial"/>
          <w:b/>
          <w:sz w:val="22"/>
          <w:szCs w:val="22"/>
          <w:lang w:eastAsia="pl-PL"/>
        </w:rPr>
        <w:t>30 m</w:t>
      </w:r>
      <w:r w:rsidRPr="002F2E4E">
        <w:rPr>
          <w:rFonts w:ascii="Arial" w:hAnsi="Arial" w:cs="Arial"/>
          <w:b/>
          <w:sz w:val="22"/>
          <w:szCs w:val="22"/>
          <w:vertAlign w:val="superscript"/>
          <w:lang w:eastAsia="pl-PL"/>
        </w:rPr>
        <w:t>2</w:t>
      </w:r>
    </w:p>
    <w:p w14:paraId="7C1AD16E" w14:textId="3717B71B" w:rsidR="002F2E4E" w:rsidRPr="002F2E4E" w:rsidRDefault="002F2E4E" w:rsidP="002F2E4E">
      <w:pPr>
        <w:pStyle w:val="Akapitzlist"/>
        <w:suppressAutoHyphens w:val="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2F2E4E">
        <w:rPr>
          <w:rFonts w:ascii="Arial" w:hAnsi="Arial" w:cs="Arial"/>
          <w:bCs/>
          <w:sz w:val="22"/>
          <w:szCs w:val="22"/>
          <w:lang w:eastAsia="pl-PL"/>
        </w:rPr>
        <w:t xml:space="preserve">Ilość zabiegów podlewania w trakcie trwania umowy – </w:t>
      </w:r>
      <w:r w:rsidR="00617E7B">
        <w:rPr>
          <w:rFonts w:ascii="Arial" w:hAnsi="Arial" w:cs="Arial"/>
          <w:b/>
          <w:sz w:val="22"/>
          <w:szCs w:val="22"/>
          <w:lang w:eastAsia="pl-PL"/>
        </w:rPr>
        <w:t>15</w:t>
      </w:r>
      <w:r w:rsidRPr="002F2E4E">
        <w:rPr>
          <w:rFonts w:ascii="Arial" w:hAnsi="Arial" w:cs="Arial"/>
          <w:b/>
          <w:sz w:val="22"/>
          <w:szCs w:val="22"/>
          <w:lang w:eastAsia="pl-PL"/>
        </w:rPr>
        <w:t>.</w:t>
      </w:r>
      <w:r w:rsidRPr="002F2E4E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</w:p>
    <w:p w14:paraId="2BE1736E" w14:textId="77777777" w:rsidR="002F2E4E" w:rsidRPr="002F2E4E" w:rsidRDefault="002F2E4E" w:rsidP="002F2E4E">
      <w:pPr>
        <w:suppressAutoHyphens w:val="0"/>
        <w:ind w:left="360"/>
        <w:jc w:val="both"/>
        <w:rPr>
          <w:rFonts w:ascii="Arial" w:hAnsi="Arial" w:cs="Arial"/>
          <w:b/>
          <w:sz w:val="22"/>
          <w:szCs w:val="22"/>
          <w:vertAlign w:val="superscript"/>
          <w:lang w:eastAsia="pl-PL"/>
        </w:rPr>
      </w:pPr>
      <w:r w:rsidRPr="002F2E4E">
        <w:rPr>
          <w:rFonts w:ascii="Arial" w:hAnsi="Arial" w:cs="Arial"/>
          <w:bCs/>
          <w:sz w:val="22"/>
          <w:szCs w:val="22"/>
          <w:lang w:eastAsia="pl-PL"/>
        </w:rPr>
        <w:tab/>
        <w:t xml:space="preserve">Ilość wody na jedno podlewanie – </w:t>
      </w:r>
      <w:r w:rsidRPr="002F2E4E">
        <w:rPr>
          <w:rFonts w:ascii="Arial" w:hAnsi="Arial" w:cs="Arial"/>
          <w:b/>
          <w:sz w:val="22"/>
          <w:szCs w:val="22"/>
          <w:lang w:eastAsia="pl-PL"/>
        </w:rPr>
        <w:t>10 litrów / 1 m</w:t>
      </w:r>
      <w:r w:rsidRPr="002F2E4E">
        <w:rPr>
          <w:rFonts w:ascii="Arial" w:hAnsi="Arial" w:cs="Arial"/>
          <w:b/>
          <w:sz w:val="22"/>
          <w:szCs w:val="22"/>
          <w:vertAlign w:val="superscript"/>
          <w:lang w:eastAsia="pl-PL"/>
        </w:rPr>
        <w:t>2</w:t>
      </w:r>
    </w:p>
    <w:p w14:paraId="30732640" w14:textId="3614AAFF" w:rsidR="002F2E4E" w:rsidRDefault="002F2E4E" w:rsidP="002F2E4E">
      <w:pPr>
        <w:rPr>
          <w:rFonts w:ascii="Arial" w:hAnsi="Arial" w:cs="Arial"/>
          <w:sz w:val="22"/>
          <w:szCs w:val="22"/>
        </w:rPr>
      </w:pPr>
    </w:p>
    <w:p w14:paraId="53C0634F" w14:textId="113DF835" w:rsidR="002F2E4E" w:rsidRPr="002F2E4E" w:rsidRDefault="002F2E4E" w:rsidP="00F866D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2E4E">
        <w:rPr>
          <w:rFonts w:ascii="Arial" w:hAnsi="Arial" w:cs="Arial"/>
          <w:sz w:val="22"/>
          <w:szCs w:val="22"/>
        </w:rPr>
        <w:t xml:space="preserve">Żywopłot ligustrowy ul. Fabryczna – </w:t>
      </w:r>
      <w:r w:rsidRPr="002F2E4E">
        <w:rPr>
          <w:rFonts w:ascii="Arial" w:hAnsi="Arial" w:cs="Arial"/>
          <w:bCs/>
          <w:sz w:val="22"/>
          <w:szCs w:val="22"/>
          <w:lang w:eastAsia="pl-PL"/>
        </w:rPr>
        <w:t xml:space="preserve">o łącznej powierzchni – </w:t>
      </w:r>
      <w:r>
        <w:rPr>
          <w:rFonts w:ascii="Arial" w:hAnsi="Arial" w:cs="Arial"/>
          <w:b/>
          <w:sz w:val="22"/>
          <w:szCs w:val="22"/>
          <w:lang w:eastAsia="pl-PL"/>
        </w:rPr>
        <w:t>25</w:t>
      </w:r>
      <w:r w:rsidRPr="002F2E4E">
        <w:rPr>
          <w:rFonts w:ascii="Arial" w:hAnsi="Arial" w:cs="Arial"/>
          <w:b/>
          <w:sz w:val="22"/>
          <w:szCs w:val="22"/>
          <w:lang w:eastAsia="pl-PL"/>
        </w:rPr>
        <w:t xml:space="preserve"> m</w:t>
      </w:r>
      <w:r w:rsidRPr="002F2E4E">
        <w:rPr>
          <w:rFonts w:ascii="Arial" w:hAnsi="Arial" w:cs="Arial"/>
          <w:b/>
          <w:sz w:val="22"/>
          <w:szCs w:val="22"/>
          <w:vertAlign w:val="superscript"/>
          <w:lang w:eastAsia="pl-PL"/>
        </w:rPr>
        <w:t>2</w:t>
      </w:r>
    </w:p>
    <w:p w14:paraId="16AE9F26" w14:textId="62B3CC6D" w:rsidR="002F2E4E" w:rsidRPr="002F2E4E" w:rsidRDefault="002F2E4E" w:rsidP="002F2E4E">
      <w:pPr>
        <w:pStyle w:val="Akapitzlist"/>
        <w:suppressAutoHyphens w:val="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2F2E4E">
        <w:rPr>
          <w:rFonts w:ascii="Arial" w:hAnsi="Arial" w:cs="Arial"/>
          <w:bCs/>
          <w:sz w:val="22"/>
          <w:szCs w:val="22"/>
          <w:lang w:eastAsia="pl-PL"/>
        </w:rPr>
        <w:t xml:space="preserve">Ilość zabiegów podlewania w trakcie trwania umowy – </w:t>
      </w:r>
      <w:r w:rsidR="00617E7B">
        <w:rPr>
          <w:rFonts w:ascii="Arial" w:hAnsi="Arial" w:cs="Arial"/>
          <w:b/>
          <w:sz w:val="22"/>
          <w:szCs w:val="22"/>
          <w:lang w:eastAsia="pl-PL"/>
        </w:rPr>
        <w:t>15</w:t>
      </w:r>
      <w:r w:rsidRPr="002F2E4E">
        <w:rPr>
          <w:rFonts w:ascii="Arial" w:hAnsi="Arial" w:cs="Arial"/>
          <w:b/>
          <w:sz w:val="22"/>
          <w:szCs w:val="22"/>
          <w:lang w:eastAsia="pl-PL"/>
        </w:rPr>
        <w:t>.</w:t>
      </w:r>
      <w:r w:rsidRPr="002F2E4E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</w:p>
    <w:p w14:paraId="441C394A" w14:textId="77777777" w:rsidR="002F2E4E" w:rsidRPr="002F2E4E" w:rsidRDefault="002F2E4E" w:rsidP="002F2E4E">
      <w:pPr>
        <w:suppressAutoHyphens w:val="0"/>
        <w:ind w:left="360"/>
        <w:jc w:val="both"/>
        <w:rPr>
          <w:rFonts w:ascii="Arial" w:hAnsi="Arial" w:cs="Arial"/>
          <w:b/>
          <w:sz w:val="22"/>
          <w:szCs w:val="22"/>
          <w:vertAlign w:val="superscript"/>
          <w:lang w:eastAsia="pl-PL"/>
        </w:rPr>
      </w:pPr>
      <w:r w:rsidRPr="002F2E4E">
        <w:rPr>
          <w:rFonts w:ascii="Arial" w:hAnsi="Arial" w:cs="Arial"/>
          <w:bCs/>
          <w:sz w:val="22"/>
          <w:szCs w:val="22"/>
          <w:lang w:eastAsia="pl-PL"/>
        </w:rPr>
        <w:tab/>
        <w:t xml:space="preserve">Ilość wody na jedno podlewanie – </w:t>
      </w:r>
      <w:r w:rsidRPr="002F2E4E">
        <w:rPr>
          <w:rFonts w:ascii="Arial" w:hAnsi="Arial" w:cs="Arial"/>
          <w:b/>
          <w:sz w:val="22"/>
          <w:szCs w:val="22"/>
          <w:lang w:eastAsia="pl-PL"/>
        </w:rPr>
        <w:t>10 litrów / 1 m</w:t>
      </w:r>
      <w:r w:rsidRPr="002F2E4E">
        <w:rPr>
          <w:rFonts w:ascii="Arial" w:hAnsi="Arial" w:cs="Arial"/>
          <w:b/>
          <w:sz w:val="22"/>
          <w:szCs w:val="22"/>
          <w:vertAlign w:val="superscript"/>
          <w:lang w:eastAsia="pl-PL"/>
        </w:rPr>
        <w:t>2</w:t>
      </w:r>
    </w:p>
    <w:p w14:paraId="5EC62209" w14:textId="77777777" w:rsidR="002F2E4E" w:rsidRDefault="002F2E4E" w:rsidP="002F2E4E">
      <w:pPr>
        <w:pStyle w:val="Akapitzlist"/>
        <w:ind w:left="0"/>
        <w:rPr>
          <w:rFonts w:ascii="Arial" w:hAnsi="Arial" w:cs="Arial"/>
          <w:sz w:val="22"/>
          <w:szCs w:val="22"/>
        </w:rPr>
      </w:pPr>
    </w:p>
    <w:p w14:paraId="349804D5" w14:textId="2DAEAB1D" w:rsidR="00282C94" w:rsidRDefault="00282C94" w:rsidP="00984DA5">
      <w:pPr>
        <w:pStyle w:val="Akapitzlist"/>
        <w:ind w:left="567" w:hanging="1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ł) Skwer Seniora na trójkącie przy Salonie Meblowym AEK – młode drzewka </w:t>
      </w:r>
      <w:r w:rsidR="00857047">
        <w:rPr>
          <w:rFonts w:ascii="Arial" w:hAnsi="Arial" w:cs="Arial"/>
          <w:b/>
          <w:bCs/>
          <w:sz w:val="22"/>
          <w:szCs w:val="22"/>
        </w:rPr>
        <w:t xml:space="preserve"> 6 szt. </w:t>
      </w:r>
      <w:r>
        <w:rPr>
          <w:rFonts w:ascii="Arial" w:hAnsi="Arial" w:cs="Arial"/>
          <w:sz w:val="22"/>
          <w:szCs w:val="22"/>
        </w:rPr>
        <w:t xml:space="preserve">oraz </w:t>
      </w:r>
      <w:r w:rsidR="00857047" w:rsidRPr="00857047">
        <w:rPr>
          <w:rFonts w:ascii="Arial" w:hAnsi="Arial" w:cs="Arial"/>
          <w:b/>
          <w:bCs/>
          <w:sz w:val="22"/>
          <w:szCs w:val="22"/>
        </w:rPr>
        <w:t>8</w:t>
      </w:r>
      <w:r w:rsidR="00EA16D5">
        <w:rPr>
          <w:rFonts w:ascii="Arial" w:hAnsi="Arial" w:cs="Arial"/>
          <w:b/>
          <w:bCs/>
          <w:sz w:val="22"/>
          <w:szCs w:val="22"/>
        </w:rPr>
        <w:t>5</w:t>
      </w:r>
      <w:r w:rsidR="00857047" w:rsidRPr="00857047">
        <w:rPr>
          <w:rFonts w:ascii="Arial" w:hAnsi="Arial" w:cs="Arial"/>
          <w:b/>
          <w:bCs/>
          <w:sz w:val="22"/>
          <w:szCs w:val="22"/>
        </w:rPr>
        <w:t xml:space="preserve"> m</w:t>
      </w:r>
      <w:r w:rsidR="00857047" w:rsidRPr="00857047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krzewów i traw.</w:t>
      </w:r>
    </w:p>
    <w:p w14:paraId="72D2CE20" w14:textId="77777777" w:rsidR="00857047" w:rsidRPr="00CA7A6D" w:rsidRDefault="00857047" w:rsidP="00857047">
      <w:pPr>
        <w:suppressAutoHyphens w:val="0"/>
        <w:ind w:left="7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Ilość zabiegów podlewania w trakcie trwania umowy – </w:t>
      </w:r>
      <w:r w:rsidRPr="00CA7A6D">
        <w:rPr>
          <w:rFonts w:ascii="Arial" w:hAnsi="Arial" w:cs="Arial"/>
          <w:b/>
          <w:sz w:val="22"/>
          <w:szCs w:val="22"/>
          <w:lang w:eastAsia="pl-PL"/>
        </w:rPr>
        <w:t>15.</w:t>
      </w:r>
      <w:r w:rsidRPr="00CA7A6D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</w:p>
    <w:p w14:paraId="201922F0" w14:textId="60A5BAC9" w:rsidR="00984DA5" w:rsidRPr="00282C94" w:rsidRDefault="00984DA5" w:rsidP="00984DA5">
      <w:pPr>
        <w:pStyle w:val="Akapitzlist"/>
        <w:suppressAutoHyphens w:val="0"/>
        <w:jc w:val="both"/>
        <w:rPr>
          <w:rFonts w:ascii="Arial" w:hAnsi="Arial" w:cs="Arial"/>
          <w:b/>
          <w:sz w:val="22"/>
          <w:szCs w:val="22"/>
          <w:vertAlign w:val="superscript"/>
          <w:lang w:eastAsia="pl-PL"/>
        </w:rPr>
      </w:pPr>
      <w:r w:rsidRPr="00282C94">
        <w:rPr>
          <w:rFonts w:ascii="Arial" w:hAnsi="Arial" w:cs="Arial"/>
          <w:bCs/>
          <w:sz w:val="22"/>
          <w:szCs w:val="22"/>
          <w:lang w:eastAsia="pl-PL"/>
        </w:rPr>
        <w:t xml:space="preserve">Ilość wody na jedno podlewanie – </w:t>
      </w:r>
      <w:r>
        <w:rPr>
          <w:rFonts w:ascii="Arial" w:hAnsi="Arial" w:cs="Arial"/>
          <w:b/>
          <w:sz w:val="22"/>
          <w:szCs w:val="22"/>
          <w:lang w:eastAsia="pl-PL"/>
        </w:rPr>
        <w:t>20</w:t>
      </w:r>
      <w:r w:rsidRPr="00282C94">
        <w:rPr>
          <w:rFonts w:ascii="Arial" w:hAnsi="Arial" w:cs="Arial"/>
          <w:b/>
          <w:sz w:val="22"/>
          <w:szCs w:val="22"/>
          <w:lang w:eastAsia="pl-PL"/>
        </w:rPr>
        <w:t xml:space="preserve"> litrów / 1 </w:t>
      </w:r>
      <w:r>
        <w:rPr>
          <w:rFonts w:ascii="Arial" w:hAnsi="Arial" w:cs="Arial"/>
          <w:b/>
          <w:sz w:val="22"/>
          <w:szCs w:val="22"/>
          <w:lang w:eastAsia="pl-PL"/>
        </w:rPr>
        <w:t>drzewko</w:t>
      </w:r>
    </w:p>
    <w:p w14:paraId="7F5E01AA" w14:textId="77777777" w:rsidR="00984DA5" w:rsidRDefault="00984DA5" w:rsidP="00984DA5">
      <w:pPr>
        <w:pStyle w:val="Akapitzlist"/>
        <w:rPr>
          <w:rFonts w:ascii="Arial" w:hAnsi="Arial" w:cs="Arial"/>
          <w:b/>
          <w:sz w:val="22"/>
          <w:szCs w:val="22"/>
          <w:vertAlign w:val="superscript"/>
          <w:lang w:eastAsia="pl-PL"/>
        </w:rPr>
      </w:pPr>
      <w:r w:rsidRPr="002F2E4E">
        <w:rPr>
          <w:rFonts w:ascii="Arial" w:hAnsi="Arial" w:cs="Arial"/>
          <w:bCs/>
          <w:sz w:val="22"/>
          <w:szCs w:val="22"/>
          <w:lang w:eastAsia="pl-PL"/>
        </w:rPr>
        <w:t xml:space="preserve">Ilość wody na jedno podlewanie – </w:t>
      </w:r>
      <w:r>
        <w:rPr>
          <w:rFonts w:ascii="Arial" w:hAnsi="Arial" w:cs="Arial"/>
          <w:b/>
          <w:sz w:val="22"/>
          <w:szCs w:val="22"/>
          <w:lang w:eastAsia="pl-PL"/>
        </w:rPr>
        <w:t>2</w:t>
      </w:r>
      <w:r w:rsidRPr="002F2E4E">
        <w:rPr>
          <w:rFonts w:ascii="Arial" w:hAnsi="Arial" w:cs="Arial"/>
          <w:b/>
          <w:sz w:val="22"/>
          <w:szCs w:val="22"/>
          <w:lang w:eastAsia="pl-PL"/>
        </w:rPr>
        <w:t>0 litrów / 1 m</w:t>
      </w:r>
      <w:r w:rsidRPr="002F2E4E">
        <w:rPr>
          <w:rFonts w:ascii="Arial" w:hAnsi="Arial" w:cs="Arial"/>
          <w:b/>
          <w:sz w:val="22"/>
          <w:szCs w:val="22"/>
          <w:vertAlign w:val="superscript"/>
          <w:lang w:eastAsia="pl-PL"/>
        </w:rPr>
        <w:t>2</w:t>
      </w:r>
    </w:p>
    <w:p w14:paraId="340E5C2E" w14:textId="487D1B4F" w:rsidR="00EA16D5" w:rsidRDefault="00EA16D5" w:rsidP="00282C94">
      <w:pPr>
        <w:rPr>
          <w:rFonts w:ascii="Arial" w:hAnsi="Arial" w:cs="Arial"/>
          <w:sz w:val="22"/>
          <w:szCs w:val="22"/>
        </w:rPr>
      </w:pPr>
    </w:p>
    <w:p w14:paraId="22CCC31C" w14:textId="22D71BDC" w:rsidR="00617E7B" w:rsidRPr="008A7CBB" w:rsidRDefault="00617E7B" w:rsidP="00617E7B">
      <w:pPr>
        <w:tabs>
          <w:tab w:val="left" w:pos="284"/>
        </w:tabs>
        <w:suppressAutoHyphens w:val="0"/>
        <w:ind w:left="284"/>
        <w:jc w:val="both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Ilości wskazane w podpunktach a-</w:t>
      </w:r>
      <w:r w:rsidR="004E48D9">
        <w:rPr>
          <w:rFonts w:ascii="Arial" w:hAnsi="Arial" w:cs="Arial"/>
          <w:b/>
          <w:sz w:val="22"/>
          <w:szCs w:val="22"/>
          <w:lang w:eastAsia="pl-PL"/>
        </w:rPr>
        <w:t>ł</w:t>
      </w:r>
      <w:r>
        <w:rPr>
          <w:rFonts w:ascii="Arial" w:hAnsi="Arial" w:cs="Arial"/>
          <w:b/>
          <w:sz w:val="22"/>
          <w:szCs w:val="22"/>
          <w:lang w:eastAsia="pl-PL"/>
        </w:rPr>
        <w:t xml:space="preserve"> stanowią minimalną wartość, podlewanie poszczególnych egzemplarzy należy wykonywać do zwilżenia minimum 15 cm warstwy gleby.</w:t>
      </w:r>
    </w:p>
    <w:p w14:paraId="2465C531" w14:textId="77777777" w:rsidR="00617E7B" w:rsidRPr="00002976" w:rsidRDefault="00617E7B" w:rsidP="00617E7B">
      <w:pPr>
        <w:suppressAutoHyphens w:val="0"/>
        <w:ind w:left="720"/>
        <w:jc w:val="both"/>
        <w:rPr>
          <w:rFonts w:ascii="Arial" w:hAnsi="Arial" w:cs="Arial"/>
          <w:b/>
          <w:color w:val="00B050"/>
          <w:sz w:val="22"/>
          <w:szCs w:val="22"/>
          <w:lang w:eastAsia="pl-PL"/>
        </w:rPr>
      </w:pPr>
    </w:p>
    <w:p w14:paraId="6F4AAF3B" w14:textId="77777777" w:rsidR="00617E7B" w:rsidRPr="008A7CBB" w:rsidRDefault="00617E7B" w:rsidP="00617E7B">
      <w:pPr>
        <w:pStyle w:val="Tekstpodstawowy"/>
        <w:widowControl w:val="0"/>
        <w:numPr>
          <w:ilvl w:val="0"/>
          <w:numId w:val="6"/>
        </w:num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8A7CBB">
        <w:rPr>
          <w:rFonts w:ascii="Arial" w:hAnsi="Arial" w:cs="Arial"/>
          <w:b/>
          <w:bCs/>
          <w:sz w:val="22"/>
          <w:szCs w:val="22"/>
          <w:lang w:val="pl-PL"/>
        </w:rPr>
        <w:t>Szczegółowy zakres usługi:</w:t>
      </w:r>
    </w:p>
    <w:p w14:paraId="1F3160BF" w14:textId="77777777" w:rsidR="00617E7B" w:rsidRPr="00703F58" w:rsidRDefault="00617E7B" w:rsidP="006D21E9">
      <w:pPr>
        <w:numPr>
          <w:ilvl w:val="0"/>
          <w:numId w:val="5"/>
        </w:numPr>
        <w:suppressAutoHyphens w:val="0"/>
        <w:ind w:left="709" w:hanging="425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d</w:t>
      </w:r>
      <w:r w:rsidRPr="00703F58">
        <w:rPr>
          <w:rFonts w:ascii="Arial" w:hAnsi="Arial" w:cs="Arial"/>
          <w:sz w:val="22"/>
          <w:szCs w:val="22"/>
          <w:lang w:eastAsia="pl-PL"/>
        </w:rPr>
        <w:t xml:space="preserve">okładne terminy poszczególnych zabiegów </w:t>
      </w:r>
      <w:bookmarkStart w:id="11" w:name="_Hlk37682851"/>
      <w:r w:rsidRPr="00703F58">
        <w:rPr>
          <w:rFonts w:ascii="Arial" w:hAnsi="Arial" w:cs="Arial"/>
          <w:sz w:val="22"/>
          <w:szCs w:val="22"/>
          <w:lang w:eastAsia="pl-PL"/>
        </w:rPr>
        <w:t xml:space="preserve">będą wyznaczane przez Zamawiającego poleceniami realizacji </w:t>
      </w:r>
      <w:bookmarkEnd w:id="11"/>
      <w:r w:rsidRPr="00703F58">
        <w:rPr>
          <w:rFonts w:ascii="Arial" w:hAnsi="Arial" w:cs="Arial"/>
          <w:sz w:val="22"/>
          <w:szCs w:val="22"/>
          <w:lang w:eastAsia="pl-PL"/>
        </w:rPr>
        <w:t xml:space="preserve">na podstawie prowadzonych przynajmniej raz </w:t>
      </w:r>
      <w:r>
        <w:rPr>
          <w:rFonts w:ascii="Arial" w:hAnsi="Arial" w:cs="Arial"/>
          <w:sz w:val="22"/>
          <w:szCs w:val="22"/>
          <w:lang w:eastAsia="pl-PL"/>
        </w:rPr>
        <w:t xml:space="preserve">            </w:t>
      </w:r>
      <w:r w:rsidRPr="00703F58">
        <w:rPr>
          <w:rFonts w:ascii="Arial" w:hAnsi="Arial" w:cs="Arial"/>
          <w:sz w:val="22"/>
          <w:szCs w:val="22"/>
          <w:lang w:eastAsia="pl-PL"/>
        </w:rPr>
        <w:lastRenderedPageBreak/>
        <w:t>w tygodniu przez Wykonawcę weryfikacji wilgotności gleby w obrębie systemu korzeniowego roślin</w:t>
      </w:r>
      <w:r>
        <w:rPr>
          <w:rFonts w:ascii="Arial" w:hAnsi="Arial" w:cs="Arial"/>
          <w:sz w:val="22"/>
          <w:szCs w:val="22"/>
          <w:lang w:eastAsia="pl-PL"/>
        </w:rPr>
        <w:t>,</w:t>
      </w:r>
      <w:r w:rsidRPr="00703F58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44595208" w14:textId="77777777" w:rsidR="00617E7B" w:rsidRDefault="00617E7B" w:rsidP="006D21E9">
      <w:pPr>
        <w:numPr>
          <w:ilvl w:val="0"/>
          <w:numId w:val="5"/>
        </w:numPr>
        <w:suppressAutoHyphens w:val="0"/>
        <w:ind w:left="709" w:hanging="283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p</w:t>
      </w:r>
      <w:r w:rsidRPr="00703F58">
        <w:rPr>
          <w:rFonts w:ascii="Arial" w:hAnsi="Arial" w:cs="Arial"/>
          <w:sz w:val="22"/>
          <w:szCs w:val="22"/>
          <w:lang w:eastAsia="pl-PL"/>
        </w:rPr>
        <w:t>odlewanie powinno być prowadzone we wczesnych godzinach rannych lub późnych wieczornych</w:t>
      </w:r>
      <w:r>
        <w:rPr>
          <w:rFonts w:ascii="Arial" w:hAnsi="Arial" w:cs="Arial"/>
          <w:sz w:val="22"/>
          <w:szCs w:val="22"/>
          <w:lang w:eastAsia="pl-PL"/>
        </w:rPr>
        <w:t>,</w:t>
      </w:r>
    </w:p>
    <w:p w14:paraId="31ACE429" w14:textId="77777777" w:rsidR="00617E7B" w:rsidRDefault="00617E7B" w:rsidP="006D21E9">
      <w:pPr>
        <w:numPr>
          <w:ilvl w:val="0"/>
          <w:numId w:val="5"/>
        </w:numPr>
        <w:suppressAutoHyphens w:val="0"/>
        <w:ind w:left="709" w:hanging="283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n</w:t>
      </w:r>
      <w:r w:rsidRPr="000C29C8">
        <w:rPr>
          <w:rFonts w:ascii="Arial" w:hAnsi="Arial" w:cs="Arial"/>
          <w:sz w:val="22"/>
          <w:szCs w:val="22"/>
          <w:lang w:eastAsia="pl-PL"/>
        </w:rPr>
        <w:t>a potrzeby podlewania roślin w zakresie obowiązków Wykonawcy będzie własnym staraniem zapewnienie wody do podlewania wraz z jej transportem na miejsce prowadzenia prac</w:t>
      </w:r>
      <w:r>
        <w:rPr>
          <w:rFonts w:ascii="Arial" w:hAnsi="Arial" w:cs="Arial"/>
          <w:sz w:val="22"/>
          <w:szCs w:val="22"/>
          <w:lang w:eastAsia="pl-PL"/>
        </w:rPr>
        <w:t>, k</w:t>
      </w:r>
      <w:r w:rsidRPr="000C29C8">
        <w:rPr>
          <w:rFonts w:ascii="Arial" w:hAnsi="Arial" w:cs="Arial"/>
          <w:sz w:val="22"/>
          <w:szCs w:val="22"/>
          <w:lang w:eastAsia="pl-PL"/>
        </w:rPr>
        <w:t xml:space="preserve">oszt zużytej wody oraz jej transportu </w:t>
      </w:r>
      <w:r>
        <w:rPr>
          <w:rFonts w:ascii="Arial" w:hAnsi="Arial" w:cs="Arial"/>
          <w:sz w:val="22"/>
          <w:szCs w:val="22"/>
          <w:lang w:eastAsia="pl-PL"/>
        </w:rPr>
        <w:t xml:space="preserve">został ujęty </w:t>
      </w:r>
      <w:r w:rsidRPr="000C29C8">
        <w:rPr>
          <w:rFonts w:ascii="Arial" w:hAnsi="Arial" w:cs="Arial"/>
          <w:sz w:val="22"/>
          <w:szCs w:val="22"/>
          <w:lang w:eastAsia="pl-PL"/>
        </w:rPr>
        <w:t xml:space="preserve">proporcjonalnie </w:t>
      </w:r>
      <w:r>
        <w:rPr>
          <w:rFonts w:ascii="Arial" w:hAnsi="Arial" w:cs="Arial"/>
          <w:sz w:val="22"/>
          <w:szCs w:val="22"/>
          <w:lang w:eastAsia="pl-PL"/>
        </w:rPr>
        <w:t xml:space="preserve">               </w:t>
      </w:r>
      <w:r w:rsidRPr="000C29C8">
        <w:rPr>
          <w:rFonts w:ascii="Arial" w:hAnsi="Arial" w:cs="Arial"/>
          <w:sz w:val="22"/>
          <w:szCs w:val="22"/>
          <w:lang w:eastAsia="pl-PL"/>
        </w:rPr>
        <w:t>w kosztach pojedynczych krotności podlewania</w:t>
      </w:r>
      <w:r>
        <w:rPr>
          <w:rFonts w:ascii="Arial" w:hAnsi="Arial" w:cs="Arial"/>
          <w:sz w:val="22"/>
          <w:szCs w:val="22"/>
          <w:lang w:eastAsia="pl-PL"/>
        </w:rPr>
        <w:t>,</w:t>
      </w:r>
    </w:p>
    <w:p w14:paraId="50B9B7E9" w14:textId="77777777" w:rsidR="00617E7B" w:rsidRPr="00625FDE" w:rsidRDefault="00617E7B" w:rsidP="006D21E9">
      <w:pPr>
        <w:pStyle w:val="WW-Zwykytekst"/>
        <w:numPr>
          <w:ilvl w:val="0"/>
          <w:numId w:val="5"/>
        </w:numPr>
        <w:tabs>
          <w:tab w:val="left" w:pos="284"/>
        </w:tabs>
        <w:spacing w:after="120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umowa będzie rozliczana po zakończeniu każdego miesiąca za rzeczywiste wykonane prace </w:t>
      </w:r>
      <w:r>
        <w:rPr>
          <w:rFonts w:ascii="Arial" w:hAnsi="Arial" w:cs="Arial"/>
          <w:sz w:val="22"/>
          <w:szCs w:val="22"/>
          <w:lang w:eastAsia="pl-PL"/>
        </w:rPr>
        <w:t>–</w:t>
      </w:r>
      <w:r w:rsidRPr="00455CB4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625FDE">
        <w:rPr>
          <w:rFonts w:ascii="Arial" w:hAnsi="Arial" w:cs="Arial"/>
          <w:color w:val="auto"/>
          <w:sz w:val="22"/>
          <w:szCs w:val="22"/>
        </w:rPr>
        <w:t>wynagrodzeni</w:t>
      </w:r>
      <w:r w:rsidRPr="00625FDE">
        <w:rPr>
          <w:rFonts w:ascii="Arial" w:hAnsi="Arial" w:cs="Arial"/>
          <w:sz w:val="22"/>
          <w:szCs w:val="22"/>
        </w:rPr>
        <w:t>e</w:t>
      </w:r>
      <w:r w:rsidRPr="00625FDE">
        <w:rPr>
          <w:rFonts w:ascii="Arial" w:hAnsi="Arial" w:cs="Arial"/>
          <w:color w:val="auto"/>
          <w:sz w:val="22"/>
          <w:szCs w:val="22"/>
        </w:rPr>
        <w:t xml:space="preserve"> Wykonawcy będzie iloczynem stawki wynagrodzenia za </w:t>
      </w:r>
      <w:r w:rsidRPr="00625FDE">
        <w:rPr>
          <w:rFonts w:ascii="Arial" w:hAnsi="Arial" w:cs="Arial"/>
          <w:sz w:val="22"/>
          <w:szCs w:val="22"/>
          <w:lang w:eastAsia="pl-PL"/>
        </w:rPr>
        <w:t xml:space="preserve">jednokrotne podlanie </w:t>
      </w:r>
      <w:r>
        <w:rPr>
          <w:rFonts w:ascii="Arial" w:hAnsi="Arial" w:cs="Arial"/>
          <w:sz w:val="22"/>
          <w:szCs w:val="22"/>
          <w:lang w:eastAsia="pl-PL"/>
        </w:rPr>
        <w:t xml:space="preserve">roślin oraz </w:t>
      </w:r>
      <w:r w:rsidRPr="00625FDE">
        <w:rPr>
          <w:rFonts w:ascii="Arial" w:hAnsi="Arial" w:cs="Arial"/>
          <w:sz w:val="22"/>
          <w:szCs w:val="22"/>
          <w:lang w:eastAsia="pl-PL"/>
        </w:rPr>
        <w:t>ilości zrealizowanych w danym miesiącu zabiegów</w:t>
      </w:r>
      <w:r>
        <w:rPr>
          <w:rFonts w:ascii="Arial" w:hAnsi="Arial" w:cs="Arial"/>
          <w:sz w:val="22"/>
          <w:szCs w:val="22"/>
          <w:lang w:eastAsia="pl-PL"/>
        </w:rPr>
        <w:t>.</w:t>
      </w:r>
    </w:p>
    <w:p w14:paraId="7FD13644" w14:textId="3C82B62A" w:rsidR="00617E7B" w:rsidRDefault="00617E7B" w:rsidP="006D21E9">
      <w:pPr>
        <w:pStyle w:val="WW-Zwykytekst"/>
        <w:numPr>
          <w:ilvl w:val="0"/>
          <w:numId w:val="5"/>
        </w:numPr>
        <w:spacing w:after="120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Zamawiający przewiduje, że w ciągu 1 dnia roboczego Wykonawca będzie miał obowiązek podlania 100 drzewek, w przypadku innej ilości wskazanych jednorazowo </w:t>
      </w:r>
      <w:r w:rsidRPr="006D21E9">
        <w:rPr>
          <w:rFonts w:ascii="Arial" w:hAnsi="Arial" w:cs="Arial"/>
          <w:color w:val="auto"/>
          <w:spacing w:val="-4"/>
          <w:sz w:val="22"/>
          <w:szCs w:val="22"/>
        </w:rPr>
        <w:t xml:space="preserve">do podlania czas wykonania prac zostanie odpowiednio przeliczony do ilości roślin </w:t>
      </w:r>
      <w:r w:rsidR="006D21E9" w:rsidRPr="006D21E9">
        <w:rPr>
          <w:rFonts w:ascii="Arial" w:hAnsi="Arial" w:cs="Arial"/>
          <w:color w:val="auto"/>
          <w:spacing w:val="-4"/>
          <w:sz w:val="22"/>
          <w:szCs w:val="22"/>
        </w:rPr>
        <w:t xml:space="preserve">               </w:t>
      </w:r>
      <w:r w:rsidRPr="006D21E9">
        <w:rPr>
          <w:rFonts w:ascii="Arial" w:hAnsi="Arial" w:cs="Arial"/>
          <w:color w:val="auto"/>
          <w:spacing w:val="-4"/>
          <w:sz w:val="22"/>
          <w:szCs w:val="22"/>
        </w:rPr>
        <w:t>do podlania wskazanej w wystawionym przez Zamawiającego poleceniu wykonania prac.</w:t>
      </w:r>
    </w:p>
    <w:p w14:paraId="181BB9A1" w14:textId="77777777" w:rsidR="00617E7B" w:rsidRDefault="00617E7B" w:rsidP="006D21E9">
      <w:pPr>
        <w:pStyle w:val="WW-Zwykytekst"/>
        <w:numPr>
          <w:ilvl w:val="0"/>
          <w:numId w:val="5"/>
        </w:numPr>
        <w:spacing w:after="120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Zamawiający wyda polecenie ( w formie elektronicznej na podany przez Wykonawcę adres e-mail) na minimum trzy dni od planowanego terminu rozpoczęcia prac.</w:t>
      </w:r>
    </w:p>
    <w:p w14:paraId="7AAD10C1" w14:textId="77777777" w:rsidR="00617E7B" w:rsidRPr="008A7CBB" w:rsidRDefault="00617E7B" w:rsidP="00617E7B">
      <w:pPr>
        <w:pStyle w:val="WW-Zwykytekst"/>
        <w:numPr>
          <w:ilvl w:val="0"/>
          <w:numId w:val="6"/>
        </w:numPr>
        <w:spacing w:after="12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8A7CBB">
        <w:rPr>
          <w:rFonts w:ascii="Arial" w:hAnsi="Arial" w:cs="Arial"/>
          <w:b/>
          <w:bCs/>
          <w:color w:val="auto"/>
          <w:sz w:val="22"/>
          <w:szCs w:val="22"/>
        </w:rPr>
        <w:t xml:space="preserve">Termin realizacji umowy: </w:t>
      </w:r>
    </w:p>
    <w:p w14:paraId="5C68AFF3" w14:textId="6BABD98B" w:rsidR="00617E7B" w:rsidRPr="00BB1F89" w:rsidRDefault="00617E7B" w:rsidP="00617E7B">
      <w:pPr>
        <w:pStyle w:val="WW-Zwykytekst"/>
        <w:spacing w:after="120"/>
        <w:ind w:firstLine="284"/>
        <w:jc w:val="both"/>
        <w:rPr>
          <w:rFonts w:ascii="Arial" w:hAnsi="Arial" w:cs="Arial"/>
          <w:color w:val="auto"/>
          <w:sz w:val="22"/>
          <w:szCs w:val="22"/>
        </w:rPr>
      </w:pPr>
      <w:r w:rsidRPr="008A7CBB">
        <w:rPr>
          <w:rFonts w:ascii="Arial" w:hAnsi="Arial" w:cs="Arial"/>
          <w:color w:val="auto"/>
          <w:sz w:val="22"/>
          <w:szCs w:val="22"/>
        </w:rPr>
        <w:t xml:space="preserve">Rozpoczęcie umowy </w:t>
      </w:r>
      <w:r w:rsidR="00DF7A4C" w:rsidRPr="007A70A7">
        <w:rPr>
          <w:rFonts w:ascii="Arial" w:hAnsi="Arial" w:cs="Arial"/>
          <w:color w:val="auto"/>
          <w:sz w:val="22"/>
          <w:szCs w:val="22"/>
        </w:rPr>
        <w:t>01</w:t>
      </w:r>
      <w:r w:rsidRPr="007A70A7">
        <w:rPr>
          <w:rFonts w:ascii="Arial" w:hAnsi="Arial" w:cs="Arial"/>
          <w:color w:val="auto"/>
          <w:sz w:val="22"/>
          <w:szCs w:val="22"/>
        </w:rPr>
        <w:t>.0</w:t>
      </w:r>
      <w:r w:rsidR="00DF7A4C" w:rsidRPr="007A70A7">
        <w:rPr>
          <w:rFonts w:ascii="Arial" w:hAnsi="Arial" w:cs="Arial"/>
          <w:color w:val="auto"/>
          <w:sz w:val="22"/>
          <w:szCs w:val="22"/>
        </w:rPr>
        <w:t>6</w:t>
      </w:r>
      <w:r w:rsidRPr="007A70A7">
        <w:rPr>
          <w:rFonts w:ascii="Arial" w:hAnsi="Arial" w:cs="Arial"/>
          <w:color w:val="auto"/>
          <w:sz w:val="22"/>
          <w:szCs w:val="22"/>
        </w:rPr>
        <w:t xml:space="preserve">.2021 r., </w:t>
      </w:r>
      <w:r w:rsidRPr="008A7CBB">
        <w:rPr>
          <w:rFonts w:ascii="Arial" w:hAnsi="Arial" w:cs="Arial"/>
          <w:color w:val="auto"/>
          <w:sz w:val="22"/>
          <w:szCs w:val="22"/>
        </w:rPr>
        <w:t>zakończenie umowy 30.09.2021 r.</w:t>
      </w:r>
    </w:p>
    <w:p w14:paraId="4FC0BF34" w14:textId="4956D240" w:rsidR="00F866DF" w:rsidRPr="00455CB4" w:rsidRDefault="00F866DF" w:rsidP="00617E7B">
      <w:pPr>
        <w:pStyle w:val="WW-Zwykytekst"/>
        <w:tabs>
          <w:tab w:val="left" w:pos="284"/>
        </w:tabs>
        <w:spacing w:after="120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bookmarkStart w:id="12" w:name="_GoBack"/>
      <w:bookmarkEnd w:id="12"/>
    </w:p>
    <w:sectPr w:rsidR="00F866DF" w:rsidRPr="00455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3D8D83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Cs/>
        <w:spacing w:val="-6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5315AFD"/>
    <w:multiLevelType w:val="hybridMultilevel"/>
    <w:tmpl w:val="D7345D0E"/>
    <w:lvl w:ilvl="0" w:tplc="6B12FA3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8B4EBD"/>
    <w:multiLevelType w:val="hybridMultilevel"/>
    <w:tmpl w:val="CF741B52"/>
    <w:lvl w:ilvl="0" w:tplc="162E60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7D42A35"/>
    <w:multiLevelType w:val="hybridMultilevel"/>
    <w:tmpl w:val="D7345D0E"/>
    <w:lvl w:ilvl="0" w:tplc="6B12FA3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575FF"/>
    <w:multiLevelType w:val="hybridMultilevel"/>
    <w:tmpl w:val="2B8863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D114A8"/>
    <w:multiLevelType w:val="hybridMultilevel"/>
    <w:tmpl w:val="D7345D0E"/>
    <w:lvl w:ilvl="0" w:tplc="6B12FA3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D42"/>
    <w:rsid w:val="000552B1"/>
    <w:rsid w:val="0013042F"/>
    <w:rsid w:val="001955F4"/>
    <w:rsid w:val="00282C94"/>
    <w:rsid w:val="002B23CA"/>
    <w:rsid w:val="002C7E77"/>
    <w:rsid w:val="002F2E4E"/>
    <w:rsid w:val="003F5F78"/>
    <w:rsid w:val="004E48D9"/>
    <w:rsid w:val="005C0EB0"/>
    <w:rsid w:val="00617E7B"/>
    <w:rsid w:val="006B079E"/>
    <w:rsid w:val="006D21E9"/>
    <w:rsid w:val="007853D6"/>
    <w:rsid w:val="007A70A7"/>
    <w:rsid w:val="00811E45"/>
    <w:rsid w:val="00857047"/>
    <w:rsid w:val="008E2670"/>
    <w:rsid w:val="00984DA5"/>
    <w:rsid w:val="009C6429"/>
    <w:rsid w:val="00B613F1"/>
    <w:rsid w:val="00C73306"/>
    <w:rsid w:val="00D03DB4"/>
    <w:rsid w:val="00DE69D4"/>
    <w:rsid w:val="00DF7A4C"/>
    <w:rsid w:val="00EA16D5"/>
    <w:rsid w:val="00F1759E"/>
    <w:rsid w:val="00F866DF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9A379"/>
  <w15:chartTrackingRefBased/>
  <w15:docId w15:val="{5964EF01-0E02-48BE-912E-4BF088F2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D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69D4"/>
    <w:pPr>
      <w:ind w:left="720"/>
      <w:contextualSpacing/>
    </w:pPr>
  </w:style>
  <w:style w:type="paragraph" w:customStyle="1" w:styleId="WW-Zwykytekst">
    <w:name w:val="WW-Zwykły tekst"/>
    <w:basedOn w:val="Normalny"/>
    <w:rsid w:val="00F866DF"/>
    <w:pPr>
      <w:widowControl w:val="0"/>
    </w:pPr>
    <w:rPr>
      <w:rFonts w:ascii="Courier New" w:eastAsia="HG Mincho Light J" w:hAnsi="Courier New" w:cs="Courier New"/>
      <w:color w:val="000000"/>
      <w:sz w:val="24"/>
    </w:rPr>
  </w:style>
  <w:style w:type="paragraph" w:styleId="Tekstpodstawowy">
    <w:name w:val="Body Text"/>
    <w:basedOn w:val="Normalny"/>
    <w:link w:val="TekstpodstawowyZnak"/>
    <w:rsid w:val="00617E7B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617E7B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3132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Chojnacki [UM Gorzów Wlkp.]</dc:creator>
  <cp:keywords/>
  <dc:description/>
  <cp:lastModifiedBy>Małgorzata Gongała</cp:lastModifiedBy>
  <cp:revision>2</cp:revision>
  <cp:lastPrinted>2021-04-20T06:42:00Z</cp:lastPrinted>
  <dcterms:created xsi:type="dcterms:W3CDTF">2021-05-18T08:59:00Z</dcterms:created>
  <dcterms:modified xsi:type="dcterms:W3CDTF">2021-05-18T08:59:00Z</dcterms:modified>
</cp:coreProperties>
</file>