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4277BCAA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F31D16">
        <w:rPr>
          <w:rFonts w:ascii="Times New Roman" w:hAnsi="Times New Roman" w:cs="Times New Roman"/>
          <w:sz w:val="24"/>
          <w:szCs w:val="24"/>
        </w:rPr>
        <w:t>02.09</w:t>
      </w:r>
      <w:r w:rsidR="00DD4BD0">
        <w:rPr>
          <w:rFonts w:ascii="Times New Roman" w:hAnsi="Times New Roman" w:cs="Times New Roman"/>
          <w:sz w:val="24"/>
          <w:szCs w:val="24"/>
        </w:rPr>
        <w:t>.2022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7FF19C1E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F01E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1D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27DF99A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9B525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1851DD5" w14:textId="0BAADADC" w:rsidR="00DD4BD0" w:rsidRDefault="00FC27E0" w:rsidP="00F31D16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</w:t>
      </w:r>
      <w:r w:rsidR="00F31D16" w:rsidRPr="00F31D16">
        <w:rPr>
          <w:rFonts w:ascii="Times New Roman" w:eastAsia="Calibri" w:hAnsi="Times New Roman" w:cs="Times New Roman"/>
          <w:b/>
          <w:sz w:val="28"/>
          <w:szCs w:val="28"/>
        </w:rPr>
        <w:t xml:space="preserve">o udzielenie zamówienia klasycznego o wartości zamówienia powyżej kwot określonych na podstawie art. 3 ustawy z dnia 11 września 2019 r. Prawo zamówień publicznych (Dz.U. z 2021r. poz.1129 t. j. ze zm.) zwanej dalej "ustawą </w:t>
      </w:r>
      <w:proofErr w:type="spellStart"/>
      <w:r w:rsidR="00F31D16" w:rsidRPr="00F31D16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="00F31D16" w:rsidRPr="00F31D16">
        <w:rPr>
          <w:rFonts w:ascii="Times New Roman" w:eastAsia="Calibri" w:hAnsi="Times New Roman" w:cs="Times New Roman"/>
          <w:b/>
          <w:sz w:val="28"/>
          <w:szCs w:val="28"/>
        </w:rPr>
        <w:t>" prowadzone jest w trybie przetargu nieograniczonego na postawie art. 132 w/w ustawy.</w:t>
      </w:r>
    </w:p>
    <w:p w14:paraId="349AED35" w14:textId="77777777" w:rsidR="00F31D16" w:rsidRDefault="00F31D16" w:rsidP="00F31D16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5C7A1C6C" w14:textId="75BC8AE3" w:rsidR="00F01E25" w:rsidRPr="00F01E25" w:rsidRDefault="00F01E25" w:rsidP="00F0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01E2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,,Udzielenie długoterminowego kredytu bankowego w kwocie 6 000 000 zł (sześć milionów złotych 00/100), na sfinansowanie planowanego deficytu budżetu gminy</w:t>
      </w:r>
    </w:p>
    <w:p w14:paraId="53A13A3E" w14:textId="77777777" w:rsidR="00F01E25" w:rsidRPr="00F01E25" w:rsidRDefault="00F01E25" w:rsidP="00F0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01E2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związku z planowaną realizacją inwestycji oraz na spłatę wcześniej zaciągniętych zobowiązań z tytułu pożyczek i kredytów”</w:t>
      </w:r>
    </w:p>
    <w:p w14:paraId="6B4442A6" w14:textId="77777777" w:rsidR="00F01E25" w:rsidRPr="00F01E25" w:rsidRDefault="00F01E25" w:rsidP="00F01E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446E991C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proofErr w:type="spellStart"/>
      <w:r w:rsidR="000D1B82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F01E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F01E2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bookmarkEnd w:id="0"/>
    <w:p w14:paraId="11D4BF2F" w14:textId="77777777" w:rsidR="009B5250" w:rsidRPr="00FB5470" w:rsidRDefault="009B5250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4DF94F31" w14:textId="77777777" w:rsidR="00255530" w:rsidRPr="00255530" w:rsidRDefault="00255530" w:rsidP="00CC596E">
      <w:pPr>
        <w:spacing w:before="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informację, czy zostanie złożone oświadczenie o poddaniu się egzekucji, zgodnie z art. 777 k.p.c. </w:t>
      </w:r>
    </w:p>
    <w:p w14:paraId="705FF918" w14:textId="77777777" w:rsidR="00255530" w:rsidRPr="00255530" w:rsidRDefault="00255530" w:rsidP="00CC596E">
      <w:pPr>
        <w:spacing w:before="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tak to:</w:t>
      </w:r>
    </w:p>
    <w:p w14:paraId="2CE3F5F2" w14:textId="04AA66DC" w:rsidR="00255530" w:rsidRDefault="00255530" w:rsidP="00CC596E">
      <w:pPr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pokryją Państwo koszt jego ustanowienia z własnych środków?</w:t>
      </w:r>
    </w:p>
    <w:p w14:paraId="48289BD4" w14:textId="64F99B1A" w:rsidR="00F31D16" w:rsidRPr="00DD7302" w:rsidRDefault="00255530" w:rsidP="00CC596E">
      <w:pPr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wyraża zgodę aby kwota do której Zamawiający poddaje się egzekucji</w:t>
      </w:r>
      <w:r w:rsidRPr="0085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stanowiła dwukrotność kredytu</w:t>
      </w:r>
    </w:p>
    <w:p w14:paraId="70F04DF0" w14:textId="55235960" w:rsidR="00255530" w:rsidRPr="00F31D16" w:rsidRDefault="00852AAC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D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31D16" w:rsidRPr="00F31D1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2A77BCFA" w14:textId="06795CE3" w:rsidR="00852AAC" w:rsidRDefault="00A80803" w:rsidP="00904918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zgodnie z zapisami SWZ</w:t>
      </w:r>
      <w:r w:rsidR="0090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4918" w:rsidRPr="0090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Pkt V</w:t>
      </w:r>
      <w:r w:rsidR="0090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21. </w:t>
      </w:r>
      <w:r w:rsidR="00904918" w:rsidRPr="0090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Opis przedmiotu zamówienia</w:t>
      </w:r>
      <w:r w:rsidR="0090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tj. 2</w:t>
      </w:r>
      <w:r w:rsidR="00904918" w:rsidRPr="0090491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904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918" w:rsidRPr="00904918">
        <w:rPr>
          <w:rFonts w:ascii="Times New Roman" w:hAnsi="Times New Roman" w:cs="Times New Roman"/>
          <w:b/>
          <w:bCs/>
          <w:sz w:val="24"/>
          <w:szCs w:val="24"/>
        </w:rPr>
        <w:t>Jedyną formą zabezpieczenia kredytu będzie weksel własny in blanco z deklaracją wekslową podpisany przez Wójta Gminy z kontrasygnatą Skarbnika Gminy. Wykonawca nie może żądać dodatkowego zabezpieczenia obok weksla;</w:t>
      </w:r>
    </w:p>
    <w:p w14:paraId="686CA098" w14:textId="62755F92" w:rsidR="00904918" w:rsidRPr="00093CFF" w:rsidRDefault="00904918" w:rsidP="00904918">
      <w:pPr>
        <w:spacing w:before="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FF">
        <w:rPr>
          <w:rFonts w:ascii="Times New Roman" w:hAnsi="Times New Roman" w:cs="Times New Roman"/>
          <w:sz w:val="24"/>
          <w:szCs w:val="24"/>
        </w:rPr>
        <w:t>W świetle powyższe</w:t>
      </w:r>
      <w:r w:rsidR="00093CFF" w:rsidRPr="00093CFF">
        <w:rPr>
          <w:rFonts w:ascii="Times New Roman" w:hAnsi="Times New Roman" w:cs="Times New Roman"/>
          <w:sz w:val="24"/>
          <w:szCs w:val="24"/>
        </w:rPr>
        <w:t>go</w:t>
      </w:r>
      <w:r w:rsidRPr="00093CFF">
        <w:rPr>
          <w:rFonts w:ascii="Times New Roman" w:hAnsi="Times New Roman" w:cs="Times New Roman"/>
          <w:sz w:val="24"/>
          <w:szCs w:val="24"/>
        </w:rPr>
        <w:t xml:space="preserve"> </w:t>
      </w:r>
      <w:r w:rsidRPr="0009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zostanie złożone oświadczenie o poddaniu się egzekucji, zgodnie z art. 777 k.p.c. </w:t>
      </w:r>
    </w:p>
    <w:p w14:paraId="21415493" w14:textId="77777777" w:rsidR="00DD7302" w:rsidRDefault="00DD7302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6EC306" w14:textId="56C01062" w:rsidR="00852AAC" w:rsidRPr="00FB5470" w:rsidRDefault="00F35FC1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</w:t>
      </w:r>
      <w:r w:rsidR="00852AAC"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YTANIE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6526E9B" w14:textId="46BA5845" w:rsidR="00852AAC" w:rsidRDefault="00852AAC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wyraża zgodę aby w umowie kredytu znalazł się zapis, iż nieuruchomienie części kredytu w terminie ostatecznego terminu wykorzystania </w:t>
      </w:r>
      <w:r w:rsidRPr="004127D2">
        <w:rPr>
          <w:rFonts w:ascii="Times New Roman" w:eastAsia="Times New Roman" w:hAnsi="Times New Roman" w:cs="Times New Roman"/>
          <w:sz w:val="24"/>
          <w:szCs w:val="24"/>
          <w:lang w:eastAsia="pl-PL"/>
        </w:rPr>
        <w:t>(tj. 30.12.202</w:t>
      </w:r>
      <w:r w:rsidR="00F35F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spowoduje zmniejszenie kwoty kredytu o wartość nieuruchomionej części kredytu</w:t>
      </w:r>
      <w:r w:rsidR="00F35FC1">
        <w:rPr>
          <w:rFonts w:ascii="Times New Roman" w:eastAsia="Times New Roman" w:hAnsi="Times New Roman" w:cs="Times New Roman"/>
          <w:sz w:val="24"/>
          <w:szCs w:val="24"/>
          <w:lang w:eastAsia="pl-PL"/>
        </w:rPr>
        <w:t>, skutkując proporcjonalną zmianą poszczególnych rat w umownym harmonogramie spłaty kredytu z zachowaniem ostatecznego terminu spłaty kredytu</w:t>
      </w:r>
      <w:r w:rsidR="0034686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7328AAAC" w14:textId="6F0EC019" w:rsidR="00852AAC" w:rsidRPr="00DD7302" w:rsidRDefault="00852AAC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35FC1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41DF63E" w14:textId="315E7279" w:rsidR="00904918" w:rsidRDefault="00904918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</w:t>
      </w:r>
      <w:r w:rsidR="00093C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umowie kredytu znalazł się zapis, iż nieuruchomienie części kredytu w terminie ostatecznego terminu wykorzystania </w:t>
      </w:r>
      <w:r w:rsidRPr="009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(tj. 30.12.2022</w:t>
      </w:r>
      <w:r w:rsidR="00093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r.)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spowoduje zmniejszenie kwoty kredytu o wartość nieuruchomionej części kredytu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przewiduje wykorzystanie kredytu wyłącznie w 2022 roku.</w:t>
      </w:r>
    </w:p>
    <w:p w14:paraId="2A4844F1" w14:textId="77777777" w:rsidR="0034686C" w:rsidRPr="0034686C" w:rsidRDefault="0034686C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F9897" w14:textId="04AA04BE" w:rsidR="00852AAC" w:rsidRPr="00FB5470" w:rsidRDefault="00852AAC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34686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22DF907" w14:textId="62D6D898" w:rsidR="00852AAC" w:rsidRDefault="00852AAC" w:rsidP="00CC596E">
      <w:pPr>
        <w:autoSpaceDE w:val="0"/>
        <w:autoSpaceDN w:val="0"/>
        <w:adjustRightInd w:val="0"/>
        <w:spacing w:after="0" w:line="360" w:lineRule="auto"/>
        <w:ind w:right="34"/>
        <w:jc w:val="both"/>
        <w:textAlignment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dopuszczają Państwo wprowadzenie zapisu w umowie kredytowej iż w przypadku gdy stawka bazowa (WIBOR) jest ujemna </w:t>
      </w:r>
      <w:r w:rsidRPr="00255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przyjmuje się stawkę bazową na poziomie 0,00%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29A3BEAF" w14:textId="41B4AD29" w:rsidR="00852AAC" w:rsidRPr="00DD7302" w:rsidRDefault="00852AAC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34686C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ED4654C" w14:textId="1916E076" w:rsidR="00CC596E" w:rsidRDefault="00904918" w:rsidP="00CC5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zgodnie z odpowiedzią </w:t>
      </w:r>
      <w:r w:rsidRPr="00633D57">
        <w:rPr>
          <w:rFonts w:ascii="Times New Roman" w:hAnsi="Times New Roman" w:cs="Times New Roman"/>
          <w:b/>
          <w:bCs/>
          <w:sz w:val="24"/>
          <w:szCs w:val="24"/>
        </w:rPr>
        <w:t>w pytaniu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18">
        <w:rPr>
          <w:rFonts w:ascii="Times New Roman" w:hAnsi="Times New Roman" w:cs="Times New Roman"/>
          <w:sz w:val="24"/>
          <w:szCs w:val="24"/>
        </w:rPr>
        <w:t>Zamawiający wyraża zgodę na zapis w umowie kredytu, że  stopa procentowa nie może być niższa niż zero, co w praktyce oznacza, iż w przypadku, gdy stawka bazowa WIBOR osiągnie poziom poniżej zera, do wyliczenia stopy procentowej przyjęta zostanie stawka bazowa WIBOR równa zero.</w:t>
      </w:r>
    </w:p>
    <w:p w14:paraId="261287B0" w14:textId="77777777" w:rsidR="00093CFF" w:rsidRPr="00904918" w:rsidRDefault="00093CFF" w:rsidP="00CC5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065ED" w14:textId="517A6BE8" w:rsidR="00852AAC" w:rsidRPr="00FB5470" w:rsidRDefault="00852AAC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34686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645F6678" w14:textId="74D5D8F4" w:rsidR="00852AAC" w:rsidRDefault="00852AAC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dopuszcza uzupełnienie wzoru umowy kredytu o zapisy Wykonawcy w zakresie </w:t>
      </w:r>
      <w:r w:rsidRPr="00255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tzw. Planu awaryjnego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zaprzestania notowania stawki referencyjnej, w formie załącznika do umowy?</w:t>
      </w:r>
    </w:p>
    <w:p w14:paraId="0E379363" w14:textId="3CBAF6C0" w:rsidR="00852AAC" w:rsidRPr="00DD7302" w:rsidRDefault="00852AAC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34686C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15CA72B" w14:textId="11E44856" w:rsidR="001D4074" w:rsidRPr="002B32E7" w:rsidRDefault="001D4074" w:rsidP="001D40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Zgodnie z odpowiedzią na pyt. 11 pkt 3) </w:t>
      </w:r>
      <w:r w:rsidRPr="002B32E7">
        <w:rPr>
          <w:rFonts w:ascii="Times New Roman" w:hAnsi="Times New Roman" w:cs="Times New Roman"/>
          <w:sz w:val="24"/>
          <w:szCs w:val="24"/>
        </w:rPr>
        <w:t xml:space="preserve">Zamawiający wyraża zgodę, na zawarcie w umowie </w:t>
      </w:r>
      <w:r w:rsidRPr="002B32E7">
        <w:rPr>
          <w:rFonts w:ascii="Times New Roman" w:hAnsi="Times New Roman" w:cs="Times New Roman"/>
          <w:i/>
          <w:iCs/>
          <w:sz w:val="24"/>
          <w:szCs w:val="24"/>
        </w:rPr>
        <w:t>Klauzuli określającej sposób postępowania w przypadku braku notowań stawki referencyjnej WIBOR, np. z uwagi na zaprzestanie jej publikacji (treść klauzuli zostanie uzgodniona przez strony po rozstrzygnięciu postępowania)</w:t>
      </w:r>
      <w:r w:rsidRPr="002B32E7">
        <w:rPr>
          <w:rFonts w:ascii="Times New Roman" w:hAnsi="Times New Roman" w:cs="Times New Roman"/>
          <w:sz w:val="24"/>
          <w:szCs w:val="24"/>
        </w:rPr>
        <w:t xml:space="preserve"> z zastrzeżeniem, że przyjęta klauzula nie może pogorszyć warunków udzielenia zamówienia zaoferowanych przez Wykonawcę w niniejszym post</w:t>
      </w:r>
      <w:r w:rsidR="00093CFF" w:rsidRPr="002B32E7">
        <w:rPr>
          <w:rFonts w:ascii="Times New Roman" w:hAnsi="Times New Roman" w:cs="Times New Roman"/>
          <w:sz w:val="24"/>
          <w:szCs w:val="24"/>
        </w:rPr>
        <w:t>ę</w:t>
      </w:r>
      <w:r w:rsidRPr="002B32E7">
        <w:rPr>
          <w:rFonts w:ascii="Times New Roman" w:hAnsi="Times New Roman" w:cs="Times New Roman"/>
          <w:sz w:val="24"/>
          <w:szCs w:val="24"/>
        </w:rPr>
        <w:t>powaniu.</w:t>
      </w:r>
    </w:p>
    <w:p w14:paraId="6382C779" w14:textId="77777777" w:rsidR="00633D57" w:rsidRDefault="00633D57" w:rsidP="001D407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1F81B" w14:textId="6959239A" w:rsidR="00C57217" w:rsidRPr="00FB5470" w:rsidRDefault="00C57217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PYTANIE NR </w:t>
      </w:r>
      <w:r w:rsidR="0034686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758E57A5" w14:textId="3C183278" w:rsidR="00C57217" w:rsidRPr="00255530" w:rsidRDefault="00C57217" w:rsidP="00CC596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wyraża zgodę na przekazywanie przez Wykonawcę – Bank powiadomień m.in. o zmianie oprocentowania, o odsetkach, drogą elektroniczną na konkretny, wskazany przez Zamawiającego  adres/y   e-mail wskazany w umowie kredytu oraz dodanie odpowiedniego zapisu w w/w kwestii w docelowej umowie kredytu? </w:t>
      </w:r>
      <w:r w:rsidR="00346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prosimy o wskazanie adresów e-mail. </w:t>
      </w:r>
    </w:p>
    <w:p w14:paraId="03B0630F" w14:textId="397D4AC1" w:rsidR="00C57217" w:rsidRPr="00DD7302" w:rsidRDefault="00C57217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34686C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0E6F8DCA" w14:textId="77777777" w:rsidR="00093CFF" w:rsidRDefault="00093CFF" w:rsidP="00093C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przekazywanie przez Wykonawcę – Bank powiadomień m.in. o zmianie oprocentowania, o odsetkach, drogą elektroniczną na konkretny, wskazany przez Zamawiającego  adres/y   e-mail wskazany w umowie kredytu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9F414B" w14:textId="77777777" w:rsidR="00093CFF" w:rsidRDefault="00093CFF" w:rsidP="00093C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E:mail: </w:t>
      </w:r>
      <w:hyperlink r:id="rId8" w:history="1">
        <w:r w:rsidRPr="00ED67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jfinanse@wagrowiec.wlkp.pl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9" w:history="1">
        <w:r w:rsidRPr="00ED67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wagrow@wokiss.pl</w:t>
        </w:r>
      </w:hyperlink>
    </w:p>
    <w:p w14:paraId="3E6F5416" w14:textId="77777777" w:rsidR="00093CFF" w:rsidRDefault="00093CFF" w:rsidP="00093C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Ewentualnie, czy Zamawiający pokrywać będzie koszty powiadomień,  zgodnie z obowiązującą Taryfą opłat i prowizji Wykonawcy?</w:t>
      </w:r>
    </w:p>
    <w:p w14:paraId="3648D552" w14:textId="232C8468" w:rsidR="00093CFF" w:rsidRDefault="00093CFF" w:rsidP="00093C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będzie pokrywał kosztów powiadomień.</w:t>
      </w:r>
    </w:p>
    <w:p w14:paraId="1FA5D8A4" w14:textId="77777777" w:rsidR="006727CE" w:rsidRDefault="006727CE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3877D" w14:textId="675796F2" w:rsidR="00C57217" w:rsidRPr="00FB5470" w:rsidRDefault="00C57217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34686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36F18F4C" w14:textId="77777777" w:rsidR="00C57217" w:rsidRPr="00255530" w:rsidRDefault="00C57217" w:rsidP="00CC596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wyraża zgodę na uwzględnienie w umowie kredytu, dokumentach towarzyszących, zapisów umożliwiających </w:t>
      </w:r>
      <w:r w:rsidRPr="00255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przekazywanie przez Zamawiającego do Banku - Wykonawcy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za </w:t>
      </w:r>
      <w:r w:rsidRPr="00255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pośrednictwem kanałów komunikacji elektronicznej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konkretnie wskazanych adresów poczty elektronicznej, w trakcie trwania umowy kredytu. Tak przekazywane dokumenty dla Wykonawcy będą tożsame z oryginałami. </w:t>
      </w:r>
    </w:p>
    <w:p w14:paraId="1EA37CDC" w14:textId="06C18AE7" w:rsidR="00C57217" w:rsidRDefault="00C57217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na powyższe skutkował będzie dla Zamawiającego koniecznością przekazywania do Wykonawcy wszystkich dokumentów w sposób tradycyjny, tj. w oryginałach, w wersji papierowej.</w:t>
      </w:r>
    </w:p>
    <w:p w14:paraId="4B6DDB7F" w14:textId="2DAEE4B6" w:rsidR="00C57217" w:rsidRPr="00DD7302" w:rsidRDefault="00C57217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2CD8B8F9" w14:textId="515CEB50" w:rsidR="00C57217" w:rsidRDefault="009D54A5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4A5">
        <w:rPr>
          <w:rFonts w:ascii="Times New Roman" w:hAnsi="Times New Roman" w:cs="Times New Roman"/>
          <w:sz w:val="24"/>
          <w:szCs w:val="24"/>
        </w:rPr>
        <w:t xml:space="preserve">Tak Zamawiający wyraża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uwzględnienie w umowie kredytu, dokumentach towarzyszących, zapisów umożliwiających </w:t>
      </w:r>
      <w:r w:rsidRPr="00255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przekazywanie przez Zamawiającego do Banku - Wykonawcy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za </w:t>
      </w:r>
      <w:r w:rsidRPr="00255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pośrednictwem kanałów komunikacji elektronicznej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konkretnie wskazanych adresów poczty elektronicznej, w trakcie trwania umowy kredytu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50CA3E" w14:textId="77777777" w:rsidR="00DD7302" w:rsidRDefault="00DD7302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F7F43F" w14:textId="3E61C1B3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51FB12ED" w14:textId="19270549" w:rsidR="00C57217" w:rsidRDefault="00FB5470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na Państwa rachunkach w bankach ciążą zajęcia egzekucyjne. Jeżeli tak, to prosimy o podanie kwoty zajęć egzekucyjnych (w tys. PLN):</w:t>
      </w:r>
    </w:p>
    <w:p w14:paraId="4DF66B9F" w14:textId="7F4D1051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6E33A20D" w14:textId="27F1E771" w:rsidR="00C57217" w:rsidRPr="00F843DB" w:rsidRDefault="00F843DB" w:rsidP="00CC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3DB">
        <w:rPr>
          <w:rFonts w:ascii="Times New Roman" w:hAnsi="Times New Roman" w:cs="Times New Roman"/>
          <w:sz w:val="24"/>
          <w:szCs w:val="24"/>
        </w:rPr>
        <w:t>Na rachunkach Zamawiającego nie ciążą zajęcia egzekucyjne.</w:t>
      </w:r>
    </w:p>
    <w:p w14:paraId="0648B0D2" w14:textId="77777777" w:rsidR="00F843DB" w:rsidRDefault="00F843DB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338F3" w14:textId="77E3EC8F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0253AD6A" w14:textId="15AF080A" w:rsidR="00C57217" w:rsidRDefault="00FB547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posiadają Państwo zaległe zobowiązania finansowe w bankach. Jeżeli tak, to prosimy o podanie kwoty zaległych zobowiązań w bankach (w tys. PLN):</w:t>
      </w:r>
    </w:p>
    <w:p w14:paraId="42B36C40" w14:textId="0C0AE383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5405EB50" w14:textId="495FC720" w:rsidR="00FB5470" w:rsidRDefault="00F843DB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3DB">
        <w:rPr>
          <w:rFonts w:ascii="Times New Roman" w:hAnsi="Times New Roman" w:cs="Times New Roman"/>
          <w:sz w:val="24"/>
          <w:szCs w:val="24"/>
        </w:rPr>
        <w:t xml:space="preserve">Zamawiający nie posiada </w:t>
      </w:r>
      <w:r w:rsidR="001E0D49"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</w:t>
      </w:r>
      <w:r w:rsidR="001E0D4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E0D49"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</w:t>
      </w:r>
      <w:r w:rsidR="001E0D49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1E0D49"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1E0D4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E0D49"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bankach</w:t>
      </w:r>
      <w:r w:rsidR="00DE3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E71EFC" w14:textId="77777777" w:rsidR="001E0D49" w:rsidRPr="00F843DB" w:rsidRDefault="001E0D49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55425C" w14:textId="1B8A1121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2D83275E" w14:textId="6381AF5D" w:rsidR="00255530" w:rsidRDefault="00FB547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informację, czy w ciągu ostatnich 18 miesięcy był prowadzony u Państwa program postępowania naprawczego w rozumieniu </w:t>
      </w: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27 sierpnia 2009 r. o finansach publicznych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C1AFC6" w14:textId="4DD71B6F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5C162938" w14:textId="1F5F46BB" w:rsidR="001E0D49" w:rsidRDefault="001E0D49" w:rsidP="001E0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ostatnich 18 miesięcy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prowadzony 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postępowania naprawczego w rozumieniu </w:t>
      </w: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27 sierpnia 2009 r. o finansach publicznych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98B41" w14:textId="5FF58C00" w:rsidR="001E0D49" w:rsidRDefault="001E0D49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71EA8" w14:textId="2348AA1B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14:paraId="0F02086C" w14:textId="566C998F" w:rsidR="00FB5470" w:rsidRDefault="00FB547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w ciągu ostatnich 36 miesięcy były prowadzone wobec Państwa za pośrednictwem komornika sądowego postępowania egzekucyjne wszczynane na wniosek banków.</w:t>
      </w:r>
    </w:p>
    <w:p w14:paraId="0EA1A205" w14:textId="34494B67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14:paraId="3835892B" w14:textId="708E4D1F" w:rsidR="001E0D49" w:rsidRDefault="001E0D49" w:rsidP="001E0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ostatnich 36 miesięcy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prowadzone wobec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komornika sądowego postępowania egzekucyjne wszczynane na wniosek banków.</w:t>
      </w:r>
    </w:p>
    <w:p w14:paraId="00648644" w14:textId="4B6AE097" w:rsidR="00FB5470" w:rsidRDefault="00FB547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768D5" w14:textId="5D0B49AA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</w:p>
    <w:p w14:paraId="0B2F9622" w14:textId="5EED6DDB" w:rsidR="00FB5470" w:rsidRDefault="00FB5470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posiadają Państwo zaległe zobowiązania wobec ZUS lub US. Jeżeli tak, to prosimy o podanie kwoty zaległych zobowiązań wobec ZUS i US (w tys. PLN):</w:t>
      </w:r>
    </w:p>
    <w:p w14:paraId="66F8CEB9" w14:textId="7A487DCC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NA PYTANIE NR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</w:t>
      </w:r>
    </w:p>
    <w:p w14:paraId="50A69635" w14:textId="2DBBF0E3" w:rsidR="00FB5470" w:rsidRDefault="001E0D49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posiada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ZUS lub US.</w:t>
      </w:r>
    </w:p>
    <w:p w14:paraId="61786CBB" w14:textId="77777777" w:rsidR="001E1765" w:rsidRDefault="001E1765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A569B7" w14:textId="77777777" w:rsidR="001E1765" w:rsidRDefault="001E1765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EE863E" w14:textId="77777777" w:rsidR="001E1765" w:rsidRDefault="001E1765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EA4A7B" w14:textId="7AD53F69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14:paraId="51E48FFE" w14:textId="77777777" w:rsidR="00FB5470" w:rsidRPr="00255530" w:rsidRDefault="00FB5470" w:rsidP="00CC596E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informację, czy w ciągu ostatnich dwóch lat została podjęta uchwała o nieudzieleniu absolutorium organowi wykonawczemu reprezentującemu Państwa jednostkę (wójt / burmistrz / prezydent, zarząd powiatu, zarząd województwa).</w:t>
      </w:r>
    </w:p>
    <w:p w14:paraId="407DD893" w14:textId="7750B96D" w:rsidR="00FB5470" w:rsidRDefault="00FB5470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tak, to proszę o wskazanie z jakiego powodu podjęto uchwałę o nieudzieleniu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absolutorium?</w:t>
      </w:r>
    </w:p>
    <w:p w14:paraId="6F0DF926" w14:textId="1F5EEAB0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14:paraId="70C513F5" w14:textId="7A66F448" w:rsidR="00FB5470" w:rsidRDefault="000D2E88" w:rsidP="00CC5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ostatnich dwóch lat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553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podjęta uchwała o nieudzieleniu absolutorium organowi wykonawczemu reprezentującemu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- Gminę Wągrowiec</w:t>
      </w:r>
      <w:r w:rsidR="00DE3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C86A97" w14:textId="77777777" w:rsidR="000D2E88" w:rsidRDefault="000D2E88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90F345" w14:textId="5CAC407E" w:rsidR="00FB5470" w:rsidRPr="00FB5470" w:rsidRDefault="00FB5470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F8143E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</w:p>
    <w:p w14:paraId="6BEB408A" w14:textId="347CF07E" w:rsidR="00FB5470" w:rsidRDefault="00FB547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Prosimy o podanie informacji o zawartych umowach </w:t>
      </w:r>
      <w:r w:rsidRPr="00255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formie załączonej na końcu formularza tabeli lub dowolnie innej, zawierającej jednak wymienione dane</w:t>
      </w: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(nazwa podmiotu, data zawarcia, typ długu, kwota i waluta pierwotna oraz bieżącego zadłużenia, data całkowitej spłaty):</w:t>
      </w:r>
    </w:p>
    <w:p w14:paraId="3B17ED10" w14:textId="3836C858" w:rsidR="00FB5470" w:rsidRDefault="00FB5470" w:rsidP="00CC596E">
      <w:pPr>
        <w:numPr>
          <w:ilvl w:val="0"/>
          <w:numId w:val="8"/>
        </w:numPr>
        <w:spacing w:after="0" w:line="360" w:lineRule="auto"/>
        <w:ind w:left="48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kredytowych, obligacji, pożyczek i innych; </w:t>
      </w:r>
    </w:p>
    <w:p w14:paraId="5E36DF0A" w14:textId="1E57BBCC" w:rsidR="00FB5470" w:rsidRPr="006376EE" w:rsidRDefault="00FB5470" w:rsidP="00CC596E">
      <w:pPr>
        <w:numPr>
          <w:ilvl w:val="0"/>
          <w:numId w:val="8"/>
        </w:numPr>
        <w:spacing w:after="0" w:line="360" w:lineRule="auto"/>
        <w:ind w:left="48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76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0" w:tooltip="Usługi" w:history="1">
        <w:r w:rsidRPr="006376E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usług</w:t>
        </w:r>
      </w:hyperlink>
      <w:r w:rsidRPr="006376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dostaw czy robót budowlanych.</w:t>
      </w:r>
    </w:p>
    <w:p w14:paraId="4631C882" w14:textId="66B1A382" w:rsidR="00FB5470" w:rsidRPr="00DD7302" w:rsidRDefault="00FB5470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8143E" w:rsidRPr="00DD7302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</w:p>
    <w:p w14:paraId="23BA6AA6" w14:textId="6D056256" w:rsidR="007937C3" w:rsidRPr="00E577D7" w:rsidRDefault="00E577D7" w:rsidP="00CC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7D7">
        <w:rPr>
          <w:rFonts w:ascii="Times New Roman" w:hAnsi="Times New Roman" w:cs="Times New Roman"/>
          <w:sz w:val="24"/>
          <w:szCs w:val="24"/>
        </w:rPr>
        <w:t>Załączono wypełnioną tabelę</w:t>
      </w:r>
      <w:r w:rsidR="007C71A0">
        <w:rPr>
          <w:rFonts w:ascii="Times New Roman" w:hAnsi="Times New Roman" w:cs="Times New Roman"/>
          <w:sz w:val="24"/>
          <w:szCs w:val="24"/>
        </w:rPr>
        <w:t xml:space="preserve"> na końcu odpowiedzi</w:t>
      </w:r>
      <w:r w:rsidRPr="00E577D7">
        <w:rPr>
          <w:rFonts w:ascii="Times New Roman" w:hAnsi="Times New Roman" w:cs="Times New Roman"/>
          <w:sz w:val="24"/>
          <w:szCs w:val="24"/>
        </w:rPr>
        <w:t>.</w:t>
      </w:r>
    </w:p>
    <w:p w14:paraId="18FFD68C" w14:textId="77777777" w:rsidR="00E577D7" w:rsidRDefault="00E577D7" w:rsidP="00CC59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8B914" w14:textId="7C94890C" w:rsidR="00E253C4" w:rsidRDefault="00E253C4" w:rsidP="00E253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C1115" w14:textId="4047B00F" w:rsidR="00FB5470" w:rsidRDefault="00780EB4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TABELA DOTYCZĄCA PYTANIA NR </w:t>
      </w:r>
      <w:r w:rsidR="00F81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</w:p>
    <w:p w14:paraId="738D9592" w14:textId="77777777" w:rsidR="00E253C4" w:rsidRDefault="00E253C4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sectPr w:rsidR="00E253C4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710" w:type="dxa"/>
        <w:tblInd w:w="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697"/>
        <w:gridCol w:w="312"/>
        <w:gridCol w:w="994"/>
        <w:gridCol w:w="806"/>
        <w:gridCol w:w="328"/>
        <w:gridCol w:w="1117"/>
        <w:gridCol w:w="353"/>
        <w:gridCol w:w="163"/>
        <w:gridCol w:w="160"/>
        <w:gridCol w:w="461"/>
        <w:gridCol w:w="274"/>
        <w:gridCol w:w="209"/>
        <w:gridCol w:w="280"/>
        <w:gridCol w:w="1077"/>
        <w:gridCol w:w="1526"/>
        <w:gridCol w:w="13"/>
        <w:gridCol w:w="998"/>
        <w:gridCol w:w="256"/>
        <w:gridCol w:w="12"/>
        <w:gridCol w:w="1097"/>
        <w:gridCol w:w="12"/>
        <w:gridCol w:w="1140"/>
        <w:gridCol w:w="21"/>
        <w:gridCol w:w="13"/>
      </w:tblGrid>
      <w:tr w:rsidR="00157E90" w:rsidRPr="00157E90" w14:paraId="79BB524E" w14:textId="77777777" w:rsidTr="000E5668">
        <w:trPr>
          <w:trHeight w:val="419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</w:tcPr>
          <w:p w14:paraId="4814FEE0" w14:textId="77777777" w:rsidR="00157E90" w:rsidRPr="00E253C4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162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6882B735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 xml:space="preserve">Wykaz </w:t>
            </w:r>
            <w:proofErr w:type="spellStart"/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zaangażowań</w:t>
            </w:r>
            <w:proofErr w:type="spellEnd"/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 xml:space="preserve"> klienta</w:t>
            </w:r>
          </w:p>
        </w:tc>
      </w:tr>
      <w:tr w:rsidR="00157E90" w:rsidRPr="00157E90" w14:paraId="14F0CADC" w14:textId="77777777" w:rsidTr="000E5668">
        <w:trPr>
          <w:gridAfter w:val="7"/>
          <w:wAfter w:w="2551" w:type="dxa"/>
          <w:trHeight w:val="140"/>
        </w:trPr>
        <w:tc>
          <w:tcPr>
            <w:tcW w:w="1088" w:type="dxa"/>
            <w:gridSpan w:val="2"/>
          </w:tcPr>
          <w:p w14:paraId="22516350" w14:textId="77777777" w:rsidR="00157E90" w:rsidRPr="00E253C4" w:rsidRDefault="00157E90" w:rsidP="00157E90">
            <w:p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0" w:type="dxa"/>
            <w:gridSpan w:val="6"/>
            <w:vMerge w:val="restart"/>
            <w:hideMark/>
          </w:tcPr>
          <w:p w14:paraId="275BB9F9" w14:textId="77777777" w:rsidR="00157E90" w:rsidRPr="00157E90" w:rsidRDefault="00157E90" w:rsidP="00157E90">
            <w:pPr>
              <w:spacing w:after="0" w:line="240" w:lineRule="auto"/>
              <w:ind w:left="437" w:hanging="28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zobowiązania:</w:t>
            </w:r>
          </w:p>
          <w:p w14:paraId="04FA4AFF" w14:textId="77777777" w:rsidR="00157E90" w:rsidRPr="00157E90" w:rsidRDefault="00157E90" w:rsidP="00157E90">
            <w:pPr>
              <w:numPr>
                <w:ilvl w:val="0"/>
                <w:numId w:val="13"/>
              </w:numPr>
              <w:spacing w:after="0" w:line="240" w:lineRule="auto"/>
              <w:ind w:left="437" w:hanging="283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157E90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kredyty, obligacje, pożyczki</w:t>
            </w:r>
          </w:p>
          <w:p w14:paraId="111BBB55" w14:textId="77777777" w:rsidR="00157E90" w:rsidRPr="00157E90" w:rsidRDefault="00157E90" w:rsidP="00157E90">
            <w:pPr>
              <w:numPr>
                <w:ilvl w:val="0"/>
                <w:numId w:val="13"/>
              </w:numPr>
              <w:spacing w:after="0" w:line="240" w:lineRule="auto"/>
              <w:ind w:left="437" w:hanging="283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157E90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poręczenia, umowy wsparcia, gwarancje</w:t>
            </w:r>
          </w:p>
          <w:p w14:paraId="6FEE632C" w14:textId="77777777" w:rsidR="00157E90" w:rsidRPr="00157E90" w:rsidRDefault="00157E90" w:rsidP="00157E90">
            <w:pPr>
              <w:numPr>
                <w:ilvl w:val="0"/>
                <w:numId w:val="13"/>
              </w:numPr>
              <w:spacing w:after="0" w:line="240" w:lineRule="auto"/>
              <w:ind w:left="437" w:hanging="283"/>
              <w:contextualSpacing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157E90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inne np. leasing, sprzedaż zwrotną, sprzedaż na raty, forfaiting czy inne umowy nienazwane o terminie zapłaty dłuższym niż rok, które są związane finansowaniem usług, dostaw czy robót budowlanych;</w:t>
            </w:r>
          </w:p>
        </w:tc>
        <w:tc>
          <w:tcPr>
            <w:tcW w:w="163" w:type="dxa"/>
            <w:vAlign w:val="bottom"/>
            <w:hideMark/>
          </w:tcPr>
          <w:p w14:paraId="275F9123" w14:textId="77777777" w:rsidR="00157E90" w:rsidRPr="00157E90" w:rsidRDefault="00157E90" w:rsidP="00157E90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84FB2D3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gridSpan w:val="2"/>
            <w:noWrap/>
            <w:vAlign w:val="bottom"/>
            <w:hideMark/>
          </w:tcPr>
          <w:p w14:paraId="448C0A97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noWrap/>
            <w:vAlign w:val="bottom"/>
            <w:hideMark/>
          </w:tcPr>
          <w:p w14:paraId="4B7F16B3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6596B4AE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gridSpan w:val="4"/>
            <w:noWrap/>
            <w:vAlign w:val="bottom"/>
            <w:hideMark/>
          </w:tcPr>
          <w:p w14:paraId="619E6760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57E90" w:rsidRPr="00157E90" w14:paraId="3028FC4F" w14:textId="77777777" w:rsidTr="000E5668">
        <w:trPr>
          <w:gridAfter w:val="7"/>
          <w:wAfter w:w="2551" w:type="dxa"/>
          <w:trHeight w:val="870"/>
        </w:trPr>
        <w:tc>
          <w:tcPr>
            <w:tcW w:w="1088" w:type="dxa"/>
            <w:gridSpan w:val="2"/>
          </w:tcPr>
          <w:p w14:paraId="74A30C7F" w14:textId="77777777" w:rsidR="00157E90" w:rsidRPr="00E253C4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3910" w:type="dxa"/>
            <w:gridSpan w:val="6"/>
            <w:vMerge/>
            <w:vAlign w:val="center"/>
            <w:hideMark/>
          </w:tcPr>
          <w:p w14:paraId="2E235548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" w:type="dxa"/>
            <w:vAlign w:val="bottom"/>
          </w:tcPr>
          <w:p w14:paraId="1C8B696D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noWrap/>
            <w:vAlign w:val="bottom"/>
          </w:tcPr>
          <w:p w14:paraId="2B582BE7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5" w:type="dxa"/>
            <w:gridSpan w:val="2"/>
            <w:noWrap/>
            <w:vAlign w:val="bottom"/>
          </w:tcPr>
          <w:p w14:paraId="70990452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" w:type="dxa"/>
            <w:noWrap/>
            <w:vAlign w:val="bottom"/>
          </w:tcPr>
          <w:p w14:paraId="3947C1F7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0" w:type="dxa"/>
            <w:noWrap/>
            <w:vAlign w:val="bottom"/>
          </w:tcPr>
          <w:p w14:paraId="10E8E418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614" w:type="dxa"/>
            <w:gridSpan w:val="4"/>
            <w:noWrap/>
            <w:vAlign w:val="bottom"/>
          </w:tcPr>
          <w:p w14:paraId="51832B82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57E90" w:rsidRPr="00157E90" w14:paraId="61E03EE5" w14:textId="77777777" w:rsidTr="000E5668">
        <w:trPr>
          <w:trHeight w:val="315"/>
        </w:trPr>
        <w:tc>
          <w:tcPr>
            <w:tcW w:w="391" w:type="dxa"/>
            <w:vAlign w:val="bottom"/>
            <w:hideMark/>
          </w:tcPr>
          <w:p w14:paraId="2F6433A0" w14:textId="77777777" w:rsidR="00157E90" w:rsidRPr="00E253C4" w:rsidRDefault="00157E90" w:rsidP="00157E90">
            <w:pP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9" w:type="dxa"/>
            <w:gridSpan w:val="2"/>
            <w:vAlign w:val="bottom"/>
            <w:hideMark/>
          </w:tcPr>
          <w:p w14:paraId="321D3B32" w14:textId="77777777" w:rsidR="00157E90" w:rsidRPr="00E253C4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bottom"/>
            <w:hideMark/>
          </w:tcPr>
          <w:p w14:paraId="2674BE3D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7B2F22A" w14:textId="77777777" w:rsidR="00157E90" w:rsidRPr="00157E90" w:rsidRDefault="00157E90" w:rsidP="00157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82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7012473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Kwoty </w:t>
            </w:r>
            <w:proofErr w:type="spellStart"/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zaangażowań</w:t>
            </w:r>
            <w:proofErr w:type="spellEnd"/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prezentowane są w PLN według stanu na dzień (</w:t>
            </w:r>
            <w:proofErr w:type="spellStart"/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157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– prosimy o dane za ostatni zakończony i rozliczony miesiąc:</w:t>
            </w:r>
          </w:p>
        </w:tc>
      </w:tr>
      <w:tr w:rsidR="00157E90" w:rsidRPr="00157E90" w14:paraId="38F6872F" w14:textId="77777777" w:rsidTr="000E5668">
        <w:trPr>
          <w:gridAfter w:val="1"/>
          <w:wAfter w:w="13" w:type="dxa"/>
          <w:trHeight w:val="9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2D9BF57" w14:textId="77777777" w:rsidR="00157E90" w:rsidRPr="00E253C4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68E58E1" w14:textId="77777777" w:rsidR="00157E90" w:rsidRPr="00E253C4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Nazwa podmiotu</w:t>
            </w:r>
          </w:p>
          <w:p w14:paraId="3DF47559" w14:textId="77777777" w:rsidR="00157E90" w:rsidRPr="00E253C4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(np. bank, NFOŚ, WFOŚ, firma leasingowa, firma factoringowa)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646A75A" w14:textId="77777777" w:rsidR="00157E90" w:rsidRPr="00157E90" w:rsidRDefault="00157E90" w:rsidP="00157E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Kwota wg umowy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F8F2799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Waluta zadłużenia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1EEF4BE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Typ zobowiązania (1,2 lub 3)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73006E5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85725C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Kwota bieżącego zadłużenia (bilans)</w:t>
            </w: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280EDF2" w14:textId="77777777" w:rsidR="00157E90" w:rsidRPr="00157E90" w:rsidRDefault="00157E90" w:rsidP="0015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Kwota pozostałego zadłużenia (</w:t>
            </w:r>
            <w:proofErr w:type="spellStart"/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pozabilans</w:t>
            </w:r>
            <w:proofErr w:type="spellEnd"/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)</w:t>
            </w: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7350B12" w14:textId="77777777" w:rsidR="00157E90" w:rsidRPr="00157E90" w:rsidRDefault="00157E90" w:rsidP="00157E90">
            <w:pPr>
              <w:spacing w:after="0" w:line="240" w:lineRule="auto"/>
              <w:ind w:right="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Data całkowitej spłaty</w:t>
            </w:r>
          </w:p>
        </w:tc>
      </w:tr>
      <w:tr w:rsidR="000E5668" w:rsidRPr="00157E90" w14:paraId="2879FBA7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64ACF827" w14:textId="77777777" w:rsidR="000E5668" w:rsidRPr="00E253C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AB8E774" w14:textId="3093A56D" w:rsidR="000E5668" w:rsidRPr="00E253C4" w:rsidRDefault="000E5668" w:rsidP="000E5668">
            <w:pP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77332">
              <w:t xml:space="preserve">BANK GOSPODARSTWA KRAJOWEGO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42D94" w14:textId="6030B307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5 800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A5317A" w14:textId="39D94213" w:rsidR="000E5668" w:rsidRPr="00780EB4" w:rsidRDefault="000E5668" w:rsidP="000E5668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0EB4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167DD55" w14:textId="609B8535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50D88">
              <w:t>KREDYT NA SFINANSOWANIE DEFICYTU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8A2BF57" w14:textId="0C4E6000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B1E57">
              <w:t>12.10.2011R.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693436A" w14:textId="01A03F5B" w:rsidR="000E5668" w:rsidRPr="00157E90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264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A8DEA53" w14:textId="0F4ACCFA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116345D0" w14:textId="2522A7CF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3C53">
              <w:t>31 GRUDZIEŃ 2022 R.</w:t>
            </w:r>
          </w:p>
        </w:tc>
      </w:tr>
      <w:tr w:rsidR="000E5668" w:rsidRPr="00157E90" w14:paraId="1D8720E4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6AB80D42" w14:textId="77777777" w:rsidR="000E5668" w:rsidRPr="00E253C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31E183C8" w14:textId="0721F4E0" w:rsidR="000E5668" w:rsidRPr="00E253C4" w:rsidRDefault="000E5668" w:rsidP="000E56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77332">
              <w:t xml:space="preserve">ING BANK ŚLĄSKI S.A.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894B3A" w14:textId="3894E86B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2 200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517B30F" w14:textId="676690D3" w:rsidR="000E5668" w:rsidRPr="00780EB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0EB4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93D08C2" w14:textId="7279236F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50D88">
              <w:t>KREDYT NA SFINANSOWANIE DEFICYTU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585F129" w14:textId="33E30A06" w:rsidR="000E5668" w:rsidRPr="00157E90" w:rsidRDefault="000E5668" w:rsidP="000E56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B1E57">
              <w:t>05.10.2012R.</w:t>
            </w:r>
            <w:r w:rsidR="00DE35EC"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5E81A74E" w14:textId="22BE4BC9" w:rsidR="000E5668" w:rsidRPr="00157E90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110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EFC4D61" w14:textId="43A63BA8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0314740" w14:textId="3D8C7B81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3C53">
              <w:t>30 GRUDZIEŃ 2022 R.</w:t>
            </w:r>
          </w:p>
        </w:tc>
      </w:tr>
      <w:tr w:rsidR="000E5668" w:rsidRPr="00157E90" w14:paraId="432B3B31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64059EF9" w14:textId="77777777" w:rsidR="000E5668" w:rsidRPr="00E253C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6B08F9F" w14:textId="0FEF2439" w:rsidR="000E5668" w:rsidRPr="00E253C4" w:rsidRDefault="000E5668" w:rsidP="000E56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77332">
              <w:t>BANK POLSKIEJ SPÓŁDZIELCZOŚCI S.A.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82A671" w14:textId="4B2E392F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1 550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5383B87" w14:textId="6E4CEB9E" w:rsidR="000E5668" w:rsidRPr="00780EB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0EB4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09509B43" w14:textId="45F5F809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50D88">
              <w:t>KREDYT NA SFINANSOWANIE DEFICYTU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4611E7F" w14:textId="75B21845" w:rsidR="000E5668" w:rsidRPr="00157E90" w:rsidRDefault="000E5668" w:rsidP="000E56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B1E57">
              <w:t>16.10.2017R.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CDBE114" w14:textId="709D6BBB" w:rsidR="000E5668" w:rsidRPr="00157E90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155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A568852" w14:textId="5B4B75A5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4B87347" w14:textId="516ACC65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3C53">
              <w:t>30 GRUDZIEŃ 2022 R.</w:t>
            </w:r>
          </w:p>
        </w:tc>
      </w:tr>
      <w:tr w:rsidR="000E5668" w:rsidRPr="00157E90" w14:paraId="1A4E9B52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6C8A9CD1" w14:textId="77777777" w:rsidR="000E5668" w:rsidRPr="00E253C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E253C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CAEEBD9" w14:textId="07EEA8E0" w:rsidR="000E5668" w:rsidRPr="00E253C4" w:rsidRDefault="000E5668" w:rsidP="000E56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77332">
              <w:t>BANK PKO BP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9AA94A" w14:textId="06124D5A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3 400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15D6456" w14:textId="22AEFA31" w:rsidR="000E5668" w:rsidRPr="00780EB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0EB4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6DEF2CF" w14:textId="16FAFA41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50D88">
              <w:t>KREDYT NA SFINANSOWANIE DEFICYTU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215D88D" w14:textId="4C59F558" w:rsidR="000E5668" w:rsidRPr="00157E90" w:rsidRDefault="000E5668" w:rsidP="000E56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B1E57">
              <w:t>14.06.2018R.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B215B88" w14:textId="6BB43366" w:rsidR="000E5668" w:rsidRPr="00157E90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1 699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9C16717" w14:textId="4E0313D1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0B9CD2C6" w14:textId="093011F1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3C53">
              <w:t>31 GRUDZIEŃ 2025 R.</w:t>
            </w:r>
          </w:p>
        </w:tc>
      </w:tr>
      <w:tr w:rsidR="000E5668" w:rsidRPr="00157E90" w14:paraId="5AE7CC81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52DD72EA" w14:textId="4BF78290" w:rsidR="000E5668" w:rsidRPr="00E253C4" w:rsidRDefault="00DE35EC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48E6256" w14:textId="4A49757F" w:rsidR="000E5668" w:rsidRPr="00E253C4" w:rsidRDefault="000E5668" w:rsidP="000E56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77332">
              <w:t xml:space="preserve">BANK GOSPODARSTWA KRAJOWEGO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F433A" w14:textId="6DE24564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2 250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2A2D493" w14:textId="50CEA9BB" w:rsidR="000E5668" w:rsidRPr="00780EB4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80EB4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BC1D056" w14:textId="2CBBB79F" w:rsidR="000E5668" w:rsidRPr="00157E90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50D88">
              <w:t>KREDYT NA SFINANSOWANIE DEFICYTU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5625147" w14:textId="23925BBA" w:rsidR="000E5668" w:rsidRPr="00157E90" w:rsidRDefault="000E5668" w:rsidP="000E56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B1E57">
              <w:t>30.11.2018R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7D4E910" w14:textId="34FAC054" w:rsidR="000E5668" w:rsidRPr="00157E90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1 912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500</w:t>
            </w:r>
            <w:r w:rsidR="007E0F2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DFDBD3D" w14:textId="2D6ACBDD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A51B05D" w14:textId="0D24646B" w:rsidR="000E5668" w:rsidRPr="00157E90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43C53">
              <w:t>31 GRUDZIEŃ 2030 R.</w:t>
            </w:r>
          </w:p>
        </w:tc>
      </w:tr>
      <w:tr w:rsidR="000E5668" w:rsidRPr="00157E90" w14:paraId="486CEB03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099D6036" w14:textId="7487ABB0" w:rsidR="000E5668" w:rsidRPr="00E253C4" w:rsidRDefault="00DE35EC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580A7F1" w14:textId="0E45EDD6" w:rsidR="000E5668" w:rsidRPr="00927E17" w:rsidRDefault="000E5668" w:rsidP="000E56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t xml:space="preserve"> WOJEWÓDZKI FUNDUSZ OCHRONY ŚRODOWISKA I GOSPODARKI WODNEJ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B7CED2" w14:textId="0AA9B83F" w:rsidR="000E5668" w:rsidRPr="00927E17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6 485 122,54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D863B50" w14:textId="2A02051D" w:rsidR="000E5668" w:rsidRPr="00927E17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419E2A8E" w14:textId="277D0F4D" w:rsidR="000E5668" w:rsidRPr="00927E17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t xml:space="preserve"> POŻYCZKA NA DOFINANSOWANIE REALIZACJI INWESTYCJI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BD34FCB" w14:textId="40D5C317" w:rsidR="000E5668" w:rsidRPr="00927E17" w:rsidRDefault="000E5668" w:rsidP="000E56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t>08.07.2020R.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4A90028" w14:textId="61CF3476" w:rsidR="000E5668" w:rsidRPr="00927E17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5 585 019,68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277B71B" w14:textId="751BB15A" w:rsidR="000E5668" w:rsidRPr="00927E17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45B83F9B" w14:textId="482D0542" w:rsidR="000E5668" w:rsidRPr="00927E17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E17">
              <w:t>20 GRUDNIA 2032 R.</w:t>
            </w:r>
          </w:p>
        </w:tc>
      </w:tr>
      <w:tr w:rsidR="000E5668" w:rsidRPr="00157E90" w14:paraId="1A959E62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14:paraId="1580AA6F" w14:textId="095F4821" w:rsidR="000E5668" w:rsidRPr="00E253C4" w:rsidRDefault="00DE35EC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4171DB9" w14:textId="6803D508" w:rsidR="000E5668" w:rsidRPr="00927E17" w:rsidRDefault="000E5668" w:rsidP="000E56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t>WOJEWÓDZKI FUNDUSZ OCHRONY ŚRODOWISKA I GOSPODARKI WODNEJ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DBFAEE" w14:textId="5E91DAC7" w:rsidR="000E5668" w:rsidRPr="00927E17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502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927E1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63364331" w14:textId="4D7FF3D9" w:rsidR="000E5668" w:rsidRPr="00927E17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lang w:eastAsia="pl-PL"/>
              </w:rPr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3BC9AA0" w14:textId="22F92635" w:rsidR="000E5668" w:rsidRPr="00927E17" w:rsidRDefault="000E5668" w:rsidP="000E5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t>POŻYCZKA NA DOFINANSOWANIE REALIZACJI INWESTYCJI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584AE36" w14:textId="4CE53946" w:rsidR="000E5668" w:rsidRPr="00927E17" w:rsidRDefault="00927E17" w:rsidP="000E56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19.10.2021 R.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E1C2F66" w14:textId="3A40747F" w:rsidR="000E5668" w:rsidRPr="00927E17" w:rsidRDefault="00AE683C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466 959,00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A533779" w14:textId="3D11B175" w:rsidR="000E5668" w:rsidRPr="00927E17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583C126" w14:textId="2A26FE7E" w:rsidR="000E5668" w:rsidRPr="00927E17" w:rsidRDefault="000E5668" w:rsidP="000E566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E17">
              <w:t>20 GRUDNIA 2027 R.</w:t>
            </w:r>
          </w:p>
        </w:tc>
      </w:tr>
      <w:tr w:rsidR="00AE683C" w:rsidRPr="00157E90" w14:paraId="131BBA57" w14:textId="77777777" w:rsidTr="000E5668">
        <w:trPr>
          <w:gridAfter w:val="1"/>
          <w:wAfter w:w="13" w:type="dxa"/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32AC0A19" w14:textId="1534B932" w:rsidR="00AE683C" w:rsidRDefault="00DE35EC" w:rsidP="00DE35E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 xml:space="preserve">  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D0C2D96" w14:textId="4C47DD10" w:rsidR="00AE683C" w:rsidRPr="00927E17" w:rsidRDefault="00AE683C" w:rsidP="00AE683C">
            <w:pPr>
              <w:spacing w:after="0" w:line="240" w:lineRule="auto"/>
            </w:pPr>
            <w:r w:rsidRPr="00927E17">
              <w:t>WOJEWÓDZKI FUNDUSZ OCHRONY ŚRODOWISKA I GOSPODARKI WODNEJ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3D986E" w14:textId="225F6767" w:rsidR="00AE683C" w:rsidRPr="00927E17" w:rsidRDefault="00927E17" w:rsidP="00AE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927E1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</w:t>
            </w:r>
            <w:r w:rsidR="00DE35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10D6BA3" w14:textId="3099207B" w:rsidR="00AE683C" w:rsidRPr="00927E17" w:rsidRDefault="00AE683C" w:rsidP="00AE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7E17">
              <w:t>PLN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AE6FE1D" w14:textId="20D4CB6B" w:rsidR="00AE683C" w:rsidRPr="00927E17" w:rsidRDefault="00AE683C" w:rsidP="00AE683C">
            <w:pPr>
              <w:spacing w:after="0" w:line="240" w:lineRule="auto"/>
              <w:jc w:val="center"/>
            </w:pPr>
            <w:r w:rsidRPr="00927E17">
              <w:t>POŻYCZKA NA DOFINANSOWANIE REALIZACJI INWESTYCJI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AAF9DB1" w14:textId="79BC9B9C" w:rsidR="00AE683C" w:rsidRPr="00927E17" w:rsidRDefault="00AE683C" w:rsidP="00AE683C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27E17">
              <w:t>30.11.2018R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E4157C3" w14:textId="096F4943" w:rsidR="00AE683C" w:rsidRPr="007A2985" w:rsidRDefault="007E0F2A" w:rsidP="00AE68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62 500,00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BD079C0" w14:textId="6B4E67D2" w:rsidR="00AE683C" w:rsidRPr="00927E17" w:rsidRDefault="00AE683C" w:rsidP="00AE68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7DBB782" w14:textId="39F1E55E" w:rsidR="00AE683C" w:rsidRPr="00927E17" w:rsidRDefault="00AE683C" w:rsidP="00AE683C">
            <w:pPr>
              <w:spacing w:after="0"/>
            </w:pPr>
            <w:r w:rsidRPr="00927E17">
              <w:t>20 GRUDNIA 2022 R.</w:t>
            </w:r>
          </w:p>
        </w:tc>
      </w:tr>
      <w:tr w:rsidR="00157E90" w:rsidRPr="00157E90" w14:paraId="1800B426" w14:textId="77777777" w:rsidTr="000E5668">
        <w:trPr>
          <w:gridAfter w:val="2"/>
          <w:wAfter w:w="34" w:type="dxa"/>
          <w:trHeight w:val="285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091CEC69" w14:textId="77777777" w:rsidR="00157E90" w:rsidRPr="00E253C4" w:rsidRDefault="00157E90" w:rsidP="00157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35A63344" w14:textId="77777777" w:rsidR="00157E90" w:rsidRPr="00157E90" w:rsidRDefault="00157E90" w:rsidP="00157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157E9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09773E" w14:textId="5010A631" w:rsidR="00157E90" w:rsidRPr="007A2985" w:rsidRDefault="007A2985" w:rsidP="00157E90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A298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="00C661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254 978,68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306090" w14:textId="34FDE5BD" w:rsidR="00157E90" w:rsidRPr="00157E90" w:rsidRDefault="000E5668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F54263" w14:textId="77777777" w:rsidR="00157E90" w:rsidRPr="00157E90" w:rsidRDefault="00157E90" w:rsidP="00157E90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4761F2FA" w14:textId="10D9F068" w:rsidR="00FB5470" w:rsidRDefault="00FB547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88CAB" w14:textId="5B692927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C9D60" w14:textId="380E4E68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2C03A" w14:textId="70F53FBE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B5197" w14:textId="6095C12E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0EBCF" w14:textId="460345D5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AC9EF" w14:textId="7B418939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A40C7" w14:textId="01D3C985" w:rsidR="00157E9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6A1C6" w14:textId="77777777" w:rsidR="00157E90" w:rsidRPr="00255530" w:rsidRDefault="00157E90" w:rsidP="00CC5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2BE0D" w14:textId="10F8D3FF" w:rsidR="00FD67C5" w:rsidRPr="00255530" w:rsidRDefault="00FD67C5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67C5" w:rsidRPr="00255530" w:rsidSect="00E253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FC17" w14:textId="77777777" w:rsidR="005A3866" w:rsidRDefault="005A3866" w:rsidP="00DD4BD0">
      <w:pPr>
        <w:spacing w:after="0" w:line="240" w:lineRule="auto"/>
      </w:pPr>
      <w:r>
        <w:separator/>
      </w:r>
    </w:p>
  </w:endnote>
  <w:endnote w:type="continuationSeparator" w:id="0">
    <w:p w14:paraId="63898785" w14:textId="77777777" w:rsidR="005A3866" w:rsidRDefault="005A3866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70A0" w14:textId="77777777" w:rsidR="005A3866" w:rsidRDefault="005A3866" w:rsidP="00DD4BD0">
      <w:pPr>
        <w:spacing w:after="0" w:line="240" w:lineRule="auto"/>
      </w:pPr>
      <w:r>
        <w:separator/>
      </w:r>
    </w:p>
  </w:footnote>
  <w:footnote w:type="continuationSeparator" w:id="0">
    <w:p w14:paraId="244D896E" w14:textId="77777777" w:rsidR="005A3866" w:rsidRDefault="005A3866" w:rsidP="00DD4BD0">
      <w:pPr>
        <w:spacing w:after="0" w:line="240" w:lineRule="auto"/>
      </w:pPr>
      <w:r>
        <w:continuationSeparator/>
      </w:r>
    </w:p>
  </w:footnote>
  <w:footnote w:id="1">
    <w:p w14:paraId="6E0BC3BC" w14:textId="069E9805" w:rsidR="00157E90" w:rsidRDefault="00157E90" w:rsidP="00157E90">
      <w:pPr>
        <w:pStyle w:val="Tekstprzypisudolnego"/>
      </w:pPr>
    </w:p>
  </w:footnote>
  <w:footnote w:id="2">
    <w:p w14:paraId="5460EA66" w14:textId="2473B976" w:rsidR="00157E90" w:rsidRDefault="00157E90" w:rsidP="00157E90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-264" w:hanging="360"/>
      </w:pPr>
    </w:lvl>
    <w:lvl w:ilvl="1" w:tplc="04150019" w:tentative="1">
      <w:start w:val="1"/>
      <w:numFmt w:val="lowerLetter"/>
      <w:lvlText w:val="%2."/>
      <w:lvlJc w:val="left"/>
      <w:pPr>
        <w:ind w:left="456" w:hanging="360"/>
      </w:pPr>
    </w:lvl>
    <w:lvl w:ilvl="2" w:tplc="0415001B" w:tentative="1">
      <w:start w:val="1"/>
      <w:numFmt w:val="lowerRoman"/>
      <w:lvlText w:val="%3."/>
      <w:lvlJc w:val="right"/>
      <w:pPr>
        <w:ind w:left="1176" w:hanging="180"/>
      </w:pPr>
    </w:lvl>
    <w:lvl w:ilvl="3" w:tplc="0415000F" w:tentative="1">
      <w:start w:val="1"/>
      <w:numFmt w:val="decimal"/>
      <w:lvlText w:val="%4."/>
      <w:lvlJc w:val="left"/>
      <w:pPr>
        <w:ind w:left="1896" w:hanging="360"/>
      </w:pPr>
    </w:lvl>
    <w:lvl w:ilvl="4" w:tplc="04150019" w:tentative="1">
      <w:start w:val="1"/>
      <w:numFmt w:val="lowerLetter"/>
      <w:lvlText w:val="%5."/>
      <w:lvlJc w:val="left"/>
      <w:pPr>
        <w:ind w:left="2616" w:hanging="360"/>
      </w:pPr>
    </w:lvl>
    <w:lvl w:ilvl="5" w:tplc="0415001B" w:tentative="1">
      <w:start w:val="1"/>
      <w:numFmt w:val="lowerRoman"/>
      <w:lvlText w:val="%6."/>
      <w:lvlJc w:val="right"/>
      <w:pPr>
        <w:ind w:left="3336" w:hanging="180"/>
      </w:pPr>
    </w:lvl>
    <w:lvl w:ilvl="6" w:tplc="0415000F" w:tentative="1">
      <w:start w:val="1"/>
      <w:numFmt w:val="decimal"/>
      <w:lvlText w:val="%7."/>
      <w:lvlJc w:val="left"/>
      <w:pPr>
        <w:ind w:left="4056" w:hanging="360"/>
      </w:pPr>
    </w:lvl>
    <w:lvl w:ilvl="7" w:tplc="04150019" w:tentative="1">
      <w:start w:val="1"/>
      <w:numFmt w:val="lowerLetter"/>
      <w:lvlText w:val="%8."/>
      <w:lvlJc w:val="left"/>
      <w:pPr>
        <w:ind w:left="4776" w:hanging="360"/>
      </w:pPr>
    </w:lvl>
    <w:lvl w:ilvl="8" w:tplc="0415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335"/>
    <w:multiLevelType w:val="hybridMultilevel"/>
    <w:tmpl w:val="9CA86108"/>
    <w:lvl w:ilvl="0" w:tplc="C47A1792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 w15:restartNumberingAfterBreak="0">
    <w:nsid w:val="25363219"/>
    <w:multiLevelType w:val="hybridMultilevel"/>
    <w:tmpl w:val="65CA872E"/>
    <w:lvl w:ilvl="0" w:tplc="C5EA1E52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57CC03E5"/>
    <w:multiLevelType w:val="hybridMultilevel"/>
    <w:tmpl w:val="5C4C55DC"/>
    <w:lvl w:ilvl="0" w:tplc="95C8C88C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3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0210DC6"/>
    <w:multiLevelType w:val="hybridMultilevel"/>
    <w:tmpl w:val="1F3C9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4EE5"/>
    <w:multiLevelType w:val="hybridMultilevel"/>
    <w:tmpl w:val="3F364F42"/>
    <w:lvl w:ilvl="0" w:tplc="F0189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481E"/>
    <w:multiLevelType w:val="hybridMultilevel"/>
    <w:tmpl w:val="55BC8A94"/>
    <w:lvl w:ilvl="0" w:tplc="DDC0B5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E5155"/>
    <w:multiLevelType w:val="hybridMultilevel"/>
    <w:tmpl w:val="DC0C6700"/>
    <w:lvl w:ilvl="0" w:tplc="0324EDB4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2136">
    <w:abstractNumId w:val="3"/>
  </w:num>
  <w:num w:numId="2" w16cid:durableId="1907446623">
    <w:abstractNumId w:val="9"/>
  </w:num>
  <w:num w:numId="3" w16cid:durableId="1299148283">
    <w:abstractNumId w:val="5"/>
  </w:num>
  <w:num w:numId="4" w16cid:durableId="1324965451">
    <w:abstractNumId w:val="13"/>
  </w:num>
  <w:num w:numId="5" w16cid:durableId="131990129">
    <w:abstractNumId w:val="0"/>
  </w:num>
  <w:num w:numId="6" w16cid:durableId="1286545575">
    <w:abstractNumId w:val="10"/>
  </w:num>
  <w:num w:numId="7" w16cid:durableId="1868592095">
    <w:abstractNumId w:val="6"/>
  </w:num>
  <w:num w:numId="8" w16cid:durableId="260191288">
    <w:abstractNumId w:val="7"/>
  </w:num>
  <w:num w:numId="9" w16cid:durableId="325017266">
    <w:abstractNumId w:val="2"/>
  </w:num>
  <w:num w:numId="10" w16cid:durableId="573324198">
    <w:abstractNumId w:val="4"/>
  </w:num>
  <w:num w:numId="11" w16cid:durableId="119230281">
    <w:abstractNumId w:val="11"/>
  </w:num>
  <w:num w:numId="12" w16cid:durableId="1910967835">
    <w:abstractNumId w:val="12"/>
  </w:num>
  <w:num w:numId="13" w16cid:durableId="1100028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500530">
    <w:abstractNumId w:val="15"/>
  </w:num>
  <w:num w:numId="15" w16cid:durableId="758677342">
    <w:abstractNumId w:val="17"/>
  </w:num>
  <w:num w:numId="16" w16cid:durableId="382800057">
    <w:abstractNumId w:val="16"/>
  </w:num>
  <w:num w:numId="17" w16cid:durableId="774986543">
    <w:abstractNumId w:val="14"/>
  </w:num>
  <w:num w:numId="18" w16cid:durableId="1077560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1380B"/>
    <w:rsid w:val="00041CB3"/>
    <w:rsid w:val="00060C73"/>
    <w:rsid w:val="00066335"/>
    <w:rsid w:val="00070EBF"/>
    <w:rsid w:val="0008752E"/>
    <w:rsid w:val="00093CFF"/>
    <w:rsid w:val="00094F55"/>
    <w:rsid w:val="000D1B82"/>
    <w:rsid w:val="000D2E88"/>
    <w:rsid w:val="000E5668"/>
    <w:rsid w:val="00107351"/>
    <w:rsid w:val="00157E90"/>
    <w:rsid w:val="001C5891"/>
    <w:rsid w:val="001C715D"/>
    <w:rsid w:val="001D3383"/>
    <w:rsid w:val="001D4074"/>
    <w:rsid w:val="001E0D49"/>
    <w:rsid w:val="001E1765"/>
    <w:rsid w:val="001E6102"/>
    <w:rsid w:val="0021558F"/>
    <w:rsid w:val="00230CA0"/>
    <w:rsid w:val="00255530"/>
    <w:rsid w:val="00280636"/>
    <w:rsid w:val="00294FAB"/>
    <w:rsid w:val="002A1D25"/>
    <w:rsid w:val="002A6CC8"/>
    <w:rsid w:val="002B32E7"/>
    <w:rsid w:val="002D4E33"/>
    <w:rsid w:val="00306E19"/>
    <w:rsid w:val="00333A48"/>
    <w:rsid w:val="0034686C"/>
    <w:rsid w:val="003D5829"/>
    <w:rsid w:val="003F493B"/>
    <w:rsid w:val="0040304D"/>
    <w:rsid w:val="004127D2"/>
    <w:rsid w:val="0042313A"/>
    <w:rsid w:val="00432A5A"/>
    <w:rsid w:val="00465A0F"/>
    <w:rsid w:val="004819B0"/>
    <w:rsid w:val="00494E7D"/>
    <w:rsid w:val="004A795D"/>
    <w:rsid w:val="00520A66"/>
    <w:rsid w:val="00533F40"/>
    <w:rsid w:val="0054678B"/>
    <w:rsid w:val="00553B16"/>
    <w:rsid w:val="00576205"/>
    <w:rsid w:val="00581B93"/>
    <w:rsid w:val="005A3866"/>
    <w:rsid w:val="005B6FE4"/>
    <w:rsid w:val="00633D57"/>
    <w:rsid w:val="006376EE"/>
    <w:rsid w:val="006727CE"/>
    <w:rsid w:val="00681B9D"/>
    <w:rsid w:val="006838DE"/>
    <w:rsid w:val="006D6B90"/>
    <w:rsid w:val="00700FC1"/>
    <w:rsid w:val="00710DC8"/>
    <w:rsid w:val="00726955"/>
    <w:rsid w:val="00744912"/>
    <w:rsid w:val="00780EB4"/>
    <w:rsid w:val="00787D3F"/>
    <w:rsid w:val="007937C3"/>
    <w:rsid w:val="007A2985"/>
    <w:rsid w:val="007C71A0"/>
    <w:rsid w:val="007D0C8C"/>
    <w:rsid w:val="007E0F2A"/>
    <w:rsid w:val="007F6E91"/>
    <w:rsid w:val="00852AAC"/>
    <w:rsid w:val="0085320C"/>
    <w:rsid w:val="00880291"/>
    <w:rsid w:val="008839FC"/>
    <w:rsid w:val="00892DE0"/>
    <w:rsid w:val="008C21CE"/>
    <w:rsid w:val="008E569C"/>
    <w:rsid w:val="00904918"/>
    <w:rsid w:val="009252D4"/>
    <w:rsid w:val="00927E17"/>
    <w:rsid w:val="00930133"/>
    <w:rsid w:val="00943444"/>
    <w:rsid w:val="009631E2"/>
    <w:rsid w:val="00990753"/>
    <w:rsid w:val="009A59C0"/>
    <w:rsid w:val="009B482C"/>
    <w:rsid w:val="009B5250"/>
    <w:rsid w:val="009C1B42"/>
    <w:rsid w:val="009D115D"/>
    <w:rsid w:val="009D21F9"/>
    <w:rsid w:val="009D54A5"/>
    <w:rsid w:val="009F749B"/>
    <w:rsid w:val="00A07E1E"/>
    <w:rsid w:val="00A15E06"/>
    <w:rsid w:val="00A23990"/>
    <w:rsid w:val="00A2774E"/>
    <w:rsid w:val="00A33857"/>
    <w:rsid w:val="00A80803"/>
    <w:rsid w:val="00AB1758"/>
    <w:rsid w:val="00AB517E"/>
    <w:rsid w:val="00AE683C"/>
    <w:rsid w:val="00B040C5"/>
    <w:rsid w:val="00B31490"/>
    <w:rsid w:val="00B42886"/>
    <w:rsid w:val="00B532CF"/>
    <w:rsid w:val="00B61C96"/>
    <w:rsid w:val="00B62A67"/>
    <w:rsid w:val="00BC2DEB"/>
    <w:rsid w:val="00BD714F"/>
    <w:rsid w:val="00BF7DCA"/>
    <w:rsid w:val="00C017C9"/>
    <w:rsid w:val="00C24900"/>
    <w:rsid w:val="00C57217"/>
    <w:rsid w:val="00C661F5"/>
    <w:rsid w:val="00C96078"/>
    <w:rsid w:val="00CA5C6E"/>
    <w:rsid w:val="00CC2D3D"/>
    <w:rsid w:val="00CC596E"/>
    <w:rsid w:val="00CE4C30"/>
    <w:rsid w:val="00D162FA"/>
    <w:rsid w:val="00D2353E"/>
    <w:rsid w:val="00D53C29"/>
    <w:rsid w:val="00D54031"/>
    <w:rsid w:val="00D76C8F"/>
    <w:rsid w:val="00DB4FC0"/>
    <w:rsid w:val="00DD4BD0"/>
    <w:rsid w:val="00DD7302"/>
    <w:rsid w:val="00DE0544"/>
    <w:rsid w:val="00DE35EC"/>
    <w:rsid w:val="00DE4325"/>
    <w:rsid w:val="00E1285F"/>
    <w:rsid w:val="00E2199D"/>
    <w:rsid w:val="00E253C4"/>
    <w:rsid w:val="00E411BC"/>
    <w:rsid w:val="00E454E2"/>
    <w:rsid w:val="00E577D7"/>
    <w:rsid w:val="00E67D58"/>
    <w:rsid w:val="00E72EFB"/>
    <w:rsid w:val="00E76D6E"/>
    <w:rsid w:val="00EB1C49"/>
    <w:rsid w:val="00EB5F6B"/>
    <w:rsid w:val="00EB60BB"/>
    <w:rsid w:val="00F01E25"/>
    <w:rsid w:val="00F11A58"/>
    <w:rsid w:val="00F12478"/>
    <w:rsid w:val="00F1706B"/>
    <w:rsid w:val="00F31D16"/>
    <w:rsid w:val="00F35FC1"/>
    <w:rsid w:val="00F61B8D"/>
    <w:rsid w:val="00F8143E"/>
    <w:rsid w:val="00F843DB"/>
    <w:rsid w:val="00F93A3D"/>
    <w:rsid w:val="00FA33D5"/>
    <w:rsid w:val="00FB5470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customStyle="1" w:styleId="Default">
    <w:name w:val="Default"/>
    <w:rsid w:val="00F01E25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E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E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7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7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2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nanse@wagrowiec.wl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wisy.gazetaprawna.pl/poradnik-konsumenta/tematy/u/uslug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BAC7-F464-4643-9222-DF0DE47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80</cp:revision>
  <cp:lastPrinted>2022-09-02T11:07:00Z</cp:lastPrinted>
  <dcterms:created xsi:type="dcterms:W3CDTF">2021-08-05T06:34:00Z</dcterms:created>
  <dcterms:modified xsi:type="dcterms:W3CDTF">2022-09-02T11:07:00Z</dcterms:modified>
</cp:coreProperties>
</file>